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57C7B" w14:textId="0B03ED5C" w:rsidR="005C0B5D" w:rsidRDefault="00A050B2" w:rsidP="00A050B2">
      <w:pPr>
        <w:pStyle w:val="1"/>
        <w:rPr>
          <w:rFonts w:hint="eastAsia"/>
        </w:rPr>
      </w:pPr>
      <w:r>
        <w:rPr>
          <w:rFonts w:hint="eastAsia"/>
        </w:rPr>
        <w:t>算法分类：</w:t>
      </w:r>
    </w:p>
    <w:p w14:paraId="24B43ED9" w14:textId="2BFDA9AA" w:rsidR="005C0B5D" w:rsidRPr="00A050B2" w:rsidRDefault="005C0B5D" w:rsidP="005C0B5D">
      <w:pPr>
        <w:rPr>
          <w:rFonts w:hint="eastAsia"/>
          <w:b/>
          <w:bCs/>
        </w:rPr>
      </w:pPr>
      <w:r w:rsidRPr="00A050B2">
        <w:rPr>
          <w:rFonts w:hint="eastAsia"/>
          <w:b/>
          <w:bCs/>
        </w:rPr>
        <w:t>监督式学习：</w:t>
      </w:r>
    </w:p>
    <w:p w14:paraId="31DBC56D" w14:textId="77777777" w:rsidR="005C0B5D" w:rsidRDefault="005C0B5D" w:rsidP="005C0B5D">
      <w:r>
        <w:rPr>
          <w:rFonts w:hint="eastAsia"/>
        </w:rPr>
        <w:t>在监督式学习下，输入数据被称为“训练数据”，每组训练数据有一个明确的标识或结果，如对防垃圾邮件系统中“垃圾邮件”“非垃圾邮件”，对手写数字识别中的“</w:t>
      </w:r>
      <w:r>
        <w:t>1“，”2“，”3“，”4“等。在建立预测模型的时候，监督式学习建立一个学习过程，将预测结果与“训练数据”的实际结果进行比较，不断的调整预测模型，直到模型的预测结果达到一个预期的准确率。监督式学习的常见应用场景如分类问题和回归问题。常见算法有逻辑回归（Logistic Regression）和反向传递神经网络（Back Propagation Neural Network）</w:t>
      </w:r>
    </w:p>
    <w:p w14:paraId="5731C216" w14:textId="77777777" w:rsidR="005C0B5D" w:rsidRDefault="005C0B5D" w:rsidP="005C0B5D"/>
    <w:p w14:paraId="44946E68" w14:textId="3D62AC29" w:rsidR="005C0B5D" w:rsidRPr="00A050B2" w:rsidRDefault="005C0B5D" w:rsidP="005C0B5D">
      <w:pPr>
        <w:rPr>
          <w:rFonts w:hint="eastAsia"/>
          <w:b/>
          <w:bCs/>
        </w:rPr>
      </w:pPr>
      <w:r w:rsidRPr="00A050B2">
        <w:rPr>
          <w:rFonts w:hint="eastAsia"/>
          <w:b/>
          <w:bCs/>
        </w:rPr>
        <w:t>非监督式学习：</w:t>
      </w:r>
    </w:p>
    <w:p w14:paraId="0D5C6240" w14:textId="77777777" w:rsidR="005C0B5D" w:rsidRDefault="005C0B5D" w:rsidP="005C0B5D">
      <w:r>
        <w:rPr>
          <w:rFonts w:hint="eastAsia"/>
        </w:rPr>
        <w:t>在非监督式学习中，数据并不被特别标识，学习模型是为了推断出数据的一些内在结构。常见的应用场景包括关联规则的学习以及聚类等。常见算法包括</w:t>
      </w:r>
      <w:r>
        <w:t>Apriori算法以及k-Means算法。</w:t>
      </w:r>
    </w:p>
    <w:p w14:paraId="2C31FC41" w14:textId="77777777" w:rsidR="005C0B5D" w:rsidRPr="00A050B2" w:rsidRDefault="005C0B5D" w:rsidP="005C0B5D">
      <w:pPr>
        <w:rPr>
          <w:b/>
          <w:bCs/>
        </w:rPr>
      </w:pPr>
    </w:p>
    <w:p w14:paraId="6A025694" w14:textId="0D736CBA" w:rsidR="005C0B5D" w:rsidRPr="00A050B2" w:rsidRDefault="005C0B5D" w:rsidP="005C0B5D">
      <w:pPr>
        <w:rPr>
          <w:rFonts w:hint="eastAsia"/>
          <w:b/>
          <w:bCs/>
        </w:rPr>
      </w:pPr>
      <w:r w:rsidRPr="00A050B2">
        <w:rPr>
          <w:rFonts w:hint="eastAsia"/>
          <w:b/>
          <w:bCs/>
        </w:rPr>
        <w:t>半监督式学习：</w:t>
      </w:r>
    </w:p>
    <w:p w14:paraId="76C062E6" w14:textId="77777777" w:rsidR="005C0B5D" w:rsidRDefault="005C0B5D" w:rsidP="005C0B5D">
      <w:r>
        <w:rPr>
          <w:rFonts w:hint="eastAsia"/>
        </w:rPr>
        <w:t>在此学习方式下，输入数据部分被标识，部分没有被标识，这种学习模型可以用来进行预测，但是模型首先需要学习数据的内在结构以便合理的组织数据来进行预测。应用场景包括分类和回归，算法包括一些对常用监督式学习算法的延伸，这些算法首先试图对未标识数据进行建模，在此基础上再对标识的数据进行预测。如图论推理算法（</w:t>
      </w:r>
      <w:r>
        <w:t>Graph Inference）或者拉普拉斯支持向量机（Laplacian SVM.）等。</w:t>
      </w:r>
    </w:p>
    <w:p w14:paraId="0AA20EC9" w14:textId="57F15CEE" w:rsidR="005C0B5D" w:rsidRDefault="005C0B5D" w:rsidP="005C0B5D">
      <w:pPr>
        <w:rPr>
          <w:rFonts w:hint="eastAsia"/>
        </w:rPr>
      </w:pPr>
    </w:p>
    <w:p w14:paraId="4250BA1F" w14:textId="6186EB5A" w:rsidR="005C0B5D" w:rsidRPr="00A050B2" w:rsidRDefault="005C0B5D" w:rsidP="005C0B5D">
      <w:pPr>
        <w:rPr>
          <w:rFonts w:hint="eastAsia"/>
          <w:b/>
          <w:bCs/>
        </w:rPr>
      </w:pPr>
      <w:r w:rsidRPr="00A050B2">
        <w:rPr>
          <w:rFonts w:hint="eastAsia"/>
          <w:b/>
          <w:bCs/>
        </w:rPr>
        <w:t>强化学习：</w:t>
      </w:r>
    </w:p>
    <w:p w14:paraId="2E011825" w14:textId="77777777" w:rsidR="005C0B5D" w:rsidRDefault="005C0B5D" w:rsidP="005C0B5D">
      <w:r>
        <w:rPr>
          <w:rFonts w:hint="eastAsia"/>
        </w:rPr>
        <w:t>在这种学习模式下，输入数据作为对模型的反馈，不像监督模型那样，输入数据仅仅是作为一个检查模型对错的方式，在强化学习下，输入数据直接反馈到模型，模型必须对此立刻作出调整。常见的应用场景包括动态系统以及机器人控制等。常见算法包括</w:t>
      </w:r>
      <w:r>
        <w:t>Q-Learning以及时间差学习（Temporal difference learning）</w:t>
      </w:r>
    </w:p>
    <w:p w14:paraId="7B0817F5" w14:textId="1A76C73D" w:rsidR="00A050B2" w:rsidRDefault="00A050B2">
      <w:pPr>
        <w:widowControl/>
        <w:jc w:val="left"/>
      </w:pPr>
      <w:r>
        <w:br w:type="page"/>
      </w:r>
    </w:p>
    <w:p w14:paraId="59C62E53" w14:textId="77777777" w:rsidR="005C0B5D" w:rsidRDefault="005C0B5D" w:rsidP="005C0B5D"/>
    <w:p w14:paraId="412C3F92" w14:textId="37C6EE66" w:rsidR="005C0B5D" w:rsidRPr="00A050B2" w:rsidRDefault="00A050B2" w:rsidP="00A050B2">
      <w:pPr>
        <w:pStyle w:val="1"/>
      </w:pPr>
      <w:r w:rsidRPr="00A050B2">
        <w:rPr>
          <w:rFonts w:hint="eastAsia"/>
        </w:rPr>
        <w:t>常见算法：</w:t>
      </w:r>
    </w:p>
    <w:p w14:paraId="65B48243" w14:textId="3365E05E" w:rsidR="00A050B2" w:rsidRPr="00A050B2" w:rsidRDefault="00A050B2" w:rsidP="00A050B2">
      <w:pPr>
        <w:pStyle w:val="a4"/>
        <w:numPr>
          <w:ilvl w:val="0"/>
          <w:numId w:val="1"/>
        </w:numPr>
        <w:ind w:firstLineChars="0"/>
      </w:pPr>
      <w:r w:rsidRPr="00A050B2">
        <w:rPr>
          <w:rFonts w:hint="eastAsia"/>
        </w:rPr>
        <w:t>SVM（Support Vector Machine）支持向量机</w:t>
      </w:r>
    </w:p>
    <w:p w14:paraId="52783003" w14:textId="77777777" w:rsidR="00A050B2" w:rsidRPr="00A050B2" w:rsidRDefault="00A050B2" w:rsidP="00A050B2">
      <w:r w:rsidRPr="00A050B2">
        <w:rPr>
          <w:rFonts w:hint="eastAsia"/>
        </w:rPr>
        <w:t>二，决策树（有监督算法，概率算法）</w:t>
      </w:r>
    </w:p>
    <w:p w14:paraId="102D42BC" w14:textId="67D6B92E" w:rsidR="00A050B2" w:rsidRPr="00A050B2" w:rsidRDefault="00A050B2" w:rsidP="00A050B2">
      <w:r w:rsidRPr="00A050B2">
        <w:rPr>
          <w:rFonts w:hint="eastAsia"/>
        </w:rPr>
        <w:t>三，随机森林（集成算法中最简单的,模型融合算法）</w:t>
      </w:r>
    </w:p>
    <w:p w14:paraId="338B0E9A" w14:textId="40BE7AEE" w:rsidR="00A050B2" w:rsidRPr="00A050B2" w:rsidRDefault="00A050B2" w:rsidP="00A050B2">
      <w:r w:rsidRPr="00A050B2">
        <w:rPr>
          <w:rFonts w:hint="eastAsia"/>
        </w:rPr>
        <w:t>四，逻辑回归（线性算法）</w:t>
      </w:r>
    </w:p>
    <w:p w14:paraId="667ED074" w14:textId="50177EC5" w:rsidR="00A050B2" w:rsidRPr="00A050B2" w:rsidRDefault="00A050B2" w:rsidP="00A050B2">
      <w:r w:rsidRPr="00A050B2">
        <w:rPr>
          <w:rFonts w:hint="eastAsia"/>
        </w:rPr>
        <w:t>五，朴素贝叶斯</w:t>
      </w:r>
    </w:p>
    <w:p w14:paraId="306722F0" w14:textId="633CF0F3" w:rsidR="00A050B2" w:rsidRPr="00A050B2" w:rsidRDefault="00A050B2" w:rsidP="00A050B2">
      <w:r w:rsidRPr="00A050B2">
        <w:rPr>
          <w:rFonts w:hint="eastAsia"/>
        </w:rPr>
        <w:t>六，KNN(K Nearest Neighbor) K近邻（有监督算法，分类算法）</w:t>
      </w:r>
    </w:p>
    <w:p w14:paraId="33F491F0" w14:textId="3D9C5EFA" w:rsidR="00A050B2" w:rsidRPr="00A050B2" w:rsidRDefault="00A050B2" w:rsidP="00A050B2">
      <w:r w:rsidRPr="00A050B2">
        <w:rPr>
          <w:rFonts w:hint="eastAsia"/>
        </w:rPr>
        <w:t>七，K-means K均值（无监督算法，聚类算法，随机算法）</w:t>
      </w:r>
    </w:p>
    <w:p w14:paraId="32F47C48" w14:textId="50284229" w:rsidR="00A050B2" w:rsidRPr="00A050B2" w:rsidRDefault="00A050B2" w:rsidP="00A050B2">
      <w:r w:rsidRPr="00A050B2">
        <w:rPr>
          <w:rFonts w:hint="eastAsia"/>
        </w:rPr>
        <w:t>八，Adaboost(集成算法之一)</w:t>
      </w:r>
    </w:p>
    <w:p w14:paraId="337F0446" w14:textId="58020FAC" w:rsidR="00A050B2" w:rsidRPr="00A050B2" w:rsidRDefault="00A050B2" w:rsidP="00A050B2">
      <w:r w:rsidRPr="00A050B2">
        <w:rPr>
          <w:rFonts w:hint="eastAsia"/>
        </w:rPr>
        <w:t>九，马尔可夫</w:t>
      </w:r>
    </w:p>
    <w:p w14:paraId="6220296D" w14:textId="22EC04B7" w:rsidR="00A050B2" w:rsidRDefault="00A050B2" w:rsidP="00A050B2">
      <w:r w:rsidRPr="00A050B2">
        <w:rPr>
          <w:rFonts w:hint="eastAsia"/>
        </w:rPr>
        <w:t>十，EM算法</w:t>
      </w:r>
    </w:p>
    <w:p w14:paraId="537D9CCC" w14:textId="14F5206B" w:rsidR="00A050B2" w:rsidRDefault="00A050B2">
      <w:pPr>
        <w:widowControl/>
        <w:jc w:val="left"/>
      </w:pPr>
      <w:r>
        <w:br w:type="page"/>
      </w:r>
    </w:p>
    <w:p w14:paraId="1AE96857" w14:textId="77777777" w:rsidR="00A050B2" w:rsidRPr="00A050B2" w:rsidRDefault="00A050B2" w:rsidP="00A050B2">
      <w:pPr>
        <w:rPr>
          <w:rFonts w:hint="eastAsia"/>
        </w:rPr>
      </w:pPr>
    </w:p>
    <w:p w14:paraId="4FA4F242" w14:textId="77777777" w:rsidR="00A050B2" w:rsidRDefault="00A050B2" w:rsidP="005C0B5D">
      <w:pPr>
        <w:rPr>
          <w:rStyle w:val="10"/>
        </w:rPr>
      </w:pPr>
      <w:r w:rsidRPr="00A050B2">
        <w:rPr>
          <w:rStyle w:val="10"/>
          <w:rFonts w:hint="eastAsia"/>
        </w:rPr>
        <w:t>参考文献</w:t>
      </w:r>
      <w:r w:rsidR="005C0B5D" w:rsidRPr="00A050B2">
        <w:rPr>
          <w:rStyle w:val="10"/>
          <w:rFonts w:hint="eastAsia"/>
        </w:rPr>
        <w:t>：</w:t>
      </w:r>
    </w:p>
    <w:p w14:paraId="3461621B" w14:textId="05EEB1C9" w:rsidR="004A6616" w:rsidRDefault="005C0B5D" w:rsidP="005C0B5D">
      <w:r>
        <w:t>https://blog.csdn.net/sinat_31337047/java/article/details/78247609</w:t>
      </w:r>
    </w:p>
    <w:p w14:paraId="31271D66" w14:textId="00767682" w:rsidR="00A050B2" w:rsidRPr="00A050B2" w:rsidRDefault="00A050B2" w:rsidP="005C0B5D">
      <w:pPr>
        <w:rPr>
          <w:rFonts w:hint="eastAsia"/>
        </w:rPr>
      </w:pPr>
      <w:r w:rsidRPr="00A050B2">
        <w:t>https://blog.csdn.net/qq_42379006/article/details/80741</w:t>
      </w:r>
      <w:bookmarkStart w:id="0" w:name="_GoBack"/>
      <w:bookmarkEnd w:id="0"/>
      <w:r w:rsidRPr="00A050B2">
        <w:t>808</w:t>
      </w:r>
    </w:p>
    <w:sectPr w:rsidR="00A050B2" w:rsidRPr="00A050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5C2381"/>
    <w:multiLevelType w:val="hybridMultilevel"/>
    <w:tmpl w:val="CBC2813E"/>
    <w:lvl w:ilvl="0" w:tplc="D89C596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6B7"/>
    <w:rsid w:val="003B7738"/>
    <w:rsid w:val="003C579F"/>
    <w:rsid w:val="00410096"/>
    <w:rsid w:val="004A6616"/>
    <w:rsid w:val="005C0B5D"/>
    <w:rsid w:val="008034E4"/>
    <w:rsid w:val="009478C8"/>
    <w:rsid w:val="00A050B2"/>
    <w:rsid w:val="00A33B54"/>
    <w:rsid w:val="00AD2E35"/>
    <w:rsid w:val="00BF6117"/>
    <w:rsid w:val="00FD16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4A0BD"/>
  <w15:chartTrackingRefBased/>
  <w15:docId w15:val="{255F3B89-9E88-45D5-9B79-C8DF2657D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050B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050B2"/>
    <w:rPr>
      <w:b/>
      <w:bCs/>
    </w:rPr>
  </w:style>
  <w:style w:type="paragraph" w:styleId="a4">
    <w:name w:val="List Paragraph"/>
    <w:basedOn w:val="a"/>
    <w:uiPriority w:val="34"/>
    <w:qFormat/>
    <w:rsid w:val="00A050B2"/>
    <w:pPr>
      <w:ind w:firstLineChars="200" w:firstLine="420"/>
    </w:pPr>
  </w:style>
  <w:style w:type="character" w:customStyle="1" w:styleId="10">
    <w:name w:val="标题 1 字符"/>
    <w:basedOn w:val="a0"/>
    <w:link w:val="1"/>
    <w:uiPriority w:val="9"/>
    <w:rsid w:val="00A050B2"/>
    <w:rPr>
      <w:b/>
      <w:bCs/>
      <w:kern w:val="44"/>
      <w:sz w:val="44"/>
      <w:szCs w:val="44"/>
    </w:rPr>
  </w:style>
  <w:style w:type="character" w:styleId="a5">
    <w:name w:val="Hyperlink"/>
    <w:basedOn w:val="a0"/>
    <w:uiPriority w:val="99"/>
    <w:unhideWhenUsed/>
    <w:rsid w:val="00A050B2"/>
    <w:rPr>
      <w:color w:val="0563C1" w:themeColor="hyperlink"/>
      <w:u w:val="single"/>
    </w:rPr>
  </w:style>
  <w:style w:type="character" w:styleId="a6">
    <w:name w:val="Unresolved Mention"/>
    <w:basedOn w:val="a0"/>
    <w:uiPriority w:val="99"/>
    <w:semiHidden/>
    <w:unhideWhenUsed/>
    <w:rsid w:val="00A050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162</Words>
  <Characters>930</Characters>
  <Application>Microsoft Office Word</Application>
  <DocSecurity>0</DocSecurity>
  <Lines>7</Lines>
  <Paragraphs>2</Paragraphs>
  <ScaleCrop>false</ScaleCrop>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聂 洋</dc:creator>
  <cp:keywords/>
  <dc:description/>
  <cp:lastModifiedBy>聂 洋</cp:lastModifiedBy>
  <cp:revision>2</cp:revision>
  <dcterms:created xsi:type="dcterms:W3CDTF">2020-04-18T13:03:00Z</dcterms:created>
  <dcterms:modified xsi:type="dcterms:W3CDTF">2020-04-18T14:00:00Z</dcterms:modified>
</cp:coreProperties>
</file>