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4670" w14:textId="77777777" w:rsidR="007C4E55" w:rsidRPr="007C4E55" w:rsidRDefault="007C4E55" w:rsidP="007C4E55">
      <w:pPr>
        <w:rPr>
          <w:b/>
          <w:bCs/>
        </w:rPr>
      </w:pPr>
      <w:r w:rsidRPr="007C4E55">
        <w:rPr>
          <w:b/>
          <w:bCs/>
        </w:rPr>
        <w:t>一、实验目的</w:t>
      </w:r>
    </w:p>
    <w:p w14:paraId="48CE0F7B" w14:textId="77777777" w:rsidR="007C4E55" w:rsidRPr="007C4E55" w:rsidRDefault="007C4E55" w:rsidP="007C4E55">
      <w:pPr>
        <w:numPr>
          <w:ilvl w:val="0"/>
          <w:numId w:val="1"/>
        </w:numPr>
      </w:pPr>
      <w:r w:rsidRPr="007C4E55">
        <w:t>学习Petri网的基本概念及其在系统建模中的应用。</w:t>
      </w:r>
    </w:p>
    <w:p w14:paraId="2434B588" w14:textId="77777777" w:rsidR="007C4E55" w:rsidRPr="007C4E55" w:rsidRDefault="007C4E55" w:rsidP="007C4E55">
      <w:pPr>
        <w:numPr>
          <w:ilvl w:val="0"/>
          <w:numId w:val="1"/>
        </w:numPr>
      </w:pPr>
      <w:r w:rsidRPr="007C4E55">
        <w:t>练习使用多种动态建模工具（如状态图、Petri网、数据流图、OCL逻辑等）对所负责的项目进行建模。</w:t>
      </w:r>
    </w:p>
    <w:p w14:paraId="1524DFB3" w14:textId="77777777" w:rsidR="007C4E55" w:rsidRPr="007C4E55" w:rsidRDefault="007C4E55" w:rsidP="007C4E55">
      <w:pPr>
        <w:numPr>
          <w:ilvl w:val="0"/>
          <w:numId w:val="1"/>
        </w:numPr>
      </w:pPr>
      <w:r w:rsidRPr="007C4E55">
        <w:t>参考《软件工程第4版修订版》第4章，4.12节中的皮卡迪里电视广告售卖系统案例，分析、归纳、总结出符合实际的需求规格。</w:t>
      </w:r>
    </w:p>
    <w:p w14:paraId="42A69FD5" w14:textId="77777777" w:rsidR="007C4E55" w:rsidRPr="007C4E55" w:rsidRDefault="007C4E55" w:rsidP="007C4E55">
      <w:pPr>
        <w:numPr>
          <w:ilvl w:val="0"/>
          <w:numId w:val="1"/>
        </w:numPr>
      </w:pPr>
      <w:r w:rsidRPr="007C4E55">
        <w:t>分工协作，利用上述工作成果补充完善软件需求规格说明（SRS）文档。</w:t>
      </w:r>
    </w:p>
    <w:p w14:paraId="0D4E8500" w14:textId="77777777" w:rsidR="007C4E55" w:rsidRPr="007C4E55" w:rsidRDefault="007C4E55" w:rsidP="007C4E55">
      <w:pPr>
        <w:rPr>
          <w:b/>
          <w:bCs/>
        </w:rPr>
      </w:pPr>
      <w:r w:rsidRPr="007C4E55">
        <w:rPr>
          <w:b/>
          <w:bCs/>
        </w:rPr>
        <w:t>二、实验内容与过程</w:t>
      </w:r>
    </w:p>
    <w:p w14:paraId="18510394" w14:textId="77777777" w:rsidR="007C4E55" w:rsidRPr="007C4E55" w:rsidRDefault="007C4E55" w:rsidP="007C4E55">
      <w:pPr>
        <w:rPr>
          <w:b/>
          <w:bCs/>
        </w:rPr>
      </w:pPr>
      <w:r w:rsidRPr="007C4E55">
        <w:rPr>
          <w:b/>
          <w:bCs/>
        </w:rPr>
        <w:t>1. 学习Petri网基本知识及建模应用</w:t>
      </w:r>
    </w:p>
    <w:p w14:paraId="77030F8B" w14:textId="02EA0F04" w:rsidR="007C4E55" w:rsidRPr="007C4E55" w:rsidRDefault="007C4E55" w:rsidP="007C4E55">
      <w:r w:rsidRPr="007C4E55">
        <w:t>通过阅读《System Modelling with Petri Nets》 ，我们深入了解了Petri网的基本构成元素：位置（Place）、变迁（Transition）和</w:t>
      </w:r>
      <w:proofErr w:type="gramStart"/>
      <w:r w:rsidRPr="007C4E55">
        <w:t>弧（</w:t>
      </w:r>
      <w:proofErr w:type="gramEnd"/>
      <w:r w:rsidRPr="007C4E55">
        <w:t>Arc）。</w:t>
      </w:r>
    </w:p>
    <w:p w14:paraId="4B782BF9" w14:textId="684EABC5" w:rsidR="007C4E55" w:rsidRPr="007C4E55" w:rsidRDefault="007C4E55" w:rsidP="007C4E55">
      <w:r w:rsidRPr="007C4E55">
        <w:t>Petri网是一种图形化和数学化的建模工具，适用于描述离散事件动态系统，特别是在并发、同步和资源共享等方面具有优势。</w:t>
      </w:r>
    </w:p>
    <w:p w14:paraId="4BCBAE1C" w14:textId="5FE34C93" w:rsidR="00834FE3" w:rsidRDefault="007C4E55" w:rsidP="00834FE3">
      <w:r w:rsidRPr="007C4E55">
        <w:t>我们通过构建简单的Petri网模型，掌握了其基本操作，如变迁的触发条件、标记的流动规则等，为后续的系统建模打下了基础</w:t>
      </w:r>
      <w:r w:rsidR="00834FE3">
        <w:rPr>
          <w:rFonts w:hint="eastAsia"/>
        </w:rPr>
        <w:t>。</w:t>
      </w:r>
    </w:p>
    <w:p w14:paraId="5E5F2635" w14:textId="2A7B006A" w:rsidR="00834FE3" w:rsidRPr="00834FE3" w:rsidRDefault="00834FE3" w:rsidP="00834FE3">
      <w:r w:rsidRPr="00834FE3">
        <w:rPr>
          <w:b/>
          <w:bCs/>
        </w:rPr>
        <w:t>2. 应用动态建模工具进行项目建模</w:t>
      </w:r>
    </w:p>
    <w:p w14:paraId="0349ADA1" w14:textId="77777777" w:rsidR="00834FE3" w:rsidRPr="00834FE3" w:rsidRDefault="00834FE3" w:rsidP="00834FE3">
      <w:r w:rsidRPr="00834FE3">
        <w:t>在本次实验中，我们针对所负责的基于Spring Boot的在线文档管理系统项目，尝试了多种动态建模工具来辅助需求分析和系统设计。通过实践，增强了对不同建模方法的理解和应用能力。</w:t>
      </w:r>
    </w:p>
    <w:p w14:paraId="3C969BF5" w14:textId="77777777" w:rsidR="00834FE3" w:rsidRPr="00834FE3" w:rsidRDefault="00834FE3" w:rsidP="00834FE3">
      <w:r w:rsidRPr="00834FE3">
        <w:t>首先，我们使用状态图对系统可能的状态变化进行了描述，尝试捕捉系统在不同操作流程中的状态转移情况，帮助理清系统行为的逻辑顺序。接着，借助Petri网对系统中可能存在的并发和同步问题进行了建模，探索资源分配和流程控制的表达方式。随后，利用数据流图（DFD）梳理了系统中数据的流动路径和处理过程，明确各功能模块之间的信息交换与关系。最后，通过对象约束语言（OCL）练习了对系统业务规则和约束条件的表达，以保证系统设计的规范性和逻辑正确性。</w:t>
      </w:r>
    </w:p>
    <w:p w14:paraId="78E9CEC2" w14:textId="2DFD8C87" w:rsidR="00834FE3" w:rsidRDefault="00834FE3" w:rsidP="00834FE3">
      <w:r w:rsidRPr="00834FE3">
        <w:t>整个过程中，我们对每种建模工具的特点及适用范围有了更深入的认识。通过多角度的建模实践，发现不同工具在系统分析中各有侧重，互为补充，能够从不同层面支持系统需求的准确表达和设计思考。</w:t>
      </w:r>
    </w:p>
    <w:p w14:paraId="02F1E885" w14:textId="0E03BE44" w:rsidR="00C1001A" w:rsidRPr="00834FE3" w:rsidRDefault="00C1001A" w:rsidP="00834FE3">
      <w:pPr>
        <w:rPr>
          <w:rFonts w:hint="eastAsia"/>
        </w:rPr>
      </w:pPr>
      <w:r w:rsidRPr="00C1001A">
        <w:rPr>
          <w:rFonts w:hint="eastAsia"/>
        </w:rPr>
        <w:t>这些经验为后续完善项目需求规格说明（SRS）提供了有力的支持。</w:t>
      </w:r>
    </w:p>
    <w:p w14:paraId="3C15F71F" w14:textId="3CADE7A1" w:rsidR="007C4E55" w:rsidRPr="007C4E55" w:rsidRDefault="007C4E55" w:rsidP="00834FE3">
      <w:pPr>
        <w:rPr>
          <w:b/>
          <w:bCs/>
        </w:rPr>
      </w:pPr>
      <w:r w:rsidRPr="007C4E55">
        <w:rPr>
          <w:b/>
          <w:bCs/>
        </w:rPr>
        <w:t>3. 分析皮卡迪里电视广告售卖系统案例</w:t>
      </w:r>
    </w:p>
    <w:p w14:paraId="3592581F" w14:textId="77777777" w:rsidR="007C4E55" w:rsidRPr="007C4E55" w:rsidRDefault="007C4E55" w:rsidP="007C4E55">
      <w:r w:rsidRPr="007C4E55">
        <w:t>通过分析该案例，我们总结出以下关键需求：</w:t>
      </w:r>
    </w:p>
    <w:p w14:paraId="4A4B61F8" w14:textId="77777777" w:rsidR="007C4E55" w:rsidRPr="007C4E55" w:rsidRDefault="007C4E55" w:rsidP="007C4E55">
      <w:pPr>
        <w:numPr>
          <w:ilvl w:val="0"/>
          <w:numId w:val="3"/>
        </w:numPr>
      </w:pPr>
      <w:r w:rsidRPr="007C4E55">
        <w:rPr>
          <w:b/>
          <w:bCs/>
        </w:rPr>
        <w:t>用户管理</w:t>
      </w:r>
      <w:r w:rsidRPr="007C4E55">
        <w:t>：系统应支持多种用户角色，如广告客户、销售代表、系统管理员等，并为不同角色分配相应的权限。</w:t>
      </w:r>
    </w:p>
    <w:p w14:paraId="48FA5696" w14:textId="77777777" w:rsidR="007C4E55" w:rsidRPr="007C4E55" w:rsidRDefault="007C4E55" w:rsidP="007C4E55">
      <w:pPr>
        <w:numPr>
          <w:ilvl w:val="0"/>
          <w:numId w:val="3"/>
        </w:numPr>
      </w:pPr>
      <w:r w:rsidRPr="007C4E55">
        <w:rPr>
          <w:b/>
          <w:bCs/>
        </w:rPr>
        <w:t>广告预订</w:t>
      </w:r>
      <w:r w:rsidRPr="007C4E55">
        <w:t>：广告客户应能浏览可用的广告时段，并进行预订操作。</w:t>
      </w:r>
    </w:p>
    <w:p w14:paraId="46D89D1F" w14:textId="77777777" w:rsidR="007C4E55" w:rsidRPr="007C4E55" w:rsidRDefault="007C4E55" w:rsidP="007C4E55">
      <w:pPr>
        <w:numPr>
          <w:ilvl w:val="0"/>
          <w:numId w:val="3"/>
        </w:numPr>
      </w:pPr>
      <w:r w:rsidRPr="007C4E55">
        <w:rPr>
          <w:b/>
          <w:bCs/>
        </w:rPr>
        <w:t>合同管理</w:t>
      </w:r>
      <w:r w:rsidRPr="007C4E55">
        <w:t>：系统应生成与广告预订相关的合同，并支持合同的审批和归档。</w:t>
      </w:r>
    </w:p>
    <w:p w14:paraId="7F1085ED" w14:textId="77777777" w:rsidR="007C4E55" w:rsidRPr="007C4E55" w:rsidRDefault="007C4E55" w:rsidP="007C4E55">
      <w:pPr>
        <w:numPr>
          <w:ilvl w:val="0"/>
          <w:numId w:val="3"/>
        </w:numPr>
      </w:pPr>
      <w:r w:rsidRPr="007C4E55">
        <w:rPr>
          <w:b/>
          <w:bCs/>
        </w:rPr>
        <w:t>调度安排</w:t>
      </w:r>
      <w:r w:rsidRPr="007C4E55">
        <w:t>：系统应根据广告预订情况，安排广告的播放时间，并避免冲突。</w:t>
      </w:r>
    </w:p>
    <w:p w14:paraId="37EEC2DE" w14:textId="77777777" w:rsidR="007C4E55" w:rsidRPr="007C4E55" w:rsidRDefault="007C4E55" w:rsidP="007C4E55">
      <w:pPr>
        <w:numPr>
          <w:ilvl w:val="0"/>
          <w:numId w:val="3"/>
        </w:numPr>
      </w:pPr>
      <w:r w:rsidRPr="007C4E55">
        <w:rPr>
          <w:b/>
          <w:bCs/>
        </w:rPr>
        <w:t>财务结算</w:t>
      </w:r>
      <w:r w:rsidRPr="007C4E55">
        <w:t>：系统应支持广告费用的计算、发票的生成以及支付的跟踪。</w:t>
      </w:r>
    </w:p>
    <w:p w14:paraId="280B9159" w14:textId="77777777" w:rsidR="00C1001A" w:rsidRDefault="007C4E55" w:rsidP="00C1001A">
      <w:r w:rsidRPr="007C4E55">
        <w:t>这些需求为我们撰写SRS文档提供了参考和指导。</w:t>
      </w:r>
    </w:p>
    <w:p w14:paraId="446C6B33" w14:textId="39DE811A" w:rsidR="00C1001A" w:rsidRPr="00C1001A" w:rsidRDefault="00C1001A" w:rsidP="00C1001A">
      <w:pPr>
        <w:rPr>
          <w:b/>
          <w:bCs/>
        </w:rPr>
      </w:pPr>
      <w:r w:rsidRPr="00C1001A">
        <w:rPr>
          <w:b/>
          <w:bCs/>
        </w:rPr>
        <w:t>4. 补充完善SRS文档</w:t>
      </w:r>
    </w:p>
    <w:p w14:paraId="0E5952F4" w14:textId="5ED3C112" w:rsidR="00C1001A" w:rsidRPr="00C1001A" w:rsidRDefault="00C1001A" w:rsidP="00C1001A">
      <w:r w:rsidRPr="00C1001A">
        <w:t>在前期工作的基础上，我们按照国家标准GB/T 9385-2008《计算机软件需求规格说明规范》的要求，撰写了项目的SRS文档。</w:t>
      </w:r>
    </w:p>
    <w:p w14:paraId="13D022CD" w14:textId="77777777" w:rsidR="00C1001A" w:rsidRPr="00C1001A" w:rsidRDefault="00C1001A" w:rsidP="00C1001A">
      <w:r w:rsidRPr="00C1001A">
        <w:t>SRS文档的主要结构包括：</w:t>
      </w:r>
    </w:p>
    <w:p w14:paraId="32D3C2E1" w14:textId="77777777" w:rsidR="00C1001A" w:rsidRPr="00C1001A" w:rsidRDefault="00C1001A" w:rsidP="00C1001A">
      <w:pPr>
        <w:numPr>
          <w:ilvl w:val="0"/>
          <w:numId w:val="5"/>
        </w:numPr>
      </w:pPr>
      <w:r w:rsidRPr="00C1001A">
        <w:rPr>
          <w:b/>
          <w:bCs/>
        </w:rPr>
        <w:t>引言</w:t>
      </w:r>
      <w:r w:rsidRPr="00C1001A">
        <w:t>：概述项目背景、目标和范围。</w:t>
      </w:r>
    </w:p>
    <w:p w14:paraId="00E7F241" w14:textId="77777777" w:rsidR="00C1001A" w:rsidRPr="00C1001A" w:rsidRDefault="00C1001A" w:rsidP="00C1001A">
      <w:pPr>
        <w:numPr>
          <w:ilvl w:val="0"/>
          <w:numId w:val="5"/>
        </w:numPr>
      </w:pPr>
      <w:r w:rsidRPr="00C1001A">
        <w:rPr>
          <w:b/>
          <w:bCs/>
        </w:rPr>
        <w:t>总体描述</w:t>
      </w:r>
      <w:r w:rsidRPr="00C1001A">
        <w:t>：描述系统的功能、性能、用户特性和约束条件。</w:t>
      </w:r>
    </w:p>
    <w:p w14:paraId="5D456A26" w14:textId="77777777" w:rsidR="00C1001A" w:rsidRPr="00C1001A" w:rsidRDefault="00C1001A" w:rsidP="00C1001A">
      <w:pPr>
        <w:numPr>
          <w:ilvl w:val="0"/>
          <w:numId w:val="5"/>
        </w:numPr>
      </w:pPr>
      <w:r w:rsidRPr="00C1001A">
        <w:rPr>
          <w:b/>
          <w:bCs/>
        </w:rPr>
        <w:lastRenderedPageBreak/>
        <w:t>具体需求</w:t>
      </w:r>
      <w:r w:rsidRPr="00C1001A">
        <w:t>：详细列出系统的功能需求、性能需求、接口需求等。</w:t>
      </w:r>
    </w:p>
    <w:p w14:paraId="4B061909" w14:textId="7CA2C326" w:rsidR="00C1001A" w:rsidRPr="00C1001A" w:rsidRDefault="00C1001A" w:rsidP="00C1001A">
      <w:pPr>
        <w:numPr>
          <w:ilvl w:val="0"/>
          <w:numId w:val="5"/>
        </w:numPr>
      </w:pPr>
      <w:r w:rsidRPr="00C1001A">
        <w:rPr>
          <w:b/>
          <w:bCs/>
        </w:rPr>
        <w:t>附录</w:t>
      </w:r>
      <w:r w:rsidRPr="00C1001A">
        <w:t>：提供术语定义、参考资料等辅助信息。</w:t>
      </w:r>
    </w:p>
    <w:p w14:paraId="43FB3C6B" w14:textId="77777777" w:rsidR="00C1001A" w:rsidRPr="00C1001A" w:rsidRDefault="00C1001A" w:rsidP="00C1001A">
      <w:r w:rsidRPr="00C1001A">
        <w:t>在撰写过程中，我们特别注意SRS与其他相关文档（如系统需求规格说明SSS、接口需求规格说明IRS、数据需求说明DRD、软件配置管理计划SCMP等）的关系，确保文档之间的一致性和完整性。</w:t>
      </w:r>
    </w:p>
    <w:p w14:paraId="2B52E333" w14:textId="1849C005" w:rsidR="007C4E55" w:rsidRPr="007C4E55" w:rsidRDefault="007C4E55" w:rsidP="00C1001A">
      <w:pPr>
        <w:rPr>
          <w:b/>
          <w:bCs/>
        </w:rPr>
      </w:pPr>
      <w:r w:rsidRPr="007C4E55">
        <w:rPr>
          <w:b/>
          <w:bCs/>
        </w:rPr>
        <w:t>三、实验总结</w:t>
      </w:r>
    </w:p>
    <w:p w14:paraId="25E2F717" w14:textId="77777777" w:rsidR="007C4E55" w:rsidRPr="007C4E55" w:rsidRDefault="007C4E55" w:rsidP="007C4E55">
      <w:r w:rsidRPr="007C4E55">
        <w:t>通过本次实验，我们深入学习了Petri网的基本知识及其在系统建模中的应用，掌握了多种动态建模工具的使用方法，并通过实际案例分析，提升了需求分析和规格说明的能力。</w:t>
      </w:r>
    </w:p>
    <w:p w14:paraId="73A31D29" w14:textId="77777777" w:rsidR="007C4E55" w:rsidRPr="007C4E55" w:rsidRDefault="007C4E55" w:rsidP="007C4E55">
      <w:r w:rsidRPr="007C4E55">
        <w:t>本次实验不仅增强了我们的理论知识，更提升了实际应用能力，为今后的软件工程实践提供了宝贵的经验。</w:t>
      </w:r>
    </w:p>
    <w:p w14:paraId="07A29DB4" w14:textId="77777777" w:rsidR="00053E38" w:rsidRPr="007C4E55" w:rsidRDefault="00053E38">
      <w:pPr>
        <w:rPr>
          <w:rFonts w:hint="eastAsia"/>
        </w:rPr>
      </w:pPr>
    </w:p>
    <w:sectPr w:rsidR="00053E38" w:rsidRPr="007C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1F6F6" w14:textId="77777777" w:rsidR="00A15CA0" w:rsidRDefault="00A15CA0" w:rsidP="007C4E55">
      <w:pPr>
        <w:rPr>
          <w:rFonts w:hint="eastAsia"/>
        </w:rPr>
      </w:pPr>
      <w:r>
        <w:separator/>
      </w:r>
    </w:p>
  </w:endnote>
  <w:endnote w:type="continuationSeparator" w:id="0">
    <w:p w14:paraId="4D05F219" w14:textId="77777777" w:rsidR="00A15CA0" w:rsidRDefault="00A15CA0" w:rsidP="007C4E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96051" w14:textId="77777777" w:rsidR="00A15CA0" w:rsidRDefault="00A15CA0" w:rsidP="007C4E55">
      <w:pPr>
        <w:rPr>
          <w:rFonts w:hint="eastAsia"/>
        </w:rPr>
      </w:pPr>
      <w:r>
        <w:separator/>
      </w:r>
    </w:p>
  </w:footnote>
  <w:footnote w:type="continuationSeparator" w:id="0">
    <w:p w14:paraId="7CA9F13F" w14:textId="77777777" w:rsidR="00A15CA0" w:rsidRDefault="00A15CA0" w:rsidP="007C4E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510E4"/>
    <w:multiLevelType w:val="multilevel"/>
    <w:tmpl w:val="3F68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F67F2"/>
    <w:multiLevelType w:val="multilevel"/>
    <w:tmpl w:val="E202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6222A"/>
    <w:multiLevelType w:val="multilevel"/>
    <w:tmpl w:val="AAA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20B2B"/>
    <w:multiLevelType w:val="multilevel"/>
    <w:tmpl w:val="3CC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25A7"/>
    <w:multiLevelType w:val="multilevel"/>
    <w:tmpl w:val="3CFA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373539">
    <w:abstractNumId w:val="4"/>
  </w:num>
  <w:num w:numId="2" w16cid:durableId="1866364274">
    <w:abstractNumId w:val="2"/>
  </w:num>
  <w:num w:numId="3" w16cid:durableId="989820399">
    <w:abstractNumId w:val="3"/>
  </w:num>
  <w:num w:numId="4" w16cid:durableId="1532763744">
    <w:abstractNumId w:val="0"/>
  </w:num>
  <w:num w:numId="5" w16cid:durableId="22946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4"/>
    <w:rsid w:val="00053E38"/>
    <w:rsid w:val="001C1CF1"/>
    <w:rsid w:val="007C4E55"/>
    <w:rsid w:val="00834FE3"/>
    <w:rsid w:val="008809C4"/>
    <w:rsid w:val="009C5FED"/>
    <w:rsid w:val="00A15CA0"/>
    <w:rsid w:val="00B25A27"/>
    <w:rsid w:val="00B27E04"/>
    <w:rsid w:val="00C1001A"/>
    <w:rsid w:val="00D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0F74A"/>
  <w15:chartTrackingRefBased/>
  <w15:docId w15:val="{843006BD-C342-4449-A888-E8E801C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9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9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9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9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9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9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9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9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9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9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9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09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9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9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9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9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9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9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9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9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9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9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9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09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4E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4E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4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4E55"/>
    <w:rPr>
      <w:sz w:val="18"/>
      <w:szCs w:val="18"/>
    </w:rPr>
  </w:style>
  <w:style w:type="character" w:styleId="af2">
    <w:name w:val="Hyperlink"/>
    <w:basedOn w:val="a0"/>
    <w:uiPriority w:val="99"/>
    <w:unhideWhenUsed/>
    <w:rsid w:val="007C4E5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C4E55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834F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德嘉 孔</dc:creator>
  <cp:keywords/>
  <dc:description/>
  <cp:lastModifiedBy>德嘉 孔</cp:lastModifiedBy>
  <cp:revision>3</cp:revision>
  <dcterms:created xsi:type="dcterms:W3CDTF">2025-06-06T06:36:00Z</dcterms:created>
  <dcterms:modified xsi:type="dcterms:W3CDTF">2025-06-06T07:00:00Z</dcterms:modified>
</cp:coreProperties>
</file>