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2C1CF" w14:textId="77777777" w:rsidR="00A52900" w:rsidRDefault="009544C2">
      <w:pPr>
        <w:pStyle w:val="Heading1"/>
      </w:pPr>
      <w:r>
        <w:t>Banding logic</w:t>
      </w:r>
    </w:p>
    <w:p w14:paraId="0A22C1D0" w14:textId="77777777" w:rsidR="00A52900" w:rsidRDefault="00A52900"/>
    <w:p w14:paraId="0A22C1D1" w14:textId="77777777" w:rsidR="00A52900" w:rsidRDefault="009544C2">
      <w:r>
        <w:t xml:space="preserve">This document tries to explain the logic in the process of combining computational bands. </w:t>
      </w:r>
      <w:r>
        <w:t xml:space="preserve">Suppose these is a model with 6 classes of HSU (a-f), whose original computational bands are numbered 1 </w:t>
      </w:r>
      <w:proofErr w:type="spellStart"/>
      <w:r>
        <w:t>to n</w:t>
      </w:r>
      <w:proofErr w:type="spellEnd"/>
      <w:r>
        <w:t xml:space="preserve">, with 1 being the head of the catchment. These bands are to be combined into new bands identified by Roman numerals. </w:t>
      </w:r>
    </w:p>
    <w:p w14:paraId="0A22C1D2" w14:textId="77777777" w:rsidR="00A52900" w:rsidRDefault="00A52900"/>
    <w:p w14:paraId="0A22C1D3" w14:textId="77777777" w:rsidR="00A52900" w:rsidRDefault="009544C2">
      <w:pPr>
        <w:pStyle w:val="Heading2"/>
      </w:pPr>
      <w:r>
        <w:t>Head of the catchment</w:t>
      </w:r>
    </w:p>
    <w:p w14:paraId="0A22C1D4" w14:textId="77777777" w:rsidR="00A52900" w:rsidRDefault="00A52900"/>
    <w:p w14:paraId="0A22C1D5" w14:textId="77777777" w:rsidR="00A52900" w:rsidRDefault="009544C2">
      <w:r>
        <w:t>At th</w:t>
      </w:r>
      <w:r>
        <w:t xml:space="preserve">e head of the catchment the first band (band 1) does not receive any inflow to the saturated zone. Band 2 can receive inflows from Band 1, Band 3 can receive inflows from Bands 1 &amp; </w:t>
      </w:r>
      <w:proofErr w:type="gramStart"/>
      <w:r>
        <w:t>2,  Band</w:t>
      </w:r>
      <w:proofErr w:type="gramEnd"/>
      <w:r>
        <w:t xml:space="preserve"> 4 can receive inflows from Bands 1, 2 and 3 and so on.</w:t>
      </w:r>
    </w:p>
    <w:p w14:paraId="0A22C1D6" w14:textId="77777777" w:rsidR="00A52900" w:rsidRDefault="00A52900"/>
    <w:p w14:paraId="0A22C1D7" w14:textId="77777777" w:rsidR="00A52900" w:rsidRDefault="009544C2">
      <w:r>
        <w:t>The follow</w:t>
      </w:r>
      <w:r>
        <w:t xml:space="preserve">ing diagram outlines the current situation where the shaded boxes represent the combinations of bands and classes which occur. </w:t>
      </w:r>
    </w:p>
    <w:p w14:paraId="0A22C1D8" w14:textId="77777777" w:rsidR="00A52900" w:rsidRDefault="00A52900">
      <w:bookmarkStart w:id="0" w:name="_GoBack"/>
      <w:bookmarkEnd w:id="0"/>
    </w:p>
    <w:tbl>
      <w:tblPr>
        <w:tblW w:w="9638" w:type="dxa"/>
        <w:tblCellMar>
          <w:top w:w="55" w:type="dxa"/>
          <w:left w:w="55" w:type="dxa"/>
          <w:bottom w:w="55" w:type="dxa"/>
          <w:right w:w="55" w:type="dxa"/>
        </w:tblCellMar>
        <w:tblLook w:val="0000" w:firstRow="0" w:lastRow="0" w:firstColumn="0" w:lastColumn="0" w:noHBand="0" w:noVBand="0"/>
      </w:tblPr>
      <w:tblGrid>
        <w:gridCol w:w="1204"/>
        <w:gridCol w:w="1205"/>
        <w:gridCol w:w="1205"/>
        <w:gridCol w:w="1205"/>
        <w:gridCol w:w="1204"/>
        <w:gridCol w:w="1205"/>
        <w:gridCol w:w="1205"/>
        <w:gridCol w:w="1205"/>
      </w:tblGrid>
      <w:tr w:rsidR="00A52900" w14:paraId="0A22C1E1" w14:textId="77777777">
        <w:tc>
          <w:tcPr>
            <w:tcW w:w="1204" w:type="dxa"/>
            <w:tcBorders>
              <w:top w:val="single" w:sz="2" w:space="0" w:color="000000"/>
              <w:left w:val="single" w:sz="2" w:space="0" w:color="000000"/>
              <w:bottom w:val="single" w:sz="2" w:space="0" w:color="000000"/>
            </w:tcBorders>
            <w:shd w:val="clear" w:color="auto" w:fill="auto"/>
          </w:tcPr>
          <w:p w14:paraId="0A22C1D9" w14:textId="77777777" w:rsidR="00A52900" w:rsidRDefault="009544C2">
            <w:pPr>
              <w:pStyle w:val="TableContents"/>
            </w:pPr>
            <w:r>
              <w:t>New band</w:t>
            </w:r>
          </w:p>
        </w:tc>
        <w:tc>
          <w:tcPr>
            <w:tcW w:w="1205" w:type="dxa"/>
            <w:tcBorders>
              <w:top w:val="single" w:sz="2" w:space="0" w:color="000000"/>
              <w:left w:val="single" w:sz="2" w:space="0" w:color="000000"/>
              <w:bottom w:val="single" w:sz="2" w:space="0" w:color="000000"/>
            </w:tcBorders>
            <w:shd w:val="clear" w:color="auto" w:fill="auto"/>
          </w:tcPr>
          <w:p w14:paraId="0A22C1DA" w14:textId="77777777" w:rsidR="00A52900" w:rsidRDefault="009544C2">
            <w:pPr>
              <w:pStyle w:val="TableContents"/>
            </w:pPr>
            <w:r>
              <w:t>band</w:t>
            </w:r>
          </w:p>
        </w:tc>
        <w:tc>
          <w:tcPr>
            <w:tcW w:w="1205" w:type="dxa"/>
            <w:tcBorders>
              <w:top w:val="single" w:sz="2" w:space="0" w:color="000000"/>
              <w:left w:val="single" w:sz="2" w:space="0" w:color="000000"/>
              <w:bottom w:val="single" w:sz="2" w:space="0" w:color="000000"/>
            </w:tcBorders>
            <w:shd w:val="clear" w:color="auto" w:fill="auto"/>
          </w:tcPr>
          <w:p w14:paraId="0A22C1DB" w14:textId="77777777" w:rsidR="00A52900" w:rsidRDefault="009544C2">
            <w:pPr>
              <w:pStyle w:val="TableContents"/>
            </w:pPr>
            <w:r>
              <w:t>a</w:t>
            </w:r>
          </w:p>
        </w:tc>
        <w:tc>
          <w:tcPr>
            <w:tcW w:w="1205" w:type="dxa"/>
            <w:tcBorders>
              <w:top w:val="single" w:sz="2" w:space="0" w:color="000000"/>
              <w:left w:val="single" w:sz="2" w:space="0" w:color="000000"/>
              <w:bottom w:val="single" w:sz="2" w:space="0" w:color="000000"/>
            </w:tcBorders>
            <w:shd w:val="clear" w:color="auto" w:fill="auto"/>
          </w:tcPr>
          <w:p w14:paraId="0A22C1DC" w14:textId="77777777" w:rsidR="00A52900" w:rsidRDefault="009544C2">
            <w:pPr>
              <w:pStyle w:val="TableContents"/>
            </w:pPr>
            <w:r>
              <w:t>b</w:t>
            </w:r>
          </w:p>
        </w:tc>
        <w:tc>
          <w:tcPr>
            <w:tcW w:w="1204" w:type="dxa"/>
            <w:tcBorders>
              <w:top w:val="single" w:sz="2" w:space="0" w:color="000000"/>
              <w:left w:val="single" w:sz="2" w:space="0" w:color="000000"/>
              <w:bottom w:val="single" w:sz="2" w:space="0" w:color="000000"/>
            </w:tcBorders>
            <w:shd w:val="clear" w:color="auto" w:fill="auto"/>
          </w:tcPr>
          <w:p w14:paraId="0A22C1DD" w14:textId="77777777" w:rsidR="00A52900" w:rsidRDefault="009544C2">
            <w:pPr>
              <w:pStyle w:val="TableContents"/>
            </w:pPr>
            <w:r>
              <w:t>c</w:t>
            </w:r>
          </w:p>
        </w:tc>
        <w:tc>
          <w:tcPr>
            <w:tcW w:w="1205" w:type="dxa"/>
            <w:tcBorders>
              <w:top w:val="single" w:sz="2" w:space="0" w:color="000000"/>
              <w:left w:val="single" w:sz="2" w:space="0" w:color="000000"/>
              <w:bottom w:val="single" w:sz="2" w:space="0" w:color="000000"/>
            </w:tcBorders>
            <w:shd w:val="clear" w:color="auto" w:fill="auto"/>
          </w:tcPr>
          <w:p w14:paraId="0A22C1DE" w14:textId="77777777" w:rsidR="00A52900" w:rsidRDefault="009544C2">
            <w:pPr>
              <w:pStyle w:val="TableContents"/>
            </w:pPr>
            <w:r>
              <w:t>d</w:t>
            </w:r>
          </w:p>
        </w:tc>
        <w:tc>
          <w:tcPr>
            <w:tcW w:w="1205" w:type="dxa"/>
            <w:tcBorders>
              <w:top w:val="single" w:sz="2" w:space="0" w:color="000000"/>
              <w:left w:val="single" w:sz="2" w:space="0" w:color="000000"/>
              <w:bottom w:val="single" w:sz="2" w:space="0" w:color="000000"/>
            </w:tcBorders>
            <w:shd w:val="clear" w:color="auto" w:fill="auto"/>
          </w:tcPr>
          <w:p w14:paraId="0A22C1DF" w14:textId="77777777" w:rsidR="00A52900" w:rsidRDefault="009544C2">
            <w:pPr>
              <w:pStyle w:val="TableContents"/>
            </w:pPr>
            <w:r>
              <w:t>e</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A22C1E0" w14:textId="77777777" w:rsidR="00A52900" w:rsidRDefault="009544C2">
            <w:pPr>
              <w:pStyle w:val="TableContents"/>
            </w:pPr>
            <w:r>
              <w:t>f</w:t>
            </w:r>
          </w:p>
        </w:tc>
      </w:tr>
      <w:tr w:rsidR="00A52900" w14:paraId="0A22C1EA" w14:textId="77777777">
        <w:tc>
          <w:tcPr>
            <w:tcW w:w="1204" w:type="dxa"/>
            <w:tcBorders>
              <w:left w:val="single" w:sz="2" w:space="0" w:color="000000"/>
              <w:bottom w:val="single" w:sz="2" w:space="0" w:color="000000"/>
            </w:tcBorders>
            <w:shd w:val="clear" w:color="auto" w:fill="auto"/>
          </w:tcPr>
          <w:p w14:paraId="0A22C1E2" w14:textId="4897C562" w:rsidR="00A52900" w:rsidRDefault="009544C2">
            <w:pPr>
              <w:pStyle w:val="TableContents"/>
            </w:pPr>
            <w:r>
              <w:t>I</w:t>
            </w:r>
          </w:p>
        </w:tc>
        <w:tc>
          <w:tcPr>
            <w:tcW w:w="1205" w:type="dxa"/>
            <w:tcBorders>
              <w:left w:val="single" w:sz="2" w:space="0" w:color="000000"/>
              <w:bottom w:val="single" w:sz="2" w:space="0" w:color="000000"/>
            </w:tcBorders>
            <w:shd w:val="clear" w:color="auto" w:fill="auto"/>
          </w:tcPr>
          <w:p w14:paraId="0A22C1E3" w14:textId="77777777" w:rsidR="00A52900" w:rsidRDefault="009544C2">
            <w:pPr>
              <w:pStyle w:val="TableContents"/>
            </w:pPr>
            <w:r>
              <w:t>1</w:t>
            </w:r>
          </w:p>
        </w:tc>
        <w:tc>
          <w:tcPr>
            <w:tcW w:w="1205" w:type="dxa"/>
            <w:tcBorders>
              <w:left w:val="single" w:sz="2" w:space="0" w:color="000000"/>
              <w:bottom w:val="single" w:sz="2" w:space="0" w:color="000000"/>
            </w:tcBorders>
            <w:shd w:val="clear" w:color="auto" w:fill="auto"/>
          </w:tcPr>
          <w:p w14:paraId="0A22C1E4" w14:textId="77777777" w:rsidR="00A52900" w:rsidRDefault="009544C2">
            <w:pPr>
              <w:pStyle w:val="TableContents"/>
            </w:pPr>
            <w:r>
              <w:t>X</w:t>
            </w:r>
          </w:p>
        </w:tc>
        <w:tc>
          <w:tcPr>
            <w:tcW w:w="1205" w:type="dxa"/>
            <w:tcBorders>
              <w:left w:val="single" w:sz="2" w:space="0" w:color="000000"/>
              <w:bottom w:val="single" w:sz="2" w:space="0" w:color="000000"/>
            </w:tcBorders>
            <w:shd w:val="clear" w:color="auto" w:fill="auto"/>
          </w:tcPr>
          <w:p w14:paraId="0A22C1E5" w14:textId="77777777" w:rsidR="00A52900" w:rsidRDefault="009544C2">
            <w:pPr>
              <w:pStyle w:val="TableContents"/>
            </w:pPr>
            <w:r>
              <w:t>X</w:t>
            </w:r>
          </w:p>
        </w:tc>
        <w:tc>
          <w:tcPr>
            <w:tcW w:w="1204" w:type="dxa"/>
            <w:tcBorders>
              <w:left w:val="single" w:sz="2" w:space="0" w:color="000000"/>
              <w:bottom w:val="single" w:sz="2" w:space="0" w:color="000000"/>
            </w:tcBorders>
            <w:shd w:val="clear" w:color="auto" w:fill="auto"/>
          </w:tcPr>
          <w:p w14:paraId="0A22C1E6" w14:textId="77777777" w:rsidR="00A52900" w:rsidRDefault="009544C2">
            <w:pPr>
              <w:pStyle w:val="TableContents"/>
            </w:pPr>
            <w:r>
              <w:t>X</w:t>
            </w:r>
          </w:p>
        </w:tc>
        <w:tc>
          <w:tcPr>
            <w:tcW w:w="1205" w:type="dxa"/>
            <w:tcBorders>
              <w:left w:val="single" w:sz="2" w:space="0" w:color="000000"/>
              <w:bottom w:val="single" w:sz="2" w:space="0" w:color="000000"/>
            </w:tcBorders>
            <w:shd w:val="clear" w:color="auto" w:fill="auto"/>
          </w:tcPr>
          <w:p w14:paraId="0A22C1E7"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1E8" w14:textId="77777777" w:rsidR="00A52900" w:rsidRDefault="00A52900">
            <w:pPr>
              <w:pStyle w:val="TableContents"/>
            </w:pPr>
          </w:p>
        </w:tc>
        <w:tc>
          <w:tcPr>
            <w:tcW w:w="1205" w:type="dxa"/>
            <w:tcBorders>
              <w:left w:val="single" w:sz="2" w:space="0" w:color="000000"/>
              <w:bottom w:val="single" w:sz="2" w:space="0" w:color="000000"/>
              <w:right w:val="single" w:sz="2" w:space="0" w:color="000000"/>
            </w:tcBorders>
            <w:shd w:val="clear" w:color="auto" w:fill="auto"/>
          </w:tcPr>
          <w:p w14:paraId="0A22C1E9" w14:textId="77777777" w:rsidR="00A52900" w:rsidRDefault="00A52900">
            <w:pPr>
              <w:pStyle w:val="TableContents"/>
            </w:pPr>
          </w:p>
        </w:tc>
      </w:tr>
      <w:tr w:rsidR="00A52900" w14:paraId="0A22C1F3" w14:textId="77777777">
        <w:tc>
          <w:tcPr>
            <w:tcW w:w="1204" w:type="dxa"/>
            <w:tcBorders>
              <w:left w:val="single" w:sz="2" w:space="0" w:color="000000"/>
              <w:bottom w:val="single" w:sz="2" w:space="0" w:color="000000"/>
            </w:tcBorders>
            <w:shd w:val="clear" w:color="auto" w:fill="auto"/>
          </w:tcPr>
          <w:p w14:paraId="0A22C1EB"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1EC" w14:textId="77777777" w:rsidR="00A52900" w:rsidRDefault="009544C2">
            <w:pPr>
              <w:pStyle w:val="TableContents"/>
            </w:pPr>
            <w:r>
              <w:t>2</w:t>
            </w:r>
          </w:p>
        </w:tc>
        <w:tc>
          <w:tcPr>
            <w:tcW w:w="1205" w:type="dxa"/>
            <w:tcBorders>
              <w:left w:val="single" w:sz="2" w:space="0" w:color="000000"/>
              <w:bottom w:val="single" w:sz="2" w:space="0" w:color="000000"/>
            </w:tcBorders>
            <w:shd w:val="clear" w:color="auto" w:fill="auto"/>
          </w:tcPr>
          <w:p w14:paraId="0A22C1ED" w14:textId="77777777" w:rsidR="00A52900" w:rsidRDefault="009544C2">
            <w:pPr>
              <w:pStyle w:val="TableContents"/>
            </w:pPr>
            <w:r>
              <w:t>X</w:t>
            </w:r>
          </w:p>
        </w:tc>
        <w:tc>
          <w:tcPr>
            <w:tcW w:w="1205" w:type="dxa"/>
            <w:tcBorders>
              <w:left w:val="single" w:sz="2" w:space="0" w:color="000000"/>
              <w:bottom w:val="single" w:sz="2" w:space="0" w:color="000000"/>
            </w:tcBorders>
            <w:shd w:val="clear" w:color="auto" w:fill="auto"/>
          </w:tcPr>
          <w:p w14:paraId="0A22C1EE" w14:textId="77777777" w:rsidR="00A52900" w:rsidRDefault="009544C2">
            <w:pPr>
              <w:pStyle w:val="TableContents"/>
            </w:pPr>
            <w:r>
              <w:t>X</w:t>
            </w:r>
          </w:p>
        </w:tc>
        <w:tc>
          <w:tcPr>
            <w:tcW w:w="1204" w:type="dxa"/>
            <w:tcBorders>
              <w:left w:val="single" w:sz="2" w:space="0" w:color="000000"/>
              <w:bottom w:val="single" w:sz="2" w:space="0" w:color="000000"/>
            </w:tcBorders>
            <w:shd w:val="clear" w:color="auto" w:fill="auto"/>
          </w:tcPr>
          <w:p w14:paraId="0A22C1EF"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1F0"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1F1" w14:textId="77777777" w:rsidR="00A52900" w:rsidRDefault="009544C2">
            <w:pPr>
              <w:pStyle w:val="TableContents"/>
            </w:pPr>
            <w:r>
              <w:t>X</w:t>
            </w:r>
          </w:p>
        </w:tc>
        <w:tc>
          <w:tcPr>
            <w:tcW w:w="1205" w:type="dxa"/>
            <w:tcBorders>
              <w:left w:val="single" w:sz="2" w:space="0" w:color="000000"/>
              <w:bottom w:val="single" w:sz="2" w:space="0" w:color="000000"/>
              <w:right w:val="single" w:sz="2" w:space="0" w:color="000000"/>
            </w:tcBorders>
            <w:shd w:val="clear" w:color="auto" w:fill="auto"/>
          </w:tcPr>
          <w:p w14:paraId="0A22C1F2" w14:textId="77777777" w:rsidR="00A52900" w:rsidRDefault="009544C2">
            <w:pPr>
              <w:pStyle w:val="TableContents"/>
            </w:pPr>
            <w:r>
              <w:t>X</w:t>
            </w:r>
          </w:p>
        </w:tc>
      </w:tr>
      <w:tr w:rsidR="00A52900" w14:paraId="0A22C1FC" w14:textId="77777777">
        <w:tc>
          <w:tcPr>
            <w:tcW w:w="1204" w:type="dxa"/>
            <w:tcBorders>
              <w:left w:val="single" w:sz="2" w:space="0" w:color="000000"/>
              <w:bottom w:val="single" w:sz="2" w:space="0" w:color="000000"/>
            </w:tcBorders>
            <w:shd w:val="clear" w:color="auto" w:fill="auto"/>
          </w:tcPr>
          <w:p w14:paraId="0A22C1F4"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1F5" w14:textId="77777777" w:rsidR="00A52900" w:rsidRDefault="009544C2">
            <w:pPr>
              <w:pStyle w:val="TableContents"/>
            </w:pPr>
            <w:r>
              <w:t>3</w:t>
            </w:r>
          </w:p>
        </w:tc>
        <w:tc>
          <w:tcPr>
            <w:tcW w:w="1205" w:type="dxa"/>
            <w:tcBorders>
              <w:left w:val="single" w:sz="2" w:space="0" w:color="000000"/>
              <w:bottom w:val="single" w:sz="2" w:space="0" w:color="000000"/>
            </w:tcBorders>
            <w:shd w:val="clear" w:color="auto" w:fill="auto"/>
          </w:tcPr>
          <w:p w14:paraId="0A22C1F6" w14:textId="77777777" w:rsidR="00A52900" w:rsidRDefault="009544C2">
            <w:pPr>
              <w:pStyle w:val="TableContents"/>
            </w:pPr>
            <w:r>
              <w:t>X</w:t>
            </w:r>
          </w:p>
        </w:tc>
        <w:tc>
          <w:tcPr>
            <w:tcW w:w="1205" w:type="dxa"/>
            <w:tcBorders>
              <w:left w:val="single" w:sz="2" w:space="0" w:color="000000"/>
              <w:bottom w:val="single" w:sz="2" w:space="0" w:color="000000"/>
            </w:tcBorders>
            <w:shd w:val="clear" w:color="auto" w:fill="auto"/>
          </w:tcPr>
          <w:p w14:paraId="0A22C1F7" w14:textId="77777777" w:rsidR="00A52900" w:rsidRDefault="009544C2">
            <w:pPr>
              <w:pStyle w:val="TableContents"/>
            </w:pPr>
            <w:r>
              <w:t>X</w:t>
            </w:r>
          </w:p>
        </w:tc>
        <w:tc>
          <w:tcPr>
            <w:tcW w:w="1204" w:type="dxa"/>
            <w:tcBorders>
              <w:left w:val="single" w:sz="2" w:space="0" w:color="000000"/>
              <w:bottom w:val="single" w:sz="2" w:space="0" w:color="000000"/>
            </w:tcBorders>
            <w:shd w:val="clear" w:color="auto" w:fill="auto"/>
          </w:tcPr>
          <w:p w14:paraId="0A22C1F8" w14:textId="77777777" w:rsidR="00A52900" w:rsidRDefault="009544C2">
            <w:pPr>
              <w:pStyle w:val="TableContents"/>
            </w:pPr>
            <w:r>
              <w:t>X</w:t>
            </w:r>
          </w:p>
        </w:tc>
        <w:tc>
          <w:tcPr>
            <w:tcW w:w="1205" w:type="dxa"/>
            <w:tcBorders>
              <w:left w:val="single" w:sz="2" w:space="0" w:color="000000"/>
              <w:bottom w:val="single" w:sz="2" w:space="0" w:color="000000"/>
            </w:tcBorders>
            <w:shd w:val="clear" w:color="auto" w:fill="auto"/>
          </w:tcPr>
          <w:p w14:paraId="0A22C1F9" w14:textId="77777777" w:rsidR="00A52900" w:rsidRDefault="009544C2">
            <w:pPr>
              <w:pStyle w:val="TableContents"/>
            </w:pPr>
            <w:r>
              <w:t>X</w:t>
            </w:r>
          </w:p>
        </w:tc>
        <w:tc>
          <w:tcPr>
            <w:tcW w:w="1205" w:type="dxa"/>
            <w:tcBorders>
              <w:left w:val="single" w:sz="2" w:space="0" w:color="000000"/>
              <w:bottom w:val="single" w:sz="2" w:space="0" w:color="000000"/>
            </w:tcBorders>
            <w:shd w:val="clear" w:color="auto" w:fill="auto"/>
          </w:tcPr>
          <w:p w14:paraId="0A22C1FA" w14:textId="77777777" w:rsidR="00A52900" w:rsidRDefault="009544C2">
            <w:pPr>
              <w:pStyle w:val="TableContents"/>
            </w:pPr>
            <w:r>
              <w:t>X</w:t>
            </w:r>
          </w:p>
        </w:tc>
        <w:tc>
          <w:tcPr>
            <w:tcW w:w="1205" w:type="dxa"/>
            <w:tcBorders>
              <w:left w:val="single" w:sz="2" w:space="0" w:color="000000"/>
              <w:bottom w:val="single" w:sz="2" w:space="0" w:color="000000"/>
              <w:right w:val="single" w:sz="2" w:space="0" w:color="000000"/>
            </w:tcBorders>
            <w:shd w:val="clear" w:color="auto" w:fill="auto"/>
          </w:tcPr>
          <w:p w14:paraId="0A22C1FB" w14:textId="77777777" w:rsidR="00A52900" w:rsidRDefault="00A52900">
            <w:pPr>
              <w:pStyle w:val="TableContents"/>
            </w:pPr>
          </w:p>
        </w:tc>
      </w:tr>
      <w:tr w:rsidR="00A52900" w14:paraId="0A22C205" w14:textId="77777777">
        <w:tc>
          <w:tcPr>
            <w:tcW w:w="1204" w:type="dxa"/>
            <w:tcBorders>
              <w:left w:val="single" w:sz="2" w:space="0" w:color="000000"/>
              <w:bottom w:val="single" w:sz="2" w:space="0" w:color="000000"/>
            </w:tcBorders>
            <w:shd w:val="clear" w:color="auto" w:fill="auto"/>
          </w:tcPr>
          <w:p w14:paraId="0A22C1FD"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1FE" w14:textId="77777777" w:rsidR="00A52900" w:rsidRDefault="009544C2">
            <w:pPr>
              <w:pStyle w:val="TableContents"/>
            </w:pPr>
            <w:r>
              <w:t>4</w:t>
            </w:r>
          </w:p>
        </w:tc>
        <w:tc>
          <w:tcPr>
            <w:tcW w:w="1205" w:type="dxa"/>
            <w:tcBorders>
              <w:left w:val="single" w:sz="2" w:space="0" w:color="000000"/>
              <w:bottom w:val="single" w:sz="2" w:space="0" w:color="000000"/>
            </w:tcBorders>
            <w:shd w:val="clear" w:color="auto" w:fill="auto"/>
          </w:tcPr>
          <w:p w14:paraId="0A22C1FF" w14:textId="77777777" w:rsidR="00A52900" w:rsidRDefault="009544C2">
            <w:pPr>
              <w:pStyle w:val="TableContents"/>
            </w:pPr>
            <w:r>
              <w:t>X</w:t>
            </w:r>
          </w:p>
        </w:tc>
        <w:tc>
          <w:tcPr>
            <w:tcW w:w="1205" w:type="dxa"/>
            <w:tcBorders>
              <w:left w:val="single" w:sz="2" w:space="0" w:color="000000"/>
              <w:bottom w:val="single" w:sz="2" w:space="0" w:color="000000"/>
            </w:tcBorders>
            <w:shd w:val="clear" w:color="auto" w:fill="auto"/>
          </w:tcPr>
          <w:p w14:paraId="0A22C200" w14:textId="77777777" w:rsidR="00A52900" w:rsidRDefault="00A52900">
            <w:pPr>
              <w:pStyle w:val="TableContents"/>
            </w:pPr>
          </w:p>
        </w:tc>
        <w:tc>
          <w:tcPr>
            <w:tcW w:w="1204" w:type="dxa"/>
            <w:tcBorders>
              <w:left w:val="single" w:sz="2" w:space="0" w:color="000000"/>
              <w:bottom w:val="single" w:sz="2" w:space="0" w:color="000000"/>
            </w:tcBorders>
            <w:shd w:val="clear" w:color="auto" w:fill="auto"/>
          </w:tcPr>
          <w:p w14:paraId="0A22C201" w14:textId="77777777" w:rsidR="00A52900" w:rsidRDefault="009544C2">
            <w:pPr>
              <w:pStyle w:val="TableContents"/>
            </w:pPr>
            <w:r>
              <w:t>X</w:t>
            </w:r>
          </w:p>
        </w:tc>
        <w:tc>
          <w:tcPr>
            <w:tcW w:w="1205" w:type="dxa"/>
            <w:tcBorders>
              <w:left w:val="single" w:sz="2" w:space="0" w:color="000000"/>
              <w:bottom w:val="single" w:sz="2" w:space="0" w:color="000000"/>
            </w:tcBorders>
            <w:shd w:val="clear" w:color="auto" w:fill="auto"/>
          </w:tcPr>
          <w:p w14:paraId="0A22C202" w14:textId="77777777" w:rsidR="00A52900" w:rsidRDefault="009544C2">
            <w:pPr>
              <w:pStyle w:val="TableContents"/>
            </w:pPr>
            <w:r>
              <w:t>X</w:t>
            </w:r>
          </w:p>
        </w:tc>
        <w:tc>
          <w:tcPr>
            <w:tcW w:w="1205" w:type="dxa"/>
            <w:tcBorders>
              <w:left w:val="single" w:sz="2" w:space="0" w:color="000000"/>
              <w:bottom w:val="single" w:sz="2" w:space="0" w:color="000000"/>
            </w:tcBorders>
            <w:shd w:val="clear" w:color="auto" w:fill="auto"/>
          </w:tcPr>
          <w:p w14:paraId="0A22C203" w14:textId="77777777" w:rsidR="00A52900" w:rsidRDefault="009544C2">
            <w:pPr>
              <w:pStyle w:val="TableContents"/>
            </w:pPr>
            <w:r>
              <w:t>X</w:t>
            </w:r>
          </w:p>
        </w:tc>
        <w:tc>
          <w:tcPr>
            <w:tcW w:w="1205" w:type="dxa"/>
            <w:tcBorders>
              <w:left w:val="single" w:sz="2" w:space="0" w:color="000000"/>
              <w:bottom w:val="single" w:sz="2" w:space="0" w:color="000000"/>
              <w:right w:val="single" w:sz="2" w:space="0" w:color="000000"/>
            </w:tcBorders>
            <w:shd w:val="clear" w:color="auto" w:fill="auto"/>
          </w:tcPr>
          <w:p w14:paraId="0A22C204" w14:textId="77777777" w:rsidR="00A52900" w:rsidRDefault="009544C2">
            <w:pPr>
              <w:pStyle w:val="TableContents"/>
            </w:pPr>
            <w:r>
              <w:t>X</w:t>
            </w:r>
          </w:p>
        </w:tc>
      </w:tr>
      <w:tr w:rsidR="00A52900" w14:paraId="0A22C20E" w14:textId="77777777">
        <w:tc>
          <w:tcPr>
            <w:tcW w:w="1204" w:type="dxa"/>
            <w:tcBorders>
              <w:left w:val="single" w:sz="2" w:space="0" w:color="000000"/>
              <w:bottom w:val="single" w:sz="2" w:space="0" w:color="000000"/>
            </w:tcBorders>
            <w:shd w:val="clear" w:color="auto" w:fill="auto"/>
          </w:tcPr>
          <w:p w14:paraId="0A22C206"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07" w14:textId="77777777" w:rsidR="00A52900" w:rsidRDefault="009544C2">
            <w:pPr>
              <w:pStyle w:val="TableContents"/>
            </w:pPr>
            <w:r>
              <w:t>5</w:t>
            </w:r>
          </w:p>
        </w:tc>
        <w:tc>
          <w:tcPr>
            <w:tcW w:w="1205" w:type="dxa"/>
            <w:tcBorders>
              <w:left w:val="single" w:sz="2" w:space="0" w:color="000000"/>
              <w:bottom w:val="single" w:sz="2" w:space="0" w:color="000000"/>
            </w:tcBorders>
            <w:shd w:val="clear" w:color="auto" w:fill="auto"/>
          </w:tcPr>
          <w:p w14:paraId="0A22C208" w14:textId="77777777" w:rsidR="00A52900" w:rsidRDefault="009544C2">
            <w:pPr>
              <w:pStyle w:val="TableContents"/>
            </w:pPr>
            <w:r>
              <w:t>X</w:t>
            </w:r>
          </w:p>
        </w:tc>
        <w:tc>
          <w:tcPr>
            <w:tcW w:w="1205" w:type="dxa"/>
            <w:tcBorders>
              <w:left w:val="single" w:sz="2" w:space="0" w:color="000000"/>
              <w:bottom w:val="single" w:sz="2" w:space="0" w:color="000000"/>
            </w:tcBorders>
            <w:shd w:val="clear" w:color="auto" w:fill="auto"/>
          </w:tcPr>
          <w:p w14:paraId="0A22C209" w14:textId="77777777" w:rsidR="00A52900" w:rsidRDefault="00A52900">
            <w:pPr>
              <w:pStyle w:val="TableContents"/>
            </w:pPr>
          </w:p>
        </w:tc>
        <w:tc>
          <w:tcPr>
            <w:tcW w:w="1204" w:type="dxa"/>
            <w:tcBorders>
              <w:left w:val="single" w:sz="2" w:space="0" w:color="000000"/>
              <w:bottom w:val="single" w:sz="2" w:space="0" w:color="000000"/>
            </w:tcBorders>
            <w:shd w:val="clear" w:color="auto" w:fill="auto"/>
          </w:tcPr>
          <w:p w14:paraId="0A22C20A"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0B" w14:textId="77777777" w:rsidR="00A52900" w:rsidRDefault="009544C2">
            <w:pPr>
              <w:pStyle w:val="TableContents"/>
            </w:pPr>
            <w:r>
              <w:t>X</w:t>
            </w:r>
          </w:p>
        </w:tc>
        <w:tc>
          <w:tcPr>
            <w:tcW w:w="1205" w:type="dxa"/>
            <w:tcBorders>
              <w:left w:val="single" w:sz="2" w:space="0" w:color="000000"/>
              <w:bottom w:val="single" w:sz="2" w:space="0" w:color="000000"/>
            </w:tcBorders>
            <w:shd w:val="clear" w:color="auto" w:fill="auto"/>
          </w:tcPr>
          <w:p w14:paraId="0A22C20C" w14:textId="77777777" w:rsidR="00A52900" w:rsidRDefault="00A52900">
            <w:pPr>
              <w:pStyle w:val="TableContents"/>
            </w:pPr>
          </w:p>
        </w:tc>
        <w:tc>
          <w:tcPr>
            <w:tcW w:w="1205" w:type="dxa"/>
            <w:tcBorders>
              <w:left w:val="single" w:sz="2" w:space="0" w:color="000000"/>
              <w:bottom w:val="single" w:sz="2" w:space="0" w:color="000000"/>
              <w:right w:val="single" w:sz="2" w:space="0" w:color="000000"/>
            </w:tcBorders>
            <w:shd w:val="clear" w:color="auto" w:fill="auto"/>
          </w:tcPr>
          <w:p w14:paraId="0A22C20D" w14:textId="77777777" w:rsidR="00A52900" w:rsidRDefault="00A52900">
            <w:pPr>
              <w:pStyle w:val="TableContents"/>
            </w:pPr>
          </w:p>
        </w:tc>
      </w:tr>
    </w:tbl>
    <w:p w14:paraId="0A22C20F" w14:textId="77777777" w:rsidR="00A52900" w:rsidRDefault="00A52900"/>
    <w:p w14:paraId="0A22C210" w14:textId="77777777" w:rsidR="00A52900" w:rsidRDefault="009544C2">
      <w:r>
        <w:t>This is simplified</w:t>
      </w:r>
      <w:r>
        <w:t xml:space="preserve"> this into new bands based on assigning one new HSU per class. This area of the new HSU is the sum of the areas of the old HSUs in the same class. </w:t>
      </w:r>
      <w:proofErr w:type="gramStart"/>
      <w:r>
        <w:t>Similarly</w:t>
      </w:r>
      <w:proofErr w:type="gramEnd"/>
      <w:r>
        <w:t xml:space="preserve"> the length of the new HSU is the sum of the lengths of the old HSUs of the same class. </w:t>
      </w:r>
    </w:p>
    <w:p w14:paraId="0A22C211" w14:textId="77777777" w:rsidR="00A52900" w:rsidRDefault="009544C2">
      <w:r>
        <w:t>The redistr</w:t>
      </w:r>
      <w:r>
        <w:t>ibution of flows from the HSU is by necessity a simplification of the original structure. One approach would be to assign flows based on the flow division of the most downslope (highest band) of the original HSUs. This however may result in ‘orphan’ HSUs w</w:t>
      </w:r>
      <w:r>
        <w:t>hich receive no subsurface inflow unless present in earlier bands.</w:t>
      </w:r>
    </w:p>
    <w:p w14:paraId="0A22C212" w14:textId="77777777" w:rsidR="00A52900" w:rsidRDefault="00A52900"/>
    <w:p w14:paraId="0A22C213" w14:textId="77777777" w:rsidR="00A52900" w:rsidRDefault="009544C2">
      <w:r>
        <w:t>The approach proposed is to evaluate the new HSUs in order of the first occurrence of the class in the original bands which gives:</w:t>
      </w:r>
    </w:p>
    <w:p w14:paraId="0A22C214" w14:textId="77777777" w:rsidR="00A52900" w:rsidRDefault="00A52900"/>
    <w:tbl>
      <w:tblPr>
        <w:tblW w:w="9638" w:type="dxa"/>
        <w:tblCellMar>
          <w:top w:w="55" w:type="dxa"/>
          <w:left w:w="55" w:type="dxa"/>
          <w:bottom w:w="55" w:type="dxa"/>
          <w:right w:w="55" w:type="dxa"/>
        </w:tblCellMar>
        <w:tblLook w:val="0000" w:firstRow="0" w:lastRow="0" w:firstColumn="0" w:lastColumn="0" w:noHBand="0" w:noVBand="0"/>
      </w:tblPr>
      <w:tblGrid>
        <w:gridCol w:w="1204"/>
        <w:gridCol w:w="1205"/>
        <w:gridCol w:w="1205"/>
        <w:gridCol w:w="1205"/>
        <w:gridCol w:w="1204"/>
        <w:gridCol w:w="1205"/>
        <w:gridCol w:w="1205"/>
        <w:gridCol w:w="1205"/>
      </w:tblGrid>
      <w:tr w:rsidR="00A52900" w14:paraId="0A22C21D" w14:textId="77777777">
        <w:tc>
          <w:tcPr>
            <w:tcW w:w="1204" w:type="dxa"/>
            <w:tcBorders>
              <w:top w:val="single" w:sz="2" w:space="0" w:color="000000"/>
              <w:left w:val="single" w:sz="2" w:space="0" w:color="000000"/>
              <w:bottom w:val="single" w:sz="2" w:space="0" w:color="000000"/>
            </w:tcBorders>
            <w:shd w:val="clear" w:color="auto" w:fill="auto"/>
          </w:tcPr>
          <w:p w14:paraId="0A22C215" w14:textId="77777777" w:rsidR="00A52900" w:rsidRDefault="009544C2">
            <w:pPr>
              <w:pStyle w:val="TableContents"/>
            </w:pPr>
            <w:r>
              <w:t>New band</w:t>
            </w:r>
          </w:p>
        </w:tc>
        <w:tc>
          <w:tcPr>
            <w:tcW w:w="1205" w:type="dxa"/>
            <w:tcBorders>
              <w:top w:val="single" w:sz="2" w:space="0" w:color="000000"/>
              <w:left w:val="single" w:sz="2" w:space="0" w:color="000000"/>
              <w:bottom w:val="single" w:sz="2" w:space="0" w:color="000000"/>
            </w:tcBorders>
            <w:shd w:val="clear" w:color="auto" w:fill="auto"/>
          </w:tcPr>
          <w:p w14:paraId="0A22C216" w14:textId="77777777" w:rsidR="00A52900" w:rsidRDefault="009544C2">
            <w:pPr>
              <w:pStyle w:val="TableContents"/>
            </w:pPr>
            <w:r>
              <w:t>band</w:t>
            </w:r>
          </w:p>
        </w:tc>
        <w:tc>
          <w:tcPr>
            <w:tcW w:w="1205" w:type="dxa"/>
            <w:tcBorders>
              <w:top w:val="single" w:sz="2" w:space="0" w:color="000000"/>
              <w:left w:val="single" w:sz="2" w:space="0" w:color="000000"/>
              <w:bottom w:val="single" w:sz="2" w:space="0" w:color="000000"/>
            </w:tcBorders>
            <w:shd w:val="clear" w:color="auto" w:fill="auto"/>
          </w:tcPr>
          <w:p w14:paraId="0A22C217" w14:textId="77777777" w:rsidR="00A52900" w:rsidRDefault="009544C2">
            <w:pPr>
              <w:pStyle w:val="TableContents"/>
            </w:pPr>
            <w:r>
              <w:t>a</w:t>
            </w:r>
          </w:p>
        </w:tc>
        <w:tc>
          <w:tcPr>
            <w:tcW w:w="1205" w:type="dxa"/>
            <w:tcBorders>
              <w:top w:val="single" w:sz="2" w:space="0" w:color="000000"/>
              <w:left w:val="single" w:sz="2" w:space="0" w:color="000000"/>
              <w:bottom w:val="single" w:sz="2" w:space="0" w:color="000000"/>
            </w:tcBorders>
            <w:shd w:val="clear" w:color="auto" w:fill="auto"/>
          </w:tcPr>
          <w:p w14:paraId="0A22C218" w14:textId="77777777" w:rsidR="00A52900" w:rsidRDefault="009544C2">
            <w:pPr>
              <w:pStyle w:val="TableContents"/>
            </w:pPr>
            <w:r>
              <w:t>b</w:t>
            </w:r>
          </w:p>
        </w:tc>
        <w:tc>
          <w:tcPr>
            <w:tcW w:w="1204" w:type="dxa"/>
            <w:tcBorders>
              <w:top w:val="single" w:sz="2" w:space="0" w:color="000000"/>
              <w:left w:val="single" w:sz="2" w:space="0" w:color="000000"/>
              <w:bottom w:val="single" w:sz="2" w:space="0" w:color="000000"/>
            </w:tcBorders>
            <w:shd w:val="clear" w:color="auto" w:fill="auto"/>
          </w:tcPr>
          <w:p w14:paraId="0A22C219" w14:textId="77777777" w:rsidR="00A52900" w:rsidRDefault="009544C2">
            <w:pPr>
              <w:pStyle w:val="TableContents"/>
            </w:pPr>
            <w:r>
              <w:t>c</w:t>
            </w:r>
          </w:p>
        </w:tc>
        <w:tc>
          <w:tcPr>
            <w:tcW w:w="1205" w:type="dxa"/>
            <w:tcBorders>
              <w:top w:val="single" w:sz="2" w:space="0" w:color="000000"/>
              <w:left w:val="single" w:sz="2" w:space="0" w:color="000000"/>
              <w:bottom w:val="single" w:sz="2" w:space="0" w:color="000000"/>
            </w:tcBorders>
            <w:shd w:val="clear" w:color="auto" w:fill="auto"/>
          </w:tcPr>
          <w:p w14:paraId="0A22C21A" w14:textId="77777777" w:rsidR="00A52900" w:rsidRDefault="009544C2">
            <w:pPr>
              <w:pStyle w:val="TableContents"/>
            </w:pPr>
            <w:r>
              <w:t>d</w:t>
            </w:r>
          </w:p>
        </w:tc>
        <w:tc>
          <w:tcPr>
            <w:tcW w:w="1205" w:type="dxa"/>
            <w:tcBorders>
              <w:top w:val="single" w:sz="2" w:space="0" w:color="000000"/>
              <w:left w:val="single" w:sz="2" w:space="0" w:color="000000"/>
              <w:bottom w:val="single" w:sz="2" w:space="0" w:color="000000"/>
            </w:tcBorders>
            <w:shd w:val="clear" w:color="auto" w:fill="auto"/>
          </w:tcPr>
          <w:p w14:paraId="0A22C21B" w14:textId="77777777" w:rsidR="00A52900" w:rsidRDefault="009544C2">
            <w:pPr>
              <w:pStyle w:val="TableContents"/>
            </w:pPr>
            <w:r>
              <w:t>e</w:t>
            </w:r>
          </w:p>
        </w:tc>
        <w:tc>
          <w:tcPr>
            <w:tcW w:w="1205" w:type="dxa"/>
            <w:tcBorders>
              <w:top w:val="single" w:sz="2" w:space="0" w:color="000000"/>
              <w:left w:val="single" w:sz="2" w:space="0" w:color="000000"/>
              <w:bottom w:val="single" w:sz="2" w:space="0" w:color="000000"/>
              <w:right w:val="single" w:sz="2" w:space="0" w:color="000000"/>
            </w:tcBorders>
            <w:shd w:val="clear" w:color="auto" w:fill="auto"/>
          </w:tcPr>
          <w:p w14:paraId="0A22C21C" w14:textId="77777777" w:rsidR="00A52900" w:rsidRDefault="009544C2">
            <w:pPr>
              <w:pStyle w:val="TableContents"/>
            </w:pPr>
            <w:r>
              <w:t>f</w:t>
            </w:r>
          </w:p>
        </w:tc>
      </w:tr>
      <w:tr w:rsidR="00A52900" w14:paraId="0A22C226" w14:textId="77777777">
        <w:tc>
          <w:tcPr>
            <w:tcW w:w="1204" w:type="dxa"/>
            <w:tcBorders>
              <w:left w:val="single" w:sz="2" w:space="0" w:color="000000"/>
              <w:bottom w:val="single" w:sz="2" w:space="0" w:color="000000"/>
            </w:tcBorders>
            <w:shd w:val="clear" w:color="auto" w:fill="auto"/>
          </w:tcPr>
          <w:p w14:paraId="0A22C21E" w14:textId="68AE2FE2" w:rsidR="00A52900" w:rsidRDefault="009544C2">
            <w:pPr>
              <w:pStyle w:val="TableContents"/>
            </w:pPr>
            <w:r>
              <w:t>I</w:t>
            </w:r>
          </w:p>
        </w:tc>
        <w:tc>
          <w:tcPr>
            <w:tcW w:w="1205" w:type="dxa"/>
            <w:tcBorders>
              <w:left w:val="single" w:sz="2" w:space="0" w:color="000000"/>
              <w:bottom w:val="single" w:sz="2" w:space="0" w:color="000000"/>
            </w:tcBorders>
            <w:shd w:val="clear" w:color="auto" w:fill="auto"/>
          </w:tcPr>
          <w:p w14:paraId="0A22C21F"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20" w14:textId="77777777" w:rsidR="00A52900" w:rsidRDefault="009544C2">
            <w:pPr>
              <w:pStyle w:val="TableContents"/>
            </w:pPr>
            <w:r>
              <w:t>X</w:t>
            </w:r>
          </w:p>
        </w:tc>
        <w:tc>
          <w:tcPr>
            <w:tcW w:w="1205" w:type="dxa"/>
            <w:tcBorders>
              <w:left w:val="single" w:sz="2" w:space="0" w:color="000000"/>
              <w:bottom w:val="single" w:sz="2" w:space="0" w:color="000000"/>
            </w:tcBorders>
            <w:shd w:val="clear" w:color="auto" w:fill="auto"/>
          </w:tcPr>
          <w:p w14:paraId="0A22C221" w14:textId="77777777" w:rsidR="00A52900" w:rsidRDefault="009544C2">
            <w:pPr>
              <w:pStyle w:val="TableContents"/>
            </w:pPr>
            <w:r>
              <w:t>X</w:t>
            </w:r>
          </w:p>
        </w:tc>
        <w:tc>
          <w:tcPr>
            <w:tcW w:w="1204" w:type="dxa"/>
            <w:tcBorders>
              <w:left w:val="single" w:sz="2" w:space="0" w:color="000000"/>
              <w:bottom w:val="single" w:sz="2" w:space="0" w:color="000000"/>
            </w:tcBorders>
            <w:shd w:val="clear" w:color="auto" w:fill="auto"/>
          </w:tcPr>
          <w:p w14:paraId="0A22C222" w14:textId="77777777" w:rsidR="00A52900" w:rsidRDefault="009544C2">
            <w:pPr>
              <w:pStyle w:val="TableContents"/>
            </w:pPr>
            <w:r>
              <w:t>X</w:t>
            </w:r>
          </w:p>
        </w:tc>
        <w:tc>
          <w:tcPr>
            <w:tcW w:w="1205" w:type="dxa"/>
            <w:tcBorders>
              <w:left w:val="single" w:sz="2" w:space="0" w:color="000000"/>
              <w:bottom w:val="single" w:sz="2" w:space="0" w:color="000000"/>
            </w:tcBorders>
            <w:shd w:val="clear" w:color="auto" w:fill="auto"/>
          </w:tcPr>
          <w:p w14:paraId="0A22C223"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24" w14:textId="77777777" w:rsidR="00A52900" w:rsidRDefault="00A52900">
            <w:pPr>
              <w:pStyle w:val="TableContents"/>
            </w:pPr>
          </w:p>
        </w:tc>
        <w:tc>
          <w:tcPr>
            <w:tcW w:w="1205" w:type="dxa"/>
            <w:tcBorders>
              <w:left w:val="single" w:sz="2" w:space="0" w:color="000000"/>
              <w:bottom w:val="single" w:sz="2" w:space="0" w:color="000000"/>
              <w:right w:val="single" w:sz="2" w:space="0" w:color="000000"/>
            </w:tcBorders>
            <w:shd w:val="clear" w:color="auto" w:fill="auto"/>
          </w:tcPr>
          <w:p w14:paraId="0A22C225" w14:textId="77777777" w:rsidR="00A52900" w:rsidRDefault="00A52900">
            <w:pPr>
              <w:pStyle w:val="TableContents"/>
            </w:pPr>
          </w:p>
        </w:tc>
      </w:tr>
      <w:tr w:rsidR="00A52900" w14:paraId="0A22C22F" w14:textId="77777777">
        <w:tc>
          <w:tcPr>
            <w:tcW w:w="1204" w:type="dxa"/>
            <w:tcBorders>
              <w:left w:val="single" w:sz="2" w:space="0" w:color="000000"/>
              <w:bottom w:val="single" w:sz="2" w:space="0" w:color="000000"/>
            </w:tcBorders>
            <w:shd w:val="clear" w:color="auto" w:fill="auto"/>
          </w:tcPr>
          <w:p w14:paraId="0A22C227" w14:textId="3772DE1B" w:rsidR="00A52900" w:rsidRDefault="009544C2">
            <w:pPr>
              <w:pStyle w:val="TableContents"/>
            </w:pPr>
            <w:r>
              <w:t>I</w:t>
            </w:r>
            <w:r>
              <w:t>i</w:t>
            </w:r>
          </w:p>
        </w:tc>
        <w:tc>
          <w:tcPr>
            <w:tcW w:w="1205" w:type="dxa"/>
            <w:tcBorders>
              <w:left w:val="single" w:sz="2" w:space="0" w:color="000000"/>
              <w:bottom w:val="single" w:sz="2" w:space="0" w:color="000000"/>
            </w:tcBorders>
            <w:shd w:val="clear" w:color="auto" w:fill="auto"/>
          </w:tcPr>
          <w:p w14:paraId="0A22C228"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29"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2A" w14:textId="77777777" w:rsidR="00A52900" w:rsidRDefault="00A52900">
            <w:pPr>
              <w:pStyle w:val="TableContents"/>
            </w:pPr>
          </w:p>
        </w:tc>
        <w:tc>
          <w:tcPr>
            <w:tcW w:w="1204" w:type="dxa"/>
            <w:tcBorders>
              <w:left w:val="single" w:sz="2" w:space="0" w:color="000000"/>
              <w:bottom w:val="single" w:sz="2" w:space="0" w:color="000000"/>
            </w:tcBorders>
            <w:shd w:val="clear" w:color="auto" w:fill="auto"/>
          </w:tcPr>
          <w:p w14:paraId="0A22C22B"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2C"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2D" w14:textId="77777777" w:rsidR="00A52900" w:rsidRDefault="009544C2">
            <w:pPr>
              <w:pStyle w:val="TableContents"/>
            </w:pPr>
            <w:r>
              <w:t>X</w:t>
            </w:r>
          </w:p>
        </w:tc>
        <w:tc>
          <w:tcPr>
            <w:tcW w:w="1205" w:type="dxa"/>
            <w:tcBorders>
              <w:left w:val="single" w:sz="2" w:space="0" w:color="000000"/>
              <w:bottom w:val="single" w:sz="2" w:space="0" w:color="000000"/>
              <w:right w:val="single" w:sz="2" w:space="0" w:color="000000"/>
            </w:tcBorders>
            <w:shd w:val="clear" w:color="auto" w:fill="auto"/>
          </w:tcPr>
          <w:p w14:paraId="0A22C22E" w14:textId="77777777" w:rsidR="00A52900" w:rsidRDefault="009544C2">
            <w:pPr>
              <w:pStyle w:val="TableContents"/>
            </w:pPr>
            <w:r>
              <w:t>X</w:t>
            </w:r>
          </w:p>
        </w:tc>
      </w:tr>
      <w:tr w:rsidR="00A52900" w14:paraId="0A22C238" w14:textId="77777777">
        <w:tc>
          <w:tcPr>
            <w:tcW w:w="1204" w:type="dxa"/>
            <w:tcBorders>
              <w:left w:val="single" w:sz="2" w:space="0" w:color="000000"/>
              <w:bottom w:val="single" w:sz="2" w:space="0" w:color="000000"/>
            </w:tcBorders>
            <w:shd w:val="clear" w:color="auto" w:fill="auto"/>
          </w:tcPr>
          <w:p w14:paraId="0A22C230" w14:textId="77777777" w:rsidR="00A52900" w:rsidRDefault="009544C2">
            <w:pPr>
              <w:pStyle w:val="TableContents"/>
            </w:pPr>
            <w:r>
              <w:t>iii</w:t>
            </w:r>
          </w:p>
        </w:tc>
        <w:tc>
          <w:tcPr>
            <w:tcW w:w="1205" w:type="dxa"/>
            <w:tcBorders>
              <w:left w:val="single" w:sz="2" w:space="0" w:color="000000"/>
              <w:bottom w:val="single" w:sz="2" w:space="0" w:color="000000"/>
            </w:tcBorders>
            <w:shd w:val="clear" w:color="auto" w:fill="auto"/>
          </w:tcPr>
          <w:p w14:paraId="0A22C231"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32"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33" w14:textId="77777777" w:rsidR="00A52900" w:rsidRDefault="00A52900">
            <w:pPr>
              <w:pStyle w:val="TableContents"/>
            </w:pPr>
          </w:p>
        </w:tc>
        <w:tc>
          <w:tcPr>
            <w:tcW w:w="1204" w:type="dxa"/>
            <w:tcBorders>
              <w:left w:val="single" w:sz="2" w:space="0" w:color="000000"/>
              <w:bottom w:val="single" w:sz="2" w:space="0" w:color="000000"/>
            </w:tcBorders>
            <w:shd w:val="clear" w:color="auto" w:fill="auto"/>
          </w:tcPr>
          <w:p w14:paraId="0A22C234"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35" w14:textId="77777777" w:rsidR="00A52900" w:rsidRDefault="009544C2">
            <w:pPr>
              <w:pStyle w:val="TableContents"/>
            </w:pPr>
            <w:r>
              <w:t>X</w:t>
            </w:r>
          </w:p>
        </w:tc>
        <w:tc>
          <w:tcPr>
            <w:tcW w:w="1205" w:type="dxa"/>
            <w:tcBorders>
              <w:left w:val="single" w:sz="2" w:space="0" w:color="000000"/>
              <w:bottom w:val="single" w:sz="2" w:space="0" w:color="000000"/>
            </w:tcBorders>
            <w:shd w:val="clear" w:color="auto" w:fill="auto"/>
          </w:tcPr>
          <w:p w14:paraId="0A22C236" w14:textId="77777777" w:rsidR="00A52900" w:rsidRDefault="00A52900">
            <w:pPr>
              <w:pStyle w:val="TableContents"/>
            </w:pPr>
          </w:p>
        </w:tc>
        <w:tc>
          <w:tcPr>
            <w:tcW w:w="1205" w:type="dxa"/>
            <w:tcBorders>
              <w:left w:val="single" w:sz="2" w:space="0" w:color="000000"/>
              <w:bottom w:val="single" w:sz="2" w:space="0" w:color="000000"/>
              <w:right w:val="single" w:sz="2" w:space="0" w:color="000000"/>
            </w:tcBorders>
            <w:shd w:val="clear" w:color="auto" w:fill="auto"/>
          </w:tcPr>
          <w:p w14:paraId="0A22C237" w14:textId="77777777" w:rsidR="00A52900" w:rsidRDefault="00A52900">
            <w:pPr>
              <w:pStyle w:val="TableContents"/>
            </w:pPr>
          </w:p>
        </w:tc>
      </w:tr>
      <w:tr w:rsidR="00A52900" w14:paraId="0A22C241" w14:textId="77777777">
        <w:tc>
          <w:tcPr>
            <w:tcW w:w="1204" w:type="dxa"/>
            <w:tcBorders>
              <w:left w:val="single" w:sz="2" w:space="0" w:color="000000"/>
              <w:bottom w:val="single" w:sz="2" w:space="0" w:color="000000"/>
            </w:tcBorders>
            <w:shd w:val="clear" w:color="auto" w:fill="auto"/>
          </w:tcPr>
          <w:p w14:paraId="0A22C239"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3A"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3B"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3C" w14:textId="77777777" w:rsidR="00A52900" w:rsidRDefault="00A52900">
            <w:pPr>
              <w:pStyle w:val="TableContents"/>
            </w:pPr>
          </w:p>
        </w:tc>
        <w:tc>
          <w:tcPr>
            <w:tcW w:w="1204" w:type="dxa"/>
            <w:tcBorders>
              <w:left w:val="single" w:sz="2" w:space="0" w:color="000000"/>
              <w:bottom w:val="single" w:sz="2" w:space="0" w:color="000000"/>
            </w:tcBorders>
            <w:shd w:val="clear" w:color="auto" w:fill="auto"/>
          </w:tcPr>
          <w:p w14:paraId="0A22C23D"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3E"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3F" w14:textId="77777777" w:rsidR="00A52900" w:rsidRDefault="00A52900">
            <w:pPr>
              <w:pStyle w:val="TableContents"/>
            </w:pPr>
          </w:p>
        </w:tc>
        <w:tc>
          <w:tcPr>
            <w:tcW w:w="1205" w:type="dxa"/>
            <w:tcBorders>
              <w:left w:val="single" w:sz="2" w:space="0" w:color="000000"/>
              <w:bottom w:val="single" w:sz="2" w:space="0" w:color="000000"/>
              <w:right w:val="single" w:sz="2" w:space="0" w:color="000000"/>
            </w:tcBorders>
            <w:shd w:val="clear" w:color="auto" w:fill="auto"/>
          </w:tcPr>
          <w:p w14:paraId="0A22C240" w14:textId="77777777" w:rsidR="00A52900" w:rsidRDefault="00A52900">
            <w:pPr>
              <w:pStyle w:val="TableContents"/>
            </w:pPr>
          </w:p>
        </w:tc>
      </w:tr>
      <w:tr w:rsidR="00A52900" w14:paraId="0A22C24A" w14:textId="77777777">
        <w:tc>
          <w:tcPr>
            <w:tcW w:w="1204" w:type="dxa"/>
            <w:tcBorders>
              <w:left w:val="single" w:sz="2" w:space="0" w:color="000000"/>
              <w:bottom w:val="single" w:sz="2" w:space="0" w:color="000000"/>
            </w:tcBorders>
            <w:shd w:val="clear" w:color="auto" w:fill="auto"/>
          </w:tcPr>
          <w:p w14:paraId="0A22C242"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43"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44"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45" w14:textId="77777777" w:rsidR="00A52900" w:rsidRDefault="00A52900">
            <w:pPr>
              <w:pStyle w:val="TableContents"/>
            </w:pPr>
          </w:p>
        </w:tc>
        <w:tc>
          <w:tcPr>
            <w:tcW w:w="1204" w:type="dxa"/>
            <w:tcBorders>
              <w:left w:val="single" w:sz="2" w:space="0" w:color="000000"/>
              <w:bottom w:val="single" w:sz="2" w:space="0" w:color="000000"/>
            </w:tcBorders>
            <w:shd w:val="clear" w:color="auto" w:fill="auto"/>
          </w:tcPr>
          <w:p w14:paraId="0A22C246"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47" w14:textId="77777777" w:rsidR="00A52900" w:rsidRDefault="00A52900">
            <w:pPr>
              <w:pStyle w:val="TableContents"/>
            </w:pPr>
          </w:p>
        </w:tc>
        <w:tc>
          <w:tcPr>
            <w:tcW w:w="1205" w:type="dxa"/>
            <w:tcBorders>
              <w:left w:val="single" w:sz="2" w:space="0" w:color="000000"/>
              <w:bottom w:val="single" w:sz="2" w:space="0" w:color="000000"/>
            </w:tcBorders>
            <w:shd w:val="clear" w:color="auto" w:fill="auto"/>
          </w:tcPr>
          <w:p w14:paraId="0A22C248" w14:textId="77777777" w:rsidR="00A52900" w:rsidRDefault="00A52900">
            <w:pPr>
              <w:pStyle w:val="TableContents"/>
            </w:pPr>
          </w:p>
        </w:tc>
        <w:tc>
          <w:tcPr>
            <w:tcW w:w="1205" w:type="dxa"/>
            <w:tcBorders>
              <w:left w:val="single" w:sz="2" w:space="0" w:color="000000"/>
              <w:bottom w:val="single" w:sz="2" w:space="0" w:color="000000"/>
              <w:right w:val="single" w:sz="2" w:space="0" w:color="000000"/>
            </w:tcBorders>
            <w:shd w:val="clear" w:color="auto" w:fill="auto"/>
          </w:tcPr>
          <w:p w14:paraId="0A22C249" w14:textId="77777777" w:rsidR="00A52900" w:rsidRDefault="00A52900">
            <w:pPr>
              <w:pStyle w:val="TableContents"/>
            </w:pPr>
          </w:p>
        </w:tc>
      </w:tr>
    </w:tbl>
    <w:p w14:paraId="0A22C24B" w14:textId="77777777" w:rsidR="00A52900" w:rsidRDefault="00A52900"/>
    <w:p w14:paraId="0A22C24C" w14:textId="77777777" w:rsidR="00A52900" w:rsidRDefault="009544C2">
      <w:r>
        <w:t xml:space="preserve">This is itself not adequate to ensure that no HSUs are ‘orphaned’. To achieve </w:t>
      </w:r>
      <w:proofErr w:type="gramStart"/>
      <w:r>
        <w:t>this</w:t>
      </w:r>
      <w:proofErr w:type="gramEnd"/>
      <w:r>
        <w:t xml:space="preserve"> we also need to re-evaluate the distribution of fluxes from each HSU to represent fluxes between classes for all of </w:t>
      </w:r>
      <w:r>
        <w:lastRenderedPageBreak/>
        <w:t xml:space="preserve">the original bands. We </w:t>
      </w:r>
      <w:r>
        <w:t>do this as for the original classification but ignoring the fluxes between HSUs on the same new band.</w:t>
      </w:r>
    </w:p>
    <w:p w14:paraId="0A22C24D" w14:textId="77777777" w:rsidR="00A52900" w:rsidRDefault="00A52900"/>
    <w:p w14:paraId="0A22C24E" w14:textId="77777777" w:rsidR="00A52900" w:rsidRDefault="00A52900"/>
    <w:sectPr w:rsidR="00A5290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11724"/>
    <w:multiLevelType w:val="multilevel"/>
    <w:tmpl w:val="D20A643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52900"/>
    <w:rsid w:val="009544C2"/>
    <w:rsid w:val="00A52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C1CF"/>
  <w15:docId w15:val="{2FEC531D-99F1-4F39-8EF9-B6DD6E01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roid Sans Devanagari"/>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Paul Smith</cp:lastModifiedBy>
  <cp:revision>2</cp:revision>
  <dcterms:created xsi:type="dcterms:W3CDTF">2020-01-22T10:00:00Z</dcterms:created>
  <dcterms:modified xsi:type="dcterms:W3CDTF">2020-02-03T21:27:00Z</dcterms:modified>
  <dc:language>en-GB</dc:language>
</cp:coreProperties>
</file>