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CE3DE9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CE3DE9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CE3DE9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CE3DE9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CE3DE9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7D3214">
        <w:rPr>
          <w:color w:val="FF0000"/>
          <w:lang w:val="en-US"/>
        </w:rPr>
        <w:lastRenderedPageBreak/>
        <w:pict>
          <v:shape id="_x0000_i1034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Default="00CE3DE9" w:rsidP="00CE3DE9">
      <w:r>
        <w:t>Урок №12</w:t>
      </w:r>
    </w:p>
    <w:p w:rsidR="00CE3DE9" w:rsidRDefault="00CE3DE9" w:rsidP="00CE3DE9">
      <w:r>
        <w:t>Функции</w:t>
      </w:r>
    </w:p>
    <w:p w:rsidR="00CE3DE9" w:rsidRDefault="00CE3DE9" w:rsidP="00CE3DE9"/>
    <w:p w:rsidR="009D6587" w:rsidRDefault="009D6587" w:rsidP="009D658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 xml:space="preserve"># функции могут быть </w:t>
      </w:r>
      <w:proofErr w:type="spellStart"/>
      <w:r>
        <w:rPr>
          <w:color w:val="808080"/>
        </w:rPr>
        <w:t>аннотированны</w:t>
      </w:r>
      <w:proofErr w:type="spellEnd"/>
      <w:r>
        <w:rPr>
          <w:color w:val="808080"/>
        </w:rPr>
        <w:br/>
        <w:t xml:space="preserve"># передаваемые значения могут </w:t>
      </w:r>
      <w:proofErr w:type="spellStart"/>
      <w:r>
        <w:rPr>
          <w:color w:val="808080"/>
        </w:rPr>
        <w:t>несоответствовать</w:t>
      </w:r>
      <w:proofErr w:type="spellEnd"/>
      <w:r>
        <w:rPr>
          <w:color w:val="808080"/>
        </w:rPr>
        <w:t xml:space="preserve"> типам</w:t>
      </w:r>
      <w:r>
        <w:rPr>
          <w:color w:val="808080"/>
        </w:rPr>
        <w:br/>
        <w:t># типы нужны для понимания программистом или IDE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 xml:space="preserve">(x: 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 + 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(x: []</w:t>
      </w:r>
      <w:r>
        <w:rPr>
          <w:color w:val="CC7832"/>
        </w:rPr>
        <w:t xml:space="preserve">, </w:t>
      </w:r>
      <w:r>
        <w:rPr>
          <w:color w:val="72737A"/>
        </w:rPr>
        <w:t>y: {}</w:t>
      </w:r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все значения передаются по ссылке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multMass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>: 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t xml:space="preserve">: [])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72737A"/>
        </w:rPr>
        <w:t>firstTuple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secondMass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= (1, 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multMass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, 3)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есть именованные аргументы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greeting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greet</w:t>
      </w:r>
      <w:proofErr w:type="spellEnd"/>
      <w:r>
        <w:rPr>
          <w:color w:val="6A8759"/>
        </w:rPr>
        <w:t>} {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} !"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greet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greeting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say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Topa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A4926"/>
        </w:rPr>
        <w:t>greeting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Opa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CE3DE9" w:rsidRDefault="009D6587" w:rsidP="009D6587">
      <w:r>
        <w:br w:type="column"/>
      </w:r>
      <w:r>
        <w:lastRenderedPageBreak/>
        <w:t>Урок №12.1</w:t>
      </w:r>
    </w:p>
    <w:p w:rsidR="009D6587" w:rsidRDefault="009D6587" w:rsidP="009D6587">
      <w:r>
        <w:t>Область видимости</w:t>
      </w:r>
    </w:p>
    <w:p w:rsidR="009D6587" w:rsidRDefault="009D6587" w:rsidP="009D6587"/>
    <w:p w:rsidR="009D6587" w:rsidRPr="00C70EBC" w:rsidRDefault="00C70EBC" w:rsidP="00C70EB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функции</w:t>
      </w:r>
      <w:r>
        <w:rPr>
          <w:color w:val="808080"/>
        </w:rPr>
        <w:br/>
      </w:r>
      <w:r>
        <w:rPr>
          <w:color w:val="808080"/>
        </w:rPr>
        <w:br/>
        <w:t># аргументы по умолчанию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function_greet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unknown</w:t>
      </w:r>
      <w:proofErr w:type="spellEnd"/>
      <w:r>
        <w:rPr>
          <w:color w:val="6A8759"/>
        </w:rPr>
        <w:t>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function_greet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аргументы по умолчанию для каждой функции</w:t>
      </w:r>
      <w:r>
        <w:rPr>
          <w:color w:val="808080"/>
        </w:rPr>
        <w:br/>
        <w:t># интерпретатор записывает в особые переменные</w:t>
      </w:r>
      <w:r>
        <w:rPr>
          <w:color w:val="808080"/>
        </w:rPr>
        <w:br/>
        <w:t># поэтому изменяемы типы данных лучше не использовать, как значения по</w:t>
      </w:r>
      <w:r>
        <w:rPr>
          <w:color w:val="808080"/>
        </w:rPr>
        <w:br/>
        <w:t xml:space="preserve"># умолчанию, так как они могут быть </w:t>
      </w:r>
      <w:proofErr w:type="spellStart"/>
      <w:r>
        <w:rPr>
          <w:color w:val="808080"/>
        </w:rPr>
        <w:t>дозаписаны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append_one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=[]):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arg.append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append_one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надо было сделать тип по умолчанию, как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функции могут принимать неограниченное</w:t>
      </w:r>
      <w:r>
        <w:rPr>
          <w:color w:val="808080"/>
        </w:rPr>
        <w:br/>
        <w:t># кол-во аргументов</w:t>
      </w:r>
      <w:r>
        <w:rPr>
          <w:color w:val="808080"/>
        </w:rPr>
        <w:br/>
        <w:t xml:space="preserve"># чтобы задать </w:t>
      </w:r>
      <w:proofErr w:type="spellStart"/>
      <w:r>
        <w:rPr>
          <w:color w:val="808080"/>
        </w:rPr>
        <w:t>произвольнео</w:t>
      </w:r>
      <w:proofErr w:type="spellEnd"/>
      <w:r>
        <w:rPr>
          <w:color w:val="808080"/>
        </w:rPr>
        <w:t xml:space="preserve"> число аргументов</w:t>
      </w:r>
      <w:r>
        <w:rPr>
          <w:color w:val="808080"/>
        </w:rPr>
        <w:br/>
        <w:t># используем звёздочку в функции</w:t>
      </w:r>
      <w:r>
        <w:rPr>
          <w:color w:val="808080"/>
        </w:rPr>
        <w:br/>
        <w:t># чтобы развернуть произвольное число аргументов</w:t>
      </w:r>
      <w:r>
        <w:rPr>
          <w:color w:val="808080"/>
        </w:rPr>
        <w:br/>
        <w:t># так же используем звёздочку</w:t>
      </w:r>
      <w:r>
        <w:rPr>
          <w:color w:val="808080"/>
        </w:rPr>
        <w:br/>
        <w:t xml:space="preserve"># при </w:t>
      </w:r>
      <w:proofErr w:type="spellStart"/>
      <w:r>
        <w:rPr>
          <w:color w:val="808080"/>
        </w:rPr>
        <w:t>разименовании</w:t>
      </w:r>
      <w:proofErr w:type="spellEnd"/>
      <w:r>
        <w:rPr>
          <w:color w:val="808080"/>
        </w:rPr>
        <w:t xml:space="preserve"> словаря мы получаем </w:t>
      </w:r>
      <w:proofErr w:type="spellStart"/>
      <w:r>
        <w:rPr>
          <w:color w:val="808080"/>
        </w:rPr>
        <w:t>озиционые</w:t>
      </w:r>
      <w:proofErr w:type="spellEnd"/>
      <w:r>
        <w:rPr>
          <w:color w:val="808080"/>
        </w:rPr>
        <w:t xml:space="preserve"> аргументы</w:t>
      </w:r>
      <w:r>
        <w:rPr>
          <w:color w:val="808080"/>
        </w:rPr>
        <w:br/>
        <w:t># и можем передать их в *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printer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кортеж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отдельные элементы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printer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print_arg</w:t>
      </w:r>
      <w:proofErr w:type="spellEnd"/>
      <w:r>
        <w:rPr>
          <w:color w:val="A9B7C6"/>
        </w:rPr>
        <w:t>(**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словарь ключ-значение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args.items</w:t>
      </w:r>
      <w:proofErr w:type="spellEnd"/>
      <w:r>
        <w:rPr>
          <w:color w:val="A9B7C6"/>
        </w:rPr>
        <w:t xml:space="preserve">():   </w:t>
      </w:r>
      <w:r>
        <w:rPr>
          <w:color w:val="808080"/>
        </w:rPr>
        <w:t># получили отдельные значения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}, {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print_arg</w:t>
      </w:r>
      <w:proofErr w:type="spellEnd"/>
      <w:r>
        <w:rPr>
          <w:color w:val="A9B7C6"/>
        </w:rPr>
        <w:t>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b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 w:rsidR="009D6587" w:rsidRPr="00C70EBC">
        <w:t xml:space="preserve"> </w:t>
      </w:r>
    </w:p>
    <w:p w:rsidR="00C45812" w:rsidRDefault="00AB7D00" w:rsidP="00C45812">
      <w:pPr>
        <w:pStyle w:val="HTML"/>
        <w:shd w:val="clear" w:color="auto" w:fill="2B2B2B"/>
        <w:rPr>
          <w:color w:val="A9B7C6"/>
        </w:rPr>
      </w:pPr>
      <w:r>
        <w:br w:type="column"/>
      </w:r>
      <w:r w:rsidR="00C45812">
        <w:rPr>
          <w:color w:val="808080"/>
        </w:rPr>
        <w:lastRenderedPageBreak/>
        <w:t># мы можем передавать аргументы в функцию только в определённо</w:t>
      </w:r>
      <w:r w:rsidR="00C45812">
        <w:rPr>
          <w:color w:val="808080"/>
        </w:rPr>
        <w:br/>
        <w:t># порядке, сначала простые аргументы. потом *</w:t>
      </w:r>
      <w:proofErr w:type="spellStart"/>
      <w:r w:rsidR="00C45812">
        <w:rPr>
          <w:color w:val="808080"/>
        </w:rPr>
        <w:t>args</w:t>
      </w:r>
      <w:proofErr w:type="spellEnd"/>
      <w:r w:rsidR="00C45812">
        <w:rPr>
          <w:color w:val="808080"/>
        </w:rPr>
        <w:t>, потом *</w:t>
      </w:r>
      <w:proofErr w:type="spellStart"/>
      <w:r w:rsidR="00C45812">
        <w:rPr>
          <w:color w:val="808080"/>
        </w:rPr>
        <w:t>kwargs</w:t>
      </w:r>
      <w:proofErr w:type="spellEnd"/>
      <w:r w:rsidR="00C45812">
        <w:rPr>
          <w:color w:val="808080"/>
        </w:rPr>
        <w:br/>
        <w:t># *</w:t>
      </w:r>
      <w:proofErr w:type="spellStart"/>
      <w:r w:rsidR="00C45812">
        <w:rPr>
          <w:color w:val="808080"/>
        </w:rPr>
        <w:t>args</w:t>
      </w:r>
      <w:proofErr w:type="spellEnd"/>
      <w:r w:rsidR="00C45812">
        <w:rPr>
          <w:color w:val="808080"/>
        </w:rPr>
        <w:t xml:space="preserve"> и **</w:t>
      </w:r>
      <w:proofErr w:type="spellStart"/>
      <w:r w:rsidR="00C45812">
        <w:rPr>
          <w:color w:val="808080"/>
        </w:rPr>
        <w:t>kwargs</w:t>
      </w:r>
      <w:proofErr w:type="spellEnd"/>
      <w:r w:rsidR="00C45812">
        <w:rPr>
          <w:color w:val="808080"/>
        </w:rPr>
        <w:t xml:space="preserve"> не разрешаются более одного</w:t>
      </w:r>
      <w:r w:rsidR="00C45812">
        <w:rPr>
          <w:color w:val="808080"/>
        </w:rPr>
        <w:br/>
      </w:r>
      <w:proofErr w:type="spellStart"/>
      <w:r w:rsidR="00C45812">
        <w:rPr>
          <w:color w:val="CC7832"/>
        </w:rPr>
        <w:t>def</w:t>
      </w:r>
      <w:proofErr w:type="spellEnd"/>
      <w:r w:rsidR="00C45812">
        <w:rPr>
          <w:color w:val="CC7832"/>
        </w:rPr>
        <w:t xml:space="preserve"> </w:t>
      </w:r>
      <w:proofErr w:type="spellStart"/>
      <w:r w:rsidR="00C45812">
        <w:rPr>
          <w:color w:val="FFC66D"/>
        </w:rPr>
        <w:t>foo</w:t>
      </w:r>
      <w:proofErr w:type="spellEnd"/>
      <w:r w:rsidR="00C45812">
        <w:rPr>
          <w:color w:val="A9B7C6"/>
        </w:rPr>
        <w:t>(c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d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*</w:t>
      </w:r>
      <w:proofErr w:type="spellStart"/>
      <w:r w:rsidR="00C45812">
        <w:rPr>
          <w:color w:val="A9B7C6"/>
        </w:rPr>
        <w:t>args</w:t>
      </w:r>
      <w:proofErr w:type="spellEnd"/>
      <w:r w:rsidR="00C45812">
        <w:rPr>
          <w:color w:val="CC7832"/>
        </w:rPr>
        <w:t xml:space="preserve">, </w:t>
      </w:r>
      <w:r w:rsidR="00C45812">
        <w:rPr>
          <w:color w:val="A9B7C6"/>
        </w:rPr>
        <w:t>**</w:t>
      </w:r>
      <w:proofErr w:type="spellStart"/>
      <w:r w:rsidR="00C45812">
        <w:rPr>
          <w:color w:val="A9B7C6"/>
        </w:rPr>
        <w:t>kwargs</w:t>
      </w:r>
      <w:proofErr w:type="spellEnd"/>
      <w:r w:rsidR="00C45812">
        <w:rPr>
          <w:color w:val="A9B7C6"/>
        </w:rPr>
        <w:t>):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(c</w:t>
      </w:r>
      <w:r w:rsidR="00C45812">
        <w:rPr>
          <w:color w:val="CC7832"/>
        </w:rPr>
        <w:t xml:space="preserve">, </w:t>
      </w:r>
      <w:r w:rsidR="00C45812">
        <w:rPr>
          <w:color w:val="A9B7C6"/>
        </w:rPr>
        <w:t>d)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</w:t>
      </w:r>
      <w:proofErr w:type="spellStart"/>
      <w:r w:rsidR="00C45812">
        <w:rPr>
          <w:color w:val="A9B7C6"/>
        </w:rPr>
        <w:t>args</w:t>
      </w:r>
      <w:proofErr w:type="spellEnd"/>
      <w:r w:rsidR="00C45812">
        <w:rPr>
          <w:color w:val="A9B7C6"/>
        </w:rPr>
        <w:t>)</w:t>
      </w:r>
      <w:r w:rsidR="00C45812">
        <w:rPr>
          <w:color w:val="A9B7C6"/>
        </w:rPr>
        <w:br/>
        <w:t xml:space="preserve">    </w:t>
      </w:r>
      <w:proofErr w:type="spellStart"/>
      <w:r w:rsidR="00C45812">
        <w:rPr>
          <w:color w:val="8888C6"/>
        </w:rPr>
        <w:t>print</w:t>
      </w:r>
      <w:proofErr w:type="spellEnd"/>
      <w:r w:rsidR="00C45812">
        <w:rPr>
          <w:color w:val="A9B7C6"/>
        </w:rPr>
        <w:t>(</w:t>
      </w:r>
      <w:proofErr w:type="spellStart"/>
      <w:r w:rsidR="00C45812">
        <w:rPr>
          <w:color w:val="A9B7C6"/>
        </w:rPr>
        <w:t>kwargs</w:t>
      </w:r>
      <w:proofErr w:type="spellEnd"/>
      <w:r w:rsidR="00C45812">
        <w:rPr>
          <w:color w:val="A9B7C6"/>
        </w:rPr>
        <w:t>)</w:t>
      </w:r>
      <w:r w:rsidR="00C45812">
        <w:rPr>
          <w:color w:val="A9B7C6"/>
        </w:rPr>
        <w:br/>
      </w:r>
      <w:r w:rsidR="00C45812">
        <w:rPr>
          <w:color w:val="A9B7C6"/>
        </w:rPr>
        <w:br/>
      </w:r>
      <w:r w:rsidR="00C45812">
        <w:rPr>
          <w:color w:val="A9B7C6"/>
        </w:rPr>
        <w:br/>
      </w:r>
      <w:proofErr w:type="spellStart"/>
      <w:r w:rsidR="00C45812">
        <w:rPr>
          <w:color w:val="A9B7C6"/>
        </w:rPr>
        <w:t>foo</w:t>
      </w:r>
      <w:proofErr w:type="spellEnd"/>
      <w:r w:rsidR="00C45812">
        <w:rPr>
          <w:color w:val="A9B7C6"/>
        </w:rPr>
        <w:t>(</w:t>
      </w:r>
      <w:r w:rsidR="00C45812">
        <w:rPr>
          <w:color w:val="6897BB"/>
        </w:rPr>
        <w:t>1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3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4</w:t>
      </w:r>
      <w:r w:rsidR="00C45812">
        <w:rPr>
          <w:color w:val="CC7832"/>
        </w:rPr>
        <w:t xml:space="preserve">, </w:t>
      </w:r>
      <w:r w:rsidR="00C45812">
        <w:rPr>
          <w:color w:val="6897BB"/>
        </w:rPr>
        <w:t>5</w:t>
      </w:r>
      <w:r w:rsidR="00C45812">
        <w:rPr>
          <w:color w:val="CC7832"/>
        </w:rPr>
        <w:t xml:space="preserve">, </w:t>
      </w:r>
      <w:r w:rsidR="00C45812">
        <w:rPr>
          <w:color w:val="AA4926"/>
        </w:rPr>
        <w:t>a</w:t>
      </w:r>
      <w:r w:rsidR="00C45812">
        <w:rPr>
          <w:color w:val="A9B7C6"/>
        </w:rPr>
        <w:t>=</w:t>
      </w:r>
      <w:r w:rsidR="00C45812">
        <w:rPr>
          <w:color w:val="6897BB"/>
        </w:rPr>
        <w:t>10</w:t>
      </w:r>
      <w:r w:rsidR="00C45812">
        <w:rPr>
          <w:color w:val="CC7832"/>
        </w:rPr>
        <w:t xml:space="preserve">, </w:t>
      </w:r>
      <w:r w:rsidR="00C45812">
        <w:rPr>
          <w:color w:val="AA4926"/>
        </w:rPr>
        <w:t>b</w:t>
      </w:r>
      <w:r w:rsidR="00C45812">
        <w:rPr>
          <w:color w:val="A9B7C6"/>
        </w:rPr>
        <w:t>=</w:t>
      </w:r>
      <w:r w:rsidR="00C45812">
        <w:rPr>
          <w:color w:val="6897BB"/>
        </w:rPr>
        <w:t>12</w:t>
      </w:r>
      <w:r w:rsidR="00C45812">
        <w:rPr>
          <w:color w:val="A9B7C6"/>
        </w:rPr>
        <w:t>)</w:t>
      </w:r>
    </w:p>
    <w:p w:rsidR="00222DA9" w:rsidRDefault="00222DA9" w:rsidP="00CE3DE9"/>
    <w:p w:rsidR="00C45812" w:rsidRDefault="00C45812" w:rsidP="00CE3DE9"/>
    <w:p w:rsidR="00C45812" w:rsidRDefault="00C45812" w:rsidP="00CE3DE9"/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7D3214" w:rsidP="00CE3DE9">
      <w:pPr>
        <w:rPr>
          <w:lang w:val="en-US"/>
        </w:rPr>
      </w:pPr>
      <w:r>
        <w:rPr>
          <w:lang w:val="en-US"/>
        </w:rPr>
        <w:pict>
          <v:shape id="_x0000_i1035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Default="007D3214" w:rsidP="007D3214"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Default="007D3214" w:rsidP="007D3214"/>
    <w:p w:rsidR="007D3214" w:rsidRDefault="007D3214" w:rsidP="007D321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для чтения из файла, так же применяются</w:t>
      </w:r>
      <w:r>
        <w:rPr>
          <w:color w:val="808080"/>
        </w:rPr>
        <w:br/>
        <w:t xml:space="preserve"># команды </w:t>
      </w:r>
      <w:proofErr w:type="spellStart"/>
      <w:r>
        <w:rPr>
          <w:color w:val="808080"/>
        </w:rPr>
        <w:t>readline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readline</w:t>
      </w:r>
      <w:proofErr w:type="spellEnd"/>
      <w:r>
        <w:rPr>
          <w:color w:val="808080"/>
        </w:rPr>
        <w:t xml:space="preserve"> считывает строку до символа </w:t>
      </w:r>
      <w:proofErr w:type="spellStart"/>
      <w:r>
        <w:rPr>
          <w:color w:val="808080"/>
        </w:rPr>
        <w:t>ереноса</w:t>
      </w:r>
      <w:proofErr w:type="spellEnd"/>
      <w:r>
        <w:rPr>
          <w:color w:val="808080"/>
        </w:rPr>
        <w:t xml:space="preserve"> строки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readlines</w:t>
      </w:r>
      <w:proofErr w:type="spellEnd"/>
      <w:r>
        <w:rPr>
          <w:color w:val="808080"/>
        </w:rPr>
        <w:t xml:space="preserve"> считывает все строки в массив строк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'test.txt'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для удобной работы с файлами используем</w:t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'test.txt'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f:  </w:t>
      </w:r>
      <w:r>
        <w:rPr>
          <w:color w:val="808080"/>
        </w:rPr>
        <w:t># сч</w:t>
      </w:r>
      <w:bookmarkStart w:id="0" w:name="_GoBack"/>
      <w:bookmarkEnd w:id="0"/>
      <w:r>
        <w:rPr>
          <w:color w:val="808080"/>
        </w:rPr>
        <w:t xml:space="preserve">итываем файл построчно можно было указать </w:t>
      </w:r>
      <w:proofErr w:type="spellStart"/>
      <w:r>
        <w:rPr>
          <w:color w:val="808080"/>
        </w:rPr>
        <w:t>f.readlines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</w:p>
    <w:p w:rsidR="00BA341A" w:rsidRPr="007D3214" w:rsidRDefault="007D3214" w:rsidP="007D3214">
      <w:r w:rsidRPr="007D3214">
        <w:tab/>
      </w:r>
      <w:r w:rsidRPr="007D3214">
        <w:tab/>
      </w:r>
    </w:p>
    <w:sectPr w:rsidR="00BA341A" w:rsidRPr="007D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1DE4"/>
    <w:rsid w:val="000B507C"/>
    <w:rsid w:val="000D627F"/>
    <w:rsid w:val="0011662A"/>
    <w:rsid w:val="00136C45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93677"/>
    <w:rsid w:val="002B06A1"/>
    <w:rsid w:val="00301005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2AE9"/>
    <w:rsid w:val="006064EC"/>
    <w:rsid w:val="00617BBA"/>
    <w:rsid w:val="0062045F"/>
    <w:rsid w:val="00621D1F"/>
    <w:rsid w:val="00626BFE"/>
    <w:rsid w:val="00667614"/>
    <w:rsid w:val="00670617"/>
    <w:rsid w:val="00671D78"/>
    <w:rsid w:val="0069050E"/>
    <w:rsid w:val="006A6AD6"/>
    <w:rsid w:val="006B0967"/>
    <w:rsid w:val="006B13CF"/>
    <w:rsid w:val="006F38DF"/>
    <w:rsid w:val="00731DE6"/>
    <w:rsid w:val="007333AE"/>
    <w:rsid w:val="007A588E"/>
    <w:rsid w:val="007B1CB5"/>
    <w:rsid w:val="007B59F8"/>
    <w:rsid w:val="007C3091"/>
    <w:rsid w:val="007D070A"/>
    <w:rsid w:val="007D3214"/>
    <w:rsid w:val="007F6803"/>
    <w:rsid w:val="008304B0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5236"/>
    <w:rsid w:val="009D6587"/>
    <w:rsid w:val="009E3C38"/>
    <w:rsid w:val="00A15A58"/>
    <w:rsid w:val="00A33D65"/>
    <w:rsid w:val="00A36253"/>
    <w:rsid w:val="00A64D99"/>
    <w:rsid w:val="00A66FB7"/>
    <w:rsid w:val="00A82BD5"/>
    <w:rsid w:val="00AB7D00"/>
    <w:rsid w:val="00AD0142"/>
    <w:rsid w:val="00B00BB2"/>
    <w:rsid w:val="00B20BF1"/>
    <w:rsid w:val="00B232A3"/>
    <w:rsid w:val="00B3257B"/>
    <w:rsid w:val="00B55B73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535E"/>
    <w:rsid w:val="00D23499"/>
    <w:rsid w:val="00D44465"/>
    <w:rsid w:val="00D55F7C"/>
    <w:rsid w:val="00D66FBD"/>
    <w:rsid w:val="00D83053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0B88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FC90-A197-47A7-9558-F6086386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17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133</cp:revision>
  <dcterms:created xsi:type="dcterms:W3CDTF">2020-11-20T21:06:00Z</dcterms:created>
  <dcterms:modified xsi:type="dcterms:W3CDTF">2020-12-14T10:05:00Z</dcterms:modified>
</cp:coreProperties>
</file>