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CFC" w:rsidRPr="0006031B" w:rsidRDefault="005A7E21" w:rsidP="005A7E21">
      <w:pPr>
        <w:jc w:val="left"/>
        <w:rPr>
          <w:b/>
        </w:rPr>
      </w:pPr>
      <w:r w:rsidRPr="0006031B">
        <w:rPr>
          <w:b/>
        </w:rPr>
        <w:t>Descriptive statistics</w:t>
      </w:r>
    </w:p>
    <w:p w:rsidR="00860388" w:rsidRDefault="00860388" w:rsidP="005A7E21">
      <w:pPr>
        <w:jc w:val="left"/>
      </w:pPr>
    </w:p>
    <w:p w:rsidR="005A7E21" w:rsidRDefault="0006031B" w:rsidP="005A7E21">
      <w:pPr>
        <w:jc w:val="left"/>
      </w:pPr>
      <w:r>
        <w:t>Figure 1 Bar chart of the y1 variable</w:t>
      </w:r>
    </w:p>
    <w:p w:rsidR="00467672" w:rsidRDefault="00467672" w:rsidP="005A7E21">
      <w:pPr>
        <w:jc w:val="left"/>
      </w:pPr>
    </w:p>
    <w:p w:rsidR="00467672" w:rsidRDefault="00467672" w:rsidP="005A7E21">
      <w:pPr>
        <w:jc w:val="left"/>
      </w:pPr>
      <w:r>
        <w:rPr>
          <w:noProof/>
        </w:rPr>
        <w:drawing>
          <wp:inline distT="0" distB="0" distL="0" distR="0" wp14:anchorId="00449482" wp14:editId="74ECE37C">
            <wp:extent cx="4259627" cy="2049263"/>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63417" cy="2051086"/>
                    </a:xfrm>
                    <a:prstGeom prst="rect">
                      <a:avLst/>
                    </a:prstGeom>
                  </pic:spPr>
                </pic:pic>
              </a:graphicData>
            </a:graphic>
          </wp:inline>
        </w:drawing>
      </w:r>
    </w:p>
    <w:p w:rsidR="005A7E21" w:rsidRDefault="0006031B" w:rsidP="005A7E21">
      <w:pPr>
        <w:jc w:val="left"/>
      </w:pPr>
      <w:r>
        <w:t>Figure 2 Bar chart for y2 variable</w:t>
      </w:r>
    </w:p>
    <w:p w:rsidR="005A7E21" w:rsidRDefault="00467672" w:rsidP="005A7E21">
      <w:pPr>
        <w:jc w:val="left"/>
      </w:pPr>
      <w:r>
        <w:rPr>
          <w:noProof/>
        </w:rPr>
        <w:drawing>
          <wp:inline distT="0" distB="0" distL="0" distR="0" wp14:anchorId="3831B437" wp14:editId="383CFD5F">
            <wp:extent cx="4725347" cy="2291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5613" cy="2296975"/>
                    </a:xfrm>
                    <a:prstGeom prst="rect">
                      <a:avLst/>
                    </a:prstGeom>
                  </pic:spPr>
                </pic:pic>
              </a:graphicData>
            </a:graphic>
          </wp:inline>
        </w:drawing>
      </w:r>
    </w:p>
    <w:p w:rsidR="005A7E21" w:rsidRPr="006F7494" w:rsidRDefault="006F7494" w:rsidP="005A7E21">
      <w:pPr>
        <w:jc w:val="left"/>
        <w:rPr>
          <w:i/>
        </w:rPr>
      </w:pPr>
      <w:r w:rsidRPr="006F7494">
        <w:rPr>
          <w:i/>
        </w:rPr>
        <w:t>Interpretation</w:t>
      </w:r>
    </w:p>
    <w:p w:rsidR="0062613E" w:rsidRDefault="006F7494" w:rsidP="005A7E21">
      <w:pPr>
        <w:jc w:val="left"/>
      </w:pPr>
      <w:r>
        <w:t xml:space="preserve">Figure 1 and 2 show that for y1 and y2 variable respondents mostly agreed with the questions because level 1 and 2 comprise the most of the </w:t>
      </w:r>
      <w:r w:rsidR="0062613E">
        <w:t>responses</w:t>
      </w:r>
      <w:r>
        <w:t>.</w:t>
      </w:r>
    </w:p>
    <w:p w:rsidR="0062613E" w:rsidRDefault="0062613E">
      <w:r>
        <w:br w:type="page"/>
      </w:r>
    </w:p>
    <w:p w:rsidR="005A7E21" w:rsidRPr="0006031B" w:rsidRDefault="005A7E21" w:rsidP="005A7E21">
      <w:pPr>
        <w:jc w:val="left"/>
        <w:rPr>
          <w:b/>
        </w:rPr>
      </w:pPr>
      <w:r w:rsidRPr="0006031B">
        <w:rPr>
          <w:b/>
        </w:rPr>
        <w:lastRenderedPageBreak/>
        <w:t>Bivariate analysis</w:t>
      </w:r>
    </w:p>
    <w:p w:rsidR="0006031B" w:rsidRDefault="0006031B" w:rsidP="005A7E21">
      <w:pPr>
        <w:jc w:val="left"/>
      </w:pPr>
      <w:r>
        <w:t>Figure 3: Ordinal Logistic regression for y1 and x1 to x10</w:t>
      </w:r>
    </w:p>
    <w:p w:rsidR="005A7E21" w:rsidRDefault="005A7E21" w:rsidP="005A7E21">
      <w:pPr>
        <w:jc w:val="left"/>
      </w:pPr>
    </w:p>
    <w:p w:rsidR="005A7E21" w:rsidRDefault="0006031B" w:rsidP="005A7E21">
      <w:pPr>
        <w:jc w:val="left"/>
      </w:pPr>
      <w:r>
        <w:rPr>
          <w:noProof/>
        </w:rPr>
        <w:drawing>
          <wp:inline distT="0" distB="0" distL="0" distR="0" wp14:anchorId="0BCFDB3F" wp14:editId="68A350D2">
            <wp:extent cx="4185285" cy="18288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455" cy="1839798"/>
                    </a:xfrm>
                    <a:prstGeom prst="rect">
                      <a:avLst/>
                    </a:prstGeom>
                  </pic:spPr>
                </pic:pic>
              </a:graphicData>
            </a:graphic>
          </wp:inline>
        </w:drawing>
      </w:r>
    </w:p>
    <w:p w:rsidR="0006031B" w:rsidRDefault="0006031B" w:rsidP="0006031B">
      <w:pPr>
        <w:jc w:val="left"/>
      </w:pPr>
      <w:r>
        <w:t>Figure 4</w:t>
      </w:r>
      <w:r>
        <w:t>: Ordinal Lo</w:t>
      </w:r>
      <w:r>
        <w:t xml:space="preserve">gistic regression for y1 and x1 to </w:t>
      </w:r>
      <w:r>
        <w:t>x10</w:t>
      </w:r>
    </w:p>
    <w:p w:rsidR="0006031B" w:rsidRDefault="0006031B" w:rsidP="005A7E21">
      <w:pPr>
        <w:jc w:val="left"/>
      </w:pPr>
    </w:p>
    <w:p w:rsidR="0006031B" w:rsidRDefault="0006031B" w:rsidP="005A7E21">
      <w:pPr>
        <w:jc w:val="left"/>
      </w:pPr>
      <w:r>
        <w:rPr>
          <w:noProof/>
        </w:rPr>
        <w:drawing>
          <wp:inline distT="0" distB="0" distL="0" distR="0" wp14:anchorId="5D957CFE" wp14:editId="500356A5">
            <wp:extent cx="4481128" cy="21353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3035" cy="2145812"/>
                    </a:xfrm>
                    <a:prstGeom prst="rect">
                      <a:avLst/>
                    </a:prstGeom>
                  </pic:spPr>
                </pic:pic>
              </a:graphicData>
            </a:graphic>
          </wp:inline>
        </w:drawing>
      </w:r>
    </w:p>
    <w:p w:rsidR="0006031B" w:rsidRDefault="0006031B" w:rsidP="0006031B">
      <w:pPr>
        <w:jc w:val="left"/>
      </w:pPr>
      <w:r>
        <w:t>Figure 5</w:t>
      </w:r>
      <w:r>
        <w:t>: Ordinal Lo</w:t>
      </w:r>
      <w:r>
        <w:t xml:space="preserve">gistic regression for y1 and x1 to </w:t>
      </w:r>
      <w:r>
        <w:t>x10</w:t>
      </w:r>
    </w:p>
    <w:p w:rsidR="0006031B" w:rsidRDefault="0006031B" w:rsidP="005A7E21">
      <w:pPr>
        <w:jc w:val="left"/>
      </w:pPr>
    </w:p>
    <w:p w:rsidR="0006031B" w:rsidRDefault="0006031B" w:rsidP="005A7E21">
      <w:pPr>
        <w:jc w:val="left"/>
      </w:pPr>
      <w:r>
        <w:rPr>
          <w:noProof/>
        </w:rPr>
        <w:drawing>
          <wp:inline distT="0" distB="0" distL="0" distR="0" wp14:anchorId="33AE8A05" wp14:editId="735D2A9F">
            <wp:extent cx="3578087" cy="1445817"/>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2203" cy="1479806"/>
                    </a:xfrm>
                    <a:prstGeom prst="rect">
                      <a:avLst/>
                    </a:prstGeom>
                  </pic:spPr>
                </pic:pic>
              </a:graphicData>
            </a:graphic>
          </wp:inline>
        </w:drawing>
      </w:r>
    </w:p>
    <w:p w:rsidR="006F7494" w:rsidRPr="006F7494" w:rsidRDefault="006F7494" w:rsidP="005A7E21">
      <w:pPr>
        <w:jc w:val="left"/>
        <w:rPr>
          <w:i/>
        </w:rPr>
      </w:pPr>
      <w:r w:rsidRPr="006F7494">
        <w:rPr>
          <w:i/>
        </w:rPr>
        <w:t>Interpretation</w:t>
      </w:r>
    </w:p>
    <w:p w:rsidR="0062613E" w:rsidRDefault="006F7494" w:rsidP="005A7E21">
      <w:pPr>
        <w:jc w:val="left"/>
      </w:pPr>
      <w:r>
        <w:t>For figures 3, 4, 5 and 6, the ordinal logistic regression was used to model the impact of x1 to x10 on the</w:t>
      </w:r>
      <w:r w:rsidR="0062613E">
        <w:t xml:space="preserve"> variable y1 because y1 was categorical/</w:t>
      </w:r>
      <w:r>
        <w:t>ordinal in nature. The figures show the estimators of the regression equation named ‘value’ and test statistic t value</w:t>
      </w:r>
    </w:p>
    <w:p w:rsidR="0006031B" w:rsidRDefault="0062613E" w:rsidP="0062613E">
      <w:r>
        <w:br w:type="page"/>
      </w:r>
    </w:p>
    <w:p w:rsidR="0006031B" w:rsidRDefault="0006031B" w:rsidP="0006031B">
      <w:pPr>
        <w:jc w:val="left"/>
      </w:pPr>
      <w:r>
        <w:lastRenderedPageBreak/>
        <w:t>Figure 6</w:t>
      </w:r>
      <w:r>
        <w:t xml:space="preserve">: </w:t>
      </w:r>
      <w:r>
        <w:t xml:space="preserve">P-values for the </w:t>
      </w:r>
      <w:r>
        <w:t>Ordinal Lo</w:t>
      </w:r>
      <w:r>
        <w:t xml:space="preserve">gistic regression for y1 and x1 to </w:t>
      </w:r>
      <w:r>
        <w:t>x10</w:t>
      </w:r>
    </w:p>
    <w:p w:rsidR="0006031B" w:rsidRDefault="0006031B" w:rsidP="005A7E21">
      <w:pPr>
        <w:jc w:val="left"/>
        <w:rPr>
          <w:noProof/>
        </w:rPr>
      </w:pPr>
    </w:p>
    <w:p w:rsidR="0006031B" w:rsidRDefault="0006031B" w:rsidP="005A7E21">
      <w:pPr>
        <w:jc w:val="left"/>
      </w:pPr>
      <w:r>
        <w:rPr>
          <w:noProof/>
        </w:rPr>
        <w:drawing>
          <wp:inline distT="0" distB="0" distL="0" distR="0" wp14:anchorId="6962AE3C" wp14:editId="097F1C4A">
            <wp:extent cx="3969973" cy="23310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6722" cy="2335050"/>
                    </a:xfrm>
                    <a:prstGeom prst="rect">
                      <a:avLst/>
                    </a:prstGeom>
                  </pic:spPr>
                </pic:pic>
              </a:graphicData>
            </a:graphic>
          </wp:inline>
        </w:drawing>
      </w:r>
    </w:p>
    <w:p w:rsidR="006F7494" w:rsidRPr="006F7494" w:rsidRDefault="006F7494" w:rsidP="006F7494">
      <w:pPr>
        <w:jc w:val="left"/>
        <w:rPr>
          <w:i/>
        </w:rPr>
      </w:pPr>
      <w:r w:rsidRPr="006F7494">
        <w:rPr>
          <w:i/>
        </w:rPr>
        <w:t>Interpretation</w:t>
      </w:r>
    </w:p>
    <w:p w:rsidR="006F7494" w:rsidRDefault="006F7494" w:rsidP="006F7494">
      <w:pPr>
        <w:jc w:val="left"/>
      </w:pPr>
      <w:r>
        <w:t>According to the p-value of the independent variables, variables; x1, x2, x6, and x8 were the only statistically significant variables because they have p-values  less than 0.05 (a level of significance for rejecting the null hypothesis which suggests that no x variable aff</w:t>
      </w:r>
      <w:r>
        <w:t>ects y1</w:t>
      </w:r>
      <w:r>
        <w:t>)</w:t>
      </w:r>
    </w:p>
    <w:p w:rsidR="006F7494" w:rsidRDefault="006F7494" w:rsidP="005A7E21">
      <w:pPr>
        <w:jc w:val="left"/>
      </w:pPr>
    </w:p>
    <w:p w:rsidR="0006031B" w:rsidRDefault="0006031B" w:rsidP="0006031B">
      <w:pPr>
        <w:jc w:val="left"/>
      </w:pPr>
      <w:r>
        <w:t>Figure 7</w:t>
      </w:r>
      <w:r>
        <w:t>: P-values for the Ordinal Lo</w:t>
      </w:r>
      <w:r>
        <w:t>gistic regression for y2 and x1 to x</w:t>
      </w:r>
      <w:r>
        <w:t>10</w:t>
      </w:r>
    </w:p>
    <w:p w:rsidR="0006031B" w:rsidRDefault="0006031B" w:rsidP="005A7E21">
      <w:pPr>
        <w:jc w:val="left"/>
      </w:pPr>
    </w:p>
    <w:p w:rsidR="0006031B" w:rsidRDefault="0006031B" w:rsidP="005A7E21">
      <w:pPr>
        <w:jc w:val="left"/>
      </w:pPr>
      <w:r>
        <w:rPr>
          <w:noProof/>
        </w:rPr>
        <w:drawing>
          <wp:inline distT="0" distB="0" distL="0" distR="0" wp14:anchorId="695AF270" wp14:editId="67E79DFF">
            <wp:extent cx="4035107" cy="244218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5260" cy="2454384"/>
                    </a:xfrm>
                    <a:prstGeom prst="rect">
                      <a:avLst/>
                    </a:prstGeom>
                  </pic:spPr>
                </pic:pic>
              </a:graphicData>
            </a:graphic>
          </wp:inline>
        </w:drawing>
      </w:r>
    </w:p>
    <w:p w:rsidR="006F7494" w:rsidRPr="006F7494" w:rsidRDefault="006F7494" w:rsidP="005A7E21">
      <w:pPr>
        <w:jc w:val="left"/>
        <w:rPr>
          <w:i/>
        </w:rPr>
      </w:pPr>
      <w:r w:rsidRPr="006F7494">
        <w:rPr>
          <w:i/>
        </w:rPr>
        <w:t>Interpretation</w:t>
      </w:r>
    </w:p>
    <w:p w:rsidR="005A7E21" w:rsidRDefault="006F7494" w:rsidP="005A7E21">
      <w:pPr>
        <w:jc w:val="left"/>
      </w:pPr>
      <w:r>
        <w:t>According to the p-value of the independent variables, variables; x1, x2, x6, and x8 were the only statistically significant variables because they have p-values  less than 0.05 (a level of significance for rejecting the null hypothesis which suggests that no x variable affects y2)</w:t>
      </w:r>
    </w:p>
    <w:p w:rsidR="006F7494" w:rsidRDefault="006F7494" w:rsidP="005A7E21">
      <w:pPr>
        <w:jc w:val="left"/>
      </w:pPr>
    </w:p>
    <w:p w:rsidR="005A7E21" w:rsidRDefault="00F96110" w:rsidP="005A7E21">
      <w:pPr>
        <w:jc w:val="left"/>
      </w:pPr>
      <w:r>
        <w:t>Figure 8 Odds ratios for the coefficient of estimation</w:t>
      </w:r>
      <w:r w:rsidR="006F7494">
        <w:t xml:space="preserve"> for y1 (m1) and y2 (m2)</w:t>
      </w:r>
    </w:p>
    <w:p w:rsidR="00845C70" w:rsidRDefault="00F96110" w:rsidP="005A7E21">
      <w:pPr>
        <w:jc w:val="left"/>
      </w:pPr>
      <w:r>
        <w:rPr>
          <w:noProof/>
        </w:rPr>
        <w:lastRenderedPageBreak/>
        <w:drawing>
          <wp:inline distT="0" distB="0" distL="0" distR="0" wp14:anchorId="5EBFF3FB" wp14:editId="19D859CE">
            <wp:extent cx="5247861" cy="164892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1059" cy="1656216"/>
                    </a:xfrm>
                    <a:prstGeom prst="rect">
                      <a:avLst/>
                    </a:prstGeom>
                  </pic:spPr>
                </pic:pic>
              </a:graphicData>
            </a:graphic>
          </wp:inline>
        </w:drawing>
      </w:r>
    </w:p>
    <w:p w:rsidR="00845C70" w:rsidRPr="00F96110" w:rsidRDefault="00F96110" w:rsidP="005A7E21">
      <w:pPr>
        <w:jc w:val="left"/>
        <w:rPr>
          <w:i/>
        </w:rPr>
      </w:pPr>
      <w:r w:rsidRPr="00F96110">
        <w:rPr>
          <w:i/>
        </w:rPr>
        <w:t>Interpretation</w:t>
      </w:r>
    </w:p>
    <w:p w:rsidR="00845C70" w:rsidRDefault="00F96110" w:rsidP="005A7E21">
      <w:pPr>
        <w:jc w:val="left"/>
      </w:pPr>
      <w:r>
        <w:t>When the score of x1 increases by 1 unit, the</w:t>
      </w:r>
      <w:r w:rsidR="00F17E24">
        <w:t xml:space="preserve"> odds of y1 approaching 5(totally disagree)</w:t>
      </w:r>
      <w:r>
        <w:t xml:space="preserve"> </w:t>
      </w:r>
      <w:r w:rsidR="006F7494">
        <w:t>increase by</w:t>
      </w:r>
      <w:r w:rsidR="00F17E24">
        <w:t xml:space="preserve"> 3.337. </w:t>
      </w:r>
      <w:r w:rsidR="006F7494">
        <w:t>When</w:t>
      </w:r>
      <w:r w:rsidR="00F17E24">
        <w:t xml:space="preserve"> the </w:t>
      </w:r>
      <w:r w:rsidR="006F7494">
        <w:t>score of x2 increases by one unit the odds of y1 approaching 5(totally disagree) increases by 0.894 and so forth.</w:t>
      </w:r>
    </w:p>
    <w:p w:rsidR="00845C70" w:rsidRDefault="00845C70" w:rsidP="005A7E21">
      <w:pPr>
        <w:jc w:val="left"/>
      </w:pPr>
    </w:p>
    <w:p w:rsidR="006F7494" w:rsidRDefault="006F7494" w:rsidP="005A7E21">
      <w:pPr>
        <w:jc w:val="left"/>
      </w:pPr>
      <w:bookmarkStart w:id="0" w:name="_GoBack"/>
      <w:bookmarkEnd w:id="0"/>
    </w:p>
    <w:p w:rsidR="005A7E21" w:rsidRPr="006F7494" w:rsidRDefault="005A7E21" w:rsidP="005A7E21">
      <w:pPr>
        <w:jc w:val="left"/>
        <w:rPr>
          <w:b/>
        </w:rPr>
      </w:pPr>
      <w:r w:rsidRPr="006F7494">
        <w:rPr>
          <w:b/>
        </w:rPr>
        <w:t>Multivariate analysis</w:t>
      </w:r>
    </w:p>
    <w:p w:rsidR="006F7494" w:rsidRDefault="00E73E35" w:rsidP="005A7E21">
      <w:pPr>
        <w:jc w:val="left"/>
      </w:pPr>
      <w:r>
        <w:t>Figure 9 multivariate logistic regression for (y1, y2) against (x1 to x10)</w:t>
      </w:r>
    </w:p>
    <w:p w:rsidR="00E73E35" w:rsidRDefault="00E73E35" w:rsidP="005A7E21">
      <w:pPr>
        <w:jc w:val="left"/>
      </w:pPr>
      <w:r>
        <w:rPr>
          <w:noProof/>
        </w:rPr>
        <w:drawing>
          <wp:inline distT="0" distB="0" distL="0" distR="0" wp14:anchorId="50EC740C" wp14:editId="5F078ADB">
            <wp:extent cx="5844209" cy="2510155"/>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0182" cy="2529901"/>
                    </a:xfrm>
                    <a:prstGeom prst="rect">
                      <a:avLst/>
                    </a:prstGeom>
                  </pic:spPr>
                </pic:pic>
              </a:graphicData>
            </a:graphic>
          </wp:inline>
        </w:drawing>
      </w:r>
    </w:p>
    <w:p w:rsidR="00E73E35" w:rsidRDefault="00E73E35" w:rsidP="005A7E21">
      <w:pPr>
        <w:jc w:val="left"/>
      </w:pPr>
      <w:r>
        <w:t>F</w:t>
      </w:r>
      <w:r>
        <w:t>igure 10</w:t>
      </w:r>
      <w:r>
        <w:t xml:space="preserve"> multivariate logistic regression for (y1, y2) against (x1 to x10)</w:t>
      </w:r>
    </w:p>
    <w:p w:rsidR="00E73E35" w:rsidRDefault="00E73E35" w:rsidP="005A7E21">
      <w:pPr>
        <w:jc w:val="left"/>
      </w:pPr>
    </w:p>
    <w:p w:rsidR="00E73E35" w:rsidRDefault="00E73E35" w:rsidP="005A7E21">
      <w:pPr>
        <w:jc w:val="left"/>
      </w:pPr>
      <w:r>
        <w:rPr>
          <w:noProof/>
        </w:rPr>
        <w:drawing>
          <wp:inline distT="0" distB="0" distL="0" distR="0" wp14:anchorId="45403B8D" wp14:editId="2B86B4E4">
            <wp:extent cx="5423535" cy="190817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7963" cy="1920288"/>
                    </a:xfrm>
                    <a:prstGeom prst="rect">
                      <a:avLst/>
                    </a:prstGeom>
                  </pic:spPr>
                </pic:pic>
              </a:graphicData>
            </a:graphic>
          </wp:inline>
        </w:drawing>
      </w:r>
    </w:p>
    <w:p w:rsidR="00E73E35" w:rsidRDefault="00E73E35" w:rsidP="005A7E21">
      <w:pPr>
        <w:jc w:val="left"/>
      </w:pPr>
      <w:r>
        <w:t xml:space="preserve">Figure </w:t>
      </w:r>
      <w:r>
        <w:t>11</w:t>
      </w:r>
      <w:r>
        <w:t xml:space="preserve"> multivariate logistic regression for (y1, y2) against (x1 to x10)</w:t>
      </w:r>
    </w:p>
    <w:p w:rsidR="00E73E35" w:rsidRDefault="00E73E35" w:rsidP="005A7E21">
      <w:pPr>
        <w:jc w:val="left"/>
      </w:pPr>
      <w:r>
        <w:rPr>
          <w:noProof/>
        </w:rPr>
        <w:lastRenderedPageBreak/>
        <w:drawing>
          <wp:inline distT="0" distB="0" distL="0" distR="0" wp14:anchorId="05532496" wp14:editId="4D5DB86E">
            <wp:extent cx="5423925" cy="185102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3588" cy="1864561"/>
                    </a:xfrm>
                    <a:prstGeom prst="rect">
                      <a:avLst/>
                    </a:prstGeom>
                  </pic:spPr>
                </pic:pic>
              </a:graphicData>
            </a:graphic>
          </wp:inline>
        </w:drawing>
      </w:r>
    </w:p>
    <w:p w:rsidR="00E73E35" w:rsidRPr="00E73E35" w:rsidRDefault="00E73E35" w:rsidP="005A7E21">
      <w:pPr>
        <w:jc w:val="left"/>
        <w:rPr>
          <w:i/>
        </w:rPr>
      </w:pPr>
      <w:r w:rsidRPr="00E73E35">
        <w:rPr>
          <w:i/>
        </w:rPr>
        <w:t>Interpretation</w:t>
      </w:r>
    </w:p>
    <w:p w:rsidR="00E73E35" w:rsidRDefault="00620F14" w:rsidP="005A7E21">
      <w:pPr>
        <w:jc w:val="left"/>
      </w:pPr>
      <w:r>
        <w:t>The multivariate logistic regression analysis output is shown from figure 9 to 11.</w:t>
      </w:r>
      <w:r w:rsidR="00E73E35">
        <w:t>The multivariate model perfor</w:t>
      </w:r>
      <w:r>
        <w:t xml:space="preserve">med logistic regression for y1 and y2 on the same output separately. Independent variables; x1, x3 and x5 variables were significant (because their p-values were less than 0.05) in explaining variation in the likelihood/odds of a respondent disagreeing with the y1 question (selecting 5). While x1, x2, x6 and x8 were </w:t>
      </w:r>
      <w:r>
        <w:t>significant (their p-values were less than 0.05) in explaining variation in the likelihood</w:t>
      </w:r>
      <w:r>
        <w:t>/odds</w:t>
      </w:r>
      <w:r>
        <w:t xml:space="preserve"> of a respondent disagreeing with the</w:t>
      </w:r>
      <w:r>
        <w:t xml:space="preserve"> y2</w:t>
      </w:r>
      <w:r>
        <w:t xml:space="preserve"> question (selecting 5). </w:t>
      </w:r>
      <w:r>
        <w:t xml:space="preserve"> P-values are indicated as Pr (&gt;|t|) in the output.</w:t>
      </w:r>
    </w:p>
    <w:p w:rsidR="00620F14" w:rsidRDefault="00620F14" w:rsidP="005A7E21">
      <w:pPr>
        <w:jc w:val="left"/>
      </w:pPr>
    </w:p>
    <w:p w:rsidR="00620F14" w:rsidRDefault="00620F14" w:rsidP="005A7E21">
      <w:pPr>
        <w:jc w:val="left"/>
      </w:pPr>
      <w:r>
        <w:t>Figure 12 Odds ratios for multivariate logistic regression</w:t>
      </w:r>
    </w:p>
    <w:p w:rsidR="00620F14" w:rsidRDefault="00620F14" w:rsidP="005A7E21">
      <w:pPr>
        <w:jc w:val="left"/>
      </w:pPr>
      <w:r>
        <w:rPr>
          <w:noProof/>
        </w:rPr>
        <w:drawing>
          <wp:inline distT="0" distB="0" distL="0" distR="0" wp14:anchorId="2B4340E3" wp14:editId="25BCA86A">
            <wp:extent cx="3884780" cy="1860644"/>
            <wp:effectExtent l="0" t="0" r="190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3902" cy="1898540"/>
                    </a:xfrm>
                    <a:prstGeom prst="rect">
                      <a:avLst/>
                    </a:prstGeom>
                  </pic:spPr>
                </pic:pic>
              </a:graphicData>
            </a:graphic>
          </wp:inline>
        </w:drawing>
      </w:r>
    </w:p>
    <w:p w:rsidR="00620F14" w:rsidRDefault="00620F14" w:rsidP="005A7E21">
      <w:pPr>
        <w:jc w:val="left"/>
        <w:rPr>
          <w:i/>
        </w:rPr>
      </w:pPr>
      <w:r w:rsidRPr="00620F14">
        <w:rPr>
          <w:i/>
        </w:rPr>
        <w:t>Interpretation</w:t>
      </w:r>
    </w:p>
    <w:p w:rsidR="00620F14" w:rsidRPr="00620F14" w:rsidRDefault="00620F14" w:rsidP="005A7E21">
      <w:pPr>
        <w:jc w:val="left"/>
      </w:pPr>
      <w:r>
        <w:t>Whenever a respondent</w:t>
      </w:r>
      <w:r>
        <w:t xml:space="preserve"> disagreed</w:t>
      </w:r>
      <w:r>
        <w:t xml:space="preserve"> (selected a number close to 5)</w:t>
      </w:r>
      <w:r>
        <w:t xml:space="preserve"> with question x1 gi</w:t>
      </w:r>
      <w:r>
        <w:t xml:space="preserve">ven other variables were kept constant, the odds of the respondent disagreeing with question y1increases by 1.42 times While the odds for disagreeing with question y2 would increase by 1.32267 times. </w:t>
      </w:r>
    </w:p>
    <w:sectPr w:rsidR="00620F14" w:rsidRPr="00620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E21"/>
    <w:rsid w:val="0006031B"/>
    <w:rsid w:val="00467672"/>
    <w:rsid w:val="005A7E21"/>
    <w:rsid w:val="00620F14"/>
    <w:rsid w:val="0062613E"/>
    <w:rsid w:val="006F7494"/>
    <w:rsid w:val="00845C70"/>
    <w:rsid w:val="00860388"/>
    <w:rsid w:val="00BB4475"/>
    <w:rsid w:val="00C40CFC"/>
    <w:rsid w:val="00DF3123"/>
    <w:rsid w:val="00E73E35"/>
    <w:rsid w:val="00F17E24"/>
    <w:rsid w:val="00F9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63154-710C-46F9-91D5-9EDC96AB0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03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NYAWATE</dc:creator>
  <cp:keywords/>
  <dc:description/>
  <cp:lastModifiedBy>HILLARY NYAWATE</cp:lastModifiedBy>
  <cp:revision>2</cp:revision>
  <dcterms:created xsi:type="dcterms:W3CDTF">2019-12-14T21:58:00Z</dcterms:created>
  <dcterms:modified xsi:type="dcterms:W3CDTF">2019-12-14T21:58:00Z</dcterms:modified>
</cp:coreProperties>
</file>