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4E" w:rsidRDefault="00C1184E">
      <w:pPr>
        <w:widowControl/>
        <w:pBdr>
          <w:bottom w:val="thinThickThinMediumGap" w:sz="18" w:space="0" w:color="auto"/>
        </w:pBdr>
        <w:jc w:val="left"/>
        <w:rPr>
          <w:rFonts w:ascii="Times New Roman" w:eastAsia="CMBX12" w:hAnsi="Times New Roman" w:cs="Times New Roman"/>
          <w:color w:val="000000"/>
          <w:kern w:val="0"/>
          <w:sz w:val="41"/>
          <w:szCs w:val="41"/>
          <w:lang w:bidi="ar"/>
        </w:rPr>
      </w:pPr>
    </w:p>
    <w:p w:rsidR="00C1184E" w:rsidRDefault="00C1184E">
      <w:pPr>
        <w:widowControl/>
        <w:jc w:val="left"/>
        <w:rPr>
          <w:rFonts w:ascii="Times New Roman" w:eastAsia="CMBX12" w:hAnsi="Times New Roman" w:cs="Times New Roman"/>
          <w:color w:val="000000"/>
          <w:kern w:val="0"/>
          <w:sz w:val="41"/>
          <w:szCs w:val="41"/>
          <w:lang w:bidi="ar"/>
        </w:rPr>
      </w:pPr>
    </w:p>
    <w:p w:rsidR="00C1184E" w:rsidRPr="006A538B" w:rsidRDefault="00681CB7" w:rsidP="00DA4157">
      <w:pPr>
        <w:widowControl/>
        <w:pBdr>
          <w:bottom w:val="thinThickThinMediumGap" w:sz="18" w:space="0" w:color="auto"/>
        </w:pBdr>
        <w:jc w:val="left"/>
        <w:rPr>
          <w:rFonts w:ascii="Times New Roman" w:hAnsi="Times New Roman" w:cs="Times New Roman"/>
          <w:color w:val="000000"/>
          <w:kern w:val="0"/>
          <w:sz w:val="41"/>
          <w:szCs w:val="41"/>
          <w:lang w:bidi="ar"/>
        </w:rPr>
      </w:pPr>
      <w:r w:rsidRPr="00681CB7">
        <w:rPr>
          <w:rFonts w:asciiTheme="minorEastAsia" w:hAnsiTheme="minorEastAsia" w:cs="Times New Roman"/>
          <w:color w:val="000000"/>
          <w:kern w:val="0"/>
          <w:sz w:val="41"/>
          <w:szCs w:val="41"/>
          <w:lang w:bidi="ar"/>
        </w:rPr>
        <w:t>Animation of symmetric operations</w:t>
      </w:r>
    </w:p>
    <w:p w:rsidR="00C1184E" w:rsidRDefault="00C1184E" w:rsidP="006A538B">
      <w:pPr>
        <w:widowControl/>
        <w:pBdr>
          <w:bottom w:val="thinThickThinMediumGap" w:sz="18" w:space="0" w:color="auto"/>
        </w:pBdr>
        <w:ind w:firstLineChars="600" w:firstLine="2460"/>
        <w:jc w:val="left"/>
        <w:rPr>
          <w:rFonts w:ascii="Times New Roman" w:eastAsia="CMBX12" w:hAnsi="Times New Roman" w:cs="Times New Roman"/>
          <w:color w:val="000000"/>
          <w:kern w:val="0"/>
          <w:sz w:val="41"/>
          <w:szCs w:val="41"/>
          <w:lang w:bidi="ar"/>
        </w:rPr>
      </w:pPr>
    </w:p>
    <w:p w:rsidR="00F62C9A" w:rsidRPr="00F62C9A" w:rsidRDefault="008D7A9C" w:rsidP="00F62C9A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</w:pPr>
      <w:r w:rsidRPr="008D7A9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The program's animation draws inspiration from Symmetry@Otterbein and PGLite for illustrating animated symmetry operations.</w:t>
      </w:r>
      <w:r w:rsidR="00F62C9A" w:rsidRP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 If one wishes to employ the current program for showcasing symmetry operations through animation, the following steps can be followed.</w:t>
      </w:r>
    </w:p>
    <w:p w:rsidR="00576FD1" w:rsidRPr="00127170" w:rsidRDefault="00486F4C" w:rsidP="008D7A9C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</w:pPr>
      <w:r w:rsidRPr="00486F4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Open VMD, drag the molecules in the Resources folder into the VMD window</w:t>
      </w:r>
      <w:r w:rsidR="008D7A9C"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 xml:space="preserve">. </w:t>
      </w:r>
      <w:r w:rsidR="00F62C9A"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 xml:space="preserve"> </w:t>
      </w:r>
      <w:r w:rsidR="00F62C9A" w:rsidRP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From the menu of VMD, select Extensions -&gt; Analysis -&gt; Symmetry Tool. Then, in the Symmetry Tool window that appears, click on the Guess-Symmetry button to display sym</w:t>
      </w:r>
      <w:r w:rsid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metry elements and point groups</w:t>
      </w:r>
      <w:r w:rsidRPr="00486F4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.</w:t>
      </w:r>
    </w:p>
    <w:p w:rsidR="00127170" w:rsidRDefault="00486F4C" w:rsidP="00127170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</w:pPr>
      <w:r>
        <w:rPr>
          <w:noProof/>
        </w:rPr>
        <w:drawing>
          <wp:inline distT="0" distB="0" distL="0" distR="0" wp14:anchorId="3C6858DC" wp14:editId="24A46BAB">
            <wp:extent cx="5274310" cy="2740932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9C" w:rsidRPr="008D7A9C" w:rsidRDefault="008D7A9C" w:rsidP="008D7A9C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</w:pPr>
      <w:r w:rsidRPr="008D7A9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Within the Symmetry Tool interface, select the desired symmetrical elements, and corresponding animations will be displayed in the Display interface.</w:t>
      </w:r>
    </w:p>
    <w:p w:rsidR="00127170" w:rsidRPr="008D7A9C" w:rsidRDefault="008D7A9C" w:rsidP="008D7A9C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C09045C" wp14:editId="70F91888">
            <wp:extent cx="5186766" cy="41033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766" cy="410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170" w:rsidRPr="008D7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503F8"/>
    <w:multiLevelType w:val="hybridMultilevel"/>
    <w:tmpl w:val="912CE44E"/>
    <w:lvl w:ilvl="0" w:tplc="0BCA8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B15630"/>
    <w:multiLevelType w:val="hybridMultilevel"/>
    <w:tmpl w:val="F4145C82"/>
    <w:lvl w:ilvl="0" w:tplc="624426E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172A27"/>
    <w:rsid w:val="00127170"/>
    <w:rsid w:val="00172A27"/>
    <w:rsid w:val="001922B8"/>
    <w:rsid w:val="00194115"/>
    <w:rsid w:val="001B7247"/>
    <w:rsid w:val="002877F3"/>
    <w:rsid w:val="00486F4C"/>
    <w:rsid w:val="004E5D65"/>
    <w:rsid w:val="00576FD1"/>
    <w:rsid w:val="005E50BC"/>
    <w:rsid w:val="00681CB7"/>
    <w:rsid w:val="006A538B"/>
    <w:rsid w:val="0075153C"/>
    <w:rsid w:val="00787983"/>
    <w:rsid w:val="008D7A9C"/>
    <w:rsid w:val="00C04BCD"/>
    <w:rsid w:val="00C1184E"/>
    <w:rsid w:val="00CE563B"/>
    <w:rsid w:val="00D6750D"/>
    <w:rsid w:val="00DA4157"/>
    <w:rsid w:val="00EE766C"/>
    <w:rsid w:val="00F62C9A"/>
    <w:rsid w:val="0F8E47D8"/>
    <w:rsid w:val="240115C5"/>
    <w:rsid w:val="2C753B81"/>
    <w:rsid w:val="495518E8"/>
    <w:rsid w:val="63A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A538B"/>
    <w:rPr>
      <w:sz w:val="18"/>
      <w:szCs w:val="18"/>
    </w:rPr>
  </w:style>
  <w:style w:type="character" w:customStyle="1" w:styleId="Char">
    <w:name w:val="批注框文本 Char"/>
    <w:basedOn w:val="a0"/>
    <w:link w:val="a3"/>
    <w:rsid w:val="006A538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Hyperlink"/>
    <w:basedOn w:val="a0"/>
    <w:rsid w:val="001B7247"/>
    <w:rPr>
      <w:color w:val="0026E5" w:themeColor="hyperlink"/>
      <w:u w:val="single"/>
    </w:rPr>
  </w:style>
  <w:style w:type="paragraph" w:styleId="a5">
    <w:name w:val="List Paragraph"/>
    <w:basedOn w:val="a"/>
    <w:uiPriority w:val="99"/>
    <w:unhideWhenUsed/>
    <w:rsid w:val="004E5D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A538B"/>
    <w:rPr>
      <w:sz w:val="18"/>
      <w:szCs w:val="18"/>
    </w:rPr>
  </w:style>
  <w:style w:type="character" w:customStyle="1" w:styleId="Char">
    <w:name w:val="批注框文本 Char"/>
    <w:basedOn w:val="a0"/>
    <w:link w:val="a3"/>
    <w:rsid w:val="006A538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Hyperlink"/>
    <w:basedOn w:val="a0"/>
    <w:rsid w:val="001B7247"/>
    <w:rPr>
      <w:color w:val="0026E5" w:themeColor="hyperlink"/>
      <w:u w:val="single"/>
    </w:rPr>
  </w:style>
  <w:style w:type="paragraph" w:styleId="a5">
    <w:name w:val="List Paragraph"/>
    <w:basedOn w:val="a"/>
    <w:uiPriority w:val="99"/>
    <w:unhideWhenUsed/>
    <w:rsid w:val="004E5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108</Words>
  <Characters>617</Characters>
  <Application>Microsoft Office Word</Application>
  <DocSecurity>0</DocSecurity>
  <Lines>5</Lines>
  <Paragraphs>1</Paragraphs>
  <ScaleCrop>false</ScaleCrop>
  <Company>我去买吧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Mic</cp:lastModifiedBy>
  <cp:revision>15</cp:revision>
  <dcterms:created xsi:type="dcterms:W3CDTF">2024-06-24T01:57:00Z</dcterms:created>
  <dcterms:modified xsi:type="dcterms:W3CDTF">2024-09-09T04:08:00Z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E5EEEB5453EA47CEB857E037A0F8FB28_11</vt:lpwstr>
  </property>
</Properties>
</file>