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6EEA1195" w14:textId="77777777" w:rsidR="00A82A37" w:rsidRDefault="00A82A37" w:rsidP="00A82A37">
      <w:pPr>
        <w:pStyle w:val="Tytu"/>
        <w:jc w:val="center"/>
        <w:rPr>
          <w:b/>
          <w:bCs/>
          <w:sz w:val="96"/>
          <w:szCs w:val="96"/>
        </w:rPr>
      </w:pPr>
    </w:p>
    <w:p w14:paraId="2034D9E8" w14:textId="77777777" w:rsidR="00A82A37" w:rsidRDefault="00A82A37" w:rsidP="00A82A37">
      <w:pPr>
        <w:pStyle w:val="Tytu"/>
        <w:jc w:val="center"/>
        <w:rPr>
          <w:b/>
          <w:bCs/>
          <w:color w:val="2F5496" w:themeColor="accent1" w:themeShade="BF"/>
          <w:sz w:val="96"/>
          <w:szCs w:val="96"/>
        </w:rPr>
      </w:pPr>
      <w:r w:rsidRPr="00A82A37">
        <w:rPr>
          <w:b/>
          <w:bCs/>
          <w:color w:val="2F5496" w:themeColor="accent1" w:themeShade="BF"/>
          <w:sz w:val="96"/>
          <w:szCs w:val="96"/>
        </w:rPr>
        <w:t>Projekt zaliczeniowy</w:t>
      </w:r>
    </w:p>
    <w:p w14:paraId="1DBD3DAA" w14:textId="219A39F1" w:rsidR="00A82A37" w:rsidRDefault="00A82A37" w:rsidP="00A82A37">
      <w:pPr>
        <w:pStyle w:val="Tytu"/>
        <w:jc w:val="center"/>
        <w:rPr>
          <w:sz w:val="48"/>
          <w:szCs w:val="48"/>
        </w:rPr>
      </w:pPr>
      <w:r w:rsidRPr="00A82A37">
        <w:rPr>
          <w:sz w:val="48"/>
          <w:szCs w:val="48"/>
        </w:rPr>
        <w:t>temat: Baza danych szkoły</w:t>
      </w:r>
    </w:p>
    <w:p w14:paraId="34AD9E4E" w14:textId="039EE251" w:rsidR="00A82A37" w:rsidRDefault="00A82A37" w:rsidP="00A82A37"/>
    <w:p w14:paraId="015CF7F3" w14:textId="7CAD0151" w:rsidR="00A82A37" w:rsidRPr="00A82A37" w:rsidRDefault="00A82A37" w:rsidP="00A82A37">
      <w:pPr>
        <w:rPr>
          <w:b/>
          <w:bCs/>
          <w:sz w:val="28"/>
          <w:szCs w:val="28"/>
        </w:rPr>
      </w:pPr>
      <w:r w:rsidRPr="00A82A37">
        <w:rPr>
          <w:b/>
          <w:bCs/>
          <w:sz w:val="28"/>
          <w:szCs w:val="28"/>
        </w:rPr>
        <w:t>Twórcy:</w:t>
      </w:r>
    </w:p>
    <w:p w14:paraId="37D209CA" w14:textId="4DA13A07" w:rsidR="00A82A37" w:rsidRPr="00A82A37" w:rsidRDefault="00A82A37" w:rsidP="00A82A3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2A37">
        <w:rPr>
          <w:sz w:val="28"/>
          <w:szCs w:val="28"/>
        </w:rPr>
        <w:t>Michał Cyran</w:t>
      </w:r>
    </w:p>
    <w:p w14:paraId="374A5427" w14:textId="2FA45016" w:rsidR="00A82A37" w:rsidRPr="00A82A37" w:rsidRDefault="00A82A37" w:rsidP="00A82A3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2A37">
        <w:rPr>
          <w:sz w:val="28"/>
          <w:szCs w:val="28"/>
        </w:rPr>
        <w:t xml:space="preserve">Vladislav </w:t>
      </w:r>
      <w:proofErr w:type="spellStart"/>
      <w:r w:rsidRPr="00A82A37">
        <w:rPr>
          <w:sz w:val="28"/>
          <w:szCs w:val="28"/>
        </w:rPr>
        <w:t>Kozulin</w:t>
      </w:r>
      <w:proofErr w:type="spellEnd"/>
    </w:p>
    <w:p w14:paraId="7B44615A" w14:textId="0CF99AC1" w:rsidR="00A82A37" w:rsidRDefault="00A82A37" w:rsidP="00A82A3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82A37">
        <w:rPr>
          <w:sz w:val="28"/>
          <w:szCs w:val="28"/>
        </w:rPr>
        <w:t>Marcin Starzak</w:t>
      </w:r>
    </w:p>
    <w:p w14:paraId="55DFFCFF" w14:textId="425945AF" w:rsidR="00A82A37" w:rsidRDefault="00A82A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32409" w14:textId="597528F6" w:rsidR="00A82A37" w:rsidRDefault="00A82A37" w:rsidP="00A82A37">
      <w:pPr>
        <w:pStyle w:val="Nagwek1"/>
        <w:rPr>
          <w:sz w:val="36"/>
          <w:szCs w:val="36"/>
        </w:rPr>
      </w:pPr>
      <w:r w:rsidRPr="00A82A37">
        <w:rPr>
          <w:sz w:val="36"/>
          <w:szCs w:val="36"/>
        </w:rPr>
        <w:lastRenderedPageBreak/>
        <w:t>Podstawowe założenia projektu</w:t>
      </w:r>
    </w:p>
    <w:p w14:paraId="7EB13D7B" w14:textId="092C6422" w:rsidR="00A82A37" w:rsidRDefault="00490A5C" w:rsidP="00A82A37">
      <w:r>
        <w:t>Przedstawiona poniżej baza danych służy do obsługi pewnego liceum w Polsce. Jej główne cele to:</w:t>
      </w:r>
    </w:p>
    <w:p w14:paraId="6BDFFBEC" w14:textId="75F1E5FE" w:rsidR="00490A5C" w:rsidRDefault="00490A5C" w:rsidP="00490A5C">
      <w:pPr>
        <w:pStyle w:val="Akapitzlist"/>
        <w:numPr>
          <w:ilvl w:val="0"/>
          <w:numId w:val="2"/>
        </w:numPr>
      </w:pPr>
      <w:r>
        <w:t>przechowywanie danych o nauczycielach, pracownikach, uczniach i ich rodzicach;</w:t>
      </w:r>
    </w:p>
    <w:p w14:paraId="681B94F4" w14:textId="1843BDE7" w:rsidR="00490A5C" w:rsidRDefault="00490A5C" w:rsidP="00490A5C">
      <w:pPr>
        <w:pStyle w:val="Akapitzlist"/>
        <w:numPr>
          <w:ilvl w:val="0"/>
          <w:numId w:val="2"/>
        </w:numPr>
      </w:pPr>
      <w:r>
        <w:t>przechowywanie danych o klasach, zajęciach, salach lekcyjnych, planach lekcji;</w:t>
      </w:r>
    </w:p>
    <w:p w14:paraId="5E3826BF" w14:textId="0FCC7421" w:rsidR="00490A5C" w:rsidRDefault="00490A5C" w:rsidP="00490A5C">
      <w:pPr>
        <w:pStyle w:val="Akapitzlist"/>
        <w:numPr>
          <w:ilvl w:val="0"/>
          <w:numId w:val="2"/>
        </w:numPr>
      </w:pPr>
      <w:r>
        <w:t>przechowywanie ocen jakie uczniowie zdobywają na zajęciach oraz ich obecności na tychże;</w:t>
      </w:r>
    </w:p>
    <w:p w14:paraId="318FD4C8" w14:textId="0CC798BB" w:rsidR="00490A5C" w:rsidRDefault="00490A5C" w:rsidP="00490A5C">
      <w:pPr>
        <w:pStyle w:val="Akapitzlist"/>
        <w:numPr>
          <w:ilvl w:val="0"/>
          <w:numId w:val="2"/>
        </w:numPr>
      </w:pPr>
      <w:r>
        <w:t>podstawowe funkcje elektronicznego dziennika dla nauczycieli i uczniów – nauczyciele mogą wpisywać oceny, sprawdzać obecność, natomiast uczniowie mogą przeglądać swoje oceny, sprawdzać swój plan lekcji itp.</w:t>
      </w:r>
    </w:p>
    <w:p w14:paraId="603B0291" w14:textId="1972F799" w:rsidR="00490A5C" w:rsidRDefault="00490A5C" w:rsidP="00490A5C">
      <w:pPr>
        <w:pStyle w:val="Akapitzlist"/>
        <w:numPr>
          <w:ilvl w:val="0"/>
          <w:numId w:val="2"/>
        </w:numPr>
      </w:pPr>
      <w:r>
        <w:t>przechowywanie danych o nowych kandydatach do liceum oraz automatyczna obsługa rekrutacji – obliczanie punktów do rekrutacji, akceptacja kandydatów, przypisywanie zaakceptowanych kandydatów do klas;</w:t>
      </w:r>
    </w:p>
    <w:p w14:paraId="0283EEEF" w14:textId="0CEB08F9" w:rsidR="00490A5C" w:rsidRDefault="00992BE4" w:rsidP="00490A5C">
      <w:r>
        <w:t>Podczas projektowania bazy danych zostały założone następujące fakty na temat zasad pracy obsługiwanego liceum:</w:t>
      </w:r>
    </w:p>
    <w:p w14:paraId="2FC3EFD5" w14:textId="18F14DD3" w:rsidR="00992BE4" w:rsidRDefault="00992BE4" w:rsidP="00992BE4">
      <w:pPr>
        <w:pStyle w:val="Akapitzlist"/>
        <w:numPr>
          <w:ilvl w:val="0"/>
          <w:numId w:val="3"/>
        </w:numPr>
      </w:pPr>
      <w:r>
        <w:t xml:space="preserve">Nie każdy pracownik/uczeń/rodzic jest Polakiem, a to oznacza że nie każdy z nich ma numer PESEL. Tym samym nie możemy identyfikować osób po tymże numerze. Zamiast tego, każda osoba posiada swoje ID unikalne w obrębie bazy danych, które zostaje jej nadane po wpisaniu do bazy (konkretnie do tabeli </w:t>
      </w:r>
      <w:proofErr w:type="spellStart"/>
      <w:r w:rsidRPr="00992BE4">
        <w:rPr>
          <w:i/>
          <w:iCs/>
        </w:rPr>
        <w:t>people</w:t>
      </w:r>
      <w:proofErr w:type="spellEnd"/>
      <w:r>
        <w:t>, o czym później).</w:t>
      </w:r>
    </w:p>
    <w:p w14:paraId="42258A97" w14:textId="77777777" w:rsidR="005C128C" w:rsidRDefault="00523608" w:rsidP="00992BE4">
      <w:pPr>
        <w:pStyle w:val="Akapitzlist"/>
        <w:numPr>
          <w:ilvl w:val="0"/>
          <w:numId w:val="3"/>
        </w:numPr>
      </w:pPr>
      <w:r>
        <w:t>Dla każdego</w:t>
      </w:r>
      <w:r w:rsidR="00EB574C">
        <w:t xml:space="preserve"> rocznika </w:t>
      </w:r>
      <w:r w:rsidR="00583F11">
        <w:t xml:space="preserve">szkoła przewiduje </w:t>
      </w:r>
      <w:r w:rsidR="00023B95">
        <w:t xml:space="preserve">maksymalnie trzy 2-osobowe klasy. Limit 2 osób w klasie został wprowadzony przez twórców projektu, aby </w:t>
      </w:r>
      <w:r w:rsidR="002F1D9B">
        <w:t xml:space="preserve">duża liczba rekordów nie zaciemniała </w:t>
      </w:r>
      <w:r w:rsidR="005C128C">
        <w:t>wyników kwerend podczas prezentacji projektu.</w:t>
      </w:r>
    </w:p>
    <w:p w14:paraId="4FE03B3F" w14:textId="27466B21" w:rsidR="00136129" w:rsidRDefault="00136129" w:rsidP="00992BE4">
      <w:pPr>
        <w:pStyle w:val="Akapitzlist"/>
        <w:numPr>
          <w:ilvl w:val="0"/>
          <w:numId w:val="3"/>
        </w:numPr>
      </w:pPr>
      <w:r>
        <w:t>Każda z trzech klas ma przypisaną jedną z trzech specjalizacji oznaczonych symbolami:</w:t>
      </w:r>
    </w:p>
    <w:p w14:paraId="7C4346C7" w14:textId="53888E5B" w:rsidR="00992BE4" w:rsidRDefault="00136129" w:rsidP="00136129">
      <w:pPr>
        <w:pStyle w:val="Akapitzlist"/>
        <w:numPr>
          <w:ilvl w:val="1"/>
          <w:numId w:val="3"/>
        </w:numPr>
      </w:pPr>
      <w:r>
        <w:t>m – klasa matematyczna</w:t>
      </w:r>
      <w:r w:rsidR="002F1D9B">
        <w:t xml:space="preserve"> </w:t>
      </w:r>
    </w:p>
    <w:p w14:paraId="38CA09D5" w14:textId="4C696315" w:rsidR="00136129" w:rsidRDefault="00136129" w:rsidP="00136129">
      <w:pPr>
        <w:pStyle w:val="Akapitzlist"/>
        <w:numPr>
          <w:ilvl w:val="1"/>
          <w:numId w:val="3"/>
        </w:numPr>
      </w:pPr>
      <w:r>
        <w:t xml:space="preserve">p – klasa </w:t>
      </w:r>
      <w:r w:rsidR="00615290">
        <w:t>polonistyczna</w:t>
      </w:r>
    </w:p>
    <w:p w14:paraId="7BB533C3" w14:textId="2AF9A386" w:rsidR="00982A70" w:rsidRDefault="00615290" w:rsidP="00982A70">
      <w:pPr>
        <w:pStyle w:val="Akapitzlist"/>
        <w:numPr>
          <w:ilvl w:val="1"/>
          <w:numId w:val="3"/>
        </w:numPr>
      </w:pPr>
      <w:r>
        <w:t>s – klasa biologiczno-chemiczna (s od science)</w:t>
      </w:r>
      <w:r w:rsidR="00982A70">
        <w:t>.</w:t>
      </w:r>
    </w:p>
    <w:p w14:paraId="46031CE7" w14:textId="4A0671DE" w:rsidR="00982A70" w:rsidRPr="00A82A37" w:rsidRDefault="009D3487" w:rsidP="00982A70">
      <w:pPr>
        <w:pStyle w:val="Akapitzlist"/>
        <w:numPr>
          <w:ilvl w:val="0"/>
          <w:numId w:val="3"/>
        </w:numPr>
      </w:pPr>
      <w:r>
        <w:t xml:space="preserve">Każda ocena </w:t>
      </w:r>
      <w:r w:rsidR="006209C6">
        <w:t xml:space="preserve">wpisana przez nauczyciela ma do siebie przypisaną odpowiednią wagę, która obrazuje </w:t>
      </w:r>
      <w:r w:rsidR="00433317">
        <w:t xml:space="preserve">jak znacząca jest dana ocena w danym przedmiocie. </w:t>
      </w:r>
    </w:p>
    <w:sectPr w:rsidR="00982A70" w:rsidRPr="00A82A37" w:rsidSect="00A82A37">
      <w:pgSz w:w="11906" w:h="16838"/>
      <w:pgMar w:top="993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670"/>
    <w:multiLevelType w:val="hybridMultilevel"/>
    <w:tmpl w:val="1534A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3149"/>
    <w:multiLevelType w:val="hybridMultilevel"/>
    <w:tmpl w:val="D610A4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16DE8"/>
    <w:multiLevelType w:val="hybridMultilevel"/>
    <w:tmpl w:val="428EB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93303">
    <w:abstractNumId w:val="2"/>
  </w:num>
  <w:num w:numId="2" w16cid:durableId="92283426">
    <w:abstractNumId w:val="0"/>
  </w:num>
  <w:num w:numId="3" w16cid:durableId="92642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37"/>
    <w:rsid w:val="00023B95"/>
    <w:rsid w:val="00136129"/>
    <w:rsid w:val="002F1D9B"/>
    <w:rsid w:val="00433317"/>
    <w:rsid w:val="00490A5C"/>
    <w:rsid w:val="00523608"/>
    <w:rsid w:val="00583F11"/>
    <w:rsid w:val="005C128C"/>
    <w:rsid w:val="00615290"/>
    <w:rsid w:val="006209C6"/>
    <w:rsid w:val="00977649"/>
    <w:rsid w:val="00982A70"/>
    <w:rsid w:val="00992BE4"/>
    <w:rsid w:val="009D3487"/>
    <w:rsid w:val="00A82A37"/>
    <w:rsid w:val="00BB5F35"/>
    <w:rsid w:val="00C53551"/>
    <w:rsid w:val="00E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3858"/>
  <w15:chartTrackingRefBased/>
  <w15:docId w15:val="{411F494C-0AAA-4D42-BA9D-3E1DAD78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82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8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66A9665204364A95CC8C0318ED090B" ma:contentTypeVersion="13" ma:contentTypeDescription="Utwórz nowy dokument." ma:contentTypeScope="" ma:versionID="409e6d2c1e1807dedf63edb5108aabff">
  <xsd:schema xmlns:xsd="http://www.w3.org/2001/XMLSchema" xmlns:xs="http://www.w3.org/2001/XMLSchema" xmlns:p="http://schemas.microsoft.com/office/2006/metadata/properties" xmlns:ns3="e1bfc13e-7799-4485-ab9e-24bf5fba6071" xmlns:ns4="5aaa6010-f3fc-480c-b95a-a8fb16008f7e" targetNamespace="http://schemas.microsoft.com/office/2006/metadata/properties" ma:root="true" ma:fieldsID="7267510101646c0a42bbb5de39f53b58" ns3:_="" ns4:_="">
    <xsd:import namespace="e1bfc13e-7799-4485-ab9e-24bf5fba6071"/>
    <xsd:import namespace="5aaa6010-f3fc-480c-b95a-a8fb16008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fc13e-7799-4485-ab9e-24bf5fba6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a6010-f3fc-480c-b95a-a8fb1600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D19-BA61-4E21-BACA-067F730CC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fc13e-7799-4485-ab9e-24bf5fba6071"/>
    <ds:schemaRef ds:uri="5aaa6010-f3fc-480c-b95a-a8fb16008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D44CD-185D-421D-BFE9-3E3E42D4B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7E5B3-6F9E-4DE7-98CE-F1D4E0E40C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Starzak</dc:creator>
  <cp:keywords/>
  <dc:description/>
  <cp:lastModifiedBy>Marcin Starzak</cp:lastModifiedBy>
  <cp:revision>14</cp:revision>
  <dcterms:created xsi:type="dcterms:W3CDTF">2023-01-30T12:36:00Z</dcterms:created>
  <dcterms:modified xsi:type="dcterms:W3CDTF">2023-01-30T14:29:00Z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0x010100B566A9665204364A95CC8C0318ED090B</vt:lpwstr>
  </property>
</Properties>
</file>