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Steven Watson</w:t>
      </w:r>
    </w:p>
    <w:p>
      <w:pPr>
        <w:pStyle w:val="Normal"/>
        <w:bidi w:val="0"/>
        <w:jc w:val="left"/>
        <w:rPr/>
      </w:pPr>
      <w:r>
        <w:rPr/>
        <w:t>900055094</w:t>
      </w:r>
    </w:p>
    <w:p>
      <w:pPr>
        <w:pStyle w:val="Normal"/>
        <w:bidi w:val="0"/>
        <w:jc w:val="left"/>
        <w:rPr/>
      </w:pPr>
      <w:r>
        <w:rPr/>
        <w:t xml:space="preserve">s.watson5094@student.nu.edu 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u w:val="single"/>
        </w:rPr>
      </w:pPr>
      <w:r>
        <w:rPr>
          <w:sz w:val="32"/>
          <w:szCs w:val="32"/>
          <w:u w:val="single"/>
        </w:rPr>
        <w:t>Week 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The loan program is simple, but effective. It is well written and well-commented. I used 3.2, 30, and 132000/8.25,5, and 100000. I am not particularly sure what I am supposed to write as a reflection here. Then again, I am coming out of a 93 hour work week. So I may just be tired. </w:t>
      </w:r>
      <w:r>
        <w:rPr/>
        <w:t>I’m going to essentially “stream of conciousness” write these, so this is my thoughts exactly as they’ve come to me since opening libreOffice.</w:t>
      </w:r>
    </w:p>
    <w:p>
      <w:pPr>
        <w:pStyle w:val="Normal"/>
        <w:bidi w:val="0"/>
        <w:jc w:val="left"/>
        <w:rPr/>
      </w:pPr>
      <w:r>
        <w:rPr/>
        <w:tab/>
        <w:t>It does confirm for me that #includes only need to be included one time, not both the header and source.cpp, so I will be doing that from now 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LibreOffice/7.1.2.2$Windows_X86_64 LibreOffice_project/8a45595d069ef5570103caea1b71cc9d82b2aae4</Application>
  <AppVersion>15.0000</AppVersion>
  <Pages>1</Pages>
  <Words>112</Words>
  <Characters>520</Characters>
  <CharactersWithSpaces>629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2022-05-07T18:51:32Z</dcterms:created>
  <dc:creator/>
  <dc:description/>
  <dc:language>en-US</dc:language>
  <cp:lastModifiedBy/>
  <dcterms:modified xsi:type="dcterms:W3CDTF">2022-05-07T19:02:58Z</dcterms:modified>
  <cp:revision>2</cp:revision>
  <dc:subject/>
  <dc:title/>
</cp:coreProperties>
</file>