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08"/>
        <w:gridCol w:w="5508"/>
        <w:tblGridChange w:id="0">
          <w:tblGrid>
            <w:gridCol w:w="5508"/>
            <w:gridCol w:w="5508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pStyle w:val="Heading1"/>
              <w:tabs>
                <w:tab w:val="right" w:pos="10800"/>
              </w:tabs>
              <w:ind w:left="-108" w:firstLine="0"/>
              <w:rPr>
                <w:rFonts w:ascii="Helvetica Neue" w:cs="Helvetica Neue" w:eastAsia="Helvetica Neue" w:hAnsi="Helvetica Neue"/>
              </w:rPr>
            </w:pPr>
            <w:bookmarkStart w:colFirst="0" w:colLast="0" w:name="_sss2zevm5gzt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Matthew Hendricks</w:t>
            </w:r>
          </w:p>
          <w:p w:rsidR="00000000" w:rsidDel="00000000" w:rsidP="00000000" w:rsidRDefault="00000000" w:rsidRPr="00000000" w14:paraId="00000003">
            <w:pPr>
              <w:tabs>
                <w:tab w:val="right" w:pos="10800"/>
              </w:tabs>
              <w:ind w:right="-6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See Writing Examples at </w:t>
            </w: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matthewhendricks.net/work/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tabs>
                <w:tab w:val="right" w:pos="10800"/>
              </w:tabs>
              <w:ind w:right="-60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matthew.scott.hendricks@gmail.com ∙ </w:t>
            </w:r>
          </w:p>
          <w:p w:rsidR="00000000" w:rsidDel="00000000" w:rsidP="00000000" w:rsidRDefault="00000000" w:rsidRPr="00000000" w14:paraId="00000005">
            <w:pPr>
              <w:tabs>
                <w:tab w:val="right" w:pos="10800"/>
              </w:tabs>
              <w:ind w:right="-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206-446-5495 ∙ Seattle, WA 98125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right" w:pos="10800"/>
              </w:tabs>
              <w:ind w:right="-6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tabs>
          <w:tab w:val="right" w:pos="10800"/>
        </w:tabs>
        <w:spacing w:after="0" w:before="240" w:line="240" w:lineRule="auto"/>
        <w:rPr>
          <w:rFonts w:ascii="Helvetica Neue" w:cs="Helvetica Neue" w:eastAsia="Helvetica Neue" w:hAnsi="Helvetica Neue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tabs>
          <w:tab w:val="right" w:pos="10800"/>
        </w:tabs>
        <w:rPr>
          <w:rFonts w:ascii="Helvetica Neue" w:cs="Helvetica Neue" w:eastAsia="Helvetica Neue" w:hAnsi="Helvetica Neue"/>
        </w:rPr>
      </w:pPr>
      <w:bookmarkStart w:colFirst="0" w:colLast="0" w:name="_b8xrb1oayib5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QUALIFICATIONS SUMMARY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40"/>
          <w:szCs w:val="40"/>
          <w:rtl w:val="0"/>
        </w:rPr>
        <w:t xml:space="preserve">“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Highly motivated and results-driven technical professional with ability to manage the full spectrum of financial technology with an excellent reputation for resolving problems while improving customer satisfaction. Possess rich knowledge of hands-on traditional finance, modern programming concepts and content management systems. </w:t>
      </w:r>
    </w:p>
    <w:tbl>
      <w:tblPr>
        <w:tblStyle w:val="Table2"/>
        <w:tblW w:w="1103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14"/>
        <w:gridCol w:w="5516"/>
        <w:tblGridChange w:id="0">
          <w:tblGrid>
            <w:gridCol w:w="5514"/>
            <w:gridCol w:w="55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Style w:val="Heading3"/>
              <w:rPr>
                <w:rFonts w:ascii="Helvetica Neue" w:cs="Helvetica Neue" w:eastAsia="Helvetica Neue" w:hAnsi="Helvetica Neue"/>
              </w:rPr>
            </w:pPr>
            <w:bookmarkStart w:colFirst="0" w:colLast="0" w:name="_nep2vn6xyrxs" w:id="2"/>
            <w:bookmarkEnd w:id="2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lineRule="auto"/>
              <w:ind w:left="240" w:hanging="240"/>
              <w:rPr>
                <w:rFonts w:ascii="Helvetica Neue" w:cs="Helvetica Neue" w:eastAsia="Helvetica Neue" w:hAnsi="Helvetica Neue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Solid capacity to deliver industry-leading innovation. Demonstrates high proficiency with traditional and trending concepts including blockchain technology and smart contracts.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spacing w:after="180" w:lineRule="auto"/>
              <w:rPr>
                <w:rFonts w:ascii="Helvetica Neue" w:cs="Helvetica Neue" w:eastAsia="Helvetica Neue" w:hAnsi="Helvetica Neue"/>
              </w:rPr>
            </w:pPr>
            <w:bookmarkStart w:colFirst="0" w:colLast="0" w:name="_k5y1g72fhokw" w:id="3"/>
            <w:bookmarkEnd w:id="3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Support Leadership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lineRule="auto"/>
              <w:ind w:left="240" w:hanging="24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Adept at achieving operational excellence that requires creativity and meticulous organizational skills, and the ability to simultaneously manage multiple tasks.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after="360" w:lineRule="auto"/>
              <w:ind w:left="240" w:hanging="24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Proudly contributes to all workflow processes and imprints own expertise while growing in responsibility.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3"/>
              <w:spacing w:after="180" w:lineRule="auto"/>
              <w:rPr>
                <w:rFonts w:ascii="Helvetica Neue" w:cs="Helvetica Neue" w:eastAsia="Helvetica Neue" w:hAnsi="Helvetica Neue"/>
              </w:rPr>
            </w:pPr>
            <w:bookmarkStart w:colFirst="0" w:colLast="0" w:name="_80ewx7beykf1" w:id="4"/>
            <w:bookmarkEnd w:id="4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Services Management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lineRule="auto"/>
              <w:ind w:left="240" w:hanging="24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Recognized for positive attitude and commitment to service excellence with experience in coordinating effectively with senior management and staff members.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spacing w:after="180" w:lineRule="auto"/>
              <w:rPr>
                <w:rFonts w:ascii="Helvetica Neue" w:cs="Helvetica Neue" w:eastAsia="Helvetica Neue" w:hAnsi="Helvetica Neue"/>
              </w:rPr>
            </w:pPr>
            <w:bookmarkStart w:colFirst="0" w:colLast="0" w:name="_9koh1dvrgao5" w:id="5"/>
            <w:bookmarkEnd w:id="5"/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Rule="auto"/>
              <w:ind w:left="240" w:hanging="24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Collaborative communicator, building relationships across the organization to drive positive change.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360" w:lineRule="auto"/>
              <w:ind w:left="240" w:hanging="24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Strong attention to detail with the proven ability to provide clear, concise, and professional services/products.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Bdr>
          <w:bottom w:color="404040" w:space="10" w:sz="12" w:val="single"/>
        </w:pBdr>
        <w:tabs>
          <w:tab w:val="right" w:pos="10800"/>
        </w:tabs>
        <w:spacing w:after="0" w:before="120" w:line="240" w:lineRule="auto"/>
        <w:rPr>
          <w:rFonts w:ascii="Helvetica Neue" w:cs="Helvetica Neue" w:eastAsia="Helvetica Neue" w:hAnsi="Helvetica Neue"/>
        </w:rPr>
      </w:pPr>
      <w:bookmarkStart w:colFirst="0" w:colLast="0" w:name="_s44ti8weyhap" w:id="6"/>
      <w:bookmarkEnd w:id="6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EXPERIENCE HIGHLIGHTS</w:t>
      </w:r>
    </w:p>
    <w:p w:rsidR="00000000" w:rsidDel="00000000" w:rsidP="00000000" w:rsidRDefault="00000000" w:rsidRPr="00000000" w14:paraId="00000015">
      <w:pPr>
        <w:pStyle w:val="Heading3"/>
        <w:tabs>
          <w:tab w:val="right" w:pos="10800"/>
        </w:tabs>
        <w:spacing w:after="0" w:before="300" w:line="240" w:lineRule="auto"/>
        <w:rPr>
          <w:rFonts w:ascii="Helvetica Neue" w:cs="Helvetica Neue" w:eastAsia="Helvetica Neue" w:hAnsi="Helvetica Neue"/>
        </w:rPr>
      </w:pPr>
      <w:bookmarkStart w:colFirst="0" w:colLast="0" w:name="_bof4ytggdvpb" w:id="7"/>
      <w:bookmarkEnd w:id="7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Ookla, Seattle, WA</w:t>
        <w:tab/>
        <w:t xml:space="preserve">2017-2018</w:t>
      </w:r>
    </w:p>
    <w:p w:rsidR="00000000" w:rsidDel="00000000" w:rsidP="00000000" w:rsidRDefault="00000000" w:rsidRPr="00000000" w14:paraId="00000016">
      <w:pPr>
        <w:pStyle w:val="Heading4"/>
        <w:tabs>
          <w:tab w:val="right" w:pos="360"/>
        </w:tabs>
        <w:spacing w:after="120" w:line="240" w:lineRule="auto"/>
        <w:rPr>
          <w:rFonts w:ascii="Helvetica Neue" w:cs="Helvetica Neue" w:eastAsia="Helvetica Neue" w:hAnsi="Helvetica Neue"/>
        </w:rPr>
      </w:pPr>
      <w:bookmarkStart w:colFirst="0" w:colLast="0" w:name="_qmf2s1vhkfz" w:id="8"/>
      <w:bookmarkEnd w:id="8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Technical Services Manager</w:t>
      </w:r>
    </w:p>
    <w:p w:rsidR="00000000" w:rsidDel="00000000" w:rsidP="00000000" w:rsidRDefault="00000000" w:rsidRPr="00000000" w14:paraId="00000017">
      <w:pPr>
        <w:tabs>
          <w:tab w:val="right" w:pos="360"/>
        </w:tabs>
        <w:spacing w:after="0" w:line="240" w:lineRule="auto"/>
        <w:rPr>
          <w:rFonts w:ascii="Helvetica Neue" w:cs="Helvetica Neue" w:eastAsia="Helvetica Neue" w:hAnsi="Helvetica Neue"/>
          <w:color w:val="0d0d0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Gained invaluable knowledge and experience in full spectrum of technical writing, such as technical documentation, communication with a diverse set of teams, process improvement, developing superb communication skills, sharpened knowledge of Javascript, web technologies and highly analytical approach to workflows.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Developed strong capability to handle challenging tasks while working independently to achieve the goals of the organization.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Ability to ensure seamless running of technical writing operations and proactively resolved issues, taking full ownership of new challenges.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pos="360"/>
        </w:tabs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Provided administrative support to areas outside of assigned work.</w:t>
      </w:r>
    </w:p>
    <w:p w:rsidR="00000000" w:rsidDel="00000000" w:rsidP="00000000" w:rsidRDefault="00000000" w:rsidRPr="00000000" w14:paraId="0000001B">
      <w:pPr>
        <w:pStyle w:val="Heading2"/>
        <w:pBdr>
          <w:bottom w:color="404040" w:space="10" w:sz="12" w:val="single"/>
        </w:pBdr>
        <w:tabs>
          <w:tab w:val="right" w:pos="10800"/>
        </w:tabs>
        <w:spacing w:after="200" w:before="240" w:line="240" w:lineRule="auto"/>
        <w:rPr>
          <w:rFonts w:ascii="Helvetica Neue" w:cs="Helvetica Neue" w:eastAsia="Helvetica Neue" w:hAnsi="Helvetica Neue"/>
        </w:rPr>
      </w:pPr>
      <w:bookmarkStart w:colFirst="0" w:colLast="0" w:name="_xh1qmsjf3ijm" w:id="9"/>
      <w:bookmarkEnd w:id="9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PRIOR EXPERIENCE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Helvetica Neue" w:cs="Helvetica Neue" w:eastAsia="Helvetica Neue" w:hAnsi="Helvetica Neue"/>
          <w:color w:val="0d0d0d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Additional experience Ninja Trader Group LLC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d0d0d"/>
          <w:sz w:val="20"/>
          <w:szCs w:val="20"/>
          <w:rtl w:val="0"/>
        </w:rPr>
        <w:t xml:space="preserve">Product Manager </w:t>
      </w: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d0d0d"/>
          <w:sz w:val="20"/>
          <w:szCs w:val="20"/>
          <w:rtl w:val="0"/>
        </w:rPr>
        <w:t xml:space="preserve"> Technical Support Lead</w:t>
      </w: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d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AIM Consulting Group LLC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d0d0d"/>
          <w:sz w:val="20"/>
          <w:szCs w:val="20"/>
          <w:rtl w:val="0"/>
        </w:rPr>
        <w:t xml:space="preserve">Technical Writer Business Analyst, </w:t>
      </w: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Apex Systems LLC as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d0d0d"/>
          <w:sz w:val="20"/>
          <w:szCs w:val="20"/>
          <w:rtl w:val="0"/>
        </w:rPr>
        <w:t xml:space="preserve">Technical Writer.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bottom w:color="404040" w:space="10" w:sz="12" w:val="single"/>
        </w:pBdr>
        <w:tabs>
          <w:tab w:val="right" w:pos="10800"/>
        </w:tabs>
        <w:spacing w:after="200" w:before="240" w:line="240" w:lineRule="auto"/>
        <w:rPr>
          <w:rFonts w:ascii="Helvetica Neue" w:cs="Helvetica Neue" w:eastAsia="Helvetica Neue" w:hAnsi="Helvetica Neue"/>
        </w:rPr>
      </w:pPr>
      <w:bookmarkStart w:colFirst="0" w:colLast="0" w:name="_qegrfmmc4yka" w:id="10"/>
      <w:bookmarkEnd w:id="1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EDUCATION/IN-DEMAND SKILL SETS</w:t>
      </w:r>
    </w:p>
    <w:p w:rsidR="00000000" w:rsidDel="00000000" w:rsidP="00000000" w:rsidRDefault="00000000" w:rsidRPr="00000000" w14:paraId="0000001E">
      <w:pPr>
        <w:pStyle w:val="Heading3"/>
        <w:spacing w:after="0" w:before="240" w:line="240" w:lineRule="auto"/>
        <w:rPr>
          <w:rFonts w:ascii="Helvetica Neue" w:cs="Helvetica Neue" w:eastAsia="Helvetica Neue" w:hAnsi="Helvetica Neue"/>
        </w:rPr>
      </w:pPr>
      <w:bookmarkStart w:colFirst="0" w:colLast="0" w:name="_i2b5xif21xym" w:id="11"/>
      <w:bookmarkEnd w:id="1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General Education,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Laramie County Community College ∙ Cheyenne, WY </w:t>
      </w:r>
    </w:p>
    <w:p w:rsidR="00000000" w:rsidDel="00000000" w:rsidP="00000000" w:rsidRDefault="00000000" w:rsidRPr="00000000" w14:paraId="0000001F">
      <w:pPr>
        <w:spacing w:after="0" w:before="120" w:line="240" w:lineRule="auto"/>
        <w:rPr>
          <w:rFonts w:ascii="Helvetica Neue" w:cs="Helvetica Neue" w:eastAsia="Helvetica Neue" w:hAnsi="Helvetica Neue"/>
          <w:b w:val="1"/>
          <w:color w:val="0d0d0d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Digital Ledger Technology</w:t>
      </w: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, Web Development, Cryptography, Cryptocurrency Financial Analysis, Decentralized Applications/DAOs, Smart Contract Design/Development, Project Management, Full Spectrum Solution Development, Technical Writing, Customer Support, High Quality Development, Effective Collaboration and Communicator.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bottom w:color="404040" w:space="10" w:sz="12" w:val="single"/>
        </w:pBdr>
        <w:tabs>
          <w:tab w:val="right" w:pos="10800"/>
        </w:tabs>
        <w:spacing w:after="200" w:before="240" w:line="240" w:lineRule="auto"/>
        <w:rPr>
          <w:rFonts w:ascii="Helvetica Neue" w:cs="Helvetica Neue" w:eastAsia="Helvetica Neue" w:hAnsi="Helvetica Neue"/>
        </w:rPr>
      </w:pPr>
      <w:bookmarkStart w:colFirst="0" w:colLast="0" w:name="_l9iaod5bcmm4" w:id="12"/>
      <w:bookmarkEnd w:id="1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TRAINING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Blockchain Technology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Chainlink Hybrid Smart Contracts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Ruby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Git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Cardano Plutus Core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Ethereum Solidity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Markdown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Linux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Windows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cs="Helvetica Neue" w:eastAsia="Helvetica Neue" w:hAnsi="Helvetica Neue"/>
          <w:color w:val="0d0d0d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d0d0d"/>
          <w:sz w:val="20"/>
          <w:szCs w:val="20"/>
          <w:rtl w:val="0"/>
        </w:rPr>
        <w:t xml:space="preserve">Google Suite</w:t>
      </w:r>
    </w:p>
    <w:p w:rsidR="00000000" w:rsidDel="00000000" w:rsidP="00000000" w:rsidRDefault="00000000" w:rsidRPr="00000000" w14:paraId="0000002E">
      <w:pPr>
        <w:spacing w:after="0" w:line="240" w:lineRule="auto"/>
        <w:ind w:left="0" w:firstLine="0"/>
        <w:rPr>
          <w:rFonts w:ascii="Helvetica Neue" w:cs="Helvetica Neue" w:eastAsia="Helvetica Neue" w:hAnsi="Helvetica Neue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 Unicode M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404040" w:space="10" w:sz="12" w:val="single"/>
      </w:pBdr>
      <w:tabs>
        <w:tab w:val="right" w:pos="10800"/>
      </w:tabs>
      <w:spacing w:after="0" w:before="120" w:lin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80" w:before="28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tthewhendricks.net/work/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