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90E79" w14:textId="0EBF8A55" w:rsidR="004D5AE1" w:rsidRDefault="000A798A">
      <w:pPr>
        <w:rPr>
          <w:rFonts w:ascii="Times New Roman" w:hAnsi="Times New Roman" w:cs="Times New Roman"/>
        </w:rPr>
      </w:pPr>
      <w:r>
        <w:rPr>
          <w:rFonts w:ascii="Times New Roman" w:hAnsi="Times New Roman" w:cs="Times New Roman"/>
        </w:rPr>
        <w:t>Ta’Quawn Watts</w:t>
      </w:r>
    </w:p>
    <w:p w14:paraId="4DE34725" w14:textId="784C01EB" w:rsidR="000A798A" w:rsidRDefault="000A798A" w:rsidP="000A798A">
      <w:pPr>
        <w:jc w:val="center"/>
        <w:rPr>
          <w:rFonts w:ascii="Times New Roman" w:hAnsi="Times New Roman" w:cs="Times New Roman"/>
        </w:rPr>
      </w:pPr>
      <w:r>
        <w:rPr>
          <w:rFonts w:ascii="Times New Roman" w:hAnsi="Times New Roman" w:cs="Times New Roman"/>
        </w:rPr>
        <w:t>Project 1 Java Program Written Documentation</w:t>
      </w:r>
    </w:p>
    <w:p w14:paraId="16F29D45" w14:textId="1300BC09" w:rsidR="000A798A" w:rsidRDefault="000A798A" w:rsidP="000A798A">
      <w:pPr>
        <w:jc w:val="both"/>
        <w:rPr>
          <w:rFonts w:ascii="Times New Roman" w:hAnsi="Times New Roman" w:cs="Times New Roman"/>
        </w:rPr>
      </w:pPr>
    </w:p>
    <w:p w14:paraId="1E3A6676" w14:textId="583525E6" w:rsidR="000A798A" w:rsidRDefault="000A798A" w:rsidP="000A798A">
      <w:pPr>
        <w:jc w:val="both"/>
        <w:rPr>
          <w:rFonts w:ascii="Times New Roman" w:hAnsi="Times New Roman" w:cs="Times New Roman"/>
        </w:rPr>
      </w:pPr>
      <w:r>
        <w:rPr>
          <w:rFonts w:ascii="Times New Roman" w:hAnsi="Times New Roman" w:cs="Times New Roman"/>
        </w:rPr>
        <w:tab/>
        <w:t xml:space="preserve">Project 1’s Java program has four classes and four tester classes. The four classes are: StatsLibrary, Person, BirthdayProgram, and DoorGame. The four tester classes are: TestStatsLibrary, TestPerson, TestBirthdayProgram, and TestDoorGame. </w:t>
      </w:r>
    </w:p>
    <w:p w14:paraId="52F96835" w14:textId="6A53AE5D" w:rsidR="000A798A" w:rsidRDefault="000A798A" w:rsidP="000A798A">
      <w:pPr>
        <w:jc w:val="both"/>
        <w:rPr>
          <w:rFonts w:ascii="Times New Roman" w:hAnsi="Times New Roman" w:cs="Times New Roman"/>
        </w:rPr>
      </w:pPr>
      <w:r>
        <w:rPr>
          <w:rFonts w:ascii="Times New Roman" w:hAnsi="Times New Roman" w:cs="Times New Roman"/>
        </w:rPr>
        <w:tab/>
        <w:t>StatsLibrary is a</w:t>
      </w:r>
      <w:r w:rsidR="00AE17C7">
        <w:rPr>
          <w:rFonts w:ascii="Times New Roman" w:hAnsi="Times New Roman" w:cs="Times New Roman"/>
        </w:rPr>
        <w:t xml:space="preserve"> class hosting a</w:t>
      </w:r>
      <w:r>
        <w:rPr>
          <w:rFonts w:ascii="Times New Roman" w:hAnsi="Times New Roman" w:cs="Times New Roman"/>
        </w:rPr>
        <w:t xml:space="preserve"> library of various functions used primarily in statistics. The methods included are findMean(), findMedian(), findMode(), findStdDev(), findUnion(), findIntersection(), findComplement(), factorial(), solveCombo(), and solveBinoDistrib(), solveGeoDistrib().</w:t>
      </w:r>
    </w:p>
    <w:p w14:paraId="0A1ACD3D" w14:textId="5BEC48AD" w:rsidR="00BB157B" w:rsidRDefault="000A798A" w:rsidP="000A798A">
      <w:pPr>
        <w:jc w:val="both"/>
        <w:rPr>
          <w:rFonts w:ascii="Times New Roman" w:eastAsiaTheme="minorEastAsia" w:hAnsi="Times New Roman" w:cs="Times New Roman"/>
        </w:rPr>
      </w:pPr>
      <w:r>
        <w:rPr>
          <w:rFonts w:ascii="Times New Roman" w:hAnsi="Times New Roman" w:cs="Times New Roman"/>
        </w:rPr>
        <w:tab/>
        <w:t xml:space="preserve">findMean() returns the mean of a list. findMedian returns the median of a list. findMode() returns the mode of a list and returns null if there are no mode or multiple. findStdDev() returns the standard deviation using the formula </w:t>
      </w:r>
      <m:oMath>
        <m:r>
          <w:rPr>
            <w:rFonts w:ascii="Cambria Math" w:eastAsiaTheme="minorEastAsia" w:hAnsi="Cambria Math" w:cs="Times New Roman"/>
          </w:rPr>
          <m:t xml:space="preserve">s= </m:t>
        </m:r>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r>
                  <w:rPr>
                    <w:rFonts w:ascii="Cambria Math" w:eastAsiaTheme="minorEastAsia" w:hAnsi="Cambria Math" w:cs="Times New Roman"/>
                  </w:rPr>
                  <m:t>s</m:t>
                </m:r>
              </m:e>
              <m:sup>
                <m:r>
                  <w:rPr>
                    <w:rFonts w:ascii="Cambria Math" w:eastAsiaTheme="minorEastAsia" w:hAnsi="Cambria Math" w:cs="Times New Roman"/>
                  </w:rPr>
                  <m:t>2</m:t>
                </m:r>
              </m:sup>
            </m:sSup>
          </m:e>
        </m:rad>
      </m:oMath>
      <w:r>
        <w:rPr>
          <w:rFonts w:ascii="Times New Roman" w:eastAsiaTheme="minorEastAsia" w:hAnsi="Times New Roman" w:cs="Times New Roman"/>
        </w:rPr>
        <w:t xml:space="preserve">. TestStatsLibrary uses the mentioned </w:t>
      </w:r>
      <w:r w:rsidR="00BB157B">
        <w:rPr>
          <w:rFonts w:ascii="Times New Roman" w:eastAsiaTheme="minorEastAsia" w:hAnsi="Times New Roman" w:cs="Times New Roman"/>
        </w:rPr>
        <w:t>methods</w:t>
      </w:r>
      <w:r>
        <w:rPr>
          <w:rFonts w:ascii="Times New Roman" w:eastAsiaTheme="minorEastAsia" w:hAnsi="Times New Roman" w:cs="Times New Roman"/>
        </w:rPr>
        <w:t xml:space="preserve"> generate the following output for an </w:t>
      </w:r>
      <w:proofErr w:type="spellStart"/>
      <w:r>
        <w:rPr>
          <w:rFonts w:ascii="Times New Roman" w:eastAsiaTheme="minorEastAsia" w:hAnsi="Times New Roman" w:cs="Times New Roman"/>
        </w:rPr>
        <w:t>ArrayList</w:t>
      </w:r>
      <w:proofErr w:type="spellEnd"/>
      <w:r>
        <w:rPr>
          <w:rFonts w:ascii="Times New Roman" w:eastAsiaTheme="minorEastAsia" w:hAnsi="Times New Roman" w:cs="Times New Roman"/>
        </w:rPr>
        <w:t xml:space="preserve"> named “</w:t>
      </w:r>
      <w:proofErr w:type="spellStart"/>
      <w:r>
        <w:rPr>
          <w:rFonts w:ascii="Times New Roman" w:eastAsiaTheme="minorEastAsia" w:hAnsi="Times New Roman" w:cs="Times New Roman"/>
        </w:rPr>
        <w:t>someNumbers</w:t>
      </w:r>
      <w:proofErr w:type="spellEnd"/>
      <w:r>
        <w:rPr>
          <w:rFonts w:ascii="Times New Roman" w:eastAsiaTheme="minorEastAsia" w:hAnsi="Times New Roman" w:cs="Times New Roman"/>
        </w:rPr>
        <w:t>”</w:t>
      </w:r>
      <w:r w:rsidR="00BB157B">
        <w:rPr>
          <w:rFonts w:ascii="Times New Roman" w:eastAsiaTheme="minorEastAsia" w:hAnsi="Times New Roman" w:cs="Times New Roman"/>
        </w:rPr>
        <w:t xml:space="preserve"> that includes the numbers: [1.0, 2.0, 3.0, 4.0, 5.0].</w:t>
      </w:r>
    </w:p>
    <w:p w14:paraId="12AD0E9C" w14:textId="77777777" w:rsidR="00BB157B" w:rsidRDefault="00BB157B" w:rsidP="000A798A">
      <w:pPr>
        <w:jc w:val="both"/>
        <w:rPr>
          <w:rFonts w:ascii="Times New Roman" w:eastAsiaTheme="minorEastAsia" w:hAnsi="Times New Roman" w:cs="Times New Roman"/>
        </w:rPr>
      </w:pPr>
    </w:p>
    <w:p w14:paraId="256F0EA6" w14:textId="4B49B272" w:rsidR="00BB157B" w:rsidRDefault="00BB157B" w:rsidP="000A798A">
      <w:pPr>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7B45907" wp14:editId="03121B08">
            <wp:extent cx="5537200" cy="1003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37200" cy="1003300"/>
                    </a:xfrm>
                    <a:prstGeom prst="rect">
                      <a:avLst/>
                    </a:prstGeom>
                  </pic:spPr>
                </pic:pic>
              </a:graphicData>
            </a:graphic>
          </wp:inline>
        </w:drawing>
      </w:r>
    </w:p>
    <w:p w14:paraId="654F9B46" w14:textId="77777777" w:rsidR="00BB157B" w:rsidRDefault="00BB157B" w:rsidP="000A798A">
      <w:pPr>
        <w:jc w:val="both"/>
        <w:rPr>
          <w:rFonts w:ascii="Times New Roman" w:eastAsiaTheme="minorEastAsia" w:hAnsi="Times New Roman" w:cs="Times New Roman"/>
        </w:rPr>
      </w:pPr>
    </w:p>
    <w:p w14:paraId="692C39C0" w14:textId="77777777" w:rsidR="00BB157B" w:rsidRDefault="00BB157B" w:rsidP="000A798A">
      <w:pPr>
        <w:jc w:val="both"/>
        <w:rPr>
          <w:rFonts w:ascii="Times New Roman" w:eastAsiaTheme="minorEastAsia" w:hAnsi="Times New Roman" w:cs="Times New Roman"/>
        </w:rPr>
      </w:pPr>
      <w:r>
        <w:rPr>
          <w:rFonts w:ascii="Times New Roman" w:eastAsiaTheme="minorEastAsia" w:hAnsi="Times New Roman" w:cs="Times New Roman"/>
        </w:rPr>
        <w:tab/>
        <w:t xml:space="preserve">In this </w:t>
      </w:r>
      <w:proofErr w:type="spellStart"/>
      <w:r>
        <w:rPr>
          <w:rFonts w:ascii="Times New Roman" w:eastAsiaTheme="minorEastAsia" w:hAnsi="Times New Roman" w:cs="Times New Roman"/>
        </w:rPr>
        <w:t>ArrayList</w:t>
      </w:r>
      <w:proofErr w:type="spellEnd"/>
      <w:r>
        <w:rPr>
          <w:rFonts w:ascii="Times New Roman" w:eastAsiaTheme="minorEastAsia" w:hAnsi="Times New Roman" w:cs="Times New Roman"/>
        </w:rPr>
        <w:t xml:space="preserve">, findMode() returns “There is no mode in the numbers”. If the </w:t>
      </w:r>
      <w:proofErr w:type="spellStart"/>
      <w:r>
        <w:rPr>
          <w:rFonts w:ascii="Times New Roman" w:eastAsiaTheme="minorEastAsia" w:hAnsi="Times New Roman" w:cs="Times New Roman"/>
        </w:rPr>
        <w:t>ArrayList</w:t>
      </w:r>
      <w:proofErr w:type="spellEnd"/>
      <w:r>
        <w:rPr>
          <w:rFonts w:ascii="Times New Roman" w:eastAsiaTheme="minorEastAsia" w:hAnsi="Times New Roman" w:cs="Times New Roman"/>
        </w:rPr>
        <w:t xml:space="preserve"> </w:t>
      </w:r>
      <w:proofErr w:type="spellStart"/>
      <w:r>
        <w:rPr>
          <w:rFonts w:ascii="Times New Roman" w:eastAsiaTheme="minorEastAsia" w:hAnsi="Times New Roman" w:cs="Times New Roman"/>
        </w:rPr>
        <w:t>someNumbers</w:t>
      </w:r>
      <w:proofErr w:type="spellEnd"/>
      <w:r>
        <w:rPr>
          <w:rFonts w:ascii="Times New Roman" w:eastAsiaTheme="minorEastAsia" w:hAnsi="Times New Roman" w:cs="Times New Roman"/>
        </w:rPr>
        <w:t xml:space="preserve"> is modified to contain a mode, TestStatsLibrary will generate the following output:</w:t>
      </w:r>
    </w:p>
    <w:p w14:paraId="651CD52B" w14:textId="1E2AC09E" w:rsidR="00BB157B" w:rsidRDefault="00BB157B" w:rsidP="000A798A">
      <w:pPr>
        <w:jc w:val="both"/>
        <w:rPr>
          <w:rFonts w:ascii="Times New Roman" w:eastAsiaTheme="minorEastAsia" w:hAnsi="Times New Roman" w:cs="Times New Roman"/>
          <w:noProof/>
        </w:rPr>
      </w:pPr>
      <w:r w:rsidRPr="00BB157B">
        <w:rPr>
          <w:rFonts w:ascii="Times New Roman" w:eastAsiaTheme="minorEastAsia" w:hAnsi="Times New Roman" w:cs="Times New Roman"/>
          <w:noProof/>
        </w:rPr>
        <w:t xml:space="preserve"> </w:t>
      </w:r>
    </w:p>
    <w:p w14:paraId="32501A7C" w14:textId="60B0581C" w:rsidR="00BB157B" w:rsidRDefault="00BB157B" w:rsidP="000A798A">
      <w:pPr>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229E291C" wp14:editId="289BEC11">
            <wp:extent cx="5664200" cy="102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664200" cy="1028700"/>
                    </a:xfrm>
                    <a:prstGeom prst="rect">
                      <a:avLst/>
                    </a:prstGeom>
                  </pic:spPr>
                </pic:pic>
              </a:graphicData>
            </a:graphic>
          </wp:inline>
        </w:drawing>
      </w:r>
    </w:p>
    <w:p w14:paraId="68311072" w14:textId="3D50E34B" w:rsidR="00BB157B" w:rsidRDefault="00BB157B" w:rsidP="000A798A">
      <w:pPr>
        <w:jc w:val="both"/>
        <w:rPr>
          <w:rFonts w:ascii="Times New Roman" w:eastAsiaTheme="minorEastAsia" w:hAnsi="Times New Roman" w:cs="Times New Roman"/>
        </w:rPr>
      </w:pPr>
    </w:p>
    <w:p w14:paraId="3790A11C" w14:textId="77777777" w:rsidR="00BB157B" w:rsidRDefault="00BB157B" w:rsidP="000A798A">
      <w:pPr>
        <w:jc w:val="both"/>
        <w:rPr>
          <w:rFonts w:ascii="Times New Roman" w:eastAsiaTheme="minorEastAsia" w:hAnsi="Times New Roman" w:cs="Times New Roman"/>
        </w:rPr>
      </w:pPr>
      <w:r>
        <w:rPr>
          <w:rFonts w:ascii="Times New Roman" w:eastAsiaTheme="minorEastAsia" w:hAnsi="Times New Roman" w:cs="Times New Roman"/>
        </w:rPr>
        <w:tab/>
        <w:t xml:space="preserve">findUnion() returns the union of subset A and subset B, findIntersection() returns the intersection of subset A and subset B, and findComplement returns the complement of a subset. TestStatsLibrary uses the mentioned methods to generate the following output for the listed </w:t>
      </w:r>
      <w:proofErr w:type="spellStart"/>
      <w:r>
        <w:rPr>
          <w:rFonts w:ascii="Times New Roman" w:eastAsiaTheme="minorEastAsia" w:hAnsi="Times New Roman" w:cs="Times New Roman"/>
        </w:rPr>
        <w:t>ArrayLists</w:t>
      </w:r>
      <w:proofErr w:type="spellEnd"/>
      <w:r>
        <w:rPr>
          <w:rFonts w:ascii="Times New Roman" w:eastAsiaTheme="minorEastAsia" w:hAnsi="Times New Roman" w:cs="Times New Roman"/>
        </w:rPr>
        <w:t>: set containing [</w:t>
      </w:r>
      <w:r w:rsidRPr="00BB157B">
        <w:rPr>
          <w:rFonts w:ascii="Times New Roman" w:eastAsiaTheme="minorEastAsia" w:hAnsi="Times New Roman" w:cs="Times New Roman"/>
        </w:rPr>
        <w:t>1, 2, 3, 4, 5, 6, 7, 8, 9</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listA</w:t>
      </w:r>
      <w:proofErr w:type="spellEnd"/>
      <w:r>
        <w:rPr>
          <w:rFonts w:ascii="Times New Roman" w:eastAsiaTheme="minorEastAsia" w:hAnsi="Times New Roman" w:cs="Times New Roman"/>
        </w:rPr>
        <w:t xml:space="preserve"> containing [2, 4, 6], </w:t>
      </w:r>
      <w:proofErr w:type="spellStart"/>
      <w:r>
        <w:rPr>
          <w:rFonts w:ascii="Times New Roman" w:eastAsiaTheme="minorEastAsia" w:hAnsi="Times New Roman" w:cs="Times New Roman"/>
        </w:rPr>
        <w:t>listB</w:t>
      </w:r>
      <w:proofErr w:type="spellEnd"/>
      <w:r>
        <w:rPr>
          <w:rFonts w:ascii="Times New Roman" w:eastAsiaTheme="minorEastAsia" w:hAnsi="Times New Roman" w:cs="Times New Roman"/>
        </w:rPr>
        <w:t xml:space="preserve"> containing [1, 2, 5, 7, 9]</w:t>
      </w:r>
    </w:p>
    <w:p w14:paraId="618C4A2D" w14:textId="3C675422" w:rsidR="00BB157B" w:rsidRDefault="00BB157B" w:rsidP="000A798A">
      <w:pPr>
        <w:jc w:val="both"/>
        <w:rPr>
          <w:noProof/>
        </w:rPr>
      </w:pPr>
      <w:r w:rsidRPr="00BB157B">
        <w:rPr>
          <w:noProof/>
        </w:rPr>
        <w:t xml:space="preserve"> </w:t>
      </w:r>
      <w:r w:rsidRPr="00BB157B">
        <w:rPr>
          <w:rFonts w:ascii="Times New Roman" w:eastAsiaTheme="minorEastAsia" w:hAnsi="Times New Roman" w:cs="Times New Roman"/>
        </w:rPr>
        <w:drawing>
          <wp:inline distT="0" distB="0" distL="0" distR="0" wp14:anchorId="79D08C18" wp14:editId="7742A0E6">
            <wp:extent cx="3697357" cy="1444387"/>
            <wp:effectExtent l="0" t="0" r="0" b="3810"/>
            <wp:docPr id="7" name="Picture 6" descr="A black screen with white text&#10;&#10;Description automatically generated with low confidence">
              <a:extLst xmlns:a="http://schemas.openxmlformats.org/drawingml/2006/main">
                <a:ext uri="{FF2B5EF4-FFF2-40B4-BE49-F238E27FC236}">
                  <a16:creationId xmlns:a16="http://schemas.microsoft.com/office/drawing/2014/main" id="{52440C3C-173C-A71B-99CD-9119D2C3BD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black screen with white text&#10;&#10;Description automatically generated with low confidence">
                      <a:extLst>
                        <a:ext uri="{FF2B5EF4-FFF2-40B4-BE49-F238E27FC236}">
                          <a16:creationId xmlns:a16="http://schemas.microsoft.com/office/drawing/2014/main" id="{52440C3C-173C-A71B-99CD-9119D2C3BD89}"/>
                        </a:ext>
                      </a:extLst>
                    </pic:cNvPr>
                    <pic:cNvPicPr>
                      <a:picLocks noChangeAspect="1"/>
                    </pic:cNvPicPr>
                  </pic:nvPicPr>
                  <pic:blipFill>
                    <a:blip r:embed="rId6"/>
                    <a:stretch>
                      <a:fillRect/>
                    </a:stretch>
                  </pic:blipFill>
                  <pic:spPr>
                    <a:xfrm>
                      <a:off x="0" y="0"/>
                      <a:ext cx="3741167" cy="1461502"/>
                    </a:xfrm>
                    <a:prstGeom prst="rect">
                      <a:avLst/>
                    </a:prstGeom>
                  </pic:spPr>
                </pic:pic>
              </a:graphicData>
            </a:graphic>
          </wp:inline>
        </w:drawing>
      </w:r>
    </w:p>
    <w:p w14:paraId="2AE02057" w14:textId="2007EBBE" w:rsidR="00AE17C7" w:rsidRPr="00BB157B" w:rsidRDefault="00BB157B" w:rsidP="000A798A">
      <w:pPr>
        <w:jc w:val="both"/>
        <w:rPr>
          <w:rFonts w:ascii="Times New Roman" w:hAnsi="Times New Roman" w:cs="Times New Roman"/>
          <w:noProof/>
        </w:rPr>
      </w:pPr>
      <w:r>
        <w:rPr>
          <w:rFonts w:ascii="Times New Roman" w:hAnsi="Times New Roman" w:cs="Times New Roman"/>
          <w:noProof/>
        </w:rPr>
        <w:lastRenderedPageBreak/>
        <w:tab/>
        <w:t xml:space="preserve">factorial() returns the factorial of an integer. solveCombo returns the combination of two integers using the formula </w:t>
      </w:r>
      <m:oMath>
        <m:d>
          <m:dPr>
            <m:ctrlPr>
              <w:rPr>
                <w:rFonts w:ascii="Cambria Math" w:eastAsiaTheme="minorEastAsia" w:hAnsi="Cambria Math" w:cs="Times New Roman"/>
                <w:i/>
                <w:noProof/>
              </w:rPr>
            </m:ctrlPr>
          </m:dPr>
          <m:e>
            <m:f>
              <m:fPr>
                <m:type m:val="noBar"/>
                <m:ctrlPr>
                  <w:rPr>
                    <w:rFonts w:ascii="Cambria Math" w:eastAsiaTheme="minorEastAsia" w:hAnsi="Cambria Math" w:cs="Times New Roman"/>
                    <w:i/>
                    <w:noProof/>
                  </w:rPr>
                </m:ctrlPr>
              </m:fPr>
              <m:num>
                <m:r>
                  <w:rPr>
                    <w:rFonts w:ascii="Cambria Math" w:eastAsiaTheme="minorEastAsia" w:hAnsi="Cambria Math" w:cs="Times New Roman"/>
                    <w:noProof/>
                  </w:rPr>
                  <m:t>n</m:t>
                </m:r>
              </m:num>
              <m:den>
                <m:r>
                  <w:rPr>
                    <w:rFonts w:ascii="Cambria Math" w:eastAsiaTheme="minorEastAsia" w:hAnsi="Cambria Math" w:cs="Times New Roman"/>
                    <w:noProof/>
                  </w:rPr>
                  <m:t>r</m:t>
                </m:r>
              </m:den>
            </m:f>
          </m:e>
        </m:d>
        <m:r>
          <w:rPr>
            <w:rFonts w:ascii="Cambria Math" w:eastAsiaTheme="minorEastAsia" w:hAnsi="Cambria Math" w:cs="Times New Roman"/>
            <w:noProof/>
          </w:rPr>
          <m:t xml:space="preserve">= </m:t>
        </m:r>
        <m:sSubSup>
          <m:sSubSupPr>
            <m:ctrlPr>
              <w:rPr>
                <w:rFonts w:ascii="Cambria Math" w:eastAsiaTheme="minorEastAsia" w:hAnsi="Cambria Math" w:cs="Times New Roman"/>
                <w:i/>
                <w:noProof/>
              </w:rPr>
            </m:ctrlPr>
          </m:sSubSupPr>
          <m:e>
            <m:r>
              <w:rPr>
                <w:rFonts w:ascii="Cambria Math" w:eastAsiaTheme="minorEastAsia" w:hAnsi="Cambria Math" w:cs="Times New Roman"/>
                <w:noProof/>
              </w:rPr>
              <m:t>C</m:t>
            </m:r>
          </m:e>
          <m:sub>
            <m:r>
              <w:rPr>
                <w:rFonts w:ascii="Cambria Math" w:eastAsiaTheme="minorEastAsia" w:hAnsi="Cambria Math" w:cs="Times New Roman"/>
                <w:noProof/>
              </w:rPr>
              <m:t>r</m:t>
            </m:r>
          </m:sub>
          <m:sup>
            <m:r>
              <w:rPr>
                <w:rFonts w:ascii="Cambria Math" w:eastAsiaTheme="minorEastAsia" w:hAnsi="Cambria Math" w:cs="Times New Roman"/>
                <w:noProof/>
              </w:rPr>
              <m:t>n</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Sup>
              <m:sSubSupPr>
                <m:ctrlPr>
                  <w:rPr>
                    <w:rFonts w:ascii="Cambria Math" w:eastAsiaTheme="minorEastAsia" w:hAnsi="Cambria Math" w:cs="Times New Roman"/>
                    <w:i/>
                    <w:noProof/>
                  </w:rPr>
                </m:ctrlPr>
              </m:sSubSupPr>
              <m:e>
                <m:r>
                  <w:rPr>
                    <w:rFonts w:ascii="Cambria Math" w:eastAsiaTheme="minorEastAsia" w:hAnsi="Cambria Math" w:cs="Times New Roman"/>
                    <w:noProof/>
                  </w:rPr>
                  <m:t>P</m:t>
                </m:r>
              </m:e>
              <m:sub>
                <m:r>
                  <w:rPr>
                    <w:rFonts w:ascii="Cambria Math" w:eastAsiaTheme="minorEastAsia" w:hAnsi="Cambria Math" w:cs="Times New Roman"/>
                    <w:noProof/>
                  </w:rPr>
                  <m:t>r</m:t>
                </m:r>
              </m:sub>
              <m:sup>
                <m:r>
                  <w:rPr>
                    <w:rFonts w:ascii="Cambria Math" w:eastAsiaTheme="minorEastAsia" w:hAnsi="Cambria Math" w:cs="Times New Roman"/>
                    <w:noProof/>
                  </w:rPr>
                  <m:t>n</m:t>
                </m:r>
              </m:sup>
            </m:sSubSup>
          </m:num>
          <m:den>
            <m:r>
              <w:rPr>
                <w:rFonts w:ascii="Cambria Math" w:eastAsiaTheme="minorEastAsia" w:hAnsi="Cambria Math" w:cs="Times New Roman"/>
                <w:noProof/>
              </w:rPr>
              <m:t>r!</m:t>
            </m:r>
          </m:den>
        </m:f>
        <m:r>
          <w:rPr>
            <w:rFonts w:ascii="Cambria Math" w:eastAsiaTheme="minorEastAsia" w:hAnsi="Cambria Math" w:cs="Times New Roman"/>
            <w:noProof/>
          </w:rPr>
          <m:t>=</m:t>
        </m:r>
        <m:f>
          <m:fPr>
            <m:ctrlPr>
              <w:rPr>
                <w:rFonts w:ascii="Cambria Math" w:eastAsiaTheme="minorEastAsia" w:hAnsi="Cambria Math" w:cs="Times New Roman"/>
                <w:i/>
                <w:noProof/>
              </w:rPr>
            </m:ctrlPr>
          </m:fPr>
          <m:num>
            <m:r>
              <w:rPr>
                <w:rFonts w:ascii="Cambria Math" w:eastAsiaTheme="minorEastAsia" w:hAnsi="Cambria Math" w:cs="Times New Roman"/>
                <w:noProof/>
              </w:rPr>
              <m:t>n!</m:t>
            </m:r>
          </m:num>
          <m:den>
            <m:r>
              <w:rPr>
                <w:rFonts w:ascii="Cambria Math" w:eastAsiaTheme="minorEastAsia" w:hAnsi="Cambria Math" w:cs="Times New Roman"/>
                <w:noProof/>
              </w:rPr>
              <m:t>r!</m:t>
            </m:r>
            <m:d>
              <m:dPr>
                <m:ctrlPr>
                  <w:rPr>
                    <w:rFonts w:ascii="Cambria Math" w:eastAsiaTheme="minorEastAsia" w:hAnsi="Cambria Math" w:cs="Times New Roman"/>
                    <w:i/>
                    <w:noProof/>
                  </w:rPr>
                </m:ctrlPr>
              </m:dPr>
              <m:e>
                <m:r>
                  <w:rPr>
                    <w:rFonts w:ascii="Cambria Math" w:eastAsiaTheme="minorEastAsia" w:hAnsi="Cambria Math" w:cs="Times New Roman"/>
                    <w:noProof/>
                  </w:rPr>
                  <m:t>n-r</m:t>
                </m:r>
              </m:e>
            </m:d>
            <m:r>
              <w:rPr>
                <w:rFonts w:ascii="Cambria Math" w:eastAsiaTheme="minorEastAsia" w:hAnsi="Cambria Math" w:cs="Times New Roman"/>
                <w:noProof/>
              </w:rPr>
              <m:t>!</m:t>
            </m:r>
          </m:den>
        </m:f>
      </m:oMath>
      <w:r>
        <w:rPr>
          <w:rFonts w:ascii="Times New Roman" w:eastAsiaTheme="minorEastAsia" w:hAnsi="Times New Roman" w:cs="Times New Roman"/>
          <w:noProof/>
        </w:rPr>
        <w:t>.</w:t>
      </w:r>
      <w:r w:rsidR="00AE17C7">
        <w:rPr>
          <w:rFonts w:ascii="Times New Roman" w:eastAsiaTheme="minorEastAsia" w:hAnsi="Times New Roman" w:cs="Times New Roman"/>
          <w:noProof/>
        </w:rPr>
        <w:t xml:space="preserve"> solveBinoDistrib returns the binomial distribution probability using the following formula </w:t>
      </w:r>
      <m:oMath>
        <m:r>
          <w:rPr>
            <w:rFonts w:ascii="Cambria Math" w:eastAsiaTheme="minorEastAsia" w:hAnsi="Cambria Math" w:cs="Times New Roman"/>
            <w:noProof/>
          </w:rPr>
          <m:t>p</m:t>
        </m:r>
        <m:d>
          <m:dPr>
            <m:ctrlPr>
              <w:rPr>
                <w:rFonts w:ascii="Cambria Math" w:eastAsiaTheme="minorEastAsia" w:hAnsi="Cambria Math" w:cs="Times New Roman"/>
                <w:i/>
                <w:noProof/>
              </w:rPr>
            </m:ctrlPr>
          </m:dPr>
          <m:e>
            <m:r>
              <w:rPr>
                <w:rFonts w:ascii="Cambria Math" w:eastAsiaTheme="minorEastAsia" w:hAnsi="Cambria Math" w:cs="Times New Roman"/>
                <w:noProof/>
              </w:rPr>
              <m:t>y</m:t>
            </m:r>
          </m:e>
        </m:d>
        <m:r>
          <w:rPr>
            <w:rFonts w:ascii="Cambria Math" w:eastAsiaTheme="minorEastAsia" w:hAnsi="Cambria Math" w:cs="Times New Roman"/>
            <w:noProof/>
          </w:rPr>
          <m:t>=</m:t>
        </m:r>
        <m:d>
          <m:dPr>
            <m:ctrlPr>
              <w:rPr>
                <w:rFonts w:ascii="Cambria Math" w:eastAsiaTheme="minorEastAsia" w:hAnsi="Cambria Math" w:cs="Times New Roman"/>
                <w:i/>
                <w:noProof/>
              </w:rPr>
            </m:ctrlPr>
          </m:dPr>
          <m:e>
            <m:f>
              <m:fPr>
                <m:type m:val="noBar"/>
                <m:ctrlPr>
                  <w:rPr>
                    <w:rFonts w:ascii="Cambria Math" w:eastAsiaTheme="minorEastAsia" w:hAnsi="Cambria Math" w:cs="Times New Roman"/>
                    <w:i/>
                    <w:noProof/>
                  </w:rPr>
                </m:ctrlPr>
              </m:fPr>
              <m:num>
                <m:r>
                  <w:rPr>
                    <w:rFonts w:ascii="Cambria Math" w:eastAsiaTheme="minorEastAsia" w:hAnsi="Cambria Math" w:cs="Times New Roman"/>
                    <w:noProof/>
                  </w:rPr>
                  <m:t>n</m:t>
                </m:r>
              </m:num>
              <m:den>
                <m:r>
                  <w:rPr>
                    <w:rFonts w:ascii="Cambria Math" w:eastAsiaTheme="minorEastAsia" w:hAnsi="Cambria Math" w:cs="Times New Roman"/>
                    <w:noProof/>
                  </w:rPr>
                  <m:t>r</m:t>
                </m:r>
              </m:den>
            </m:f>
          </m:e>
        </m:d>
        <m:sSup>
          <m:sSupPr>
            <m:ctrlPr>
              <w:rPr>
                <w:rFonts w:ascii="Cambria Math" w:eastAsiaTheme="minorEastAsia" w:hAnsi="Cambria Math" w:cs="Times New Roman"/>
                <w:i/>
                <w:noProof/>
              </w:rPr>
            </m:ctrlPr>
          </m:sSupPr>
          <m:e>
            <m:r>
              <w:rPr>
                <w:rFonts w:ascii="Cambria Math" w:eastAsiaTheme="minorEastAsia" w:hAnsi="Cambria Math" w:cs="Times New Roman"/>
                <w:noProof/>
              </w:rPr>
              <m:t>p</m:t>
            </m:r>
          </m:e>
          <m:sup>
            <m:r>
              <w:rPr>
                <w:rFonts w:ascii="Cambria Math" w:eastAsiaTheme="minorEastAsia" w:hAnsi="Cambria Math" w:cs="Times New Roman"/>
                <w:noProof/>
              </w:rPr>
              <m:t>y</m:t>
            </m:r>
          </m:sup>
        </m:sSup>
        <m:sSup>
          <m:sSupPr>
            <m:ctrlPr>
              <w:rPr>
                <w:rFonts w:ascii="Cambria Math" w:eastAsiaTheme="minorEastAsia" w:hAnsi="Cambria Math" w:cs="Times New Roman"/>
                <w:i/>
                <w:noProof/>
              </w:rPr>
            </m:ctrlPr>
          </m:sSupPr>
          <m:e>
            <m:r>
              <w:rPr>
                <w:rFonts w:ascii="Cambria Math" w:eastAsiaTheme="minorEastAsia" w:hAnsi="Cambria Math" w:cs="Times New Roman"/>
                <w:noProof/>
              </w:rPr>
              <m:t>q</m:t>
            </m:r>
          </m:e>
          <m:sup>
            <m:r>
              <w:rPr>
                <w:rFonts w:ascii="Cambria Math" w:eastAsiaTheme="minorEastAsia" w:hAnsi="Cambria Math" w:cs="Times New Roman"/>
                <w:noProof/>
              </w:rPr>
              <m:t>n-y</m:t>
            </m:r>
          </m:sup>
        </m:sSup>
        <m:r>
          <w:rPr>
            <w:rFonts w:ascii="Cambria Math" w:eastAsiaTheme="minorEastAsia" w:hAnsi="Cambria Math" w:cs="Times New Roman"/>
            <w:noProof/>
          </w:rPr>
          <m:t xml:space="preserve"> </m:t>
        </m:r>
      </m:oMath>
      <w:r w:rsidR="00AE17C7">
        <w:rPr>
          <w:rFonts w:ascii="Times New Roman" w:eastAsiaTheme="minorEastAsia" w:hAnsi="Times New Roman" w:cs="Times New Roman"/>
          <w:noProof/>
        </w:rPr>
        <w:t>. solveGeoDistrib returns the geometric distribution using the following formulas:</w:t>
      </w:r>
    </w:p>
    <w:p w14:paraId="73457BF3" w14:textId="77777777" w:rsidR="00AE17C7" w:rsidRPr="007B19CA" w:rsidRDefault="00AE17C7">
      <w:pPr>
        <w:rPr>
          <w:rFonts w:ascii="Times New Roman" w:eastAsiaTheme="minorEastAsia" w:hAnsi="Times New Roman" w:cs="Times New Roman"/>
        </w:rPr>
      </w:pPr>
      <m:oMathPara>
        <m:oMath>
          <m:r>
            <w:rPr>
              <w:rFonts w:ascii="Cambria Math" w:eastAsiaTheme="minorEastAsia" w:hAnsi="Cambria Math" w:cs="Times New Roman"/>
            </w:rPr>
            <m:t>μ=E</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p</m:t>
              </m:r>
            </m:den>
          </m:f>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1-p</m:t>
              </m:r>
            </m:num>
            <m:den>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den>
          </m:f>
        </m:oMath>
      </m:oMathPara>
    </w:p>
    <w:p w14:paraId="631366AE" w14:textId="0232F486" w:rsidR="00BB157B" w:rsidRDefault="00AE17C7" w:rsidP="000A798A">
      <w:pPr>
        <w:jc w:val="both"/>
        <w:rPr>
          <w:rFonts w:ascii="Times New Roman" w:hAnsi="Times New Roman" w:cs="Times New Roman"/>
          <w:noProof/>
        </w:rPr>
      </w:pPr>
      <w:r>
        <w:rPr>
          <w:rFonts w:ascii="Times New Roman" w:hAnsi="Times New Roman" w:cs="Times New Roman"/>
          <w:noProof/>
        </w:rPr>
        <w:tab/>
        <w:t xml:space="preserve">TestStatsLibrary uses the mentioned methods to generate the following output: </w:t>
      </w:r>
    </w:p>
    <w:p w14:paraId="77DB6E1A" w14:textId="77777777" w:rsidR="00AE17C7" w:rsidRDefault="00AE17C7" w:rsidP="000A798A">
      <w:pPr>
        <w:jc w:val="both"/>
        <w:rPr>
          <w:rFonts w:ascii="Times New Roman" w:hAnsi="Times New Roman" w:cs="Times New Roman"/>
          <w:noProof/>
        </w:rPr>
      </w:pPr>
    </w:p>
    <w:p w14:paraId="46EDC679" w14:textId="3C014176" w:rsidR="00AE17C7" w:rsidRDefault="00AE17C7" w:rsidP="000A798A">
      <w:pPr>
        <w:jc w:val="both"/>
        <w:rPr>
          <w:rFonts w:ascii="Times New Roman" w:hAnsi="Times New Roman" w:cs="Times New Roman"/>
          <w:noProof/>
        </w:rPr>
      </w:pPr>
      <w:r w:rsidRPr="00AE17C7">
        <w:rPr>
          <w:rFonts w:ascii="Times New Roman" w:hAnsi="Times New Roman" w:cs="Times New Roman"/>
          <w:noProof/>
        </w:rPr>
        <w:drawing>
          <wp:inline distT="0" distB="0" distL="0" distR="0" wp14:anchorId="7519D42A" wp14:editId="3DC2955C">
            <wp:extent cx="5943600" cy="706755"/>
            <wp:effectExtent l="0" t="0" r="0" b="4445"/>
            <wp:docPr id="4" name="Picture 3">
              <a:extLst xmlns:a="http://schemas.openxmlformats.org/drawingml/2006/main">
                <a:ext uri="{FF2B5EF4-FFF2-40B4-BE49-F238E27FC236}">
                  <a16:creationId xmlns:a16="http://schemas.microsoft.com/office/drawing/2014/main" id="{D5D78F3F-0D7D-9D71-54ED-126D1DD49B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D78F3F-0D7D-9D71-54ED-126D1DD49BF3}"/>
                        </a:ext>
                      </a:extLst>
                    </pic:cNvPr>
                    <pic:cNvPicPr>
                      <a:picLocks noChangeAspect="1"/>
                    </pic:cNvPicPr>
                  </pic:nvPicPr>
                  <pic:blipFill>
                    <a:blip r:embed="rId7"/>
                    <a:stretch>
                      <a:fillRect/>
                    </a:stretch>
                  </pic:blipFill>
                  <pic:spPr>
                    <a:xfrm>
                      <a:off x="0" y="0"/>
                      <a:ext cx="5943600" cy="706755"/>
                    </a:xfrm>
                    <a:prstGeom prst="rect">
                      <a:avLst/>
                    </a:prstGeom>
                  </pic:spPr>
                </pic:pic>
              </a:graphicData>
            </a:graphic>
          </wp:inline>
        </w:drawing>
      </w:r>
    </w:p>
    <w:p w14:paraId="173928DB" w14:textId="209313F0" w:rsidR="00AE17C7" w:rsidRDefault="00AE17C7" w:rsidP="000A798A">
      <w:pPr>
        <w:jc w:val="both"/>
        <w:rPr>
          <w:rFonts w:ascii="Times New Roman" w:hAnsi="Times New Roman" w:cs="Times New Roman"/>
          <w:noProof/>
        </w:rPr>
      </w:pPr>
      <w:r w:rsidRPr="00AE17C7">
        <w:rPr>
          <w:rFonts w:ascii="Times New Roman" w:hAnsi="Times New Roman" w:cs="Times New Roman"/>
          <w:noProof/>
        </w:rPr>
        <w:drawing>
          <wp:inline distT="0" distB="0" distL="0" distR="0" wp14:anchorId="18623CD7" wp14:editId="54CF1DF8">
            <wp:extent cx="5943600" cy="534035"/>
            <wp:effectExtent l="0" t="0" r="0" b="0"/>
            <wp:docPr id="5" name="Picture 5">
              <a:extLst xmlns:a="http://schemas.openxmlformats.org/drawingml/2006/main">
                <a:ext uri="{FF2B5EF4-FFF2-40B4-BE49-F238E27FC236}">
                  <a16:creationId xmlns:a16="http://schemas.microsoft.com/office/drawing/2014/main" id="{393DEFA1-A23D-F816-C129-5ED26D091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93DEFA1-A23D-F816-C129-5ED26D09162F}"/>
                        </a:ext>
                      </a:extLst>
                    </pic:cNvPr>
                    <pic:cNvPicPr>
                      <a:picLocks noChangeAspect="1"/>
                    </pic:cNvPicPr>
                  </pic:nvPicPr>
                  <pic:blipFill>
                    <a:blip r:embed="rId8"/>
                    <a:stretch>
                      <a:fillRect/>
                    </a:stretch>
                  </pic:blipFill>
                  <pic:spPr>
                    <a:xfrm>
                      <a:off x="0" y="0"/>
                      <a:ext cx="5943600" cy="534035"/>
                    </a:xfrm>
                    <a:prstGeom prst="rect">
                      <a:avLst/>
                    </a:prstGeom>
                  </pic:spPr>
                </pic:pic>
              </a:graphicData>
            </a:graphic>
          </wp:inline>
        </w:drawing>
      </w:r>
    </w:p>
    <w:p w14:paraId="4570B0AF" w14:textId="105260D9" w:rsidR="00AE17C7" w:rsidRDefault="00AE17C7" w:rsidP="000A798A">
      <w:pPr>
        <w:jc w:val="both"/>
        <w:rPr>
          <w:rFonts w:ascii="Times New Roman" w:hAnsi="Times New Roman" w:cs="Times New Roman"/>
          <w:noProof/>
        </w:rPr>
      </w:pPr>
      <w:r w:rsidRPr="00AE17C7">
        <w:rPr>
          <w:rFonts w:ascii="Times New Roman" w:hAnsi="Times New Roman" w:cs="Times New Roman"/>
          <w:noProof/>
        </w:rPr>
        <w:drawing>
          <wp:inline distT="0" distB="0" distL="0" distR="0" wp14:anchorId="080EA06E" wp14:editId="6770D824">
            <wp:extent cx="5943600" cy="419100"/>
            <wp:effectExtent l="0" t="0" r="0" b="0"/>
            <wp:docPr id="6" name="Picture 6">
              <a:extLst xmlns:a="http://schemas.openxmlformats.org/drawingml/2006/main">
                <a:ext uri="{FF2B5EF4-FFF2-40B4-BE49-F238E27FC236}">
                  <a16:creationId xmlns:a16="http://schemas.microsoft.com/office/drawing/2014/main" id="{714C5CF6-9462-DF44-E843-88A4ABF7BB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14C5CF6-9462-DF44-E843-88A4ABF7BB8E}"/>
                        </a:ext>
                      </a:extLst>
                    </pic:cNvPr>
                    <pic:cNvPicPr>
                      <a:picLocks noChangeAspect="1"/>
                    </pic:cNvPicPr>
                  </pic:nvPicPr>
                  <pic:blipFill>
                    <a:blip r:embed="rId9"/>
                    <a:stretch>
                      <a:fillRect/>
                    </a:stretch>
                  </pic:blipFill>
                  <pic:spPr>
                    <a:xfrm>
                      <a:off x="0" y="0"/>
                      <a:ext cx="5943600" cy="419100"/>
                    </a:xfrm>
                    <a:prstGeom prst="rect">
                      <a:avLst/>
                    </a:prstGeom>
                  </pic:spPr>
                </pic:pic>
              </a:graphicData>
            </a:graphic>
          </wp:inline>
        </w:drawing>
      </w:r>
    </w:p>
    <w:p w14:paraId="435A1E4D" w14:textId="08501D97" w:rsidR="00AE17C7" w:rsidRDefault="00AE17C7" w:rsidP="000A798A">
      <w:pPr>
        <w:jc w:val="both"/>
        <w:rPr>
          <w:rFonts w:ascii="Times New Roman" w:hAnsi="Times New Roman" w:cs="Times New Roman"/>
          <w:noProof/>
        </w:rPr>
      </w:pPr>
    </w:p>
    <w:p w14:paraId="461F17F7" w14:textId="77777777" w:rsidR="00AE17C7" w:rsidRDefault="00AE17C7" w:rsidP="000A798A">
      <w:pPr>
        <w:jc w:val="both"/>
        <w:rPr>
          <w:rFonts w:ascii="Times New Roman" w:hAnsi="Times New Roman" w:cs="Times New Roman"/>
          <w:noProof/>
        </w:rPr>
      </w:pPr>
      <w:r>
        <w:rPr>
          <w:rFonts w:ascii="Times New Roman" w:hAnsi="Times New Roman" w:cs="Times New Roman"/>
          <w:noProof/>
        </w:rPr>
        <w:tab/>
      </w:r>
    </w:p>
    <w:p w14:paraId="0F3861CA" w14:textId="77777777" w:rsidR="00AE17C7" w:rsidRDefault="00AE17C7" w:rsidP="000A798A">
      <w:pPr>
        <w:jc w:val="both"/>
        <w:rPr>
          <w:rFonts w:ascii="Times New Roman" w:hAnsi="Times New Roman" w:cs="Times New Roman"/>
          <w:noProof/>
        </w:rPr>
      </w:pPr>
    </w:p>
    <w:p w14:paraId="4FCB0471" w14:textId="77777777" w:rsidR="00AE17C7" w:rsidRDefault="00AE17C7" w:rsidP="000A798A">
      <w:pPr>
        <w:jc w:val="both"/>
        <w:rPr>
          <w:rFonts w:ascii="Times New Roman" w:hAnsi="Times New Roman" w:cs="Times New Roman"/>
          <w:noProof/>
        </w:rPr>
      </w:pPr>
    </w:p>
    <w:p w14:paraId="66C2A02D" w14:textId="77777777" w:rsidR="00AE17C7" w:rsidRDefault="00AE17C7" w:rsidP="000A798A">
      <w:pPr>
        <w:jc w:val="both"/>
        <w:rPr>
          <w:rFonts w:ascii="Times New Roman" w:hAnsi="Times New Roman" w:cs="Times New Roman"/>
          <w:noProof/>
        </w:rPr>
      </w:pPr>
    </w:p>
    <w:p w14:paraId="1AABC45A" w14:textId="77777777" w:rsidR="00AE17C7" w:rsidRDefault="00AE17C7" w:rsidP="000A798A">
      <w:pPr>
        <w:jc w:val="both"/>
        <w:rPr>
          <w:rFonts w:ascii="Times New Roman" w:hAnsi="Times New Roman" w:cs="Times New Roman"/>
          <w:noProof/>
        </w:rPr>
      </w:pPr>
    </w:p>
    <w:p w14:paraId="53C07839" w14:textId="77777777" w:rsidR="00AE17C7" w:rsidRDefault="00AE17C7" w:rsidP="000A798A">
      <w:pPr>
        <w:jc w:val="both"/>
        <w:rPr>
          <w:rFonts w:ascii="Times New Roman" w:hAnsi="Times New Roman" w:cs="Times New Roman"/>
          <w:noProof/>
        </w:rPr>
      </w:pPr>
    </w:p>
    <w:p w14:paraId="0432B8FB" w14:textId="77777777" w:rsidR="00AE17C7" w:rsidRDefault="00AE17C7" w:rsidP="000A798A">
      <w:pPr>
        <w:jc w:val="both"/>
        <w:rPr>
          <w:rFonts w:ascii="Times New Roman" w:hAnsi="Times New Roman" w:cs="Times New Roman"/>
          <w:noProof/>
        </w:rPr>
      </w:pPr>
    </w:p>
    <w:p w14:paraId="78AFFBCE" w14:textId="77777777" w:rsidR="00AE17C7" w:rsidRDefault="00AE17C7" w:rsidP="000A798A">
      <w:pPr>
        <w:jc w:val="both"/>
        <w:rPr>
          <w:rFonts w:ascii="Times New Roman" w:hAnsi="Times New Roman" w:cs="Times New Roman"/>
          <w:noProof/>
        </w:rPr>
      </w:pPr>
    </w:p>
    <w:p w14:paraId="71EC57DC" w14:textId="77777777" w:rsidR="00AE17C7" w:rsidRDefault="00AE17C7" w:rsidP="000A798A">
      <w:pPr>
        <w:jc w:val="both"/>
        <w:rPr>
          <w:rFonts w:ascii="Times New Roman" w:hAnsi="Times New Roman" w:cs="Times New Roman"/>
          <w:noProof/>
        </w:rPr>
      </w:pPr>
    </w:p>
    <w:p w14:paraId="213B542C" w14:textId="77777777" w:rsidR="00AE17C7" w:rsidRDefault="00AE17C7" w:rsidP="000A798A">
      <w:pPr>
        <w:jc w:val="both"/>
        <w:rPr>
          <w:rFonts w:ascii="Times New Roman" w:hAnsi="Times New Roman" w:cs="Times New Roman"/>
          <w:noProof/>
        </w:rPr>
      </w:pPr>
    </w:p>
    <w:p w14:paraId="5ECD542F" w14:textId="77777777" w:rsidR="00AE17C7" w:rsidRDefault="00AE17C7" w:rsidP="000A798A">
      <w:pPr>
        <w:jc w:val="both"/>
        <w:rPr>
          <w:rFonts w:ascii="Times New Roman" w:hAnsi="Times New Roman" w:cs="Times New Roman"/>
          <w:noProof/>
        </w:rPr>
      </w:pPr>
    </w:p>
    <w:p w14:paraId="1A84C7C4" w14:textId="77777777" w:rsidR="00AE17C7" w:rsidRDefault="00AE17C7" w:rsidP="000A798A">
      <w:pPr>
        <w:jc w:val="both"/>
        <w:rPr>
          <w:rFonts w:ascii="Times New Roman" w:hAnsi="Times New Roman" w:cs="Times New Roman"/>
          <w:noProof/>
        </w:rPr>
      </w:pPr>
    </w:p>
    <w:p w14:paraId="0A2FAEEC" w14:textId="77777777" w:rsidR="00AE17C7" w:rsidRDefault="00AE17C7" w:rsidP="000A798A">
      <w:pPr>
        <w:jc w:val="both"/>
        <w:rPr>
          <w:rFonts w:ascii="Times New Roman" w:hAnsi="Times New Roman" w:cs="Times New Roman"/>
          <w:noProof/>
        </w:rPr>
      </w:pPr>
    </w:p>
    <w:p w14:paraId="221C3E1F" w14:textId="77777777" w:rsidR="00AE17C7" w:rsidRDefault="00AE17C7" w:rsidP="000A798A">
      <w:pPr>
        <w:jc w:val="both"/>
        <w:rPr>
          <w:rFonts w:ascii="Times New Roman" w:hAnsi="Times New Roman" w:cs="Times New Roman"/>
          <w:noProof/>
        </w:rPr>
      </w:pPr>
    </w:p>
    <w:p w14:paraId="6859003E" w14:textId="77777777" w:rsidR="00AE17C7" w:rsidRDefault="00AE17C7" w:rsidP="000A798A">
      <w:pPr>
        <w:jc w:val="both"/>
        <w:rPr>
          <w:rFonts w:ascii="Times New Roman" w:hAnsi="Times New Roman" w:cs="Times New Roman"/>
          <w:noProof/>
        </w:rPr>
      </w:pPr>
    </w:p>
    <w:p w14:paraId="61DFAD1B" w14:textId="77777777" w:rsidR="00AE17C7" w:rsidRDefault="00AE17C7" w:rsidP="000A798A">
      <w:pPr>
        <w:jc w:val="both"/>
        <w:rPr>
          <w:rFonts w:ascii="Times New Roman" w:hAnsi="Times New Roman" w:cs="Times New Roman"/>
          <w:noProof/>
        </w:rPr>
      </w:pPr>
    </w:p>
    <w:p w14:paraId="035658AF" w14:textId="77777777" w:rsidR="00AE17C7" w:rsidRDefault="00AE17C7" w:rsidP="000A798A">
      <w:pPr>
        <w:jc w:val="both"/>
        <w:rPr>
          <w:rFonts w:ascii="Times New Roman" w:hAnsi="Times New Roman" w:cs="Times New Roman"/>
          <w:noProof/>
        </w:rPr>
      </w:pPr>
    </w:p>
    <w:p w14:paraId="451875E9" w14:textId="77777777" w:rsidR="00AE17C7" w:rsidRDefault="00AE17C7" w:rsidP="000A798A">
      <w:pPr>
        <w:jc w:val="both"/>
        <w:rPr>
          <w:rFonts w:ascii="Times New Roman" w:hAnsi="Times New Roman" w:cs="Times New Roman"/>
          <w:noProof/>
        </w:rPr>
      </w:pPr>
    </w:p>
    <w:p w14:paraId="2E8D9C0B" w14:textId="77777777" w:rsidR="00AE17C7" w:rsidRDefault="00AE17C7" w:rsidP="000A798A">
      <w:pPr>
        <w:jc w:val="both"/>
        <w:rPr>
          <w:rFonts w:ascii="Times New Roman" w:hAnsi="Times New Roman" w:cs="Times New Roman"/>
          <w:noProof/>
        </w:rPr>
      </w:pPr>
    </w:p>
    <w:p w14:paraId="13A6826B" w14:textId="77777777" w:rsidR="00AE17C7" w:rsidRDefault="00AE17C7" w:rsidP="000A798A">
      <w:pPr>
        <w:jc w:val="both"/>
        <w:rPr>
          <w:rFonts w:ascii="Times New Roman" w:hAnsi="Times New Roman" w:cs="Times New Roman"/>
          <w:noProof/>
        </w:rPr>
      </w:pPr>
    </w:p>
    <w:p w14:paraId="121746C8" w14:textId="77777777" w:rsidR="00AE17C7" w:rsidRDefault="00AE17C7" w:rsidP="000A798A">
      <w:pPr>
        <w:jc w:val="both"/>
        <w:rPr>
          <w:rFonts w:ascii="Times New Roman" w:hAnsi="Times New Roman" w:cs="Times New Roman"/>
          <w:noProof/>
        </w:rPr>
      </w:pPr>
    </w:p>
    <w:p w14:paraId="6FB1B21F" w14:textId="77777777" w:rsidR="00AE17C7" w:rsidRDefault="00AE17C7" w:rsidP="000A798A">
      <w:pPr>
        <w:jc w:val="both"/>
        <w:rPr>
          <w:rFonts w:ascii="Times New Roman" w:hAnsi="Times New Roman" w:cs="Times New Roman"/>
          <w:noProof/>
        </w:rPr>
      </w:pPr>
    </w:p>
    <w:p w14:paraId="22B982A7" w14:textId="77777777" w:rsidR="00AE17C7" w:rsidRDefault="00AE17C7" w:rsidP="000A798A">
      <w:pPr>
        <w:jc w:val="both"/>
        <w:rPr>
          <w:rFonts w:ascii="Times New Roman" w:hAnsi="Times New Roman" w:cs="Times New Roman"/>
          <w:noProof/>
        </w:rPr>
      </w:pPr>
    </w:p>
    <w:p w14:paraId="23E6B954" w14:textId="7895B7CF" w:rsidR="00AE17C7" w:rsidRDefault="00AE17C7" w:rsidP="00AE17C7">
      <w:pPr>
        <w:ind w:firstLine="720"/>
        <w:jc w:val="both"/>
        <w:rPr>
          <w:rFonts w:ascii="Times New Roman" w:hAnsi="Times New Roman" w:cs="Times New Roman"/>
          <w:noProof/>
        </w:rPr>
      </w:pPr>
      <w:r>
        <w:rPr>
          <w:rFonts w:ascii="Times New Roman" w:hAnsi="Times New Roman" w:cs="Times New Roman"/>
          <w:noProof/>
        </w:rPr>
        <w:lastRenderedPageBreak/>
        <w:t>Person is an object representing a person with a randomized birthhday. It contains the method getBirthday(). To test Person and its method, TestPerson creates 30 Person objects and uses getBirthday to generate the following output:</w:t>
      </w:r>
    </w:p>
    <w:p w14:paraId="048BCC8D" w14:textId="1D10ADC2" w:rsidR="00AE17C7" w:rsidRDefault="00AE17C7" w:rsidP="000A798A">
      <w:pPr>
        <w:jc w:val="both"/>
        <w:rPr>
          <w:rFonts w:ascii="Times New Roman" w:hAnsi="Times New Roman" w:cs="Times New Roman"/>
          <w:noProof/>
        </w:rPr>
      </w:pPr>
      <w:r w:rsidRPr="00AE17C7">
        <w:rPr>
          <w:rFonts w:ascii="Times New Roman" w:hAnsi="Times New Roman" w:cs="Times New Roman"/>
          <w:noProof/>
        </w:rPr>
        <w:t xml:space="preserve"> </w:t>
      </w:r>
      <w:r w:rsidRPr="00AE17C7">
        <w:rPr>
          <w:rFonts w:ascii="Times New Roman" w:hAnsi="Times New Roman" w:cs="Times New Roman"/>
          <w:noProof/>
        </w:rPr>
        <w:drawing>
          <wp:inline distT="0" distB="0" distL="0" distR="0" wp14:anchorId="09BCA2CC" wp14:editId="24BE1F83">
            <wp:extent cx="1663111" cy="5472019"/>
            <wp:effectExtent l="0" t="0" r="635" b="1905"/>
            <wp:docPr id="8" name="Picture 8" descr="Shape&#10;&#10;Description automatically generated with medium confidence">
              <a:extLst xmlns:a="http://schemas.openxmlformats.org/drawingml/2006/main">
                <a:ext uri="{FF2B5EF4-FFF2-40B4-BE49-F238E27FC236}">
                  <a16:creationId xmlns:a16="http://schemas.microsoft.com/office/drawing/2014/main" id="{6157AEFC-F257-EB60-429B-000FE3C56A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hape&#10;&#10;Description automatically generated with medium confidence">
                      <a:extLst>
                        <a:ext uri="{FF2B5EF4-FFF2-40B4-BE49-F238E27FC236}">
                          <a16:creationId xmlns:a16="http://schemas.microsoft.com/office/drawing/2014/main" id="{6157AEFC-F257-EB60-429B-000FE3C56A0D}"/>
                        </a:ext>
                      </a:extLst>
                    </pic:cNvPr>
                    <pic:cNvPicPr>
                      <a:picLocks noChangeAspect="1"/>
                    </pic:cNvPicPr>
                  </pic:nvPicPr>
                  <pic:blipFill rotWithShape="1">
                    <a:blip r:embed="rId10"/>
                    <a:srcRect r="78193"/>
                    <a:stretch/>
                  </pic:blipFill>
                  <pic:spPr>
                    <a:xfrm>
                      <a:off x="0" y="0"/>
                      <a:ext cx="1663111" cy="5472019"/>
                    </a:xfrm>
                    <a:prstGeom prst="rect">
                      <a:avLst/>
                    </a:prstGeom>
                  </pic:spPr>
                </pic:pic>
              </a:graphicData>
            </a:graphic>
          </wp:inline>
        </w:drawing>
      </w:r>
    </w:p>
    <w:p w14:paraId="644F574A" w14:textId="6A3A0595" w:rsidR="00AE17C7" w:rsidRDefault="00AE17C7" w:rsidP="000A798A">
      <w:pPr>
        <w:jc w:val="both"/>
        <w:rPr>
          <w:rFonts w:ascii="Times New Roman" w:hAnsi="Times New Roman" w:cs="Times New Roman"/>
          <w:noProof/>
        </w:rPr>
      </w:pPr>
    </w:p>
    <w:p w14:paraId="2895C671" w14:textId="77777777" w:rsidR="00815F2A" w:rsidRDefault="00AE17C7" w:rsidP="000A798A">
      <w:pPr>
        <w:jc w:val="both"/>
        <w:rPr>
          <w:noProof/>
        </w:rPr>
      </w:pPr>
      <w:r>
        <w:rPr>
          <w:rFonts w:ascii="Times New Roman" w:hAnsi="Times New Roman" w:cs="Times New Roman"/>
          <w:noProof/>
        </w:rPr>
        <w:tab/>
        <w:t xml:space="preserve">BirthdayProgram is a class determining the probability of any two people in the same class having the same birthday. It contains the methods personGenerator() and probCalculator(). personGenerator generates the desired amount of Person objects and returns a list of randomized birthdays. </w:t>
      </w:r>
      <w:r w:rsidR="00815F2A">
        <w:rPr>
          <w:rFonts w:ascii="Times New Roman" w:hAnsi="Times New Roman" w:cs="Times New Roman"/>
          <w:noProof/>
        </w:rPr>
        <w:t>probCacluator runs the desired amount of times and returns the probability of two duplicate birthdays being generated. TestBirthdayProgram asks the user to input a number of people to generate and a number of runs to execute and output the following:</w:t>
      </w:r>
      <w:r w:rsidR="00815F2A" w:rsidRPr="00815F2A">
        <w:rPr>
          <w:noProof/>
        </w:rPr>
        <w:t xml:space="preserve"> </w:t>
      </w:r>
    </w:p>
    <w:p w14:paraId="06A5F1FC" w14:textId="77777777" w:rsidR="00815F2A" w:rsidRDefault="00815F2A" w:rsidP="000A798A">
      <w:pPr>
        <w:jc w:val="both"/>
        <w:rPr>
          <w:noProof/>
        </w:rPr>
      </w:pPr>
    </w:p>
    <w:p w14:paraId="7D8F128B" w14:textId="1ED692CB" w:rsidR="00815F2A" w:rsidRDefault="00815F2A" w:rsidP="000A798A">
      <w:pPr>
        <w:jc w:val="both"/>
        <w:rPr>
          <w:rFonts w:ascii="Times New Roman" w:hAnsi="Times New Roman" w:cs="Times New Roman"/>
          <w:noProof/>
        </w:rPr>
      </w:pPr>
      <w:r w:rsidRPr="00815F2A">
        <w:rPr>
          <w:rFonts w:ascii="Times New Roman" w:hAnsi="Times New Roman" w:cs="Times New Roman"/>
          <w:noProof/>
        </w:rPr>
        <w:drawing>
          <wp:inline distT="0" distB="0" distL="0" distR="0" wp14:anchorId="335E586D" wp14:editId="19A28175">
            <wp:extent cx="5943600" cy="681355"/>
            <wp:effectExtent l="0" t="0" r="0" b="4445"/>
            <wp:docPr id="9" name="Picture 9">
              <a:extLst xmlns:a="http://schemas.openxmlformats.org/drawingml/2006/main">
                <a:ext uri="{FF2B5EF4-FFF2-40B4-BE49-F238E27FC236}">
                  <a16:creationId xmlns:a16="http://schemas.microsoft.com/office/drawing/2014/main" id="{EBE6E31E-EA09-B6C4-3AB9-1246A7B663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BE6E31E-EA09-B6C4-3AB9-1246A7B663B4}"/>
                        </a:ext>
                      </a:extLst>
                    </pic:cNvPr>
                    <pic:cNvPicPr>
                      <a:picLocks noChangeAspect="1"/>
                    </pic:cNvPicPr>
                  </pic:nvPicPr>
                  <pic:blipFill>
                    <a:blip r:embed="rId11"/>
                    <a:stretch>
                      <a:fillRect/>
                    </a:stretch>
                  </pic:blipFill>
                  <pic:spPr>
                    <a:xfrm>
                      <a:off x="0" y="0"/>
                      <a:ext cx="5943600" cy="681355"/>
                    </a:xfrm>
                    <a:prstGeom prst="rect">
                      <a:avLst/>
                    </a:prstGeom>
                  </pic:spPr>
                </pic:pic>
              </a:graphicData>
            </a:graphic>
          </wp:inline>
        </w:drawing>
      </w:r>
    </w:p>
    <w:p w14:paraId="28CA4925" w14:textId="43198A8B" w:rsidR="00815F2A" w:rsidRDefault="00815F2A" w:rsidP="000A798A">
      <w:pPr>
        <w:jc w:val="both"/>
        <w:rPr>
          <w:rFonts w:ascii="Times New Roman" w:hAnsi="Times New Roman" w:cs="Times New Roman"/>
          <w:noProof/>
        </w:rPr>
      </w:pPr>
      <w:r>
        <w:rPr>
          <w:rFonts w:ascii="Times New Roman" w:hAnsi="Times New Roman" w:cs="Times New Roman"/>
          <w:noProof/>
        </w:rPr>
        <w:lastRenderedPageBreak/>
        <w:tab/>
        <w:t>If the user inputs less than two people or less than 1 run, testBirthdayProgram will output the following errors:</w:t>
      </w:r>
    </w:p>
    <w:p w14:paraId="45E4DC8C" w14:textId="77EDCFD5" w:rsidR="00815F2A" w:rsidRDefault="00815F2A" w:rsidP="000A798A">
      <w:pPr>
        <w:jc w:val="both"/>
        <w:rPr>
          <w:rFonts w:ascii="Times New Roman" w:hAnsi="Times New Roman" w:cs="Times New Roman"/>
          <w:noProof/>
        </w:rPr>
      </w:pPr>
    </w:p>
    <w:p w14:paraId="794B0A92" w14:textId="43CA2BE2" w:rsidR="00815F2A" w:rsidRDefault="00815F2A" w:rsidP="000A798A">
      <w:pPr>
        <w:jc w:val="both"/>
        <w:rPr>
          <w:rFonts w:ascii="Times New Roman" w:hAnsi="Times New Roman" w:cs="Times New Roman"/>
          <w:noProof/>
        </w:rPr>
      </w:pPr>
      <w:r w:rsidRPr="00815F2A">
        <w:rPr>
          <w:rFonts w:ascii="Times New Roman" w:hAnsi="Times New Roman" w:cs="Times New Roman"/>
          <w:noProof/>
        </w:rPr>
        <w:drawing>
          <wp:inline distT="0" distB="0" distL="0" distR="0" wp14:anchorId="42338F4F" wp14:editId="45FAD4CC">
            <wp:extent cx="5943600" cy="452755"/>
            <wp:effectExtent l="0" t="0" r="0" b="4445"/>
            <wp:docPr id="10" name="Picture 10">
              <a:extLst xmlns:a="http://schemas.openxmlformats.org/drawingml/2006/main">
                <a:ext uri="{FF2B5EF4-FFF2-40B4-BE49-F238E27FC236}">
                  <a16:creationId xmlns:a16="http://schemas.microsoft.com/office/drawing/2014/main" id="{AE1857F2-CD17-D05F-1859-3F37C0E9E2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E1857F2-CD17-D05F-1859-3F37C0E9E27E}"/>
                        </a:ext>
                      </a:extLst>
                    </pic:cNvPr>
                    <pic:cNvPicPr>
                      <a:picLocks noChangeAspect="1"/>
                    </pic:cNvPicPr>
                  </pic:nvPicPr>
                  <pic:blipFill>
                    <a:blip r:embed="rId12"/>
                    <a:stretch>
                      <a:fillRect/>
                    </a:stretch>
                  </pic:blipFill>
                  <pic:spPr>
                    <a:xfrm>
                      <a:off x="0" y="0"/>
                      <a:ext cx="5943600" cy="452755"/>
                    </a:xfrm>
                    <a:prstGeom prst="rect">
                      <a:avLst/>
                    </a:prstGeom>
                  </pic:spPr>
                </pic:pic>
              </a:graphicData>
            </a:graphic>
          </wp:inline>
        </w:drawing>
      </w:r>
    </w:p>
    <w:p w14:paraId="3E0244BC" w14:textId="586FEEE5" w:rsidR="00815F2A" w:rsidRDefault="00815F2A" w:rsidP="000A798A">
      <w:pPr>
        <w:jc w:val="both"/>
        <w:rPr>
          <w:rFonts w:ascii="Times New Roman" w:hAnsi="Times New Roman" w:cs="Times New Roman"/>
          <w:noProof/>
        </w:rPr>
      </w:pPr>
      <w:r w:rsidRPr="00815F2A">
        <w:rPr>
          <w:rFonts w:ascii="Times New Roman" w:hAnsi="Times New Roman" w:cs="Times New Roman"/>
          <w:noProof/>
        </w:rPr>
        <w:drawing>
          <wp:inline distT="0" distB="0" distL="0" distR="0" wp14:anchorId="00D112B0" wp14:editId="78CD744D">
            <wp:extent cx="5943600" cy="828675"/>
            <wp:effectExtent l="0" t="0" r="0" b="0"/>
            <wp:docPr id="11" name="Picture 11">
              <a:extLst xmlns:a="http://schemas.openxmlformats.org/drawingml/2006/main">
                <a:ext uri="{FF2B5EF4-FFF2-40B4-BE49-F238E27FC236}">
                  <a16:creationId xmlns:a16="http://schemas.microsoft.com/office/drawing/2014/main" id="{00678324-24DA-A479-2CE9-440A3AE4EB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0678324-24DA-A479-2CE9-440A3AE4EB74}"/>
                        </a:ext>
                      </a:extLst>
                    </pic:cNvPr>
                    <pic:cNvPicPr>
                      <a:picLocks noChangeAspect="1"/>
                    </pic:cNvPicPr>
                  </pic:nvPicPr>
                  <pic:blipFill>
                    <a:blip r:embed="rId13"/>
                    <a:stretch>
                      <a:fillRect/>
                    </a:stretch>
                  </pic:blipFill>
                  <pic:spPr>
                    <a:xfrm>
                      <a:off x="0" y="0"/>
                      <a:ext cx="5943600" cy="828675"/>
                    </a:xfrm>
                    <a:prstGeom prst="rect">
                      <a:avLst/>
                    </a:prstGeom>
                  </pic:spPr>
                </pic:pic>
              </a:graphicData>
            </a:graphic>
          </wp:inline>
        </w:drawing>
      </w:r>
    </w:p>
    <w:p w14:paraId="592C9E55" w14:textId="58EFB4F2" w:rsidR="00815F2A" w:rsidRDefault="00815F2A" w:rsidP="000A798A">
      <w:pPr>
        <w:jc w:val="both"/>
        <w:rPr>
          <w:rFonts w:ascii="Times New Roman" w:hAnsi="Times New Roman" w:cs="Times New Roman"/>
          <w:noProof/>
        </w:rPr>
      </w:pPr>
    </w:p>
    <w:p w14:paraId="7EFD80C7" w14:textId="33464924" w:rsidR="00815F2A" w:rsidRDefault="00815F2A" w:rsidP="00815F2A">
      <w:pPr>
        <w:jc w:val="both"/>
        <w:rPr>
          <w:rFonts w:ascii="Times New Roman" w:hAnsi="Times New Roman" w:cs="Times New Roman"/>
          <w:noProof/>
        </w:rPr>
      </w:pPr>
      <w:r>
        <w:rPr>
          <w:rFonts w:ascii="Times New Roman" w:hAnsi="Times New Roman" w:cs="Times New Roman"/>
          <w:noProof/>
        </w:rPr>
        <w:tab/>
        <w:t xml:space="preserve">DoorGame is a class that determines the probabilities involved in the Monty Hall problem. The Monty Hall problem goes as followed: </w:t>
      </w:r>
      <w:r w:rsidRPr="00815F2A">
        <w:rPr>
          <w:rFonts w:ascii="Times New Roman" w:hAnsi="Times New Roman" w:cs="Times New Roman"/>
          <w:noProof/>
        </w:rPr>
        <w:t>"The following game was played on a popular television show. The host showed a contestant three large curtains. Behind one of the curtains was a nice prize (maybe a new car) and behind the other two curtains were worthless prizes (duds). The contestant was asked to choose one curtain. Before showing the contestant what was behind the curtain initially chosen, the game show host would open one of the curtains and show the contestant one of the duds. He then offered the contestant the option of changing from the curtain initially selected to the other remaining unopened curtain. Which strategy maximizes the contestant’s probability of winning the good prize: stay with the initial choice or switch to the other curtain?</w:t>
      </w:r>
    </w:p>
    <w:p w14:paraId="2A70A6EC" w14:textId="08F32B2E" w:rsidR="00815F2A" w:rsidRDefault="00815F2A" w:rsidP="00815F2A">
      <w:pPr>
        <w:jc w:val="both"/>
        <w:rPr>
          <w:rFonts w:ascii="Times New Roman" w:hAnsi="Times New Roman" w:cs="Times New Roman"/>
          <w:noProof/>
        </w:rPr>
      </w:pPr>
      <w:r>
        <w:rPr>
          <w:rFonts w:ascii="Times New Roman" w:hAnsi="Times New Roman" w:cs="Times New Roman"/>
          <w:noProof/>
        </w:rPr>
        <w:tab/>
        <w:t>DoorGame contains a keepDoor() method and a changeDoor() method. keepDoor determines the probability of winning the “nice prize” if the contestant decides to keep their door. changeDoor() determines the probability of winning the “nice prize” if the contestant decides to change the door. TestDoorGame runs the experiment 10,000 times using four lines of code and generates the following output:</w:t>
      </w:r>
    </w:p>
    <w:p w14:paraId="428B0F66" w14:textId="77777777" w:rsidR="00815F2A" w:rsidRDefault="00815F2A" w:rsidP="00815F2A">
      <w:pPr>
        <w:jc w:val="both"/>
        <w:rPr>
          <w:rFonts w:ascii="Times New Roman" w:hAnsi="Times New Roman" w:cs="Times New Roman"/>
          <w:noProof/>
        </w:rPr>
      </w:pPr>
    </w:p>
    <w:p w14:paraId="5EE28058" w14:textId="31895AEC" w:rsidR="00815F2A" w:rsidRPr="00BB157B" w:rsidRDefault="00815F2A" w:rsidP="00815F2A">
      <w:pPr>
        <w:jc w:val="both"/>
        <w:rPr>
          <w:rFonts w:ascii="Times New Roman" w:hAnsi="Times New Roman" w:cs="Times New Roman"/>
          <w:noProof/>
        </w:rPr>
      </w:pPr>
      <w:r w:rsidRPr="00815F2A">
        <w:rPr>
          <w:rFonts w:ascii="Times New Roman" w:hAnsi="Times New Roman" w:cs="Times New Roman"/>
          <w:noProof/>
        </w:rPr>
        <w:drawing>
          <wp:inline distT="0" distB="0" distL="0" distR="0" wp14:anchorId="7D71EB5E" wp14:editId="300D5A27">
            <wp:extent cx="5943600" cy="30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08" cy="309421"/>
                    </a:xfrm>
                    <a:prstGeom prst="rect">
                      <a:avLst/>
                    </a:prstGeom>
                  </pic:spPr>
                </pic:pic>
              </a:graphicData>
            </a:graphic>
          </wp:inline>
        </w:drawing>
      </w:r>
    </w:p>
    <w:sectPr w:rsidR="00815F2A" w:rsidRPr="00BB1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8A"/>
    <w:rsid w:val="000A798A"/>
    <w:rsid w:val="001D5217"/>
    <w:rsid w:val="00380A78"/>
    <w:rsid w:val="00404717"/>
    <w:rsid w:val="0046392E"/>
    <w:rsid w:val="004D5AE1"/>
    <w:rsid w:val="005928C9"/>
    <w:rsid w:val="006D30EB"/>
    <w:rsid w:val="006F36B5"/>
    <w:rsid w:val="00815F2A"/>
    <w:rsid w:val="00AB7632"/>
    <w:rsid w:val="00AE17C7"/>
    <w:rsid w:val="00B24129"/>
    <w:rsid w:val="00B50707"/>
    <w:rsid w:val="00BB157B"/>
    <w:rsid w:val="00FC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CA173"/>
  <w15:chartTrackingRefBased/>
  <w15:docId w15:val="{0AD6442D-A143-154F-83F7-4BABA6961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Taquawn Watts</dc:creator>
  <cp:keywords/>
  <dc:description/>
  <cp:lastModifiedBy>Taquawn Watts</cp:lastModifiedBy>
  <cp:revision>1</cp:revision>
  <dcterms:created xsi:type="dcterms:W3CDTF">2023-03-02T20:32:00Z</dcterms:created>
  <dcterms:modified xsi:type="dcterms:W3CDTF">2023-03-02T21:13:00Z</dcterms:modified>
</cp:coreProperties>
</file>