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28442" w14:textId="19419100" w:rsidR="00C01F58" w:rsidRDefault="00746069" w:rsidP="00D01C22">
      <w:pPr>
        <w:jc w:val="center"/>
        <w:rPr>
          <w:b/>
          <w:bCs/>
          <w:sz w:val="28"/>
          <w:szCs w:val="28"/>
        </w:rPr>
      </w:pPr>
      <w:r w:rsidRPr="00746069">
        <w:rPr>
          <w:b/>
          <w:bCs/>
          <w:sz w:val="28"/>
          <w:szCs w:val="28"/>
        </w:rPr>
        <w:t>KNN Report</w:t>
      </w:r>
    </w:p>
    <w:p w14:paraId="03646400" w14:textId="3D5D13EA" w:rsidR="00746069" w:rsidRDefault="00746069" w:rsidP="00746069">
      <w:pPr>
        <w:rPr>
          <w:b/>
          <w:bCs/>
          <w:sz w:val="28"/>
          <w:szCs w:val="28"/>
        </w:rPr>
      </w:pPr>
    </w:p>
    <w:p w14:paraId="36D1CF86" w14:textId="49B75CDC" w:rsidR="00746069" w:rsidRDefault="00746069" w:rsidP="00746069">
      <w:pPr>
        <w:rPr>
          <w:sz w:val="24"/>
          <w:szCs w:val="24"/>
          <w:u w:val="single"/>
        </w:rPr>
      </w:pPr>
      <w:r w:rsidRPr="00746069">
        <w:rPr>
          <w:sz w:val="24"/>
          <w:szCs w:val="24"/>
          <w:u w:val="single"/>
        </w:rPr>
        <w:t>KNN</w:t>
      </w:r>
    </w:p>
    <w:p w14:paraId="1A7243FC" w14:textId="383285C2" w:rsidR="00746069" w:rsidRDefault="00746069" w:rsidP="00746069">
      <w:r w:rsidRPr="00746069">
        <w:t>K nearest neighbors is a simple algorithm that stores all available cases and classifies new cases based on a similarity measure (e.g., distance functions).</w:t>
      </w:r>
      <w:r w:rsidRPr="00746069">
        <w:rPr>
          <w:rFonts w:ascii="Calibri" w:hAnsi="Calibri" w:cs="Calibri"/>
          <w:color w:val="000000"/>
          <w:sz w:val="24"/>
          <w:szCs w:val="24"/>
        </w:rPr>
        <w:t xml:space="preserve"> </w:t>
      </w:r>
      <w:r w:rsidRPr="00746069">
        <w:t>A case is classified by a majority vote of its neighbors, with the case being assigned to the class most common amongst its K nearest neighbors measured by a distance function. If K = 1, then the case is simply assigned to the class of its nearest neighbor</w:t>
      </w:r>
      <w:r w:rsidR="006C7C4C">
        <w:t>[1]</w:t>
      </w:r>
      <w:r w:rsidRPr="00746069">
        <w:t>.</w:t>
      </w:r>
    </w:p>
    <w:p w14:paraId="6F3FE51E" w14:textId="7B78DD1F" w:rsidR="00746069" w:rsidRDefault="00746069" w:rsidP="00746069">
      <w:r>
        <w:t>Distance Function:</w:t>
      </w:r>
    </w:p>
    <w:p w14:paraId="66C7EDCA" w14:textId="517FA792" w:rsidR="00746069" w:rsidRDefault="00746069" w:rsidP="00746069">
      <w:pPr>
        <w:jc w:val="center"/>
      </w:pPr>
      <w:r>
        <w:rPr>
          <w:noProof/>
        </w:rPr>
        <w:drawing>
          <wp:inline distT="0" distB="0" distL="0" distR="0" wp14:anchorId="1FAE919D" wp14:editId="72F58F19">
            <wp:extent cx="3774438" cy="78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9579" cy="837803"/>
                    </a:xfrm>
                    <a:prstGeom prst="rect">
                      <a:avLst/>
                    </a:prstGeom>
                  </pic:spPr>
                </pic:pic>
              </a:graphicData>
            </a:graphic>
          </wp:inline>
        </w:drawing>
      </w:r>
    </w:p>
    <w:p w14:paraId="294C5EB0" w14:textId="5D031ED6" w:rsidR="00746069" w:rsidRDefault="00746069" w:rsidP="00746069"/>
    <w:p w14:paraId="2EC69C90" w14:textId="77777777" w:rsidR="006C7C4C" w:rsidRPr="00647929" w:rsidRDefault="006C7C4C" w:rsidP="006C7C4C">
      <w:pPr>
        <w:rPr>
          <w:rFonts w:cstheme="minorHAnsi"/>
          <w:sz w:val="24"/>
          <w:szCs w:val="24"/>
          <w:u w:val="single"/>
          <w:shd w:val="clear" w:color="auto" w:fill="FFFFFF"/>
        </w:rPr>
      </w:pPr>
      <w:r w:rsidRPr="00647929">
        <w:rPr>
          <w:rFonts w:cstheme="minorHAnsi"/>
          <w:sz w:val="24"/>
          <w:szCs w:val="24"/>
          <w:u w:val="single"/>
          <w:shd w:val="clear" w:color="auto" w:fill="FFFFFF"/>
        </w:rPr>
        <w:t>Dataset</w:t>
      </w:r>
    </w:p>
    <w:p w14:paraId="1470FB0F" w14:textId="77777777" w:rsidR="006C7C4C" w:rsidRPr="00A76E0B" w:rsidRDefault="006C7C4C" w:rsidP="006C7C4C">
      <w:r w:rsidRPr="00A76E0B">
        <w:t>The adult dataset, hosted by The Machine Learning Group at UCI, contains census information from 1994[4]. With this data, we are tasked of predicting whether a person makes more than $50K/year. The adult dataset is a fairly large set, consisting of 48,842 instances. There are 14 attributes prescribed to each person: {income (‘&gt;50K’ or ‘&lt;=50K’), age, WorkClass, fnlwgt, education, education-num, marital-status, occupation, relationship, race, sex, capital-gain, capital-loss, hours-per-week, native-country}[3].</w:t>
      </w:r>
    </w:p>
    <w:p w14:paraId="5BC2D52D" w14:textId="22403237" w:rsidR="00746069" w:rsidRDefault="00746069" w:rsidP="00746069"/>
    <w:p w14:paraId="724E4C7F" w14:textId="77777777" w:rsidR="006C7C4C" w:rsidRPr="006C7C4C" w:rsidRDefault="006C7C4C" w:rsidP="006C7C4C">
      <w:pPr>
        <w:rPr>
          <w:sz w:val="24"/>
          <w:szCs w:val="24"/>
          <w:u w:val="single"/>
        </w:rPr>
      </w:pPr>
      <w:r w:rsidRPr="006C7C4C">
        <w:rPr>
          <w:sz w:val="24"/>
          <w:szCs w:val="24"/>
          <w:u w:val="single"/>
        </w:rPr>
        <w:t>Data Preprocessing</w:t>
      </w:r>
    </w:p>
    <w:p w14:paraId="13D33768" w14:textId="13D32645" w:rsidR="006C7C4C" w:rsidRDefault="006C7C4C" w:rsidP="006C7C4C">
      <w:r w:rsidRPr="006C7C4C">
        <w:t>The dataset contained ‘ ?’ which I dropped from the pandas dataframe to get the better accuracy. The dataset was reduced to 30,162 records.</w:t>
      </w:r>
    </w:p>
    <w:p w14:paraId="266FDF4A" w14:textId="2CD5D288" w:rsidR="00E56CAC" w:rsidRDefault="00E56CAC" w:rsidP="006C7C4C"/>
    <w:p w14:paraId="21FA6B2C" w14:textId="4AC804BE" w:rsidR="00E56CAC" w:rsidRPr="00E56CAC" w:rsidRDefault="00E56CAC" w:rsidP="006C7C4C">
      <w:pPr>
        <w:rPr>
          <w:sz w:val="24"/>
          <w:szCs w:val="24"/>
          <w:u w:val="single"/>
        </w:rPr>
      </w:pPr>
      <w:r w:rsidRPr="00E56CAC">
        <w:rPr>
          <w:sz w:val="24"/>
          <w:szCs w:val="24"/>
          <w:u w:val="single"/>
        </w:rPr>
        <w:t>Implementation</w:t>
      </w:r>
    </w:p>
    <w:p w14:paraId="6E9F7A46" w14:textId="77777777" w:rsidR="00E56CAC" w:rsidRPr="00C408C1" w:rsidRDefault="00E56CAC" w:rsidP="00E56CAC">
      <w:pPr>
        <w:pStyle w:val="ListParagraph"/>
        <w:numPr>
          <w:ilvl w:val="0"/>
          <w:numId w:val="1"/>
        </w:numPr>
        <w:rPr>
          <w:rFonts w:cstheme="minorHAnsi"/>
          <w:color w:val="222222"/>
          <w:shd w:val="clear" w:color="auto" w:fill="FFFFFF"/>
        </w:rPr>
      </w:pPr>
      <w:r w:rsidRPr="00C408C1">
        <w:rPr>
          <w:rFonts w:cstheme="minorHAnsi"/>
          <w:color w:val="222222"/>
          <w:shd w:val="clear" w:color="auto" w:fill="FFFFFF"/>
        </w:rPr>
        <w:t>Loaded the dataset into pandas dataframe using pd.read_csv.</w:t>
      </w:r>
    </w:p>
    <w:p w14:paraId="1FD4386E" w14:textId="77777777" w:rsidR="00E56CAC" w:rsidRDefault="00E56CAC" w:rsidP="00E56CAC">
      <w:pPr>
        <w:pStyle w:val="ListParagraph"/>
        <w:numPr>
          <w:ilvl w:val="0"/>
          <w:numId w:val="1"/>
        </w:numPr>
        <w:rPr>
          <w:rFonts w:cstheme="minorHAnsi"/>
          <w:color w:val="222222"/>
          <w:shd w:val="clear" w:color="auto" w:fill="FFFFFF"/>
        </w:rPr>
      </w:pPr>
      <w:r w:rsidRPr="00C408C1">
        <w:rPr>
          <w:rFonts w:cstheme="minorHAnsi"/>
          <w:color w:val="222222"/>
          <w:shd w:val="clear" w:color="auto" w:fill="FFFFFF"/>
        </w:rPr>
        <w:t>Cleaning and preprocessing the data.</w:t>
      </w:r>
    </w:p>
    <w:p w14:paraId="2863953E" w14:textId="3CFA21BD" w:rsidR="00E56CAC" w:rsidRPr="003F2285" w:rsidRDefault="00E56CAC" w:rsidP="00E56CAC">
      <w:pPr>
        <w:pStyle w:val="ListParagraph"/>
        <w:numPr>
          <w:ilvl w:val="0"/>
          <w:numId w:val="1"/>
        </w:numPr>
        <w:rPr>
          <w:rFonts w:cstheme="minorHAnsi"/>
          <w:shd w:val="clear" w:color="auto" w:fill="FFFFFF"/>
        </w:rPr>
      </w:pPr>
      <w:r w:rsidRPr="003F2285">
        <w:rPr>
          <w:rFonts w:eastAsia="Times New Roman" w:cstheme="minorHAnsi"/>
        </w:rPr>
        <w:t>Initialize the value of k</w:t>
      </w:r>
    </w:p>
    <w:p w14:paraId="0A84CE0F" w14:textId="77777777" w:rsidR="00E56CAC" w:rsidRPr="00C408C1" w:rsidRDefault="00E56CAC" w:rsidP="00E56CAC">
      <w:pPr>
        <w:pStyle w:val="ListParagraph"/>
        <w:numPr>
          <w:ilvl w:val="0"/>
          <w:numId w:val="1"/>
        </w:numPr>
        <w:rPr>
          <w:rFonts w:cstheme="minorHAnsi"/>
          <w:color w:val="222222"/>
          <w:shd w:val="clear" w:color="auto" w:fill="FFFFFF"/>
        </w:rPr>
      </w:pPr>
      <w:r w:rsidRPr="00C408C1">
        <w:rPr>
          <w:rFonts w:cstheme="minorHAnsi"/>
          <w:color w:val="222222"/>
          <w:shd w:val="clear" w:color="auto" w:fill="FFFFFF"/>
        </w:rPr>
        <w:t>Splitting the data into training and testing using ‘train_test_split’ from sklearn.model_selection.</w:t>
      </w:r>
    </w:p>
    <w:p w14:paraId="67CDE10E" w14:textId="416D7F78" w:rsidR="00E56CAC" w:rsidRPr="00E56CAC" w:rsidRDefault="00E56CAC" w:rsidP="00E56CAC">
      <w:pPr>
        <w:pStyle w:val="ListParagraph"/>
        <w:numPr>
          <w:ilvl w:val="0"/>
          <w:numId w:val="1"/>
        </w:numPr>
        <w:rPr>
          <w:rFonts w:cstheme="minorHAnsi"/>
          <w:color w:val="222222"/>
          <w:shd w:val="clear" w:color="auto" w:fill="FFFFFF"/>
        </w:rPr>
      </w:pPr>
      <w:r w:rsidRPr="00C408C1">
        <w:rPr>
          <w:rFonts w:cstheme="minorHAnsi"/>
          <w:color w:val="222222"/>
          <w:shd w:val="clear" w:color="auto" w:fill="FFFFFF"/>
        </w:rPr>
        <w:t xml:space="preserve">Creating </w:t>
      </w:r>
      <w:r w:rsidRPr="00E56CAC">
        <w:rPr>
          <w:rFonts w:cstheme="minorHAnsi"/>
          <w:color w:val="222222"/>
          <w:shd w:val="clear" w:color="auto" w:fill="FFFFFF"/>
        </w:rPr>
        <w:t>KNeighborsClassifier</w:t>
      </w:r>
      <w:r>
        <w:rPr>
          <w:rFonts w:cstheme="minorHAnsi"/>
          <w:color w:val="222222"/>
          <w:shd w:val="clear" w:color="auto" w:fill="FFFFFF"/>
        </w:rPr>
        <w:t xml:space="preserve"> </w:t>
      </w:r>
      <w:r w:rsidRPr="00C408C1">
        <w:rPr>
          <w:rFonts w:cstheme="minorHAnsi"/>
          <w:color w:val="222222"/>
          <w:shd w:val="clear" w:color="auto" w:fill="FFFFFF"/>
        </w:rPr>
        <w:t xml:space="preserve">object and using it metrics like </w:t>
      </w:r>
      <w:r>
        <w:rPr>
          <w:rFonts w:cstheme="minorHAnsi"/>
          <w:color w:val="222222"/>
          <w:shd w:val="clear" w:color="auto" w:fill="FFFFFF"/>
        </w:rPr>
        <w:t xml:space="preserve">‘euclidean’ </w:t>
      </w:r>
      <w:r w:rsidRPr="00C408C1">
        <w:rPr>
          <w:rFonts w:cstheme="minorHAnsi"/>
          <w:color w:val="222222"/>
          <w:shd w:val="clear" w:color="auto" w:fill="FFFFFF"/>
        </w:rPr>
        <w:t xml:space="preserve">to get </w:t>
      </w:r>
      <w:r>
        <w:rPr>
          <w:rFonts w:cstheme="minorHAnsi"/>
          <w:color w:val="222222"/>
          <w:shd w:val="clear" w:color="auto" w:fill="FFFFFF"/>
        </w:rPr>
        <w:t xml:space="preserve">the </w:t>
      </w:r>
      <w:r w:rsidRPr="00C408C1">
        <w:rPr>
          <w:rFonts w:cstheme="minorHAnsi"/>
          <w:color w:val="222222"/>
          <w:shd w:val="clear" w:color="auto" w:fill="FFFFFF"/>
        </w:rPr>
        <w:t>accuracy score, classification report and confusion matrix</w:t>
      </w:r>
      <w:r>
        <w:rPr>
          <w:rFonts w:cstheme="minorHAnsi"/>
          <w:color w:val="222222"/>
          <w:shd w:val="clear" w:color="auto" w:fill="FFFFFF"/>
        </w:rPr>
        <w:t>[2]</w:t>
      </w:r>
      <w:r w:rsidRPr="00C408C1">
        <w:rPr>
          <w:rFonts w:cstheme="minorHAnsi"/>
          <w:color w:val="222222"/>
          <w:shd w:val="clear" w:color="auto" w:fill="FFFFFF"/>
        </w:rPr>
        <w:t>.</w:t>
      </w:r>
    </w:p>
    <w:p w14:paraId="21F84B37" w14:textId="77777777" w:rsidR="00E56CAC" w:rsidRPr="003F2285" w:rsidRDefault="00E56CAC" w:rsidP="00E56CAC">
      <w:pPr>
        <w:pStyle w:val="ListParagraph"/>
        <w:numPr>
          <w:ilvl w:val="0"/>
          <w:numId w:val="2"/>
        </w:numPr>
        <w:spacing w:after="0" w:line="240" w:lineRule="auto"/>
        <w:rPr>
          <w:rFonts w:eastAsia="Times New Roman" w:cstheme="minorHAnsi"/>
          <w:sz w:val="21"/>
          <w:szCs w:val="21"/>
        </w:rPr>
      </w:pPr>
      <w:r w:rsidRPr="003F2285">
        <w:rPr>
          <w:rFonts w:eastAsia="Times New Roman" w:cstheme="minorHAnsi"/>
          <w:sz w:val="21"/>
          <w:szCs w:val="21"/>
          <w:shd w:val="clear" w:color="auto" w:fill="FFFFFF"/>
        </w:rPr>
        <w:t>For getting the predicted class, iterate from 1 to total number of training data points</w:t>
      </w:r>
    </w:p>
    <w:p w14:paraId="4D6A34CD" w14:textId="77777777" w:rsidR="00E56CAC" w:rsidRPr="00E56CAC" w:rsidRDefault="00E56CAC" w:rsidP="00E56CAC">
      <w:pPr>
        <w:numPr>
          <w:ilvl w:val="0"/>
          <w:numId w:val="2"/>
        </w:numPr>
        <w:shd w:val="clear" w:color="auto" w:fill="FFFFFF"/>
        <w:spacing w:before="100" w:beforeAutospacing="1" w:after="100" w:afterAutospacing="1" w:line="240" w:lineRule="auto"/>
        <w:rPr>
          <w:rFonts w:eastAsia="Times New Roman" w:cstheme="minorHAnsi"/>
          <w:sz w:val="21"/>
          <w:szCs w:val="21"/>
        </w:rPr>
      </w:pPr>
      <w:r w:rsidRPr="00E56CAC">
        <w:rPr>
          <w:rFonts w:eastAsia="Times New Roman" w:cstheme="minorHAnsi"/>
          <w:sz w:val="21"/>
          <w:szCs w:val="21"/>
        </w:rPr>
        <w:t>Calculate the distance between test data and each row of training data. Here we will use Euclidean distance as our distance metric since it’s the most popular method. The other metrics that can be used are Chebyshev, cosine, etc.</w:t>
      </w:r>
    </w:p>
    <w:p w14:paraId="7E7882AC" w14:textId="77777777" w:rsidR="00E56CAC" w:rsidRPr="00E56CAC" w:rsidRDefault="00E56CAC" w:rsidP="00E56CAC">
      <w:pPr>
        <w:numPr>
          <w:ilvl w:val="0"/>
          <w:numId w:val="2"/>
        </w:numPr>
        <w:shd w:val="clear" w:color="auto" w:fill="FFFFFF"/>
        <w:spacing w:before="100" w:beforeAutospacing="1" w:after="100" w:afterAutospacing="1" w:line="240" w:lineRule="auto"/>
        <w:rPr>
          <w:rFonts w:eastAsia="Times New Roman" w:cstheme="minorHAnsi"/>
          <w:sz w:val="21"/>
          <w:szCs w:val="21"/>
        </w:rPr>
      </w:pPr>
      <w:r w:rsidRPr="00E56CAC">
        <w:rPr>
          <w:rFonts w:eastAsia="Times New Roman" w:cstheme="minorHAnsi"/>
          <w:sz w:val="21"/>
          <w:szCs w:val="21"/>
        </w:rPr>
        <w:t>Sort the calculated distances in ascending order based on distance values</w:t>
      </w:r>
    </w:p>
    <w:p w14:paraId="7039F765" w14:textId="77777777" w:rsidR="00E56CAC" w:rsidRPr="00E56CAC" w:rsidRDefault="00E56CAC" w:rsidP="00E56CAC">
      <w:pPr>
        <w:numPr>
          <w:ilvl w:val="0"/>
          <w:numId w:val="2"/>
        </w:numPr>
        <w:shd w:val="clear" w:color="auto" w:fill="FFFFFF"/>
        <w:spacing w:before="100" w:beforeAutospacing="1" w:after="100" w:afterAutospacing="1" w:line="240" w:lineRule="auto"/>
        <w:rPr>
          <w:rFonts w:eastAsia="Times New Roman" w:cstheme="minorHAnsi"/>
          <w:sz w:val="21"/>
          <w:szCs w:val="21"/>
        </w:rPr>
      </w:pPr>
      <w:r w:rsidRPr="00E56CAC">
        <w:rPr>
          <w:rFonts w:eastAsia="Times New Roman" w:cstheme="minorHAnsi"/>
          <w:sz w:val="21"/>
          <w:szCs w:val="21"/>
        </w:rPr>
        <w:lastRenderedPageBreak/>
        <w:t>Get top k rows from the sorted array</w:t>
      </w:r>
    </w:p>
    <w:p w14:paraId="7AD4C1B8" w14:textId="77777777" w:rsidR="00E56CAC" w:rsidRPr="00E56CAC" w:rsidRDefault="00E56CAC" w:rsidP="00E56CAC">
      <w:pPr>
        <w:numPr>
          <w:ilvl w:val="0"/>
          <w:numId w:val="2"/>
        </w:numPr>
        <w:shd w:val="clear" w:color="auto" w:fill="FFFFFF"/>
        <w:spacing w:before="100" w:beforeAutospacing="1" w:after="100" w:afterAutospacing="1" w:line="240" w:lineRule="auto"/>
        <w:rPr>
          <w:rFonts w:eastAsia="Times New Roman" w:cstheme="minorHAnsi"/>
          <w:sz w:val="21"/>
          <w:szCs w:val="21"/>
        </w:rPr>
      </w:pPr>
      <w:r w:rsidRPr="00E56CAC">
        <w:rPr>
          <w:rFonts w:eastAsia="Times New Roman" w:cstheme="minorHAnsi"/>
          <w:sz w:val="21"/>
          <w:szCs w:val="21"/>
        </w:rPr>
        <w:t>Get the most frequent class of these rows</w:t>
      </w:r>
    </w:p>
    <w:p w14:paraId="3811195E" w14:textId="5943A111" w:rsidR="00E56CAC" w:rsidRPr="00647929" w:rsidRDefault="00E56CAC" w:rsidP="00647929">
      <w:pPr>
        <w:numPr>
          <w:ilvl w:val="0"/>
          <w:numId w:val="2"/>
        </w:numPr>
        <w:shd w:val="clear" w:color="auto" w:fill="FFFFFF"/>
        <w:spacing w:before="100" w:beforeAutospacing="1" w:after="100" w:afterAutospacing="1" w:line="240" w:lineRule="auto"/>
        <w:rPr>
          <w:rFonts w:eastAsia="Times New Roman" w:cstheme="minorHAnsi"/>
          <w:color w:val="595858"/>
          <w:sz w:val="21"/>
          <w:szCs w:val="21"/>
        </w:rPr>
      </w:pPr>
      <w:r w:rsidRPr="00E56CAC">
        <w:rPr>
          <w:rFonts w:eastAsia="Times New Roman" w:cstheme="minorHAnsi"/>
          <w:sz w:val="21"/>
          <w:szCs w:val="21"/>
        </w:rPr>
        <w:t>Return the predicted class</w:t>
      </w:r>
    </w:p>
    <w:p w14:paraId="26031380" w14:textId="1286FB4B" w:rsidR="00E56CAC" w:rsidRPr="00647929" w:rsidRDefault="00E56CAC" w:rsidP="00E56CAC">
      <w:pPr>
        <w:pStyle w:val="ListParagraph"/>
        <w:numPr>
          <w:ilvl w:val="0"/>
          <w:numId w:val="1"/>
        </w:numPr>
        <w:rPr>
          <w:rFonts w:cstheme="minorHAnsi"/>
          <w:color w:val="222222"/>
          <w:sz w:val="21"/>
          <w:szCs w:val="21"/>
          <w:shd w:val="clear" w:color="auto" w:fill="FFFFFF"/>
        </w:rPr>
      </w:pPr>
      <w:r w:rsidRPr="00C408C1">
        <w:rPr>
          <w:rFonts w:cstheme="minorHAnsi"/>
          <w:color w:val="222222"/>
          <w:shd w:val="clear" w:color="auto" w:fill="FFFFFF"/>
        </w:rPr>
        <w:t xml:space="preserve">Visualizing the </w:t>
      </w:r>
      <w:r w:rsidR="00647929">
        <w:rPr>
          <w:rFonts w:cstheme="minorHAnsi"/>
          <w:color w:val="222222"/>
          <w:shd w:val="clear" w:color="auto" w:fill="FFFFFF"/>
        </w:rPr>
        <w:t xml:space="preserve">KNN </w:t>
      </w:r>
      <w:r w:rsidRPr="00C408C1">
        <w:rPr>
          <w:rFonts w:cstheme="minorHAnsi"/>
          <w:color w:val="222222"/>
          <w:shd w:val="clear" w:color="auto" w:fill="FFFFFF"/>
        </w:rPr>
        <w:t>using ‘</w:t>
      </w:r>
      <w:r w:rsidR="00647929">
        <w:rPr>
          <w:rFonts w:cstheme="minorHAnsi"/>
          <w:color w:val="222222"/>
          <w:shd w:val="clear" w:color="auto" w:fill="FFFFFF"/>
        </w:rPr>
        <w:t>matplotlib</w:t>
      </w:r>
      <w:r w:rsidRPr="00C408C1">
        <w:rPr>
          <w:rFonts w:cstheme="minorHAnsi"/>
          <w:color w:val="222222"/>
          <w:shd w:val="clear" w:color="auto" w:fill="FFFFFF"/>
        </w:rPr>
        <w:t>’ library</w:t>
      </w:r>
      <w:r w:rsidR="00647929">
        <w:rPr>
          <w:rFonts w:cstheme="minorHAnsi"/>
          <w:color w:val="222222"/>
          <w:shd w:val="clear" w:color="auto" w:fill="FFFFFF"/>
        </w:rPr>
        <w:t>.</w:t>
      </w:r>
    </w:p>
    <w:p w14:paraId="5F633839" w14:textId="24E5E3D2" w:rsidR="00647929" w:rsidRDefault="00647929" w:rsidP="00647929">
      <w:pPr>
        <w:rPr>
          <w:rFonts w:cstheme="minorHAnsi"/>
          <w:color w:val="222222"/>
          <w:sz w:val="21"/>
          <w:szCs w:val="21"/>
          <w:shd w:val="clear" w:color="auto" w:fill="FFFFFF"/>
        </w:rPr>
      </w:pPr>
    </w:p>
    <w:p w14:paraId="2261C070" w14:textId="709EF9A1" w:rsidR="00647929" w:rsidRDefault="00647929" w:rsidP="00647929">
      <w:pPr>
        <w:rPr>
          <w:rFonts w:cstheme="minorHAnsi"/>
          <w:color w:val="222222"/>
          <w:sz w:val="24"/>
          <w:szCs w:val="24"/>
          <w:shd w:val="clear" w:color="auto" w:fill="FFFFFF"/>
        </w:rPr>
      </w:pPr>
      <w:r w:rsidRPr="00647929">
        <w:rPr>
          <w:rFonts w:cstheme="minorHAnsi"/>
          <w:color w:val="222222"/>
          <w:sz w:val="24"/>
          <w:szCs w:val="24"/>
          <w:u w:val="single"/>
          <w:shd w:val="clear" w:color="auto" w:fill="FFFFFF"/>
        </w:rPr>
        <w:t>Results</w:t>
      </w:r>
    </w:p>
    <w:p w14:paraId="1DDB7AA5" w14:textId="5E9B17D0" w:rsidR="00647929" w:rsidRDefault="00647929" w:rsidP="00647929">
      <w:pPr>
        <w:rPr>
          <w:rFonts w:cstheme="minorHAnsi"/>
          <w:color w:val="222222"/>
          <w:sz w:val="24"/>
          <w:szCs w:val="24"/>
          <w:shd w:val="clear" w:color="auto" w:fill="FFFFFF"/>
        </w:rPr>
      </w:pPr>
      <w:r>
        <w:rPr>
          <w:rFonts w:cstheme="minorHAnsi"/>
          <w:color w:val="222222"/>
          <w:sz w:val="24"/>
          <w:szCs w:val="24"/>
          <w:shd w:val="clear" w:color="auto" w:fill="FFFFFF"/>
        </w:rPr>
        <w:t>As per my analysis, the got the following accuracy score for different K values:</w:t>
      </w:r>
    </w:p>
    <w:tbl>
      <w:tblPr>
        <w:tblStyle w:val="TableGrid"/>
        <w:tblW w:w="0" w:type="auto"/>
        <w:jc w:val="center"/>
        <w:tblLook w:val="04A0" w:firstRow="1" w:lastRow="0" w:firstColumn="1" w:lastColumn="0" w:noHBand="0" w:noVBand="1"/>
      </w:tblPr>
      <w:tblGrid>
        <w:gridCol w:w="3543"/>
        <w:gridCol w:w="3543"/>
      </w:tblGrid>
      <w:tr w:rsidR="00647929" w14:paraId="64EC9354" w14:textId="77777777" w:rsidTr="003F2285">
        <w:trPr>
          <w:trHeight w:val="550"/>
          <w:jc w:val="center"/>
        </w:trPr>
        <w:tc>
          <w:tcPr>
            <w:tcW w:w="3543" w:type="dxa"/>
          </w:tcPr>
          <w:p w14:paraId="63064E99" w14:textId="77777777" w:rsidR="00647929" w:rsidRDefault="00647929" w:rsidP="00647929">
            <w:pPr>
              <w:jc w:val="center"/>
              <w:rPr>
                <w:rFonts w:cstheme="minorHAnsi"/>
                <w:color w:val="222222"/>
                <w:sz w:val="24"/>
                <w:szCs w:val="24"/>
                <w:shd w:val="clear" w:color="auto" w:fill="FFFFFF"/>
              </w:rPr>
            </w:pPr>
          </w:p>
        </w:tc>
        <w:tc>
          <w:tcPr>
            <w:tcW w:w="3543" w:type="dxa"/>
          </w:tcPr>
          <w:p w14:paraId="04023D0B" w14:textId="2FA489AC" w:rsidR="00647929" w:rsidRDefault="00647929" w:rsidP="00647929">
            <w:pPr>
              <w:jc w:val="center"/>
              <w:rPr>
                <w:rFonts w:cstheme="minorHAnsi"/>
                <w:color w:val="222222"/>
                <w:sz w:val="24"/>
                <w:szCs w:val="24"/>
                <w:shd w:val="clear" w:color="auto" w:fill="FFFFFF"/>
              </w:rPr>
            </w:pPr>
            <w:r>
              <w:rPr>
                <w:rFonts w:cstheme="minorHAnsi"/>
                <w:color w:val="222222"/>
                <w:sz w:val="24"/>
                <w:szCs w:val="24"/>
                <w:shd w:val="clear" w:color="auto" w:fill="FFFFFF"/>
              </w:rPr>
              <w:t>Accuracy Score</w:t>
            </w:r>
          </w:p>
        </w:tc>
      </w:tr>
      <w:tr w:rsidR="00647929" w14:paraId="3087CD96" w14:textId="77777777" w:rsidTr="003F2285">
        <w:trPr>
          <w:trHeight w:val="562"/>
          <w:jc w:val="center"/>
        </w:trPr>
        <w:tc>
          <w:tcPr>
            <w:tcW w:w="3543" w:type="dxa"/>
          </w:tcPr>
          <w:p w14:paraId="62DCF087" w14:textId="7E33C7A1" w:rsidR="00647929" w:rsidRDefault="00647929" w:rsidP="00647929">
            <w:pPr>
              <w:jc w:val="center"/>
              <w:rPr>
                <w:rFonts w:cstheme="minorHAnsi"/>
                <w:color w:val="222222"/>
                <w:sz w:val="24"/>
                <w:szCs w:val="24"/>
                <w:shd w:val="clear" w:color="auto" w:fill="FFFFFF"/>
              </w:rPr>
            </w:pPr>
            <w:r>
              <w:rPr>
                <w:rFonts w:cstheme="minorHAnsi"/>
                <w:color w:val="222222"/>
                <w:sz w:val="24"/>
                <w:szCs w:val="24"/>
                <w:shd w:val="clear" w:color="auto" w:fill="FFFFFF"/>
              </w:rPr>
              <w:t>K=4</w:t>
            </w:r>
          </w:p>
        </w:tc>
        <w:tc>
          <w:tcPr>
            <w:tcW w:w="3543" w:type="dxa"/>
          </w:tcPr>
          <w:p w14:paraId="51046447" w14:textId="134CFA65" w:rsidR="00647929" w:rsidRDefault="00647929" w:rsidP="00647929">
            <w:pPr>
              <w:jc w:val="center"/>
              <w:rPr>
                <w:rFonts w:cstheme="minorHAnsi"/>
                <w:color w:val="222222"/>
                <w:sz w:val="24"/>
                <w:szCs w:val="24"/>
                <w:shd w:val="clear" w:color="auto" w:fill="FFFFFF"/>
              </w:rPr>
            </w:pPr>
            <w:r>
              <w:rPr>
                <w:rFonts w:cstheme="minorHAnsi"/>
                <w:color w:val="222222"/>
                <w:sz w:val="24"/>
                <w:szCs w:val="24"/>
                <w:shd w:val="clear" w:color="auto" w:fill="FFFFFF"/>
              </w:rPr>
              <w:t>69.52%</w:t>
            </w:r>
          </w:p>
        </w:tc>
      </w:tr>
      <w:tr w:rsidR="00647929" w14:paraId="1307F8D1" w14:textId="77777777" w:rsidTr="003F2285">
        <w:trPr>
          <w:trHeight w:val="550"/>
          <w:jc w:val="center"/>
        </w:trPr>
        <w:tc>
          <w:tcPr>
            <w:tcW w:w="3543" w:type="dxa"/>
          </w:tcPr>
          <w:p w14:paraId="64E6CC81" w14:textId="237E57E9" w:rsidR="00647929" w:rsidRDefault="00647929" w:rsidP="00647929">
            <w:pPr>
              <w:jc w:val="center"/>
              <w:rPr>
                <w:rFonts w:cstheme="minorHAnsi"/>
                <w:color w:val="222222"/>
                <w:sz w:val="24"/>
                <w:szCs w:val="24"/>
                <w:shd w:val="clear" w:color="auto" w:fill="FFFFFF"/>
              </w:rPr>
            </w:pPr>
            <w:r>
              <w:rPr>
                <w:rFonts w:cstheme="minorHAnsi"/>
                <w:color w:val="222222"/>
                <w:sz w:val="24"/>
                <w:szCs w:val="24"/>
                <w:shd w:val="clear" w:color="auto" w:fill="FFFFFF"/>
              </w:rPr>
              <w:t>K=7</w:t>
            </w:r>
          </w:p>
        </w:tc>
        <w:tc>
          <w:tcPr>
            <w:tcW w:w="3543" w:type="dxa"/>
          </w:tcPr>
          <w:p w14:paraId="054068FA" w14:textId="34A076A9" w:rsidR="00647929" w:rsidRDefault="00647929" w:rsidP="00647929">
            <w:pPr>
              <w:jc w:val="center"/>
              <w:rPr>
                <w:rFonts w:cstheme="minorHAnsi"/>
                <w:color w:val="222222"/>
                <w:sz w:val="24"/>
                <w:szCs w:val="24"/>
                <w:shd w:val="clear" w:color="auto" w:fill="FFFFFF"/>
              </w:rPr>
            </w:pPr>
            <w:r>
              <w:rPr>
                <w:rFonts w:cstheme="minorHAnsi"/>
                <w:color w:val="222222"/>
                <w:sz w:val="24"/>
                <w:szCs w:val="24"/>
                <w:shd w:val="clear" w:color="auto" w:fill="FFFFFF"/>
              </w:rPr>
              <w:t>71.44%</w:t>
            </w:r>
          </w:p>
        </w:tc>
      </w:tr>
      <w:tr w:rsidR="00647929" w14:paraId="4E3398BA" w14:textId="77777777" w:rsidTr="003F2285">
        <w:trPr>
          <w:trHeight w:val="562"/>
          <w:jc w:val="center"/>
        </w:trPr>
        <w:tc>
          <w:tcPr>
            <w:tcW w:w="3543" w:type="dxa"/>
          </w:tcPr>
          <w:p w14:paraId="33E13408" w14:textId="244FAF63" w:rsidR="00647929" w:rsidRDefault="00647929" w:rsidP="00647929">
            <w:pPr>
              <w:jc w:val="center"/>
              <w:rPr>
                <w:rFonts w:cstheme="minorHAnsi"/>
                <w:color w:val="222222"/>
                <w:sz w:val="24"/>
                <w:szCs w:val="24"/>
                <w:shd w:val="clear" w:color="auto" w:fill="FFFFFF"/>
              </w:rPr>
            </w:pPr>
            <w:r>
              <w:rPr>
                <w:rFonts w:cstheme="minorHAnsi"/>
                <w:color w:val="222222"/>
                <w:sz w:val="24"/>
                <w:szCs w:val="24"/>
                <w:shd w:val="clear" w:color="auto" w:fill="FFFFFF"/>
              </w:rPr>
              <w:t>K=12</w:t>
            </w:r>
          </w:p>
        </w:tc>
        <w:tc>
          <w:tcPr>
            <w:tcW w:w="3543" w:type="dxa"/>
          </w:tcPr>
          <w:p w14:paraId="6195E308" w14:textId="39CBFB1C" w:rsidR="00647929" w:rsidRDefault="00647929" w:rsidP="00647929">
            <w:pPr>
              <w:jc w:val="center"/>
              <w:rPr>
                <w:rFonts w:cstheme="minorHAnsi"/>
                <w:color w:val="222222"/>
                <w:sz w:val="24"/>
                <w:szCs w:val="24"/>
                <w:shd w:val="clear" w:color="auto" w:fill="FFFFFF"/>
              </w:rPr>
            </w:pPr>
            <w:r>
              <w:rPr>
                <w:rFonts w:cstheme="minorHAnsi"/>
                <w:color w:val="222222"/>
                <w:sz w:val="24"/>
                <w:szCs w:val="24"/>
                <w:shd w:val="clear" w:color="auto" w:fill="FFFFFF"/>
              </w:rPr>
              <w:t>72.67%</w:t>
            </w:r>
          </w:p>
        </w:tc>
      </w:tr>
      <w:tr w:rsidR="00647929" w14:paraId="4200BF1B" w14:textId="77777777" w:rsidTr="003F2285">
        <w:trPr>
          <w:trHeight w:val="550"/>
          <w:jc w:val="center"/>
        </w:trPr>
        <w:tc>
          <w:tcPr>
            <w:tcW w:w="3543" w:type="dxa"/>
          </w:tcPr>
          <w:p w14:paraId="2C76E3D9" w14:textId="3002A806" w:rsidR="00647929" w:rsidRDefault="00647929" w:rsidP="00647929">
            <w:pPr>
              <w:jc w:val="center"/>
              <w:rPr>
                <w:rFonts w:cstheme="minorHAnsi"/>
                <w:color w:val="222222"/>
                <w:sz w:val="24"/>
                <w:szCs w:val="24"/>
                <w:shd w:val="clear" w:color="auto" w:fill="FFFFFF"/>
              </w:rPr>
            </w:pPr>
            <w:r>
              <w:rPr>
                <w:rFonts w:cstheme="minorHAnsi"/>
                <w:color w:val="222222"/>
                <w:sz w:val="24"/>
                <w:szCs w:val="24"/>
                <w:shd w:val="clear" w:color="auto" w:fill="FFFFFF"/>
              </w:rPr>
              <w:t>K=16</w:t>
            </w:r>
          </w:p>
        </w:tc>
        <w:tc>
          <w:tcPr>
            <w:tcW w:w="3543" w:type="dxa"/>
          </w:tcPr>
          <w:p w14:paraId="680FD239" w14:textId="48137B73" w:rsidR="00647929" w:rsidRDefault="003F2285" w:rsidP="003F2285">
            <w:pPr>
              <w:jc w:val="center"/>
              <w:rPr>
                <w:rFonts w:cstheme="minorHAnsi"/>
                <w:color w:val="222222"/>
                <w:sz w:val="24"/>
                <w:szCs w:val="24"/>
                <w:shd w:val="clear" w:color="auto" w:fill="FFFFFF"/>
              </w:rPr>
            </w:pPr>
            <w:r>
              <w:rPr>
                <w:rFonts w:cstheme="minorHAnsi"/>
                <w:color w:val="222222"/>
                <w:sz w:val="24"/>
                <w:szCs w:val="24"/>
                <w:shd w:val="clear" w:color="auto" w:fill="FFFFFF"/>
              </w:rPr>
              <w:t>73.66%</w:t>
            </w:r>
          </w:p>
        </w:tc>
      </w:tr>
      <w:tr w:rsidR="00647929" w14:paraId="6ED34125" w14:textId="77777777" w:rsidTr="003F2285">
        <w:trPr>
          <w:trHeight w:val="562"/>
          <w:jc w:val="center"/>
        </w:trPr>
        <w:tc>
          <w:tcPr>
            <w:tcW w:w="3543" w:type="dxa"/>
          </w:tcPr>
          <w:p w14:paraId="31B045F4" w14:textId="5C2BB88A" w:rsidR="00647929" w:rsidRDefault="003F2285" w:rsidP="003F2285">
            <w:pPr>
              <w:jc w:val="center"/>
              <w:rPr>
                <w:rFonts w:cstheme="minorHAnsi"/>
                <w:color w:val="222222"/>
                <w:sz w:val="24"/>
                <w:szCs w:val="24"/>
                <w:shd w:val="clear" w:color="auto" w:fill="FFFFFF"/>
              </w:rPr>
            </w:pPr>
            <w:r>
              <w:rPr>
                <w:rFonts w:cstheme="minorHAnsi"/>
                <w:color w:val="222222"/>
                <w:sz w:val="24"/>
                <w:szCs w:val="24"/>
                <w:shd w:val="clear" w:color="auto" w:fill="FFFFFF"/>
              </w:rPr>
              <w:t>K=20</w:t>
            </w:r>
          </w:p>
        </w:tc>
        <w:tc>
          <w:tcPr>
            <w:tcW w:w="3543" w:type="dxa"/>
            <w:tcBorders>
              <w:bottom w:val="single" w:sz="4" w:space="0" w:color="auto"/>
            </w:tcBorders>
          </w:tcPr>
          <w:p w14:paraId="52785EA2" w14:textId="62D844AD" w:rsidR="00647929" w:rsidRDefault="003F2285" w:rsidP="003F2285">
            <w:pPr>
              <w:jc w:val="center"/>
              <w:rPr>
                <w:rFonts w:cstheme="minorHAnsi"/>
                <w:color w:val="222222"/>
                <w:sz w:val="24"/>
                <w:szCs w:val="24"/>
                <w:shd w:val="clear" w:color="auto" w:fill="FFFFFF"/>
              </w:rPr>
            </w:pPr>
            <w:r>
              <w:rPr>
                <w:rFonts w:cstheme="minorHAnsi"/>
                <w:color w:val="222222"/>
                <w:sz w:val="24"/>
                <w:szCs w:val="24"/>
                <w:shd w:val="clear" w:color="auto" w:fill="FFFFFF"/>
              </w:rPr>
              <w:t>73.66%</w:t>
            </w:r>
          </w:p>
        </w:tc>
      </w:tr>
    </w:tbl>
    <w:p w14:paraId="7EED5E13" w14:textId="77777777" w:rsidR="00647929" w:rsidRPr="00647929" w:rsidRDefault="00647929" w:rsidP="00647929">
      <w:pPr>
        <w:rPr>
          <w:rFonts w:cstheme="minorHAnsi"/>
          <w:color w:val="222222"/>
          <w:sz w:val="24"/>
          <w:szCs w:val="24"/>
          <w:shd w:val="clear" w:color="auto" w:fill="FFFFFF"/>
        </w:rPr>
      </w:pPr>
    </w:p>
    <w:p w14:paraId="598D5A37" w14:textId="53208498" w:rsidR="006C7C4C" w:rsidRDefault="003F2285" w:rsidP="003F2285">
      <w:pPr>
        <w:jc w:val="center"/>
        <w:rPr>
          <w:sz w:val="24"/>
          <w:szCs w:val="24"/>
        </w:rPr>
      </w:pPr>
      <w:r>
        <w:rPr>
          <w:noProof/>
        </w:rPr>
        <w:drawing>
          <wp:inline distT="0" distB="0" distL="0" distR="0" wp14:anchorId="628CF1B0" wp14:editId="68CFB951">
            <wp:extent cx="4533900" cy="270193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9517" cy="2729118"/>
                    </a:xfrm>
                    <a:prstGeom prst="rect">
                      <a:avLst/>
                    </a:prstGeom>
                  </pic:spPr>
                </pic:pic>
              </a:graphicData>
            </a:graphic>
          </wp:inline>
        </w:drawing>
      </w:r>
    </w:p>
    <w:p w14:paraId="70280B81" w14:textId="7C5F5153" w:rsidR="003F2285" w:rsidRDefault="003F2285" w:rsidP="003F2285">
      <w:pPr>
        <w:rPr>
          <w:sz w:val="24"/>
          <w:szCs w:val="24"/>
          <w:u w:val="single"/>
        </w:rPr>
      </w:pPr>
      <w:r w:rsidRPr="003F2285">
        <w:rPr>
          <w:sz w:val="24"/>
          <w:szCs w:val="24"/>
          <w:u w:val="single"/>
        </w:rPr>
        <w:t>Conclusion</w:t>
      </w:r>
    </w:p>
    <w:p w14:paraId="68C0DA4C" w14:textId="2415EEB0" w:rsidR="003F2285" w:rsidRPr="003F2285" w:rsidRDefault="003F2285" w:rsidP="003F2285">
      <w:pPr>
        <w:rPr>
          <w:sz w:val="24"/>
          <w:szCs w:val="24"/>
        </w:rPr>
      </w:pPr>
      <w:r w:rsidRPr="003F2285">
        <w:rPr>
          <w:sz w:val="24"/>
          <w:szCs w:val="24"/>
        </w:rPr>
        <w:t>In KNN, finding the value of k is not easy. A small value of k means that noise will have a higher influence on the result and a large value make it computationally expensive</w:t>
      </w:r>
      <w:r>
        <w:rPr>
          <w:sz w:val="24"/>
          <w:szCs w:val="24"/>
        </w:rPr>
        <w:t xml:space="preserve"> but reduces the noise</w:t>
      </w:r>
      <w:r w:rsidRPr="003F2285">
        <w:rPr>
          <w:sz w:val="24"/>
          <w:szCs w:val="24"/>
        </w:rPr>
        <w:t>.</w:t>
      </w:r>
      <w:r>
        <w:rPr>
          <w:sz w:val="24"/>
          <w:szCs w:val="24"/>
        </w:rPr>
        <w:t xml:space="preserve"> As per my analysis, K-value increases it has more and more class labels to classify the unknown label but I think ideal value would between 15-20.</w:t>
      </w:r>
    </w:p>
    <w:p w14:paraId="7BD1AE29" w14:textId="77777777" w:rsidR="00E56CAC" w:rsidRDefault="00E56CAC" w:rsidP="00746069">
      <w:pPr>
        <w:rPr>
          <w:sz w:val="24"/>
          <w:szCs w:val="24"/>
          <w:u w:val="single"/>
        </w:rPr>
      </w:pPr>
    </w:p>
    <w:p w14:paraId="2AE4F69E" w14:textId="5F0FCA53" w:rsidR="00746069" w:rsidRDefault="00746069" w:rsidP="00746069">
      <w:pPr>
        <w:rPr>
          <w:sz w:val="24"/>
          <w:szCs w:val="24"/>
          <w:u w:val="single"/>
        </w:rPr>
      </w:pPr>
      <w:r w:rsidRPr="006C7C4C">
        <w:rPr>
          <w:sz w:val="24"/>
          <w:szCs w:val="24"/>
          <w:u w:val="single"/>
        </w:rPr>
        <w:t>References</w:t>
      </w:r>
    </w:p>
    <w:p w14:paraId="080771FF" w14:textId="1ECAE732" w:rsidR="006C7C4C" w:rsidRDefault="006C7C4C" w:rsidP="00746069">
      <w:r>
        <w:rPr>
          <w:sz w:val="24"/>
          <w:szCs w:val="24"/>
        </w:rPr>
        <w:t xml:space="preserve">[1] </w:t>
      </w:r>
      <w:hyperlink r:id="rId9" w:history="1">
        <w:r>
          <w:rPr>
            <w:rStyle w:val="Hyperlink"/>
          </w:rPr>
          <w:t>https://www.saedsayad.com/k_nearest_neighbors.htm</w:t>
        </w:r>
      </w:hyperlink>
    </w:p>
    <w:p w14:paraId="69141C43" w14:textId="3A17C3D1" w:rsidR="006C7C4C" w:rsidRDefault="006C7C4C" w:rsidP="00746069">
      <w:r>
        <w:t xml:space="preserve">[2] </w:t>
      </w:r>
      <w:hyperlink r:id="rId10" w:history="1">
        <w:r w:rsidR="00E56CAC">
          <w:rPr>
            <w:rStyle w:val="Hyperlink"/>
          </w:rPr>
          <w:t>https://www.analyticsvidhya.com/blog/2018/03/introduction-k-neighbours-algorithm-clustering/</w:t>
        </w:r>
      </w:hyperlink>
    </w:p>
    <w:p w14:paraId="633A6BDC" w14:textId="77777777" w:rsidR="00E56CAC" w:rsidRDefault="00E56CAC" w:rsidP="00E56CAC">
      <w:r>
        <w:t xml:space="preserve">[3] </w:t>
      </w:r>
      <w:hyperlink r:id="rId11" w:history="1">
        <w:r>
          <w:rPr>
            <w:rStyle w:val="Hyperlink"/>
          </w:rPr>
          <w:t>http://cseweb.ucsd.edu/classes/sp15/cse190-c/reports/sp15/024.pdf</w:t>
        </w:r>
      </w:hyperlink>
    </w:p>
    <w:p w14:paraId="765DB0BA" w14:textId="05EA492D" w:rsidR="00E56CAC" w:rsidRDefault="00E56CAC" w:rsidP="00E56CAC">
      <w:pPr>
        <w:rPr>
          <w:rStyle w:val="Hyperlink"/>
        </w:rPr>
      </w:pPr>
      <w:r>
        <w:t xml:space="preserve">[4] </w:t>
      </w:r>
      <w:hyperlink r:id="rId12" w:history="1">
        <w:r>
          <w:rPr>
            <w:rStyle w:val="Hyperlink"/>
          </w:rPr>
          <w:t>https://archive.ics.uci.edu/ml/datasets/census+income</w:t>
        </w:r>
      </w:hyperlink>
    </w:p>
    <w:p w14:paraId="0806079C" w14:textId="1B291F6F" w:rsidR="00E56CAC" w:rsidRPr="00E56CAC" w:rsidRDefault="00E56CAC" w:rsidP="00E56CAC">
      <w:r>
        <w:rPr>
          <w:rStyle w:val="Hyperlink"/>
          <w:color w:val="auto"/>
          <w:u w:val="none"/>
        </w:rPr>
        <w:t xml:space="preserve">[5] </w:t>
      </w:r>
      <w:hyperlink r:id="rId13" w:history="1">
        <w:r>
          <w:rPr>
            <w:rStyle w:val="Hyperlink"/>
          </w:rPr>
          <w:t>https://towardsdatascience.com/knn-using-scikit-learn-c6bed765be75</w:t>
        </w:r>
      </w:hyperlink>
    </w:p>
    <w:p w14:paraId="69A46819" w14:textId="77777777" w:rsidR="00E56CAC" w:rsidRPr="006C7C4C" w:rsidRDefault="00E56CAC" w:rsidP="00746069">
      <w:pPr>
        <w:rPr>
          <w:sz w:val="24"/>
          <w:szCs w:val="24"/>
        </w:rPr>
      </w:pPr>
    </w:p>
    <w:sectPr w:rsidR="00E56CAC" w:rsidRPr="006C7C4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6DBE5" w14:textId="77777777" w:rsidR="00D01C22" w:rsidRDefault="00D01C22" w:rsidP="00D01C22">
      <w:pPr>
        <w:spacing w:after="0" w:line="240" w:lineRule="auto"/>
      </w:pPr>
      <w:r>
        <w:separator/>
      </w:r>
    </w:p>
  </w:endnote>
  <w:endnote w:type="continuationSeparator" w:id="0">
    <w:p w14:paraId="0CEF119D" w14:textId="77777777" w:rsidR="00D01C22" w:rsidRDefault="00D01C22" w:rsidP="00D0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BB94" w14:textId="77777777" w:rsidR="007A4EF5" w:rsidRDefault="007A4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80567" w14:textId="77777777" w:rsidR="007A4EF5" w:rsidRDefault="007A4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CAE56" w14:textId="77777777" w:rsidR="007A4EF5" w:rsidRDefault="007A4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01945" w14:textId="77777777" w:rsidR="00D01C22" w:rsidRDefault="00D01C22" w:rsidP="00D01C22">
      <w:pPr>
        <w:spacing w:after="0" w:line="240" w:lineRule="auto"/>
      </w:pPr>
      <w:r>
        <w:separator/>
      </w:r>
    </w:p>
  </w:footnote>
  <w:footnote w:type="continuationSeparator" w:id="0">
    <w:p w14:paraId="2F172AEC" w14:textId="77777777" w:rsidR="00D01C22" w:rsidRDefault="00D01C22" w:rsidP="00D01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668D4" w14:textId="77777777" w:rsidR="007A4EF5" w:rsidRDefault="007A4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7BD9A" w14:textId="47922A8C" w:rsidR="00D01C22" w:rsidRDefault="00D01C22" w:rsidP="00D01C22">
    <w:pPr>
      <w:pStyle w:val="Header"/>
      <w:tabs>
        <w:tab w:val="clear" w:pos="4680"/>
        <w:tab w:val="clear" w:pos="9360"/>
        <w:tab w:val="left" w:pos="8058"/>
      </w:tabs>
    </w:pPr>
    <w:r>
      <w:t>11/08/2019</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1B9A4" w14:textId="77777777" w:rsidR="007A4EF5" w:rsidRDefault="007A4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F65CA"/>
    <w:multiLevelType w:val="hybridMultilevel"/>
    <w:tmpl w:val="67688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2F4038E"/>
    <w:multiLevelType w:val="multilevel"/>
    <w:tmpl w:val="1FF0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F0CF7"/>
    <w:multiLevelType w:val="hybridMultilevel"/>
    <w:tmpl w:val="060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F6238"/>
    <w:multiLevelType w:val="multilevel"/>
    <w:tmpl w:val="86FC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22"/>
    <w:rsid w:val="003F2285"/>
    <w:rsid w:val="00647929"/>
    <w:rsid w:val="006C7C4C"/>
    <w:rsid w:val="00746069"/>
    <w:rsid w:val="007A4EF5"/>
    <w:rsid w:val="00C01F58"/>
    <w:rsid w:val="00D01C22"/>
    <w:rsid w:val="00E5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E8B71"/>
  <w15:chartTrackingRefBased/>
  <w15:docId w15:val="{C60F4169-D978-4EFB-931E-6A924598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C22"/>
  </w:style>
  <w:style w:type="paragraph" w:styleId="Footer">
    <w:name w:val="footer"/>
    <w:basedOn w:val="Normal"/>
    <w:link w:val="FooterChar"/>
    <w:uiPriority w:val="99"/>
    <w:unhideWhenUsed/>
    <w:rsid w:val="00D01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C22"/>
  </w:style>
  <w:style w:type="character" w:styleId="Hyperlink">
    <w:name w:val="Hyperlink"/>
    <w:basedOn w:val="DefaultParagraphFont"/>
    <w:uiPriority w:val="99"/>
    <w:semiHidden/>
    <w:unhideWhenUsed/>
    <w:rsid w:val="006C7C4C"/>
    <w:rPr>
      <w:color w:val="0000FF"/>
      <w:u w:val="single"/>
    </w:rPr>
  </w:style>
  <w:style w:type="paragraph" w:styleId="ListParagraph">
    <w:name w:val="List Paragraph"/>
    <w:basedOn w:val="Normal"/>
    <w:uiPriority w:val="34"/>
    <w:qFormat/>
    <w:rsid w:val="00E56CAC"/>
    <w:pPr>
      <w:ind w:left="720"/>
      <w:contextualSpacing/>
    </w:pPr>
  </w:style>
  <w:style w:type="table" w:styleId="TableGrid">
    <w:name w:val="Table Grid"/>
    <w:basedOn w:val="TableNormal"/>
    <w:uiPriority w:val="39"/>
    <w:rsid w:val="00647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446462">
      <w:bodyDiv w:val="1"/>
      <w:marLeft w:val="0"/>
      <w:marRight w:val="0"/>
      <w:marTop w:val="0"/>
      <w:marBottom w:val="0"/>
      <w:divBdr>
        <w:top w:val="none" w:sz="0" w:space="0" w:color="auto"/>
        <w:left w:val="none" w:sz="0" w:space="0" w:color="auto"/>
        <w:bottom w:val="none" w:sz="0" w:space="0" w:color="auto"/>
        <w:right w:val="none" w:sz="0" w:space="0" w:color="auto"/>
      </w:divBdr>
    </w:div>
    <w:div w:id="19976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knn-using-scikit-learn-c6bed765be75"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rchive.ics.uci.edu/ml/datasets/census+incom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eweb.ucsd.edu/classes/sp15/cse190-c/reports/sp15/024.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analyticsvidhya.com/blog/2018/03/introduction-k-neighbours-algorithm-clusterin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aedsayad.com/k_nearest_neighbor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Patel</dc:creator>
  <cp:keywords/>
  <dc:description/>
  <cp:lastModifiedBy>Vatsal Patel</cp:lastModifiedBy>
  <cp:revision>2</cp:revision>
  <dcterms:created xsi:type="dcterms:W3CDTF">2019-11-09T00:51:00Z</dcterms:created>
  <dcterms:modified xsi:type="dcterms:W3CDTF">2020-03-14T08:24:00Z</dcterms:modified>
</cp:coreProperties>
</file>