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C532F" w14:textId="77777777" w:rsidR="00A67639" w:rsidRDefault="00A67639">
      <w:pPr>
        <w:rPr>
          <w:lang w:val="en-US"/>
        </w:rPr>
      </w:pPr>
      <w:r>
        <w:rPr>
          <w:lang w:val="en-US"/>
        </w:rPr>
        <w:t xml:space="preserve">                                                </w:t>
      </w:r>
    </w:p>
    <w:p w14:paraId="3A5BE353" w14:textId="70FC0B17" w:rsidR="00A67639" w:rsidRDefault="00A67639">
      <w:pPr>
        <w:rPr>
          <w:lang w:val="en-US"/>
        </w:rPr>
      </w:pPr>
      <w:r>
        <w:rPr>
          <w:lang w:val="en-US"/>
        </w:rPr>
        <w:t xml:space="preserve">                                                                      </w:t>
      </w:r>
      <w:r>
        <w:rPr>
          <w:noProof/>
        </w:rPr>
        <w:drawing>
          <wp:inline distT="0" distB="0" distL="0" distR="0" wp14:anchorId="1904FCCE" wp14:editId="5D7B38F0">
            <wp:extent cx="921021" cy="8903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927448" cy="896533"/>
                    </a:xfrm>
                    <a:prstGeom prst="rect">
                      <a:avLst/>
                    </a:prstGeom>
                  </pic:spPr>
                </pic:pic>
              </a:graphicData>
            </a:graphic>
          </wp:inline>
        </w:drawing>
      </w:r>
    </w:p>
    <w:p w14:paraId="221D72B7" w14:textId="77777777" w:rsidR="00A67639" w:rsidRDefault="00A67639" w:rsidP="00A67639">
      <w:pPr>
        <w:spacing w:after="0" w:line="240" w:lineRule="auto"/>
        <w:rPr>
          <w:rFonts w:ascii="Times New Roman" w:eastAsia="Times New Roman" w:hAnsi="Times New Roman" w:cs="Times New Roman"/>
          <w:kern w:val="0"/>
          <w:lang w:val="en-US"/>
          <w14:ligatures w14:val="none"/>
        </w:rPr>
      </w:pPr>
    </w:p>
    <w:p w14:paraId="5EC6A60E" w14:textId="77777777" w:rsidR="00A67639" w:rsidRPr="00A20D57" w:rsidRDefault="00A67639" w:rsidP="00A67639">
      <w:pPr>
        <w:pBdr>
          <w:bottom w:val="single" w:sz="18" w:space="8" w:color="B8860B"/>
        </w:pBdr>
        <w:spacing w:after="2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b/>
          <w:bCs/>
          <w:kern w:val="0"/>
          <w:sz w:val="40"/>
          <w:szCs w:val="40"/>
          <w:lang w:val="en-US"/>
          <w14:ligatures w14:val="none"/>
        </w:rPr>
        <w:t>KING CEASOR UNIVERSITY</w:t>
      </w:r>
    </w:p>
    <w:p w14:paraId="05DD3D2F" w14:textId="77777777" w:rsidR="00A67639" w:rsidRPr="00A20D57" w:rsidRDefault="00A67639" w:rsidP="00A67639">
      <w:pPr>
        <w:spacing w:after="300" w:line="240" w:lineRule="auto"/>
        <w:jc w:val="center"/>
        <w:rPr>
          <w:rFonts w:ascii="Times New Roman" w:eastAsia="Times New Roman" w:hAnsi="Times New Roman" w:cs="Times New Roman"/>
          <w:kern w:val="0"/>
          <w:sz w:val="20"/>
          <w:szCs w:val="20"/>
          <w:lang w:val="en-US"/>
          <w14:ligatures w14:val="none"/>
        </w:rPr>
      </w:pPr>
      <w:r>
        <w:rPr>
          <w:rFonts w:ascii="Times New Roman" w:eastAsia="Times New Roman" w:hAnsi="Times New Roman" w:cs="Times New Roman"/>
          <w:i/>
          <w:iCs/>
          <w:kern w:val="0"/>
          <w:sz w:val="20"/>
          <w:szCs w:val="20"/>
          <w:lang w:val="en-US"/>
          <w14:ligatures w14:val="none"/>
        </w:rPr>
        <w:t>Plot 32, King Ceasor Road, Ggaba Road, Bunga Hill, Kampala, Uganda</w:t>
      </w:r>
    </w:p>
    <w:p w14:paraId="39D25A73" w14:textId="77777777" w:rsidR="00B83DBC" w:rsidRPr="00B140DF" w:rsidRDefault="00B83DBC" w:rsidP="00B83DBC">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ADVERTISEMENT FOR THE POSITION OF ASSOCIATE PROFESSOR – DATA SCIENCE</w:t>
      </w:r>
    </w:p>
    <w:p w14:paraId="55E4C6DE"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King Ceasor University (KCU) is a chartered private university committed to academic excellence, innovation, research and quality assurance in higher education. Through its School of Science, Computing and Engineering, the University seeks to recruit distinguished scholars to provide academic leadership, advance Data Science research and innovation, and contribute to the University's vision of becoming a centre of excellence in data-driven research, analytics and digital transformation.</w:t>
      </w:r>
    </w:p>
    <w:p w14:paraId="44AE0B5D"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 xml:space="preserve">Applications are invited from suitably qualified and experienced candidates for the position of </w:t>
      </w:r>
      <w:r w:rsidRPr="00B140DF">
        <w:rPr>
          <w:rFonts w:ascii="Times New Roman" w:eastAsia="Times New Roman" w:hAnsi="Times New Roman" w:cs="Times New Roman"/>
          <w:b/>
          <w:bCs/>
          <w:kern w:val="0"/>
          <w14:ligatures w14:val="none"/>
        </w:rPr>
        <w:t>Associate Professor – Data Science</w:t>
      </w:r>
      <w:r w:rsidRPr="00B140DF">
        <w:rPr>
          <w:rFonts w:ascii="Times New Roman" w:eastAsia="Times New Roman" w:hAnsi="Times New Roman" w:cs="Times New Roman"/>
          <w:kern w:val="0"/>
          <w14:ligatures w14:val="none"/>
        </w:rPr>
        <w:t>.</w:t>
      </w:r>
    </w:p>
    <w:p w14:paraId="63F6CB05" w14:textId="77777777" w:rsidR="00B83DBC" w:rsidRPr="00B140DF" w:rsidRDefault="00B83DBC" w:rsidP="00B83DBC">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1. POSITION</w:t>
      </w:r>
    </w:p>
    <w:p w14:paraId="0DD76FA9"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Associate Professor – Data Science</w:t>
      </w:r>
    </w:p>
    <w:p w14:paraId="1CE36F01" w14:textId="77777777" w:rsidR="00B83DBC" w:rsidRPr="00B140DF" w:rsidRDefault="00B83DBC" w:rsidP="00B83DBC">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2. DUTY STATION</w:t>
      </w:r>
    </w:p>
    <w:p w14:paraId="5C262D36"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King Ceasor University, Bunga, Kampala, Uganda.</w:t>
      </w:r>
    </w:p>
    <w:p w14:paraId="3FA16522" w14:textId="77777777" w:rsidR="00B83DBC" w:rsidRPr="00B140DF" w:rsidRDefault="00B83DBC" w:rsidP="00B83DBC">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3. ROLE</w:t>
      </w:r>
    </w:p>
    <w:p w14:paraId="2DB18E23"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The Associate Professor – Data Science shall report to the Head of Department, Computing, AI and Data Science and shall:</w:t>
      </w:r>
    </w:p>
    <w:p w14:paraId="0FA6A4D1"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Provide academic and research leadership in Data Science education, research and innovation.</w:t>
      </w:r>
    </w:p>
    <w:p w14:paraId="070DA013"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b. Lead the development and delivery of undergraduate and postgraduate Data Science programmes.</w:t>
      </w:r>
    </w:p>
    <w:p w14:paraId="30C2AA95"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c. Strengthen the Department's research profile through high-quality publications, postgraduate supervision and grant acquisition.</w:t>
      </w:r>
    </w:p>
    <w:p w14:paraId="3716DA04"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lastRenderedPageBreak/>
        <w:t>d. Mentor academic staff and contribute to curriculum development, quality assurance and programme accreditation.</w:t>
      </w:r>
    </w:p>
    <w:p w14:paraId="02B694AA"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e. Promote strategic partnerships with industry, government, research institutions and international collaborators.</w:t>
      </w:r>
    </w:p>
    <w:p w14:paraId="3171DCA1"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f. Perform such other duties as may be assigned by the Head of Department, Dean or University Management.</w:t>
      </w:r>
    </w:p>
    <w:p w14:paraId="7829E008" w14:textId="77777777" w:rsidR="00B83DBC" w:rsidRPr="00B140DF" w:rsidRDefault="00B83DBC" w:rsidP="00B83DBC">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4. PURPOSE OF THE JOB</w:t>
      </w:r>
    </w:p>
    <w:p w14:paraId="7984980D"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To provide academic leadership in Data Science through excellence in teaching, research, innovation and postgraduate supervision; strengthen the University's research capacity in data analytics, big data and intelligent systems; promote evidence-based decision-making through data-driven research; and contribute to national and global digital transformation through impactful scholarship and innovation.</w:t>
      </w:r>
    </w:p>
    <w:p w14:paraId="6ECA2261" w14:textId="77777777" w:rsidR="00B83DBC" w:rsidRPr="00B140DF" w:rsidRDefault="00B83DBC" w:rsidP="00B83DBC">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5. DUTIES AND RESPONSIBILITIES</w:t>
      </w:r>
    </w:p>
    <w:p w14:paraId="5B95E696"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The successful candidate shall:</w:t>
      </w:r>
    </w:p>
    <w:p w14:paraId="20BBF25E"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Teach undergraduate and postgraduate courses in Data Science, including statistical modelling, machine learning, big data analytics, data mining, business intelligence, predictive analytics, data engineering, data governance and related disciplines.</w:t>
      </w:r>
    </w:p>
    <w:p w14:paraId="654DCCE0"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b. Lead curriculum development, programme review and accreditation to ensure compliance with National Council for Higher Education (NCHE) requirements and international best practices.</w:t>
      </w:r>
    </w:p>
    <w:p w14:paraId="74B98736"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c. Supervise undergraduate research projects and Master's students to completion while actively supervising or co-supervising PhD students.</w:t>
      </w:r>
    </w:p>
    <w:p w14:paraId="0C851AA8"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d. Conduct high-quality research in Data Science and publish consistently in reputable peer-reviewed journals and internationally recognised conference proceedings.</w:t>
      </w:r>
    </w:p>
    <w:p w14:paraId="695C5235"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e. Lead multidisciplinary research projects addressing emerging challenges in data science, artificial intelligence and digital transformation.</w:t>
      </w:r>
    </w:p>
    <w:p w14:paraId="15CA976B"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f. Secure competitive research grants and establish collaborative research programmes with local and international partners.</w:t>
      </w:r>
    </w:p>
    <w:p w14:paraId="181FA762"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g. Mentor Senior Lecturers, Lecturers, Assistant Lecturers and Teaching Assistants in teaching, research, publication and professional development.</w:t>
      </w:r>
    </w:p>
    <w:p w14:paraId="11652755"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h. Participate in departmental, School and University governance, quality assurance and academic planning.</w:t>
      </w:r>
    </w:p>
    <w:p w14:paraId="70A29B5A"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lastRenderedPageBreak/>
        <w:t>i. Develop partnerships with technology companies, financial institutions, government agencies, research organisations and innovation hubs to support collaborative research, consultancy and innovation.</w:t>
      </w:r>
    </w:p>
    <w:p w14:paraId="292EC3BB"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j. Promote the application of data science to solve challenges in healthcare, agriculture, finance, business, education, engineering and public policy.</w:t>
      </w:r>
    </w:p>
    <w:p w14:paraId="0217B67A"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k. Represent the University at professional conferences, workshops, seminars and Data Science forums.</w:t>
      </w:r>
    </w:p>
    <w:p w14:paraId="62C01C1E"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l. Perform any other duties assigned by the University Management.</w:t>
      </w:r>
    </w:p>
    <w:p w14:paraId="7F0394C5" w14:textId="77777777" w:rsidR="00B83DBC" w:rsidRPr="00B140DF" w:rsidRDefault="00B83DBC" w:rsidP="00B83DBC">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6. CANDIDATE SPECIFICATION</w:t>
      </w:r>
    </w:p>
    <w:p w14:paraId="476F53A9" w14:textId="77777777" w:rsidR="00B83DBC" w:rsidRPr="00B140DF" w:rsidRDefault="00B83DBC" w:rsidP="00B83DBC">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B140DF">
        <w:rPr>
          <w:rFonts w:ascii="Times New Roman" w:eastAsia="Times New Roman" w:hAnsi="Times New Roman" w:cs="Times New Roman"/>
          <w:b/>
          <w:bCs/>
          <w:kern w:val="0"/>
          <w14:ligatures w14:val="none"/>
        </w:rPr>
        <w:t>6.1 Academic Qualifications and Experience</w:t>
      </w:r>
    </w:p>
    <w:p w14:paraId="14E94B3F" w14:textId="61021250"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Applicants must possess</w:t>
      </w:r>
    </w:p>
    <w:p w14:paraId="54F862FD"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An earned PhD in Data Science, Computer Science, Statistics, Artificial Intelligence, Machine Learning or a closely related discipline from a recognised university.</w:t>
      </w:r>
    </w:p>
    <w:p w14:paraId="57FA591A"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b. A Bachelor's and a Master's degree in Data Science, Computer Science, Statistics, Mathematics, Artificial Intelligence or a related discipline.</w:t>
      </w:r>
    </w:p>
    <w:p w14:paraId="3A392871" w14:textId="460063BE"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 xml:space="preserve">c. A minimum of </w:t>
      </w:r>
      <w:r w:rsidR="00EA4A46">
        <w:rPr>
          <w:rFonts w:ascii="Times New Roman" w:eastAsia="Times New Roman" w:hAnsi="Times New Roman" w:cs="Times New Roman"/>
          <w:kern w:val="0"/>
          <w14:ligatures w14:val="none"/>
        </w:rPr>
        <w:t xml:space="preserve">five </w:t>
      </w:r>
      <w:r w:rsidRPr="00B140DF">
        <w:rPr>
          <w:rFonts w:ascii="Times New Roman" w:eastAsia="Times New Roman" w:hAnsi="Times New Roman" w:cs="Times New Roman"/>
          <w:kern w:val="0"/>
          <w14:ligatures w14:val="none"/>
        </w:rPr>
        <w:t>(</w:t>
      </w:r>
      <w:r w:rsidR="00EA4A46">
        <w:rPr>
          <w:rFonts w:ascii="Times New Roman" w:eastAsia="Times New Roman" w:hAnsi="Times New Roman" w:cs="Times New Roman"/>
          <w:kern w:val="0"/>
          <w14:ligatures w14:val="none"/>
        </w:rPr>
        <w:t>5</w:t>
      </w:r>
      <w:r w:rsidRPr="00B140DF">
        <w:rPr>
          <w:rFonts w:ascii="Times New Roman" w:eastAsia="Times New Roman" w:hAnsi="Times New Roman" w:cs="Times New Roman"/>
          <w:kern w:val="0"/>
          <w14:ligatures w14:val="none"/>
        </w:rPr>
        <w:t>) years of relevant post-PhD academic and/or industry experience, including at least three (3) years at the rank of Senior Lecturer or its equivalent.</w:t>
      </w:r>
    </w:p>
    <w:p w14:paraId="3DD14367" w14:textId="6A602C66"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 xml:space="preserve">d. A minimum of </w:t>
      </w:r>
      <w:r w:rsidR="00EA4A46">
        <w:rPr>
          <w:rFonts w:ascii="Times New Roman" w:eastAsia="Times New Roman" w:hAnsi="Times New Roman" w:cs="Times New Roman"/>
          <w:kern w:val="0"/>
          <w14:ligatures w14:val="none"/>
        </w:rPr>
        <w:t>five</w:t>
      </w:r>
      <w:r w:rsidRPr="00B140DF">
        <w:rPr>
          <w:rFonts w:ascii="Times New Roman" w:eastAsia="Times New Roman" w:hAnsi="Times New Roman" w:cs="Times New Roman"/>
          <w:kern w:val="0"/>
          <w14:ligatures w14:val="none"/>
        </w:rPr>
        <w:t xml:space="preserve"> (</w:t>
      </w:r>
      <w:r w:rsidR="00EA4A46">
        <w:rPr>
          <w:rFonts w:ascii="Times New Roman" w:eastAsia="Times New Roman" w:hAnsi="Times New Roman" w:cs="Times New Roman"/>
          <w:kern w:val="0"/>
          <w14:ligatures w14:val="none"/>
        </w:rPr>
        <w:t>5</w:t>
      </w:r>
      <w:r w:rsidRPr="00B140DF">
        <w:rPr>
          <w:rFonts w:ascii="Times New Roman" w:eastAsia="Times New Roman" w:hAnsi="Times New Roman" w:cs="Times New Roman"/>
          <w:kern w:val="0"/>
          <w14:ligatures w14:val="none"/>
        </w:rPr>
        <w:t>) peer-reviewed publications since appointment or promotion to Senior Lecturer, demonstrating sustained research productivity.</w:t>
      </w:r>
    </w:p>
    <w:p w14:paraId="2013A3C8"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e. Successful supervision of at least two (2) Master's students to completion and active supervision or co-supervision of PhD candidates.</w:t>
      </w:r>
    </w:p>
    <w:p w14:paraId="2C7EEF92"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f. Demonstrated success in attracting research funding and evidence of academic leadership through programme coordination, research leadership or committee service.</w:t>
      </w:r>
    </w:p>
    <w:p w14:paraId="1CB98B8F" w14:textId="77777777" w:rsidR="00B83DBC" w:rsidRPr="00B140DF" w:rsidRDefault="00B83DBC" w:rsidP="00B83DBC">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B140DF">
        <w:rPr>
          <w:rFonts w:ascii="Times New Roman" w:eastAsia="Times New Roman" w:hAnsi="Times New Roman" w:cs="Times New Roman"/>
          <w:b/>
          <w:bCs/>
          <w:kern w:val="0"/>
          <w14:ligatures w14:val="none"/>
        </w:rPr>
        <w:t>6.2 Teaching, Research and Innovation</w:t>
      </w:r>
    </w:p>
    <w:p w14:paraId="152BA66C" w14:textId="691B8D21"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Applicants should demonstrate</w:t>
      </w:r>
    </w:p>
    <w:p w14:paraId="469C3CEC"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Excellence in undergraduate and postgraduate teaching in Data Science and related disciplines.</w:t>
      </w:r>
    </w:p>
    <w:p w14:paraId="72DA12B5"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b. A strong research record in Data Science, analytics or related computing fields.</w:t>
      </w:r>
    </w:p>
    <w:p w14:paraId="330C95F4"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c. Experience leading multidisciplinary research and innovation initiatives.</w:t>
      </w:r>
    </w:p>
    <w:p w14:paraId="04E17036"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lastRenderedPageBreak/>
        <w:t>d. Ability to supervise postgraduate research and mentor early-career researchers.</w:t>
      </w:r>
    </w:p>
    <w:p w14:paraId="579A6E6E"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e. Commitment to integrating emerging data technologies and innovative pedagogical approaches into teaching and learning.</w:t>
      </w:r>
    </w:p>
    <w:p w14:paraId="5A8B4F3F"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f. Evidence of publishing in internationally recognised journals and presenting research at national and international conferences.</w:t>
      </w:r>
    </w:p>
    <w:p w14:paraId="2D6C0332" w14:textId="77777777" w:rsidR="00B83DBC" w:rsidRPr="00B140DF" w:rsidRDefault="00B83DBC" w:rsidP="00B83DBC">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B140DF">
        <w:rPr>
          <w:rFonts w:ascii="Times New Roman" w:eastAsia="Times New Roman" w:hAnsi="Times New Roman" w:cs="Times New Roman"/>
          <w:b/>
          <w:bCs/>
          <w:kern w:val="0"/>
          <w14:ligatures w14:val="none"/>
        </w:rPr>
        <w:t>6.3 Leadership, Partnerships and Industry Engagement</w:t>
      </w:r>
    </w:p>
    <w:p w14:paraId="23C370CE" w14:textId="293B759B"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Applicants should demonstrate</w:t>
      </w:r>
    </w:p>
    <w:p w14:paraId="1BCB47EF"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Experience providing academic leadership and mentoring junior academic staff.</w:t>
      </w:r>
    </w:p>
    <w:p w14:paraId="60935F09"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b. Participation in curriculum review, programme accreditation, quality assurance and academic governance.</w:t>
      </w:r>
    </w:p>
    <w:p w14:paraId="10B1B37D"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c. Ability to establish strategic partnerships with technology companies, financial institutions, government agencies, innovation hubs and international research institutions.</w:t>
      </w:r>
    </w:p>
    <w:p w14:paraId="0C3F8660"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d. Experience supporting consultancy, technology transfer, data-driven innovation and entrepreneurship initiatives.</w:t>
      </w:r>
    </w:p>
    <w:p w14:paraId="7C12BAAF" w14:textId="5CD8EA8E"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e. Active membership in recognised professional bodies</w:t>
      </w:r>
      <w:r w:rsidR="00EA4A46">
        <w:rPr>
          <w:rFonts w:ascii="Times New Roman" w:eastAsia="Times New Roman" w:hAnsi="Times New Roman" w:cs="Times New Roman"/>
          <w:kern w:val="0"/>
          <w14:ligatures w14:val="none"/>
        </w:rPr>
        <w:t>.</w:t>
      </w:r>
    </w:p>
    <w:p w14:paraId="7590B30C" w14:textId="77777777" w:rsidR="00B83DBC" w:rsidRPr="00B140DF" w:rsidRDefault="00B83DBC" w:rsidP="00B83DBC">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B140DF">
        <w:rPr>
          <w:rFonts w:ascii="Times New Roman" w:eastAsia="Times New Roman" w:hAnsi="Times New Roman" w:cs="Times New Roman"/>
          <w:b/>
          <w:bCs/>
          <w:kern w:val="0"/>
          <w14:ligatures w14:val="none"/>
        </w:rPr>
        <w:t>6.4 Technical and Professional Competencies</w:t>
      </w:r>
    </w:p>
    <w:p w14:paraId="4B31CDB8" w14:textId="08AB2873"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Applicants should possess</w:t>
      </w:r>
    </w:p>
    <w:p w14:paraId="50ADD725"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Advanced knowledge of statistical modelling, machine learning, big data analytics and predictive analytics.</w:t>
      </w:r>
    </w:p>
    <w:p w14:paraId="38239556"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b. Expertise in one or more specialised areas such as data engineering, business intelligence, data governance, cloud analytics, artificial intelligence or data visualization.</w:t>
      </w:r>
    </w:p>
    <w:p w14:paraId="4824D77D"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c. Competence in programming languages and analytical tools such as Python, R, SQL and modern data science platforms.</w:t>
      </w:r>
    </w:p>
    <w:p w14:paraId="486BA8AE"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d. Excellent analytical, strategic planning, project management and problem-solving skills.</w:t>
      </w:r>
    </w:p>
    <w:p w14:paraId="653305FB" w14:textId="77777777" w:rsidR="00B83DBC" w:rsidRPr="00B140DF" w:rsidRDefault="00B83DBC" w:rsidP="00B83DBC">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B140DF">
        <w:rPr>
          <w:rFonts w:ascii="Times New Roman" w:eastAsia="Times New Roman" w:hAnsi="Times New Roman" w:cs="Times New Roman"/>
          <w:b/>
          <w:bCs/>
          <w:kern w:val="0"/>
          <w14:ligatures w14:val="none"/>
        </w:rPr>
        <w:t>6.5 Personal Attributes</w:t>
      </w:r>
    </w:p>
    <w:p w14:paraId="7179682A" w14:textId="27857369"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Applicants should possess</w:t>
      </w:r>
    </w:p>
    <w:p w14:paraId="599E085F"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High standards of integrity, professionalism and ethical conduct.</w:t>
      </w:r>
    </w:p>
    <w:p w14:paraId="1EB3FAC2"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lastRenderedPageBreak/>
        <w:t>b. Excellent communication, interpersonal and leadership skills.</w:t>
      </w:r>
    </w:p>
    <w:p w14:paraId="79A79A92"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c. Strong analytical, organisational and decision-making abilities.</w:t>
      </w:r>
    </w:p>
    <w:p w14:paraId="2DE1D8CA"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d. Demonstrated commitment to academic excellence, innovation and data-driven research.</w:t>
      </w:r>
    </w:p>
    <w:p w14:paraId="4C4679B3"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e. Ability to build collaborative academic, research and industry partnerships.</w:t>
      </w:r>
    </w:p>
    <w:p w14:paraId="46B7AA55" w14:textId="77777777" w:rsidR="00B83DBC" w:rsidRPr="00B140DF" w:rsidRDefault="00B83DBC" w:rsidP="00B83DBC">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7. REMUNERATION</w:t>
      </w:r>
    </w:p>
    <w:p w14:paraId="0F0E64B6"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An attractive remuneration package shall be offered in accordance with King Ceasor University's Terms and Conditions of Service.</w:t>
      </w:r>
    </w:p>
    <w:p w14:paraId="363A47D3" w14:textId="77777777" w:rsidR="00B83DBC" w:rsidRPr="00B140DF" w:rsidRDefault="00B83DBC" w:rsidP="00B83DBC">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8. TENURE</w:t>
      </w:r>
    </w:p>
    <w:p w14:paraId="74E23BD9"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The Associate Professor – Data Science shall hold office in accordance with King Ceasor University's Terms and Conditions of Service and subject to satisfactory performance.</w:t>
      </w:r>
    </w:p>
    <w:p w14:paraId="261ED7A3" w14:textId="77777777" w:rsidR="00B83DBC" w:rsidRPr="00B140DF" w:rsidRDefault="00B83DBC" w:rsidP="00B83DBC">
      <w:pPr>
        <w:spacing w:before="100" w:beforeAutospacing="1" w:after="100" w:afterAutospacing="1" w:line="240" w:lineRule="auto"/>
        <w:jc w:val="both"/>
        <w:outlineLvl w:val="0"/>
        <w:rPr>
          <w:rFonts w:ascii="Times New Roman" w:eastAsia="Times New Roman" w:hAnsi="Times New Roman" w:cs="Times New Roman"/>
          <w:b/>
          <w:bCs/>
          <w:kern w:val="36"/>
          <w14:ligatures w14:val="none"/>
        </w:rPr>
      </w:pPr>
      <w:r w:rsidRPr="00B140DF">
        <w:rPr>
          <w:rFonts w:ascii="Times New Roman" w:eastAsia="Times New Roman" w:hAnsi="Times New Roman" w:cs="Times New Roman"/>
          <w:b/>
          <w:bCs/>
          <w:kern w:val="36"/>
          <w14:ligatures w14:val="none"/>
        </w:rPr>
        <w:t>9. METHOD OF APPLICATION</w:t>
      </w:r>
    </w:p>
    <w:p w14:paraId="08435FF6"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Interested applicants are invited to submit their applications comprising:</w:t>
      </w:r>
    </w:p>
    <w:p w14:paraId="1BC50862"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a. A signed letter of application.</w:t>
      </w:r>
    </w:p>
    <w:p w14:paraId="70DF4AED"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b. A statement outlining the applicant's vision for advancing Data Science education, research, innovation and data-driven decision-making at King Ceasor University.</w:t>
      </w:r>
    </w:p>
    <w:p w14:paraId="414A5032"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c. A signed and dated Curriculum Vitae with contact details of three (3) referees.</w:t>
      </w:r>
    </w:p>
    <w:p w14:paraId="5AF36FCB"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d. Copies of academic publications.</w:t>
      </w:r>
    </w:p>
    <w:p w14:paraId="4814B296"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e. Certified copies of academic transcripts and certificates.</w:t>
      </w:r>
    </w:p>
    <w:p w14:paraId="5D13F749"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f. Copies of previous appointment letters to relevant academic or professional positions.</w:t>
      </w:r>
    </w:p>
    <w:p w14:paraId="6202A0B5"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g. A copy of the National Identity Card or passport.</w:t>
      </w:r>
    </w:p>
    <w:p w14:paraId="19DC1CE4"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h. Three (3) confidential letters of recommendation.</w:t>
      </w:r>
    </w:p>
    <w:p w14:paraId="2C4D2834"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i. Referees should submit confidential reference letters directly to the University before the closing date.</w:t>
      </w:r>
    </w:p>
    <w:p w14:paraId="270C1069"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kern w:val="0"/>
          <w14:ligatures w14:val="none"/>
        </w:rPr>
        <w:t>j. References should address the applicant's academic qualifications, teaching effectiveness, research achievements, leadership ability, professional conduct and suitability for appointment.</w:t>
      </w:r>
    </w:p>
    <w:p w14:paraId="14DE447E" w14:textId="77777777" w:rsidR="00B83DBC" w:rsidRPr="00B140DF" w:rsidRDefault="00B83DBC" w:rsidP="00B83DBC">
      <w:pPr>
        <w:spacing w:before="100" w:beforeAutospacing="1" w:after="100" w:afterAutospacing="1" w:line="240" w:lineRule="auto"/>
        <w:jc w:val="both"/>
        <w:rPr>
          <w:rFonts w:ascii="Times New Roman" w:eastAsia="Times New Roman" w:hAnsi="Times New Roman" w:cs="Times New Roman"/>
          <w:kern w:val="0"/>
          <w14:ligatures w14:val="none"/>
        </w:rPr>
      </w:pPr>
      <w:r w:rsidRPr="00B140DF">
        <w:rPr>
          <w:rFonts w:ascii="Times New Roman" w:eastAsia="Times New Roman" w:hAnsi="Times New Roman" w:cs="Times New Roman"/>
          <w:b/>
          <w:bCs/>
          <w:kern w:val="0"/>
          <w14:ligatures w14:val="none"/>
        </w:rPr>
        <w:t>Both Hardcopy and Electronic (Email) applications shall be accepted.</w:t>
      </w:r>
    </w:p>
    <w:p w14:paraId="1AA8F5B5"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lastRenderedPageBreak/>
        <w:t>(a) Hardcopy Applications</w:t>
      </w:r>
    </w:p>
    <w:p w14:paraId="5EE6D6A0"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Confidential letters and sealed applications marked:</w:t>
      </w:r>
    </w:p>
    <w:p w14:paraId="58C4A8F7" w14:textId="4C9A087E" w:rsidR="00F56B4B" w:rsidRPr="00B83DBC" w:rsidRDefault="00F56B4B" w:rsidP="00D122FB">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A392C">
        <w:rPr>
          <w:rFonts w:ascii="Times New Roman" w:hAnsi="Times New Roman" w:cs="Times New Roman"/>
          <w:b/>
          <w:bCs/>
        </w:rPr>
        <w:t xml:space="preserve">“CONFIDENTIAL: POSITION OF </w:t>
      </w:r>
      <w:r w:rsidR="00B83DBC" w:rsidRPr="00B140DF">
        <w:rPr>
          <w:rFonts w:ascii="Times New Roman" w:eastAsia="Times New Roman" w:hAnsi="Times New Roman" w:cs="Times New Roman"/>
          <w:b/>
          <w:bCs/>
          <w:kern w:val="36"/>
          <w14:ligatures w14:val="none"/>
        </w:rPr>
        <w:t>ASSOCIATE PROFESSOR – DATA SCIENCE</w:t>
      </w:r>
      <w:r>
        <w:rPr>
          <w:rFonts w:ascii="Times New Roman" w:hAnsi="Times New Roman" w:cs="Times New Roman"/>
        </w:rPr>
        <w:t>”</w:t>
      </w:r>
    </w:p>
    <w:p w14:paraId="0B92FAB4"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should be addressed to:</w:t>
      </w:r>
    </w:p>
    <w:p w14:paraId="20A87F3E" w14:textId="697B417A" w:rsidR="00F56B4B" w:rsidRPr="006A392C" w:rsidRDefault="00F56B4B" w:rsidP="00F56B4B">
      <w:pPr>
        <w:rPr>
          <w:rFonts w:ascii="Times New Roman" w:hAnsi="Times New Roman" w:cs="Times New Roman"/>
        </w:rPr>
      </w:pPr>
      <w:r>
        <w:rPr>
          <w:rFonts w:ascii="Times New Roman" w:hAnsi="Times New Roman" w:cs="Times New Roman"/>
          <w:b/>
          <w:bCs/>
        </w:rPr>
        <w:t xml:space="preserve">HUMAN RESOURCE </w:t>
      </w:r>
      <w:r w:rsidR="005A6657">
        <w:rPr>
          <w:rFonts w:ascii="Times New Roman" w:hAnsi="Times New Roman" w:cs="Times New Roman"/>
          <w:b/>
          <w:bCs/>
        </w:rPr>
        <w:t>MANAGER</w:t>
      </w:r>
      <w:r w:rsidRPr="006A392C">
        <w:rPr>
          <w:rFonts w:ascii="Times New Roman" w:hAnsi="Times New Roman" w:cs="Times New Roman"/>
        </w:rPr>
        <w:br/>
      </w:r>
      <w:r w:rsidRPr="006A392C">
        <w:rPr>
          <w:rFonts w:ascii="Times New Roman" w:hAnsi="Times New Roman" w:cs="Times New Roman"/>
          <w:b/>
          <w:bCs/>
        </w:rPr>
        <w:t>KING CEASOR UNIVERSITY</w:t>
      </w:r>
      <w:r w:rsidRPr="006A392C">
        <w:rPr>
          <w:rFonts w:ascii="Times New Roman" w:hAnsi="Times New Roman" w:cs="Times New Roman"/>
        </w:rPr>
        <w:br/>
      </w:r>
      <w:r w:rsidRPr="006A392C">
        <w:rPr>
          <w:rFonts w:ascii="Times New Roman" w:hAnsi="Times New Roman" w:cs="Times New Roman"/>
          <w:b/>
          <w:bCs/>
        </w:rPr>
        <w:t>PLOT 32, KING CEASOR ROAD, GGABA ROAD, BUNGA HILL</w:t>
      </w:r>
      <w:r w:rsidRPr="006A392C">
        <w:rPr>
          <w:rFonts w:ascii="Times New Roman" w:hAnsi="Times New Roman" w:cs="Times New Roman"/>
        </w:rPr>
        <w:br/>
      </w:r>
      <w:r w:rsidRPr="006A392C">
        <w:rPr>
          <w:rFonts w:ascii="Times New Roman" w:hAnsi="Times New Roman" w:cs="Times New Roman"/>
          <w:b/>
          <w:bCs/>
        </w:rPr>
        <w:t>P.O. BOX 88, KAMPALA, UGANDA</w:t>
      </w:r>
    </w:p>
    <w:p w14:paraId="7B263BAC"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(b) Electronic (Email) Applications</w:t>
      </w:r>
    </w:p>
    <w:p w14:paraId="04CC20A3" w14:textId="2C133FC7" w:rsidR="00F56B4B" w:rsidRPr="006A392C" w:rsidRDefault="00F56B4B" w:rsidP="00F56B4B">
      <w:pPr>
        <w:jc w:val="both"/>
        <w:rPr>
          <w:rFonts w:ascii="Times New Roman" w:hAnsi="Times New Roman" w:cs="Times New Roman"/>
        </w:rPr>
      </w:pPr>
      <w:r w:rsidRPr="006A392C">
        <w:rPr>
          <w:rFonts w:ascii="Times New Roman" w:hAnsi="Times New Roman" w:cs="Times New Roman"/>
        </w:rPr>
        <w:t xml:space="preserve">Electronic applications should have all the above documents scanned and emailed to </w:t>
      </w:r>
      <w:hyperlink r:id="rId5" w:history="1">
        <w:r w:rsidR="008A4903" w:rsidRPr="00A85839">
          <w:rPr>
            <w:rStyle w:val="Hyperlink"/>
            <w:rFonts w:ascii="Times New Roman" w:hAnsi="Times New Roman" w:cs="Times New Roman"/>
            <w:b/>
            <w:bCs/>
          </w:rPr>
          <w:t>careers@kcu.ac.ug</w:t>
        </w:r>
      </w:hyperlink>
      <w:r>
        <w:rPr>
          <w:rFonts w:ascii="Times New Roman" w:hAnsi="Times New Roman" w:cs="Times New Roman"/>
          <w:b/>
          <w:bCs/>
        </w:rPr>
        <w:t xml:space="preserve"> </w:t>
      </w:r>
      <w:r w:rsidRPr="006A392C">
        <w:rPr>
          <w:rFonts w:ascii="Times New Roman" w:hAnsi="Times New Roman" w:cs="Times New Roman"/>
        </w:rPr>
        <w:t xml:space="preserve">by </w:t>
      </w:r>
      <w:r w:rsidRPr="006A392C">
        <w:rPr>
          <w:rFonts w:ascii="Times New Roman" w:hAnsi="Times New Roman" w:cs="Times New Roman"/>
          <w:b/>
          <w:bCs/>
        </w:rPr>
        <w:t xml:space="preserve">5:00 pm East African Standard Time on </w:t>
      </w:r>
      <w:r w:rsidR="00EA4A46">
        <w:rPr>
          <w:rFonts w:ascii="Times New Roman" w:hAnsi="Times New Roman" w:cs="Times New Roman"/>
          <w:b/>
          <w:bCs/>
        </w:rPr>
        <w:t>31</w:t>
      </w:r>
      <w:r w:rsidR="00EA4A46" w:rsidRPr="00EA4A46">
        <w:rPr>
          <w:rFonts w:ascii="Times New Roman" w:hAnsi="Times New Roman" w:cs="Times New Roman"/>
          <w:b/>
          <w:bCs/>
          <w:vertAlign w:val="superscript"/>
        </w:rPr>
        <w:t>st</w:t>
      </w:r>
      <w:r w:rsidR="00EA4A46">
        <w:rPr>
          <w:rFonts w:ascii="Times New Roman" w:hAnsi="Times New Roman" w:cs="Times New Roman"/>
          <w:b/>
          <w:bCs/>
        </w:rPr>
        <w:t xml:space="preserve"> July 2026.</w:t>
      </w:r>
    </w:p>
    <w:p w14:paraId="260CB71A"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b/>
          <w:bCs/>
        </w:rPr>
        <w:t>Please Note That:</w:t>
      </w:r>
    </w:p>
    <w:p w14:paraId="50D92887" w14:textId="77777777" w:rsidR="00F56B4B" w:rsidRPr="006A392C" w:rsidRDefault="00F56B4B" w:rsidP="00F56B4B">
      <w:pPr>
        <w:jc w:val="both"/>
        <w:rPr>
          <w:rFonts w:ascii="Times New Roman" w:hAnsi="Times New Roman" w:cs="Times New Roman"/>
        </w:rPr>
      </w:pPr>
      <w:r w:rsidRPr="006A392C">
        <w:rPr>
          <w:rFonts w:ascii="Times New Roman" w:hAnsi="Times New Roman" w:cs="Times New Roman"/>
        </w:rPr>
        <w:t>a. Incomplete applications or applications received after the closing date and time will not be considered.</w:t>
      </w:r>
    </w:p>
    <w:p w14:paraId="35F492D8" w14:textId="77777777" w:rsidR="00F56B4B" w:rsidRDefault="00F56B4B" w:rsidP="00F56B4B">
      <w:pPr>
        <w:jc w:val="both"/>
        <w:rPr>
          <w:rFonts w:ascii="Times New Roman" w:hAnsi="Times New Roman" w:cs="Times New Roman"/>
        </w:rPr>
      </w:pPr>
      <w:r w:rsidRPr="006A392C">
        <w:rPr>
          <w:rFonts w:ascii="Times New Roman" w:hAnsi="Times New Roman" w:cs="Times New Roman"/>
        </w:rPr>
        <w:t>b. Only shortlisted applicants shall be contacted.</w:t>
      </w:r>
    </w:p>
    <w:p w14:paraId="66B53C98" w14:textId="77777777" w:rsidR="005A6657" w:rsidRPr="006A392C" w:rsidRDefault="005A6657" w:rsidP="00F56B4B">
      <w:pPr>
        <w:jc w:val="both"/>
        <w:rPr>
          <w:rFonts w:ascii="Times New Roman" w:hAnsi="Times New Roman" w:cs="Times New Roman"/>
        </w:rPr>
      </w:pPr>
    </w:p>
    <w:p w14:paraId="4DF80ACF" w14:textId="77777777" w:rsidR="00153ADC" w:rsidRDefault="00153ADC" w:rsidP="00EA4A46">
      <w:pPr>
        <w:spacing w:after="0"/>
        <w:rPr>
          <w:rFonts w:ascii="Times New Roman" w:hAnsi="Times New Roman" w:cs="Times New Roman"/>
          <w:b/>
          <w:bCs/>
        </w:rPr>
      </w:pPr>
      <w:r>
        <w:rPr>
          <w:noProof/>
        </w:rPr>
        <w:drawing>
          <wp:inline distT="0" distB="0" distL="0" distR="0" wp14:anchorId="3ACFBC55" wp14:editId="4E78E242">
            <wp:extent cx="981075" cy="342900"/>
            <wp:effectExtent l="0" t="0" r="9525" b="0"/>
            <wp:docPr id="2" name="Picture 2" descr="C:\Users\Boss\OneDrive\Pictures\New Picture.png"/>
            <wp:cNvGraphicFramePr/>
            <a:graphic xmlns:a="http://schemas.openxmlformats.org/drawingml/2006/main">
              <a:graphicData uri="http://schemas.openxmlformats.org/drawingml/2006/picture">
                <pic:pic xmlns:pic="http://schemas.openxmlformats.org/drawingml/2006/picture">
                  <pic:nvPicPr>
                    <pic:cNvPr id="1" name="Picture 1" descr="C:\Users\Boss\OneDrive\Pictures\New Picture.png"/>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1075" cy="342900"/>
                    </a:xfrm>
                    <a:prstGeom prst="rect">
                      <a:avLst/>
                    </a:prstGeom>
                    <a:noFill/>
                    <a:ln>
                      <a:noFill/>
                    </a:ln>
                  </pic:spPr>
                </pic:pic>
              </a:graphicData>
            </a:graphic>
          </wp:inline>
        </w:drawing>
      </w:r>
    </w:p>
    <w:p w14:paraId="2E43B462" w14:textId="0E8CE348" w:rsidR="001462A3" w:rsidRDefault="001462A3" w:rsidP="00EA4A46">
      <w:pPr>
        <w:spacing w:after="0"/>
        <w:rPr>
          <w:rFonts w:ascii="Times New Roman" w:hAnsi="Times New Roman" w:cs="Times New Roman"/>
          <w:b/>
          <w:bCs/>
        </w:rPr>
      </w:pPr>
      <w:r w:rsidRPr="006A392C">
        <w:rPr>
          <w:rFonts w:ascii="Times New Roman" w:hAnsi="Times New Roman" w:cs="Times New Roman"/>
          <w:b/>
          <w:bCs/>
        </w:rPr>
        <w:t xml:space="preserve">Mr. </w:t>
      </w:r>
      <w:r>
        <w:rPr>
          <w:rFonts w:ascii="Times New Roman" w:hAnsi="Times New Roman" w:cs="Times New Roman"/>
          <w:b/>
          <w:bCs/>
        </w:rPr>
        <w:t>J</w:t>
      </w:r>
      <w:r w:rsidR="00EA4A46">
        <w:rPr>
          <w:rFonts w:ascii="Times New Roman" w:hAnsi="Times New Roman" w:cs="Times New Roman"/>
          <w:b/>
          <w:bCs/>
        </w:rPr>
        <w:t>ohn Acire</w:t>
      </w:r>
    </w:p>
    <w:p w14:paraId="475D3369" w14:textId="1548EC24" w:rsidR="001462A3" w:rsidRPr="001462A3" w:rsidRDefault="001462A3" w:rsidP="00EA4A46">
      <w:pPr>
        <w:spacing w:after="0" w:line="240" w:lineRule="auto"/>
        <w:rPr>
          <w:rFonts w:ascii="Times New Roman" w:eastAsia="Times New Roman" w:hAnsi="Times New Roman" w:cs="Times New Roman"/>
          <w:kern w:val="0"/>
          <w:sz w:val="20"/>
          <w:szCs w:val="20"/>
          <w:lang w:val="en-US"/>
          <w14:ligatures w14:val="none"/>
        </w:rPr>
      </w:pPr>
      <w:r>
        <w:rPr>
          <w:rFonts w:ascii="Times New Roman" w:hAnsi="Times New Roman" w:cs="Times New Roman"/>
          <w:b/>
          <w:bCs/>
        </w:rPr>
        <w:t>HUMAN RESOURCE</w:t>
      </w:r>
      <w:r w:rsidR="00EA4A46">
        <w:rPr>
          <w:rFonts w:ascii="Times New Roman" w:hAnsi="Times New Roman" w:cs="Times New Roman"/>
          <w:b/>
          <w:bCs/>
        </w:rPr>
        <w:t xml:space="preserve"> MANAGER</w:t>
      </w:r>
    </w:p>
    <w:sectPr w:rsidR="001462A3" w:rsidRPr="00146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639"/>
    <w:rsid w:val="00042DE3"/>
    <w:rsid w:val="000B38F2"/>
    <w:rsid w:val="000E6153"/>
    <w:rsid w:val="001462A3"/>
    <w:rsid w:val="00153ADC"/>
    <w:rsid w:val="003D77E1"/>
    <w:rsid w:val="00420E30"/>
    <w:rsid w:val="005A6657"/>
    <w:rsid w:val="006768BB"/>
    <w:rsid w:val="00890798"/>
    <w:rsid w:val="008A4903"/>
    <w:rsid w:val="009F4D94"/>
    <w:rsid w:val="00A67639"/>
    <w:rsid w:val="00AD72CC"/>
    <w:rsid w:val="00AF55D0"/>
    <w:rsid w:val="00B83DBC"/>
    <w:rsid w:val="00C81E68"/>
    <w:rsid w:val="00CB2897"/>
    <w:rsid w:val="00CF7540"/>
    <w:rsid w:val="00D122FB"/>
    <w:rsid w:val="00E40211"/>
    <w:rsid w:val="00EA4A46"/>
    <w:rsid w:val="00F56B4B"/>
    <w:rsid w:val="00F757BB"/>
    <w:rsid w:val="00FE1883"/>
    <w:rsid w:val="00FE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737A"/>
  <w15:chartTrackingRefBased/>
  <w15:docId w15:val="{C4396141-D4F2-46C2-88FD-C3C66EE1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676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6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63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6763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6763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6763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6763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676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676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676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676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6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6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A67639"/>
    <w:rPr>
      <w:i/>
      <w:iCs/>
      <w:color w:val="404040" w:themeColor="text1" w:themeTint="BF"/>
      <w:lang w:val="en-GB"/>
    </w:rPr>
  </w:style>
  <w:style w:type="paragraph" w:styleId="ListParagraph">
    <w:name w:val="List Paragraph"/>
    <w:basedOn w:val="Normal"/>
    <w:uiPriority w:val="34"/>
    <w:qFormat/>
    <w:rsid w:val="00A67639"/>
    <w:pPr>
      <w:ind w:left="720"/>
      <w:contextualSpacing/>
    </w:pPr>
  </w:style>
  <w:style w:type="character" w:styleId="IntenseEmphasis">
    <w:name w:val="Intense Emphasis"/>
    <w:basedOn w:val="DefaultParagraphFont"/>
    <w:uiPriority w:val="21"/>
    <w:qFormat/>
    <w:rsid w:val="00A67639"/>
    <w:rPr>
      <w:i/>
      <w:iCs/>
      <w:color w:val="2F5496" w:themeColor="accent1" w:themeShade="BF"/>
    </w:rPr>
  </w:style>
  <w:style w:type="paragraph" w:styleId="IntenseQuote">
    <w:name w:val="Intense Quote"/>
    <w:basedOn w:val="Normal"/>
    <w:next w:val="Normal"/>
    <w:link w:val="IntenseQuoteChar"/>
    <w:uiPriority w:val="30"/>
    <w:qFormat/>
    <w:rsid w:val="00A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639"/>
    <w:rPr>
      <w:i/>
      <w:iCs/>
      <w:color w:val="2F5496" w:themeColor="accent1" w:themeShade="BF"/>
      <w:lang w:val="en-GB"/>
    </w:rPr>
  </w:style>
  <w:style w:type="character" w:styleId="IntenseReference">
    <w:name w:val="Intense Reference"/>
    <w:basedOn w:val="DefaultParagraphFont"/>
    <w:uiPriority w:val="32"/>
    <w:qFormat/>
    <w:rsid w:val="00A67639"/>
    <w:rPr>
      <w:b/>
      <w:bCs/>
      <w:smallCaps/>
      <w:color w:val="2F5496" w:themeColor="accent1" w:themeShade="BF"/>
      <w:spacing w:val="5"/>
    </w:rPr>
  </w:style>
  <w:style w:type="character" w:styleId="Hyperlink">
    <w:name w:val="Hyperlink"/>
    <w:basedOn w:val="DefaultParagraphFont"/>
    <w:uiPriority w:val="99"/>
    <w:unhideWhenUsed/>
    <w:rsid w:val="001462A3"/>
    <w:rPr>
      <w:color w:val="0563C1" w:themeColor="hyperlink"/>
      <w:u w:val="single"/>
    </w:rPr>
  </w:style>
  <w:style w:type="character" w:styleId="UnresolvedMention">
    <w:name w:val="Unresolved Mention"/>
    <w:basedOn w:val="DefaultParagraphFont"/>
    <w:uiPriority w:val="99"/>
    <w:semiHidden/>
    <w:unhideWhenUsed/>
    <w:rsid w:val="008A49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mailto:careers@kcu.ac.ug"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1419</Words>
  <Characters>8091</Characters>
  <Application>Microsoft Office Word</Application>
  <DocSecurity>0</DocSecurity>
  <Lines>67</Lines>
  <Paragraphs>18</Paragraphs>
  <ScaleCrop>false</ScaleCrop>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Bagonza</dc:creator>
  <cp:keywords/>
  <dc:description/>
  <cp:lastModifiedBy>DELL</cp:lastModifiedBy>
  <cp:revision>8</cp:revision>
  <dcterms:created xsi:type="dcterms:W3CDTF">2026-07-16T16:12:00Z</dcterms:created>
  <dcterms:modified xsi:type="dcterms:W3CDTF">2026-07-19T17:18:00Z</dcterms:modified>
</cp:coreProperties>
</file>