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44926960"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ADVERTISEMENT FOR THE POSITION OF SENIOR LECTURER – ARTIFICIAL INTELLIGENCE</w:t>
      </w:r>
    </w:p>
    <w:p w14:paraId="3FE171A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strengthen its academic and research capacity by recruiting highly qualified and experienced professionals who will advance Artificial Intelligence education, research, innovation and digital transformation.</w:t>
      </w:r>
    </w:p>
    <w:p w14:paraId="46D2BF9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Applications are invited from suitably qualified candidates for the position of </w:t>
      </w:r>
      <w:r w:rsidRPr="00677B8D">
        <w:rPr>
          <w:rFonts w:ascii="Times New Roman" w:eastAsia="Times New Roman" w:hAnsi="Times New Roman" w:cs="Times New Roman"/>
          <w:b/>
          <w:bCs/>
          <w:kern w:val="0"/>
          <w14:ligatures w14:val="none"/>
        </w:rPr>
        <w:t>Senior Lecturer – Artificial Intelligence</w:t>
      </w:r>
      <w:r w:rsidRPr="00677B8D">
        <w:rPr>
          <w:rFonts w:ascii="Times New Roman" w:eastAsia="Times New Roman" w:hAnsi="Times New Roman" w:cs="Times New Roman"/>
          <w:kern w:val="0"/>
          <w14:ligatures w14:val="none"/>
        </w:rPr>
        <w:t>.</w:t>
      </w:r>
    </w:p>
    <w:p w14:paraId="1E0D7B45"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1. POSITION</w:t>
      </w:r>
    </w:p>
    <w:p w14:paraId="063ED75E"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Senior Lecturer – Artificial Intelligence</w:t>
      </w:r>
    </w:p>
    <w:p w14:paraId="33D8E7B3"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2. DUTY STATION</w:t>
      </w:r>
    </w:p>
    <w:p w14:paraId="233D7A7F"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King Ceasor University, Bunga, Kampala, Uganda.</w:t>
      </w:r>
    </w:p>
    <w:p w14:paraId="08912405"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3. ROLE</w:t>
      </w:r>
    </w:p>
    <w:p w14:paraId="431F8B0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Senior Lecturer – Artificial Intelligence shall report to the Head of Department, Computing, AI and Data Science and shall:</w:t>
      </w:r>
    </w:p>
    <w:p w14:paraId="2C25D374"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Provide academic leadership in Artificial Intelligence teaching, research and innovation.</w:t>
      </w:r>
    </w:p>
    <w:p w14:paraId="422DD44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Deliver high-quality undergraduate and postgraduate teaching in Artificial Intelligence and related computing disciplines.</w:t>
      </w:r>
    </w:p>
    <w:p w14:paraId="73362233"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Promote excellence in research, scholarly publication, postgraduate supervision and curriculum development.</w:t>
      </w:r>
    </w:p>
    <w:p w14:paraId="7ECB0060"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d. Mentor junior academic staff and contribute to the strategic growth of the Department.</w:t>
      </w:r>
    </w:p>
    <w:p w14:paraId="4CDA5AD6"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Foster industry collaboration and promote responsible Artificial Intelligence research and innovation.</w:t>
      </w:r>
    </w:p>
    <w:p w14:paraId="6FDB963C"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Perform such other duties as may be assigned by the Head of Department, Dean or University Management.</w:t>
      </w:r>
    </w:p>
    <w:p w14:paraId="561F7B79"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4. PURPOSE OF THE JOB</w:t>
      </w:r>
    </w:p>
    <w:p w14:paraId="10D0BE9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To contribute to excellence in Artificial Intelligence education through high-quality teaching, research, innovation and postgraduate supervision; strengthen the University's research capacity in intelligent systems and emerging technologies; promote responsible AI applications; and contribute to national and global digital transformation through cutting-edge research and innovation. </w:t>
      </w:r>
    </w:p>
    <w:p w14:paraId="332C03A4"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5. DUTIES AND RESPONSIBILITIES</w:t>
      </w:r>
    </w:p>
    <w:p w14:paraId="3A94762E"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successful candidate shall:</w:t>
      </w:r>
    </w:p>
    <w:p w14:paraId="6C86A71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Teach undergraduate and postgraduate courses in Artificial Intelligence, including machine learning, deep learning, natural language processing, computer vision, intelligent systems, robotics, reinforcement learning and related disciplines according to the candidate's area of expertise.</w:t>
      </w:r>
    </w:p>
    <w:p w14:paraId="04C5ECA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Prepare course outlines, teaching materials, laboratory practicals, assessments and examinations in accordance with university policies and quality assurance standards.</w:t>
      </w:r>
    </w:p>
    <w:p w14:paraId="3814E33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Supervise undergraduate final-year projects and supervise or co-supervise Master's students to successful completion.</w:t>
      </w:r>
    </w:p>
    <w:p w14:paraId="145E7ED1"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Conduct high-quality research in Artificial Intelligence and publish in reputable peer-reviewed journals, indexed conference proceedings and recognised scholarly platforms.</w:t>
      </w:r>
    </w:p>
    <w:p w14:paraId="0833E1BC"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Participate in curriculum development, programme review and accreditation to ensure programmes remain aligned with international AI standards and emerging technologies.</w:t>
      </w:r>
    </w:p>
    <w:p w14:paraId="4967998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Mentor Lecturers, Assistant Lecturers and Teaching Assistants in teaching, research, publication and professional development.</w:t>
      </w:r>
    </w:p>
    <w:p w14:paraId="267A8F2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g. Participate in departmental administration, quality assurance and academic governance.</w:t>
      </w:r>
    </w:p>
    <w:p w14:paraId="46D30909"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h. Develop partnerships with technology companies, research institutions, innovation hubs and government agencies to support collaborative research, internships and innovation.</w:t>
      </w:r>
    </w:p>
    <w:p w14:paraId="290E82C0"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i. Promote responsible and ethical Artificial Intelligence through research, policy engagement and community outreach.</w:t>
      </w:r>
    </w:p>
    <w:p w14:paraId="2CBAC97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j. Prepare research grant proposals, consultancy projects and innovation initiatives.</w:t>
      </w:r>
    </w:p>
    <w:p w14:paraId="14D04356"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k. Support AI competitions, hackathons, innovation exhibitions and technology entrepreneurship initiatives.</w:t>
      </w:r>
    </w:p>
    <w:p w14:paraId="14B3F0F1"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l. Perform any other duties assigned by the University Management. </w:t>
      </w:r>
    </w:p>
    <w:p w14:paraId="562F17F4"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6. CANDIDATE SPECIFICATION</w:t>
      </w:r>
    </w:p>
    <w:p w14:paraId="67B6D3A4" w14:textId="77777777" w:rsidR="00F83B98" w:rsidRPr="00677B8D" w:rsidRDefault="00F83B98" w:rsidP="00F83B9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6.1 Academic Qualifications and Experience</w:t>
      </w:r>
    </w:p>
    <w:p w14:paraId="6BE218E9"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must possess:</w:t>
      </w:r>
    </w:p>
    <w:p w14:paraId="5BE296C8"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An earned PhD in Artificial Intelligence, Computer Science, Machine Learning or a closely related computing discipline from a recognised university.</w:t>
      </w:r>
    </w:p>
    <w:p w14:paraId="1EBF657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A Bachelor's and a Master's degree in Artificial Intelligence, Computer Science, Data Science, Software Engineering or a related discipline.</w:t>
      </w:r>
    </w:p>
    <w:p w14:paraId="2FA4C599" w14:textId="1A93781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c. A minimum of </w:t>
      </w:r>
      <w:r w:rsidR="00744520">
        <w:rPr>
          <w:rFonts w:ascii="Times New Roman" w:eastAsia="Times New Roman" w:hAnsi="Times New Roman" w:cs="Times New Roman"/>
          <w:kern w:val="0"/>
          <w14:ligatures w14:val="none"/>
        </w:rPr>
        <w:t>three</w:t>
      </w:r>
      <w:r w:rsidRPr="00677B8D">
        <w:rPr>
          <w:rFonts w:ascii="Times New Roman" w:eastAsia="Times New Roman" w:hAnsi="Times New Roman" w:cs="Times New Roman"/>
          <w:kern w:val="0"/>
          <w14:ligatures w14:val="none"/>
        </w:rPr>
        <w:t xml:space="preserve"> (</w:t>
      </w:r>
      <w:r w:rsidR="00744520">
        <w:rPr>
          <w:rFonts w:ascii="Times New Roman" w:eastAsia="Times New Roman" w:hAnsi="Times New Roman" w:cs="Times New Roman"/>
          <w:kern w:val="0"/>
          <w14:ligatures w14:val="none"/>
        </w:rPr>
        <w:t>3</w:t>
      </w:r>
      <w:r w:rsidRPr="00677B8D">
        <w:rPr>
          <w:rFonts w:ascii="Times New Roman" w:eastAsia="Times New Roman" w:hAnsi="Times New Roman" w:cs="Times New Roman"/>
          <w:kern w:val="0"/>
          <w14:ligatures w14:val="none"/>
        </w:rPr>
        <w:t>) years of relevant post-PhD academic and/or industry experience, including at least two (2) years of full-time university teaching.</w:t>
      </w:r>
    </w:p>
    <w:p w14:paraId="5F3D54F9" w14:textId="1AFC49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d. A minimum of </w:t>
      </w:r>
      <w:r w:rsidR="00744520">
        <w:rPr>
          <w:rFonts w:ascii="Times New Roman" w:eastAsia="Times New Roman" w:hAnsi="Times New Roman" w:cs="Times New Roman"/>
          <w:kern w:val="0"/>
          <w14:ligatures w14:val="none"/>
        </w:rPr>
        <w:t>three</w:t>
      </w:r>
      <w:r w:rsidRPr="00677B8D">
        <w:rPr>
          <w:rFonts w:ascii="Times New Roman" w:eastAsia="Times New Roman" w:hAnsi="Times New Roman" w:cs="Times New Roman"/>
          <w:kern w:val="0"/>
          <w14:ligatures w14:val="none"/>
        </w:rPr>
        <w:t xml:space="preserve"> (</w:t>
      </w:r>
      <w:r w:rsidR="00744520">
        <w:rPr>
          <w:rFonts w:ascii="Times New Roman" w:eastAsia="Times New Roman" w:hAnsi="Times New Roman" w:cs="Times New Roman"/>
          <w:kern w:val="0"/>
          <w14:ligatures w14:val="none"/>
        </w:rPr>
        <w:t>3</w:t>
      </w:r>
      <w:r w:rsidRPr="00677B8D">
        <w:rPr>
          <w:rFonts w:ascii="Times New Roman" w:eastAsia="Times New Roman" w:hAnsi="Times New Roman" w:cs="Times New Roman"/>
          <w:kern w:val="0"/>
          <w14:ligatures w14:val="none"/>
        </w:rPr>
        <w:t>) peer-reviewed publications in reputable journals, indexed conference proceedings or scholarly book chapters since the award of the PhD.</w:t>
      </w:r>
    </w:p>
    <w:p w14:paraId="4EF1BED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Demonstrated experience or active involvement in postgraduate supervision.</w:t>
      </w:r>
    </w:p>
    <w:p w14:paraId="2B33AEB4"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 xml:space="preserve">f. Evidence of funded research, consultancy, innovation or industry collaboration will be an added advantage. </w:t>
      </w:r>
    </w:p>
    <w:p w14:paraId="78C1EC61" w14:textId="77777777" w:rsidR="00F83B98" w:rsidRPr="00677B8D" w:rsidRDefault="00F83B98" w:rsidP="00F83B9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6.2 Teaching, Research and Innovation</w:t>
      </w:r>
    </w:p>
    <w:p w14:paraId="42963FE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demonstrate:</w:t>
      </w:r>
    </w:p>
    <w:p w14:paraId="191E1B5F"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Expertise in Artificial Intelligence and emerging intelligent technologies.</w:t>
      </w:r>
    </w:p>
    <w:p w14:paraId="330CC38F"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Experience teaching undergraduate and postgraduate AI-related courses.</w:t>
      </w:r>
    </w:p>
    <w:p w14:paraId="0BB719B2"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Active engagement in research and scholarly publication in Artificial Intelligence.</w:t>
      </w:r>
    </w:p>
    <w:p w14:paraId="0A6185D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Experience supervising undergraduate research and postgraduate students.</w:t>
      </w:r>
    </w:p>
    <w:p w14:paraId="5A58BAE9"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Ability to secure research funding and contribute to collaborative AI research and innovation.</w:t>
      </w:r>
    </w:p>
    <w:p w14:paraId="190757C3"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f. Commitment to integrating emerging AI technologies and innovative pedagogical approaches into teaching and learning.</w:t>
      </w:r>
    </w:p>
    <w:p w14:paraId="49BE8285" w14:textId="77777777" w:rsidR="00F83B98" w:rsidRPr="00677B8D" w:rsidRDefault="00F83B98" w:rsidP="00F83B9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6.3 Leadership, Partnerships and Industry Engagement</w:t>
      </w:r>
    </w:p>
    <w:p w14:paraId="2CA20860"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demonstrate:</w:t>
      </w:r>
    </w:p>
    <w:p w14:paraId="5F281F78"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Ability to mentor junior academic staff and students.</w:t>
      </w:r>
    </w:p>
    <w:p w14:paraId="214C1B3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Experience participating in programme review, accreditation and quality assurance.</w:t>
      </w:r>
    </w:p>
    <w:p w14:paraId="7FBC873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Ability to establish partnerships with technology companies, research institutions, innovation hubs and government agencies.</w:t>
      </w:r>
    </w:p>
    <w:p w14:paraId="7E9BFCF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Experience supporting technology transfer, innovation, entrepreneurship and AI-driven industrial solutions.</w:t>
      </w:r>
    </w:p>
    <w:p w14:paraId="4145056C" w14:textId="7C0837A9"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Membership of recognised professional bodies</w:t>
      </w:r>
      <w:r w:rsidR="00744520">
        <w:rPr>
          <w:rFonts w:ascii="Times New Roman" w:eastAsia="Times New Roman" w:hAnsi="Times New Roman" w:cs="Times New Roman"/>
          <w:kern w:val="0"/>
          <w14:ligatures w14:val="none"/>
        </w:rPr>
        <w:t>.</w:t>
      </w:r>
    </w:p>
    <w:p w14:paraId="0FEDCACB" w14:textId="77777777" w:rsidR="00F83B98" w:rsidRPr="00677B8D" w:rsidRDefault="00F83B98" w:rsidP="00F83B9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6.4 Technical and Professional Competencies</w:t>
      </w:r>
    </w:p>
    <w:p w14:paraId="308976F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possess:</w:t>
      </w:r>
    </w:p>
    <w:p w14:paraId="24A56B19"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Strong knowledge of machine learning, deep learning, natural language processing, computer vision and intelligent systems.</w:t>
      </w:r>
    </w:p>
    <w:p w14:paraId="790A6C9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Competence in AI programming frameworks such as TensorFlow, PyTorch, Scikit-learn or equivalent platforms.</w:t>
      </w:r>
    </w:p>
    <w:p w14:paraId="1FF55DF0"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Experience with cloud computing, big data technologies and AI development environments.</w:t>
      </w:r>
    </w:p>
    <w:p w14:paraId="23217BC2"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Excellent analytical, computational, project management and problem-solving skills.</w:t>
      </w:r>
    </w:p>
    <w:p w14:paraId="56958476" w14:textId="77777777" w:rsidR="00F83B98" w:rsidRPr="00677B8D" w:rsidRDefault="00F83B98" w:rsidP="00F83B9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77B8D">
        <w:rPr>
          <w:rFonts w:ascii="Times New Roman" w:eastAsia="Times New Roman" w:hAnsi="Times New Roman" w:cs="Times New Roman"/>
          <w:b/>
          <w:bCs/>
          <w:kern w:val="0"/>
          <w14:ligatures w14:val="none"/>
        </w:rPr>
        <w:t>6.5 Personal Attributes</w:t>
      </w:r>
    </w:p>
    <w:p w14:paraId="41078B8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Applicants should possess:</w:t>
      </w:r>
    </w:p>
    <w:p w14:paraId="598123D1"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High standards of integrity, professionalism and ethical conduct.</w:t>
      </w:r>
    </w:p>
    <w:p w14:paraId="4A47FE57"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Excellent communication, interpersonal and leadership skills.</w:t>
      </w:r>
    </w:p>
    <w:p w14:paraId="46F51B48"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Strong analytical, critical thinking and innovation capabilities.</w:t>
      </w:r>
    </w:p>
    <w:p w14:paraId="44248487"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Ability to work effectively within multidisciplinary academic and research teams.</w:t>
      </w:r>
    </w:p>
    <w:p w14:paraId="47FD140C"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lastRenderedPageBreak/>
        <w:t>e. Commitment to academic excellence, responsible Artificial Intelligence and continuous professional development.</w:t>
      </w:r>
    </w:p>
    <w:p w14:paraId="52F6E481"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7. REMUNERATION</w:t>
      </w:r>
    </w:p>
    <w:p w14:paraId="64A90207"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42BFA63A"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8. TENURE</w:t>
      </w:r>
    </w:p>
    <w:p w14:paraId="4D58D72F"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The Senior Lecturer – Artificial Intelligence shall hold office in accordance with King Ceasor University's Terms and Conditions of Service and subject to satisfactory performance.</w:t>
      </w:r>
    </w:p>
    <w:p w14:paraId="6444174A" w14:textId="77777777" w:rsidR="00F83B98" w:rsidRPr="00677B8D" w:rsidRDefault="00F83B98" w:rsidP="00F83B9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77B8D">
        <w:rPr>
          <w:rFonts w:ascii="Times New Roman" w:eastAsia="Times New Roman" w:hAnsi="Times New Roman" w:cs="Times New Roman"/>
          <w:b/>
          <w:bCs/>
          <w:kern w:val="36"/>
          <w14:ligatures w14:val="none"/>
        </w:rPr>
        <w:t>9. METHOD OF APPLICATION</w:t>
      </w:r>
    </w:p>
    <w:p w14:paraId="233E5D55"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Interested applicants are invited to submit their applications comprising:</w:t>
      </w:r>
    </w:p>
    <w:p w14:paraId="2A8F4B7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a. A signed letter of application.</w:t>
      </w:r>
    </w:p>
    <w:p w14:paraId="564FCA6F"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b. A statement outlining the applicant's vision for advancing Artificial Intelligence education, research, innovation and responsible AI at King Ceasor University.</w:t>
      </w:r>
    </w:p>
    <w:p w14:paraId="4E15DDD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c. A signed and dated Curriculum Vitae with contact details of three (3) referees.</w:t>
      </w:r>
    </w:p>
    <w:p w14:paraId="37ED4373"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d. Copies of academic publications.</w:t>
      </w:r>
    </w:p>
    <w:p w14:paraId="2441564A"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e. Certified copies of academic transcripts and certificates.</w:t>
      </w:r>
    </w:p>
    <w:p w14:paraId="7998219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f. Copies of previous appointment letters to relevant academic or professional positions.</w:t>
      </w:r>
    </w:p>
    <w:p w14:paraId="5C4E3782"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g. A copy of the National Identity Card or passport.</w:t>
      </w:r>
    </w:p>
    <w:p w14:paraId="3FB46E56"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h. Three (3) confidential letters of recommendation.</w:t>
      </w:r>
    </w:p>
    <w:p w14:paraId="07F9B99B"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i. Referees should submit confidential reference letters directly to the University before the closing date.</w:t>
      </w:r>
    </w:p>
    <w:p w14:paraId="1252130D"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71B1A5D9" w14:textId="77777777" w:rsidR="00F83B98" w:rsidRPr="00677B8D" w:rsidRDefault="00F83B98" w:rsidP="00F83B98">
      <w:pPr>
        <w:spacing w:before="100" w:beforeAutospacing="1" w:after="100" w:afterAutospacing="1" w:line="240" w:lineRule="auto"/>
        <w:jc w:val="both"/>
        <w:rPr>
          <w:rFonts w:ascii="Times New Roman" w:eastAsia="Times New Roman" w:hAnsi="Times New Roman" w:cs="Times New Roman"/>
          <w:kern w:val="0"/>
          <w14:ligatures w14:val="none"/>
        </w:rPr>
      </w:pPr>
      <w:r w:rsidRPr="00677B8D">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4FF64B10" w:rsidR="00F56B4B" w:rsidRPr="00F83B98" w:rsidRDefault="00F56B4B" w:rsidP="0074452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lastRenderedPageBreak/>
        <w:t xml:space="preserve">“CONFIDENTIAL: POSITION OF </w:t>
      </w:r>
      <w:r w:rsidR="00F83B98" w:rsidRPr="00677B8D">
        <w:rPr>
          <w:rFonts w:ascii="Times New Roman" w:eastAsia="Times New Roman" w:hAnsi="Times New Roman" w:cs="Times New Roman"/>
          <w:b/>
          <w:bCs/>
          <w:kern w:val="36"/>
          <w14:ligatures w14:val="none"/>
        </w:rPr>
        <w:t>SENIOR LECTURER – ARTIFICIAL INTELLIGENCE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1EC0CA3C"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A7740C">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70B031F0"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35700F"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744520">
        <w:rPr>
          <w:rFonts w:ascii="Times New Roman" w:hAnsi="Times New Roman" w:cs="Times New Roman"/>
          <w:b/>
          <w:bCs/>
        </w:rPr>
        <w:t>31</w:t>
      </w:r>
      <w:r w:rsidR="00744520" w:rsidRPr="00744520">
        <w:rPr>
          <w:rFonts w:ascii="Times New Roman" w:hAnsi="Times New Roman" w:cs="Times New Roman"/>
          <w:b/>
          <w:bCs/>
          <w:vertAlign w:val="superscript"/>
        </w:rPr>
        <w:t>st</w:t>
      </w:r>
      <w:r w:rsidR="00744520">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5E908A21" w14:textId="42A6B63B" w:rsidR="00A7740C" w:rsidRDefault="00B3662A" w:rsidP="00F56B4B">
      <w:pPr>
        <w:rPr>
          <w:rFonts w:ascii="Times New Roman" w:hAnsi="Times New Roman" w:cs="Times New Roman"/>
          <w:b/>
          <w:bCs/>
        </w:rPr>
      </w:pPr>
      <w:r>
        <w:rPr>
          <w:noProof/>
        </w:rPr>
        <w:drawing>
          <wp:inline distT="0" distB="0" distL="0" distR="0" wp14:anchorId="10A9BCB2" wp14:editId="5AB8A22C">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1B32E71C" w:rsidR="001462A3" w:rsidRDefault="001462A3" w:rsidP="00744520">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744520">
        <w:rPr>
          <w:rFonts w:ascii="Times New Roman" w:hAnsi="Times New Roman" w:cs="Times New Roman"/>
          <w:b/>
          <w:bCs/>
        </w:rPr>
        <w:t>ohn Acire</w:t>
      </w:r>
    </w:p>
    <w:p w14:paraId="475D3369" w14:textId="3D3B99C5" w:rsidR="001462A3" w:rsidRPr="001462A3" w:rsidRDefault="001462A3" w:rsidP="00744520">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744520">
        <w:rPr>
          <w:rFonts w:ascii="Times New Roman" w:hAnsi="Times New Roman" w:cs="Times New Roman"/>
          <w:b/>
          <w:bCs/>
        </w:rPr>
        <w:t>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450E3" w14:textId="77777777" w:rsidR="00105D1F" w:rsidRDefault="00105D1F" w:rsidP="004D2FD1">
      <w:pPr>
        <w:spacing w:after="0" w:line="240" w:lineRule="auto"/>
      </w:pPr>
      <w:r>
        <w:separator/>
      </w:r>
    </w:p>
  </w:endnote>
  <w:endnote w:type="continuationSeparator" w:id="0">
    <w:p w14:paraId="483307BC" w14:textId="77777777" w:rsidR="00105D1F" w:rsidRDefault="00105D1F" w:rsidP="004D2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147101"/>
      <w:docPartObj>
        <w:docPartGallery w:val="Page Numbers (Bottom of Page)"/>
        <w:docPartUnique/>
      </w:docPartObj>
    </w:sdtPr>
    <w:sdtEndPr>
      <w:rPr>
        <w:noProof/>
      </w:rPr>
    </w:sdtEndPr>
    <w:sdtContent>
      <w:p w14:paraId="58DAD9B8" w14:textId="37A53434" w:rsidR="004D2FD1" w:rsidRDefault="004D2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DE9B1" w14:textId="77777777" w:rsidR="004D2FD1" w:rsidRDefault="004D2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222E7" w14:textId="77777777" w:rsidR="00105D1F" w:rsidRDefault="00105D1F" w:rsidP="004D2FD1">
      <w:pPr>
        <w:spacing w:after="0" w:line="240" w:lineRule="auto"/>
      </w:pPr>
      <w:r>
        <w:separator/>
      </w:r>
    </w:p>
  </w:footnote>
  <w:footnote w:type="continuationSeparator" w:id="0">
    <w:p w14:paraId="00FEB200" w14:textId="77777777" w:rsidR="00105D1F" w:rsidRDefault="00105D1F" w:rsidP="004D2F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0C4BBC"/>
    <w:rsid w:val="00105D1F"/>
    <w:rsid w:val="001462A3"/>
    <w:rsid w:val="0035700F"/>
    <w:rsid w:val="00420E30"/>
    <w:rsid w:val="004D2FD1"/>
    <w:rsid w:val="006768BB"/>
    <w:rsid w:val="00744520"/>
    <w:rsid w:val="00782D67"/>
    <w:rsid w:val="007D32F1"/>
    <w:rsid w:val="00890798"/>
    <w:rsid w:val="009F4D94"/>
    <w:rsid w:val="00A67639"/>
    <w:rsid w:val="00A7740C"/>
    <w:rsid w:val="00AD72CC"/>
    <w:rsid w:val="00B3662A"/>
    <w:rsid w:val="00BA6B04"/>
    <w:rsid w:val="00C81E68"/>
    <w:rsid w:val="00CF7540"/>
    <w:rsid w:val="00E40211"/>
    <w:rsid w:val="00F56B4B"/>
    <w:rsid w:val="00F757BB"/>
    <w:rsid w:val="00F83B98"/>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4D2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FD1"/>
    <w:rPr>
      <w:lang w:val="en-GB"/>
    </w:rPr>
  </w:style>
  <w:style w:type="paragraph" w:styleId="Footer">
    <w:name w:val="footer"/>
    <w:basedOn w:val="Normal"/>
    <w:link w:val="FooterChar"/>
    <w:uiPriority w:val="99"/>
    <w:unhideWhenUsed/>
    <w:rsid w:val="004D2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FD1"/>
    <w:rPr>
      <w:lang w:val="en-GB"/>
    </w:rPr>
  </w:style>
  <w:style w:type="character" w:styleId="UnresolvedMention">
    <w:name w:val="Unresolved Mention"/>
    <w:basedOn w:val="DefaultParagraphFont"/>
    <w:uiPriority w:val="99"/>
    <w:semiHidden/>
    <w:unhideWhenUsed/>
    <w:rsid w:val="003570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1345</Words>
  <Characters>7673</Characters>
  <Application>Microsoft Office Word</Application>
  <DocSecurity>0</DocSecurity>
  <Lines>63</Lines>
  <Paragraphs>17</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2026-07-16T16:19:00Z</dcterms:created>
  <dcterms:modified xsi:type="dcterms:W3CDTF">2026-07-19T17:52:00Z</dcterms:modified>
</cp:coreProperties>
</file>