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326D" w14:textId="441F18BF" w:rsidR="004F2B91" w:rsidRDefault="004F2B91">
      <w:r>
        <w:t>This is title</w:t>
      </w:r>
      <w:r>
        <w:rPr>
          <w:rFonts w:hint="eastAsia"/>
        </w:rPr>
        <w:t>.</w:t>
      </w:r>
    </w:p>
    <w:p w14:paraId="78052682" w14:textId="77777777" w:rsidR="004F2B91" w:rsidRDefault="004F2B91">
      <w:pPr>
        <w:rPr>
          <w:rFonts w:hint="eastAsia"/>
        </w:rPr>
      </w:pPr>
    </w:p>
    <w:p w14:paraId="0C6F6FA8" w14:textId="3B21F917" w:rsidR="004F2B91" w:rsidRPr="004F2B91" w:rsidRDefault="004F2B91" w:rsidP="004F2B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F06E6E" wp14:editId="2350DDC8">
            <wp:simplePos x="0" y="0"/>
            <wp:positionH relativeFrom="column">
              <wp:posOffset>-1905</wp:posOffset>
            </wp:positionH>
            <wp:positionV relativeFrom="paragraph">
              <wp:posOffset>1212215</wp:posOffset>
            </wp:positionV>
            <wp:extent cx="5274000" cy="3517200"/>
            <wp:effectExtent l="0" t="0" r="0" b="1270"/>
            <wp:wrapTopAndBottom/>
            <wp:docPr id="2" name="图 2" descr="水中游泳的动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 2" descr="水中游泳的动物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1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The </w:t>
      </w:r>
      <w:r w:rsidRPr="004F2B91">
        <w:rPr>
          <w:rFonts w:ascii="Arial" w:eastAsia="宋体" w:hAnsi="Arial" w:cs="Arial"/>
          <w:b/>
          <w:bCs/>
          <w:color w:val="202122"/>
          <w:kern w:val="0"/>
          <w:sz w:val="24"/>
          <w:shd w:val="clear" w:color="auto" w:fill="FFFFFF"/>
        </w:rPr>
        <w:t>Office Open XML file formats</w:t>
      </w:r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 are a set of </w:t>
      </w:r>
      <w:hyperlink r:id="rId5" w:tooltip="File format" w:history="1">
        <w:r w:rsidRPr="004F2B91">
          <w:rPr>
            <w:rFonts w:ascii="Arial" w:eastAsia="宋体" w:hAnsi="Arial" w:cs="Arial"/>
            <w:color w:val="3366CC"/>
            <w:kern w:val="0"/>
            <w:sz w:val="24"/>
            <w:u w:val="single"/>
            <w:shd w:val="clear" w:color="auto" w:fill="FFFFFF"/>
          </w:rPr>
          <w:t>file formats</w:t>
        </w:r>
      </w:hyperlink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 that can be used to represent electronic </w:t>
      </w:r>
      <w:hyperlink r:id="rId6" w:tooltip="Office suite" w:history="1">
        <w:r w:rsidRPr="004F2B91">
          <w:rPr>
            <w:rFonts w:ascii="Arial" w:eastAsia="宋体" w:hAnsi="Arial" w:cs="Arial"/>
            <w:color w:val="3366CC"/>
            <w:kern w:val="0"/>
            <w:sz w:val="24"/>
            <w:u w:val="single"/>
            <w:shd w:val="clear" w:color="auto" w:fill="FFFFFF"/>
          </w:rPr>
          <w:t>office</w:t>
        </w:r>
      </w:hyperlink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 documents. There are formats for </w:t>
      </w:r>
      <w:hyperlink r:id="rId7" w:tooltip="Word processing" w:history="1">
        <w:r w:rsidRPr="004F2B91">
          <w:rPr>
            <w:rFonts w:ascii="Arial" w:eastAsia="宋体" w:hAnsi="Arial" w:cs="Arial"/>
            <w:color w:val="3366CC"/>
            <w:kern w:val="0"/>
            <w:sz w:val="24"/>
            <w:u w:val="single"/>
            <w:shd w:val="clear" w:color="auto" w:fill="FFFFFF"/>
          </w:rPr>
          <w:t>word processing</w:t>
        </w:r>
      </w:hyperlink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 documents, </w:t>
      </w:r>
      <w:hyperlink r:id="rId8" w:tooltip="Spreadsheets" w:history="1">
        <w:r w:rsidRPr="004F2B91">
          <w:rPr>
            <w:rFonts w:ascii="Arial" w:eastAsia="宋体" w:hAnsi="Arial" w:cs="Arial"/>
            <w:color w:val="3366CC"/>
            <w:kern w:val="0"/>
            <w:sz w:val="24"/>
            <w:u w:val="single"/>
            <w:shd w:val="clear" w:color="auto" w:fill="FFFFFF"/>
          </w:rPr>
          <w:t>spreadsheets</w:t>
        </w:r>
      </w:hyperlink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 and </w:t>
      </w:r>
      <w:hyperlink r:id="rId9" w:tooltip="Presentations" w:history="1">
        <w:r w:rsidRPr="004F2B91">
          <w:rPr>
            <w:rFonts w:ascii="Arial" w:eastAsia="宋体" w:hAnsi="Arial" w:cs="Arial"/>
            <w:color w:val="3366CC"/>
            <w:kern w:val="0"/>
            <w:sz w:val="24"/>
            <w:u w:val="single"/>
            <w:shd w:val="clear" w:color="auto" w:fill="FFFFFF"/>
          </w:rPr>
          <w:t>presentations</w:t>
        </w:r>
      </w:hyperlink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 as well as specific formats for material such as mathematical formulas, graphics, bibliographies etc.</w:t>
      </w:r>
    </w:p>
    <w:p w14:paraId="06F90A44" w14:textId="4838349D" w:rsidR="004F2B91" w:rsidRDefault="004F2B91"/>
    <w:p w14:paraId="576D89F5" w14:textId="21D673B7" w:rsidR="004F2B91" w:rsidRDefault="004F2B91"/>
    <w:p w14:paraId="39F7DB06" w14:textId="749A4520" w:rsidR="004F2B91" w:rsidRDefault="004F2B91"/>
    <w:p w14:paraId="672DFAB7" w14:textId="77777777" w:rsidR="004F2B91" w:rsidRPr="004F2B91" w:rsidRDefault="004F2B91" w:rsidP="004F2B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The formats were developed by </w:t>
      </w:r>
      <w:hyperlink r:id="rId10" w:tooltip="Microsoft" w:history="1">
        <w:r w:rsidRPr="004F2B91">
          <w:rPr>
            <w:rFonts w:ascii="Arial" w:eastAsia="宋体" w:hAnsi="Arial" w:cs="Arial"/>
            <w:color w:val="3366CC"/>
            <w:kern w:val="0"/>
            <w:sz w:val="24"/>
            <w:u w:val="single"/>
            <w:shd w:val="clear" w:color="auto" w:fill="FFFFFF"/>
          </w:rPr>
          <w:t>Microsoft</w:t>
        </w:r>
      </w:hyperlink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 and first appeared in </w:t>
      </w:r>
      <w:hyperlink r:id="rId11" w:tooltip="Microsoft Office 2007" w:history="1">
        <w:r w:rsidRPr="004F2B91">
          <w:rPr>
            <w:rFonts w:ascii="Arial" w:eastAsia="宋体" w:hAnsi="Arial" w:cs="Arial"/>
            <w:color w:val="3366CC"/>
            <w:kern w:val="0"/>
            <w:sz w:val="24"/>
            <w:u w:val="single"/>
            <w:shd w:val="clear" w:color="auto" w:fill="FFFFFF"/>
          </w:rPr>
          <w:t>Microsoft Office 2007</w:t>
        </w:r>
      </w:hyperlink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. They were standardized between December 2006 and November 2008, first by the </w:t>
      </w:r>
      <w:proofErr w:type="spellStart"/>
      <w:r w:rsidRPr="004F2B91">
        <w:rPr>
          <w:rFonts w:ascii="宋体" w:eastAsia="宋体" w:hAnsi="宋体" w:cs="宋体"/>
          <w:kern w:val="0"/>
          <w:sz w:val="24"/>
        </w:rPr>
        <w:fldChar w:fldCharType="begin"/>
      </w:r>
      <w:r w:rsidRPr="004F2B91">
        <w:rPr>
          <w:rFonts w:ascii="宋体" w:eastAsia="宋体" w:hAnsi="宋体" w:cs="宋体"/>
          <w:kern w:val="0"/>
          <w:sz w:val="24"/>
        </w:rPr>
        <w:instrText xml:space="preserve"> HYPERLINK "https://en.wikipedia.org/wiki/Ecma_International" \o "Ecma International" </w:instrText>
      </w:r>
      <w:r w:rsidRPr="004F2B91">
        <w:rPr>
          <w:rFonts w:ascii="宋体" w:eastAsia="宋体" w:hAnsi="宋体" w:cs="宋体"/>
          <w:kern w:val="0"/>
          <w:sz w:val="24"/>
        </w:rPr>
        <w:fldChar w:fldCharType="separate"/>
      </w:r>
      <w:r w:rsidRPr="004F2B91">
        <w:rPr>
          <w:rFonts w:ascii="Arial" w:eastAsia="宋体" w:hAnsi="Arial" w:cs="Arial"/>
          <w:color w:val="3366CC"/>
          <w:kern w:val="0"/>
          <w:sz w:val="24"/>
          <w:u w:val="single"/>
          <w:shd w:val="clear" w:color="auto" w:fill="FFFFFF"/>
        </w:rPr>
        <w:t>Ecma</w:t>
      </w:r>
      <w:proofErr w:type="spellEnd"/>
      <w:r w:rsidRPr="004F2B91">
        <w:rPr>
          <w:rFonts w:ascii="Arial" w:eastAsia="宋体" w:hAnsi="Arial" w:cs="Arial"/>
          <w:color w:val="3366CC"/>
          <w:kern w:val="0"/>
          <w:sz w:val="24"/>
          <w:u w:val="single"/>
          <w:shd w:val="clear" w:color="auto" w:fill="FFFFFF"/>
        </w:rPr>
        <w:t xml:space="preserve"> International</w:t>
      </w:r>
      <w:r w:rsidRPr="004F2B91">
        <w:rPr>
          <w:rFonts w:ascii="宋体" w:eastAsia="宋体" w:hAnsi="宋体" w:cs="宋体"/>
          <w:kern w:val="0"/>
          <w:sz w:val="24"/>
        </w:rPr>
        <w:fldChar w:fldCharType="end"/>
      </w:r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 consortium, where they became ECMA-376, and subsequently, after a </w:t>
      </w:r>
      <w:hyperlink r:id="rId12" w:tooltip="Standardization of Office Open XML" w:history="1">
        <w:r w:rsidRPr="004F2B91">
          <w:rPr>
            <w:rFonts w:ascii="Arial" w:eastAsia="宋体" w:hAnsi="Arial" w:cs="Arial"/>
            <w:color w:val="3366CC"/>
            <w:kern w:val="0"/>
            <w:sz w:val="24"/>
            <w:u w:val="single"/>
            <w:shd w:val="clear" w:color="auto" w:fill="FFFFFF"/>
          </w:rPr>
          <w:t>contentious standardization process</w:t>
        </w:r>
      </w:hyperlink>
      <w:r w:rsidRPr="004F2B91">
        <w:rPr>
          <w:rFonts w:ascii="Arial" w:eastAsia="宋体" w:hAnsi="Arial" w:cs="Arial"/>
          <w:color w:val="202122"/>
          <w:kern w:val="0"/>
          <w:sz w:val="24"/>
          <w:shd w:val="clear" w:color="auto" w:fill="FFFFFF"/>
        </w:rPr>
        <w:t>, by the ISO/IEC's Joint Technical Committee 1, where they became ISO/IEC 29500:2008.</w:t>
      </w:r>
    </w:p>
    <w:p w14:paraId="5D5AD58F" w14:textId="77777777" w:rsidR="004F2B91" w:rsidRPr="004F2B91" w:rsidRDefault="004F2B91">
      <w:pPr>
        <w:rPr>
          <w:rFonts w:hint="eastAsia"/>
        </w:rPr>
      </w:pPr>
    </w:p>
    <w:sectPr w:rsidR="004F2B91" w:rsidRPr="004F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91"/>
    <w:rsid w:val="004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749"/>
  <w15:chartTrackingRefBased/>
  <w15:docId w15:val="{9D06CA16-83F0-D34C-8043-164ACBA5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readshee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ord_processing" TargetMode="External"/><Relationship Id="rId12" Type="http://schemas.openxmlformats.org/officeDocument/2006/relationships/hyperlink" Target="https://en.wikipedia.org/wiki/Standardization_of_Office_Open_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ffice_suite" TargetMode="External"/><Relationship Id="rId11" Type="http://schemas.openxmlformats.org/officeDocument/2006/relationships/hyperlink" Target="https://en.wikipedia.org/wiki/Microsoft_Office_2007" TargetMode="External"/><Relationship Id="rId5" Type="http://schemas.openxmlformats.org/officeDocument/2006/relationships/hyperlink" Target="https://en.wikipedia.org/wiki/File_format" TargetMode="External"/><Relationship Id="rId10" Type="http://schemas.openxmlformats.org/officeDocument/2006/relationships/hyperlink" Target="https://en.wikipedia.org/wiki/Microsof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Present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徐兆楠</dc:creator>
  <cp:keywords/>
  <dc:description/>
  <cp:lastModifiedBy>徐兆楠</cp:lastModifiedBy>
  <cp:revision>1</cp:revision>
  <dcterms:created xsi:type="dcterms:W3CDTF">2025-04-30T06:30:00Z</dcterms:created>
  <dcterms:modified xsi:type="dcterms:W3CDTF">2025-04-30T06:32:00Z</dcterms:modified>
</cp:coreProperties>
</file>