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Twine to SCORM</w:t>
      </w:r>
    </w:p>
    <w:p w:rsidR="00000000" w:rsidDel="00000000" w:rsidP="00000000" w:rsidRDefault="00000000" w:rsidRPr="00000000" w14:paraId="00000002">
      <w:pPr>
        <w:pStyle w:val="Subtitle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(now with scoring)</w:t>
      </w:r>
    </w:p>
    <w:p w:rsidR="00000000" w:rsidDel="00000000" w:rsidP="00000000" w:rsidRDefault="00000000" w:rsidRPr="00000000" w14:paraId="00000003">
      <w:pPr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This guide walks you through dropping your Twine simulation into the prebuilt SCORM template folder so it can report results to Canvas. Creating a Twine sim with scoring isn’t covered here; just the SCORM preparation.</w:t>
      </w:r>
    </w:p>
    <w:p w:rsidR="00000000" w:rsidDel="00000000" w:rsidP="00000000" w:rsidRDefault="00000000" w:rsidRPr="00000000" w14:paraId="00000004">
      <w:pPr>
        <w:pStyle w:val="Heading1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What You Need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finished twine story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SCORM template zip file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text editor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app to create zip files</w:t>
      </w:r>
    </w:p>
    <w:p w:rsidR="00000000" w:rsidDel="00000000" w:rsidP="00000000" w:rsidRDefault="00000000" w:rsidRPr="00000000" w14:paraId="00000009">
      <w:pPr>
        <w:pStyle w:val="Heading1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Assumptions Made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graded, your simulation uses a variable called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$score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throughout.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published Twine file is called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 index.html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All lowercase. No spaces.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media is “hard coded” in Twine to point to folders called images, videos, and sounds.</w:t>
      </w:r>
    </w:p>
    <w:p w:rsidR="00000000" w:rsidDel="00000000" w:rsidP="00000000" w:rsidRDefault="00000000" w:rsidRPr="00000000" w14:paraId="0000000D">
      <w:pPr>
        <w:pStyle w:val="Heading1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Process</w:t>
      </w:r>
    </w:p>
    <w:p w:rsidR="00000000" w:rsidDel="00000000" w:rsidP="00000000" w:rsidRDefault="00000000" w:rsidRPr="00000000" w14:paraId="0000000E">
      <w:pPr>
        <w:pStyle w:val="Heading2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Step 1: Add the SCORM call to the Twine simulation</w:t>
      </w:r>
    </w:p>
    <w:p w:rsidR="00000000" w:rsidDel="00000000" w:rsidP="00000000" w:rsidRDefault="00000000" w:rsidRPr="00000000" w14:paraId="0000000F">
      <w:pPr>
        <w:rPr>
          <w:rFonts w:ascii="Aptos" w:cs="Aptos" w:eastAsia="Aptos" w:hAnsi="Aptos"/>
          <w:sz w:val="22"/>
          <w:szCs w:val="22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In the final passage (or wher</w:t>
      </w:r>
      <w:r w:rsidDel="00000000" w:rsidR="00000000" w:rsidRPr="00000000">
        <w:rPr>
          <w:rFonts w:ascii="Aptos" w:cs="Aptos" w:eastAsia="Aptos" w:hAnsi="Aptos"/>
          <w:rtl w:val="0"/>
        </w:rPr>
        <w:t xml:space="preserve">e</w:t>
      </w: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 the learner gets their final score), add one script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For a Scoring Activity</w:t>
      </w:r>
    </w:p>
    <w:p w:rsidR="00000000" w:rsidDel="00000000" w:rsidP="00000000" w:rsidRDefault="00000000" w:rsidRPr="00000000" w14:paraId="00000011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This can even be attached to a button inside the passage. It gives the SCORM three pieces of information: the actual score earned by</w:t>
      </w:r>
      <w:r w:rsidDel="00000000" w:rsidR="00000000" w:rsidRPr="00000000">
        <w:rPr>
          <w:rFonts w:ascii="Aptos" w:cs="Aptos" w:eastAsia="Aptos" w:hAnsi="Aptos"/>
          <w:rtl w:val="0"/>
        </w:rPr>
        <w:t xml:space="preserve"> the user ($score), the maximum possible score for the activity, and what’s to be considered a passing score for the activity.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&lt;&lt;script&gt;&gt;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if (typeof window.setScormScore === "function")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window.setScormScore($score, 100, 70);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="260" w:lineRule="auto"/>
              <w:rPr>
                <w:rFonts w:ascii="Aptos" w:cs="Aptos" w:eastAsia="Aptos" w:hAnsi="Aptos"/>
                <w:shd w:fill="auto" w:val="clear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&lt;&lt;/script&gt;&gt;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="26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For a Completion Activit</w:t>
      </w:r>
      <w:r w:rsidDel="00000000" w:rsidR="00000000" w:rsidRPr="00000000">
        <w:rPr>
          <w:rFonts w:ascii="Aptos" w:cs="Aptos" w:eastAsia="Aptos" w:hAnsi="Aptos"/>
          <w:rtl w:val="0"/>
        </w:rPr>
        <w:t xml:space="preserve">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can even be attached to a button inside the passage. It tells the SCORM to report “complete” status to the LMS.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&lt;&lt;script&gt;&gt;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if (typeof window.markComplete === "function")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window.markComplete();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&lt;&lt;/script&gt;&gt;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Step 2: Publish the story</w:t>
      </w:r>
    </w:p>
    <w:p w:rsidR="00000000" w:rsidDel="00000000" w:rsidP="00000000" w:rsidRDefault="00000000" w:rsidRPr="00000000" w14:paraId="00000020">
      <w:pPr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Save the Twine to a file named </w:t>
      </w:r>
      <w:r w:rsidDel="00000000" w:rsidR="00000000" w:rsidRPr="00000000">
        <w:rPr>
          <w:rFonts w:ascii="Aptos" w:cs="Aptos" w:eastAsia="Aptos" w:hAnsi="Aptos"/>
          <w:color w:val="5b9bd5"/>
          <w:shd w:fill="auto" w:val="clear"/>
          <w:rtl w:val="0"/>
        </w:rPr>
        <w:t xml:space="preserve">index.html</w:t>
      </w: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Step 3: Add the SCORM “glue” to the HTML file</w:t>
      </w:r>
    </w:p>
    <w:p w:rsidR="00000000" w:rsidDel="00000000" w:rsidP="00000000" w:rsidRDefault="00000000" w:rsidRPr="00000000" w14:paraId="00000022">
      <w:pPr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Open the HTML file with your text editor and insert the following code block just before &lt;/head&gt;. Be sure to save the file afterward.</w:t>
      </w:r>
    </w:p>
    <w:p w:rsidR="00000000" w:rsidDel="00000000" w:rsidP="00000000" w:rsidRDefault="00000000" w:rsidRPr="00000000" w14:paraId="00000023">
      <w:pPr>
        <w:pStyle w:val="Heading3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For a Scoring Activity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&lt;script src="SCORM_API_wrapper.js"&gt;&lt;/script&gt;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260" w:lineRule="auto"/>
              <w:rPr>
                <w:rFonts w:ascii="Aptos" w:cs="Aptos" w:eastAsia="Aptos" w:hAnsi="Aptos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SCORM 2004 glue code — same for every Twine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var scorm = pipwerks.SCORM;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scorm.version = "2004";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var scormInitialized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Call once when the page loads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function initSCORM()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scormInitialized = scorm.init();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if (!scormInitialized)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console.warn("SCORM init failed — running outside an LMS?");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// Note: the wrapper auto-sets completion_status to "incomplete"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// on first launch, so no manual call is needed 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Call from Twine to report a final score (0 to 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and mark the attempt complete + passed/failed.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window.setScormScore = function (rawScore, maxScore, passingScore)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if (!scormInitialized)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maxScore = maxScore || 100;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passingScore = (passingScore === undefined) ? 70 : passingScore;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var scaled = (rawScore / maxScore);          // -1.0 to 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if (scaled &gt; 1) scaled =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if (scaled &lt; -1) scaled = -1;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scorm.set("cmi.score.raw", rawScore);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scorm.set("cmi.score.min",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scorm.set("cmi.score.max", maxScore);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scorm.set("cmi.score.scaled", scaled);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scorm.set("cmi.completion_status", "completed");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scorm.set("cmi.success_status",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      rawScore &gt;= passingScore ? "passed" : "failed");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scorm.save();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Call when the user finishes (or when the window closes)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function terminateSCORM()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if (!scormInitialized)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scorm.save();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scorm.quit();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scormInitialized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Run init as soon as the page is 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if (document.readyState === "loading")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document.addEventListener("DOMContentLoaded", initSCORM);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initSCORM();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Always terminate on unload — this is what posts the score to Canvas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window.addEventListener("beforeunload", terminateSCORM);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window.addEventListener("pagehide", terminateSCORM);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For a Completion Activity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SCORM 2004 glue code — completion-only variant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Same for every Twine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var scorm = pipwerks.SCORM;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scorm.version = "2004";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var scormInitialized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Call once when the page loads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function initSCORM()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scormInitialized = scorm.init();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if (!scormInitialized)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console.warn("SCORM init failed — running outside an LMS?");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// The wrapper auto-sets completion_status to "incomplete"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// on first launch, so no manual call is needed 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Call from Twine when the learner has finished the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window.markComplete = function 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if (!scormInitialized)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scorm.set("cmi.completion_status", "completed");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scorm.save();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Call when the user finishes (or when the window closes)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function terminateSCORM()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if (!scormInitialized)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scorm.save();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scorm.quit();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scormInitialized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Run init as soon as the page is 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if (document.readyState === "loading")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document.addEventListener("DOMContentLoaded", initSCORM);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initSCORM();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// Always terminate on unload — this is what commits the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window.addEventListener("beforeunload", terminateSCORM);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window.addEventListener("pagehide", terminateSCORM);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Step 4: Add Files</w:t>
      </w:r>
    </w:p>
    <w:p w:rsidR="00000000" w:rsidDel="00000000" w:rsidP="00000000" w:rsidRDefault="00000000" w:rsidRPr="00000000" w14:paraId="0000008B">
      <w:pPr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Drop your HTML file into the template folder. Any media should be dropped into the appropriate media folder (images, videos, sounds).</w:t>
      </w:r>
    </w:p>
    <w:p w:rsidR="00000000" w:rsidDel="00000000" w:rsidP="00000000" w:rsidRDefault="00000000" w:rsidRPr="00000000" w14:paraId="0000008C">
      <w:pPr>
        <w:pStyle w:val="Heading2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Step 5: Edit the Manifest File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imsmanifest.xml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in your text editor.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the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course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  <w:rtl w:val="0"/>
        </w:rPr>
        <w:t xml:space="preserve">activity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optionally add lines following the template for each file in your SCORM, including media. This is required for a “compliant” SCORM file, but Canvas doesn’t care.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the file.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&lt;?xml version="1.0" encoding="UTF-8"?&gt;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&lt;manifest identifier="MANIFEST-twine-001"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  version="1.0"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  xmlns="http://www.imsglobal.org/xsd/imscp_v1p1"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  xmlns:adlcp="http://www.adlnet.org/xsd/adlcp_v1p3"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  xmlns:adlseq="http://www.adlnet.org/xsd/adlseq_v1p3"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  xmlns:adlnav="http://www.adlnet.org/xsd/adlnav_v1p3"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  xmlns:imsss="http://www.imsglobal.org/xsd/imsss"&gt;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&lt;metadata&gt;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&lt;schema&gt;ADL SCORM&lt;/schema&gt;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&lt;schemaversion&gt;2004 4th Edition&lt;/schemaversion&gt;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&lt;/metadata&gt;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&lt;organizations default="ORG-1"&gt;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&lt;organization identifier="ORG-1"&gt;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Fonts w:ascii="Aptos" w:cs="Aptos" w:eastAsia="Aptos" w:hAnsi="Aptos"/>
                <w:color w:val="5b9bd5"/>
                <w:sz w:val="18"/>
                <w:szCs w:val="18"/>
                <w:rtl w:val="0"/>
              </w:rPr>
              <w:t xml:space="preserve">&lt;title&gt;EDIT ME — Course Title&lt;/title&gt;</w:t>
            </w: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&lt;item identifier="ITEM-1" identifierref="RES-1"&gt;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Fonts w:ascii="Aptos" w:cs="Aptos" w:eastAsia="Aptos" w:hAnsi="Aptos"/>
                <w:color w:val="5b9bd5"/>
                <w:sz w:val="18"/>
                <w:szCs w:val="18"/>
                <w:rtl w:val="0"/>
              </w:rPr>
              <w:t xml:space="preserve">&lt;title&gt;EDIT ME — Activity Title&lt;/title&gt;  </w:t>
            </w: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&lt;adlcp:timeLimitAction&gt;continue,no message&lt;/adlcp:timeLimitAction&gt;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&lt;imsss:sequencing&gt;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  &lt;imsss:deliveryControls completionSetByContent="true"/&gt;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&lt;/imsss:sequencing&gt;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&lt;/item&gt;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&lt;imsss:sequencing&gt;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&lt;imsss:controlMode choice="true" flow="true"/&gt;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&lt;/imsss:sequencing&gt;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&lt;/organization&gt;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&lt;/organizations&gt;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&lt;resources&gt;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&lt;resource identifier="RES-1"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      type="webcontent"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      adlcp:scormType="sco"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        href="index.html"&gt;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&lt;file href="index.html"/&gt;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&lt;file href="SCORM_API_wrapper.js"/&gt;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Fonts w:ascii="Aptos" w:cs="Aptos" w:eastAsia="Aptos" w:hAnsi="Aptos"/>
                <w:color w:val="5b9bd5"/>
                <w:sz w:val="18"/>
                <w:szCs w:val="18"/>
                <w:rtl w:val="0"/>
              </w:rPr>
              <w:t xml:space="preserve">&lt;!-- Add a &lt;file href="..."/&gt; line for every other asset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  &lt;/resource&gt;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 &lt;/resources&gt;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="26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&lt;/manifest&gt;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Step 6: Zip the files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the scorm-template folder, select all items and create a zip file.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sure to just create a zip of the contents, not the containing folder.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you have a SCORM file you can upload to Canvas.</w:t>
      </w:r>
    </w:p>
    <w:p w:rsidR="00000000" w:rsidDel="00000000" w:rsidP="00000000" w:rsidRDefault="00000000" w:rsidRPr="00000000" w14:paraId="000000BF">
      <w:pPr>
        <w:pStyle w:val="Heading2"/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Optional: Canvas Configuration</w:t>
      </w:r>
    </w:p>
    <w:p w:rsidR="00000000" w:rsidDel="00000000" w:rsidP="00000000" w:rsidRDefault="00000000" w:rsidRPr="00000000" w14:paraId="000000C0">
      <w:pPr>
        <w:rPr>
          <w:rFonts w:ascii="Aptos" w:cs="Aptos" w:eastAsia="Aptos" w:hAnsi="Aptos"/>
          <w:shd w:fill="auto" w:val="clear"/>
        </w:rPr>
      </w:pPr>
      <w:r w:rsidDel="00000000" w:rsidR="00000000" w:rsidRPr="00000000">
        <w:rPr>
          <w:rFonts w:ascii="Aptos" w:cs="Aptos" w:eastAsia="Aptos" w:hAnsi="Aptos"/>
          <w:shd w:fill="auto" w:val="clear"/>
          <w:rtl w:val="0"/>
        </w:rPr>
        <w:t xml:space="preserve">For scoring activities, the assignment settings should display grade as points. Completion activities should be complete/incomplete. Ungraded assignments, of course, should be set to the “Not Graded” submission type.</w:t>
      </w:r>
    </w:p>
    <w:p w:rsidR="00000000" w:rsidDel="00000000" w:rsidP="00000000" w:rsidRDefault="00000000" w:rsidRPr="00000000" w14:paraId="000000C1">
      <w:pPr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