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n                                                                                                             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-114299</wp:posOffset>
            </wp:positionH>
            <wp:positionV relativeFrom="paragraph">
              <wp:posOffset>-256539</wp:posOffset>
            </wp:positionV>
            <wp:extent cx="4467225" cy="1360554"/>
            <wp:effectExtent b="0" l="0" r="0" t="0"/>
            <wp:wrapNone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3605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4619625</wp:posOffset>
            </wp:positionH>
            <wp:positionV relativeFrom="paragraph">
              <wp:posOffset>87630</wp:posOffset>
            </wp:positionV>
            <wp:extent cx="1296035" cy="604520"/>
            <wp:effectExtent b="0" l="0" r="0" t="0"/>
            <wp:wrapNone/>
            <wp:docPr descr="F-Gassen gecertificeerd SRGB" id="3" name="image3.png"/>
            <a:graphic>
              <a:graphicData uri="http://schemas.openxmlformats.org/drawingml/2006/picture">
                <pic:pic>
                  <pic:nvPicPr>
                    <pic:cNvPr descr="F-Gassen gecertificeerd SRGB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96035" cy="6045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>{klantadres}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>{klantpostcodeplaats}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bookmarkStart w:colFirst="0" w:colLast="0" w:name="_qbdgncuvqqdw" w:id="0"/>
      <w:bookmarkEnd w:id="0"/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  <w:rtl w:val="0"/>
        </w:rPr>
        <w:t xml:space="preserve">              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72" w:right="0" w:firstLine="707.9999999999995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4465320</wp:posOffset>
            </wp:positionH>
            <wp:positionV relativeFrom="paragraph">
              <wp:posOffset>34925</wp:posOffset>
            </wp:positionV>
            <wp:extent cx="1491615" cy="511810"/>
            <wp:effectExtent b="0" l="0" r="0" t="0"/>
            <wp:wrapNone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91615" cy="5118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Waspik, {offertedatum}</w:t>
      </w:r>
    </w:p>
    <w:p w:rsidR="00000000" w:rsidDel="00000000" w:rsidP="00000000" w:rsidRDefault="00000000" w:rsidRPr="00000000" w14:paraId="0000001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Offerte {offertenumer} – {offertezin}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Beste {aanhef},</w:t>
      </w:r>
    </w:p>
    <w:p w:rsidR="00000000" w:rsidDel="00000000" w:rsidP="00000000" w:rsidRDefault="00000000" w:rsidRPr="00000000" w14:paraId="0000001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Hartelijk dank voor uw offerte aanvraag. Met genoegen volgt hierbij een geheel vrijblijvende prijsopgave om uw woning te voorzien van airconditioning. </w:t>
      </w:r>
    </w:p>
    <w:p w:rsidR="00000000" w:rsidDel="00000000" w:rsidP="00000000" w:rsidRDefault="00000000" w:rsidRPr="00000000" w14:paraId="0000001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Indien u vragen heeft naar aanleiding van deze offerte kunt u te allen tijde contact met ons opnemen.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Vertrouwende u hiermede een passende aanbieding te hebben gedaan, zie ik graag uw reactie tegemoet,</w:t>
        <w:br w:type="textWrapping"/>
        <w:br w:type="textWrapping"/>
        <w:t xml:space="preserve">Met vriendelijke groet,</w:t>
      </w:r>
    </w:p>
    <w:p w:rsidR="00000000" w:rsidDel="00000000" w:rsidP="00000000" w:rsidRDefault="00000000" w:rsidRPr="00000000" w14:paraId="0000001E">
      <w:pPr>
        <w:rPr>
          <w:color w:val="595959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Dongemond Klimaattechniek B.V.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Sabrina Brandt</w:t>
      </w:r>
    </w:p>
    <w:p w:rsidR="00000000" w:rsidDel="00000000" w:rsidP="00000000" w:rsidRDefault="00000000" w:rsidRPr="00000000" w14:paraId="0000002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Office manager</w:t>
      </w:r>
    </w:p>
    <w:p w:rsidR="00000000" w:rsidDel="00000000" w:rsidP="00000000" w:rsidRDefault="00000000" w:rsidRPr="00000000" w14:paraId="0000002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109856</wp:posOffset>
            </wp:positionH>
            <wp:positionV relativeFrom="paragraph">
              <wp:posOffset>33020</wp:posOffset>
            </wp:positionV>
            <wp:extent cx="868680" cy="388620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3886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8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ind w:firstLine="708"/>
        <w:jc w:val="right"/>
        <w:rPr>
          <w:rFonts w:ascii="Calibri" w:cs="Calibri" w:eastAsia="Calibri" w:hAnsi="Calibri"/>
          <w:color w:val="1a1915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440875" y="3780000"/>
                          <a:ext cx="58102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AEABA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102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9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Dongemond Klimaattechniek B.V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     </w:t>
        <w:tab/>
        <w:t xml:space="preserve">       </w:t>
      </w:r>
      <w:r w:rsidDel="00000000" w:rsidR="00000000" w:rsidRPr="00000000">
        <w:rPr>
          <w:sz w:val="16"/>
          <w:szCs w:val="16"/>
          <w:rtl w:val="0"/>
        </w:rPr>
        <w:t xml:space="preserve">Telefoon:  0162-750861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</w:t>
        <w:tab/>
        <w:tab/>
        <w:t xml:space="preserve">                                            </w:t>
      </w:r>
      <w:r w:rsidDel="00000000" w:rsidR="00000000" w:rsidRPr="00000000">
        <w:rPr>
          <w:sz w:val="16"/>
          <w:szCs w:val="16"/>
          <w:rtl w:val="0"/>
        </w:rPr>
        <w:t xml:space="preserve">KvK: 71245340</w:t>
      </w:r>
    </w:p>
    <w:p w:rsidR="00000000" w:rsidDel="00000000" w:rsidP="00000000" w:rsidRDefault="00000000" w:rsidRPr="00000000" w14:paraId="0000003A">
      <w:pPr>
        <w:tabs>
          <w:tab w:val="left" w:leader="none" w:pos="3285"/>
        </w:tabs>
        <w:spacing w:after="0" w:line="240" w:lineRule="auto"/>
        <w:rPr>
          <w:color w:val="1a1915"/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Benedenkerkstraat 57                                               Email: </w:t>
      </w:r>
      <w:hyperlink r:id="rId12">
        <w:r w:rsidDel="00000000" w:rsidR="00000000" w:rsidRPr="00000000">
          <w:rPr>
            <w:sz w:val="16"/>
            <w:szCs w:val="16"/>
            <w:u w:val="single"/>
            <w:rtl w:val="0"/>
          </w:rPr>
          <w:t xml:space="preserve">info@dongemondklimaattechniek.nl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BtwNr: NL858635471B01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sz w:val="16"/>
          <w:szCs w:val="16"/>
        </w:rPr>
      </w:pPr>
      <w:bookmarkStart w:colFirst="0" w:colLast="0" w:name="_szqe08wi9zvs" w:id="1"/>
      <w:bookmarkEnd w:id="1"/>
      <w:r w:rsidDel="00000000" w:rsidR="00000000" w:rsidRPr="00000000">
        <w:rPr>
          <w:sz w:val="16"/>
          <w:szCs w:val="16"/>
          <w:rtl w:val="0"/>
        </w:rPr>
        <w:t xml:space="preserve">5165 CA Waspik                 </w:t>
      </w:r>
      <w:r w:rsidDel="00000000" w:rsidR="00000000" w:rsidRPr="00000000">
        <w:rPr>
          <w:color w:val="4d8cac"/>
          <w:sz w:val="16"/>
          <w:szCs w:val="16"/>
          <w:rtl w:val="0"/>
        </w:rPr>
        <w:tab/>
        <w:tab/>
      </w:r>
      <w:r w:rsidDel="00000000" w:rsidR="00000000" w:rsidRPr="00000000">
        <w:rPr>
          <w:sz w:val="16"/>
          <w:szCs w:val="16"/>
          <w:rtl w:val="0"/>
        </w:rPr>
        <w:t xml:space="preserve">       Website: www.dongemondklimaattechniek.nl </w:t>
      </w:r>
      <w:r w:rsidDel="00000000" w:rsidR="00000000" w:rsidRPr="00000000">
        <w:rPr>
          <w:color w:val="4d8cac"/>
          <w:sz w:val="16"/>
          <w:szCs w:val="16"/>
          <w:rtl w:val="0"/>
        </w:rPr>
        <w:tab/>
      </w:r>
      <w:r w:rsidDel="00000000" w:rsidR="00000000" w:rsidRPr="00000000">
        <w:rPr>
          <w:sz w:val="16"/>
          <w:szCs w:val="16"/>
          <w:rtl w:val="0"/>
        </w:rPr>
        <w:t xml:space="preserve">                        IBAN: NL07RABO0329224719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jc w:val="both"/>
        <w:rPr>
          <w:rFonts w:ascii="Calibri" w:cs="Calibri" w:eastAsia="Calibri" w:hAnsi="Calibri"/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Uitgangspunten offerte {offertezin}: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{locatievariatie1}</w:t>
      </w:r>
    </w:p>
    <w:p w:rsidR="00000000" w:rsidDel="00000000" w:rsidP="00000000" w:rsidRDefault="00000000" w:rsidRPr="00000000" w14:paraId="0000003F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Specificatieinstallatie&amp;uitgangspunten}</w:t>
      </w:r>
      <w:r w:rsidDel="00000000" w:rsidR="00000000" w:rsidRPr="00000000">
        <w:rPr>
          <w:rtl w:val="0"/>
        </w:rPr>
      </w:r>
    </w:p>
    <w:p>
      <w:pPr>
        <w:spacing w:after="60" w:before="120"/>
      </w:pPr>
      <w:r>
        <w:rPr>
          <w:rFonts w:ascii="Calibri" w:hAnsi="Calibri"/>
          <w:b/>
          <w:sz w:val="22"/>
          <w:szCs w:val="22"/>
        </w:rPr>
        <w:t>{offerteImageLabel}</w:t>
      </w:r>
    </w:p>
    <w:p>
      <w:r>
        <w:t>{%offerteImage}</w:t>
      </w:r>
    </w:p>
    <w:p>
      <w:r>
        <w:br w:type="page"/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Calibri" w:cs="Calibri" w:eastAsia="Calibri" w:hAnsi="Calibri"/>
          <w:color w:val="000000"/>
          <w:sz w:val="16"/>
          <w:szCs w:val="16"/>
        </w:rPr>
      </w:pPr>
      <w:bookmarkStart w:colFirst="0" w:colLast="0" w:name="_4htz9pq2vdjk" w:id="2"/>
      <w:bookmarkEnd w:id="2"/>
      <w:r w:rsidDel="00000000" w:rsidR="00000000" w:rsidRPr="00000000">
        <w:rPr>
          <w:sz w:val="16"/>
          <w:szCs w:val="16"/>
          <w:u w:val="single"/>
          <w:rtl w:val="0"/>
        </w:rPr>
        <w:t xml:space="preserve">Levertijd: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Montagedatum in samenspraak nader te bepalen.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Geldigheidsduur offerte: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 maanden na offertedatum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Indien de uitvoering van de werkzaamheden aanvangt met 2 maanden of meer na opdrachtverstrekking, dan worden de eventuele meerprijskosten doorberekend op basis van nacalculatie i.v.m. de huidige sterk steigende (grondstof)prijzen.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Betaling: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50% bij opdracht</w:t>
        <w:tab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40% bij start werkzaamheden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10%   bij oplevering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Binnen 8 dagen na factuurdatum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Garantie: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Bij een afgesloten onderhoudscontract, geldt gedurende 3 jaar na levering volledige garantie op Daikin, Mitsubishi Electric en Panasonic componenten en 1 jaar op alle overige apparatuur. Mits de apparatuur conform de geldende richtlijnen wordt toegepast.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Door uw installatie in Stand By Me te registreren bij Daikin, ontvangt u een uitbreiding op de standaardgarantie op onderdelen tot 5 jaar na inbedrijfstelling. Daarnaast is er de mogelijkheid om via uw installateur de garantie op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onderdelen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tegen betaling uit te breiden naar 10 jaar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 aanvullende garantie mogelijkheden via Daikin zijn te registreren via onderstaande link: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u w:val="single"/>
            <w:shd w:fill="auto" w:val="clear"/>
            <w:vertAlign w:val="baseline"/>
            <w:rtl w:val="0"/>
          </w:rPr>
          <w:t xml:space="preserve">https://www.daikin.nl/nl_nl/service-residential/stand-by-me.html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Boringen: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sz w:val="16"/>
          <w:szCs w:val="16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2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(Beton-)boringen zijn geheel voor risico van opdrachtgever. Indien tijdens de werkzaamheden blijkt dat de wanden/plafonds van (gewapend) beton zijn, dan bedragen de meerprijskosten per boring € 200,- excl b.t.w.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Verlaagde plafonds, openen van (dakpan)daken en (beton-)boringen: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Plafonds en dakpannen die worden gedemonteerd, worden naar het beste vermogen opnieuw gemonteerd, zonder aansprakelijkheid bij eventuele schade aan het verlaagde plafond / dak. Bij droge (beton-)boringen is cosmetische schade/vlekken uitgesloten van aansprakelijkheid. We trachten uiteraard ten alle tijden schade te voorkomen.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We zijn er in deze offerte vanuit gegaan dat:</w:t>
      </w:r>
    </w:p>
    <w:p w:rsidR="00000000" w:rsidDel="00000000" w:rsidP="00000000" w:rsidRDefault="00000000" w:rsidRPr="00000000" w14:paraId="0000009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ruimtes en montageplaats vrij toegankelijk zijn tijdens de werkzaamheden</w:t>
      </w:r>
    </w:p>
    <w:p w:rsidR="00000000" w:rsidDel="00000000" w:rsidP="00000000" w:rsidRDefault="00000000" w:rsidRPr="00000000" w14:paraId="0000009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werkzaamheden aaneengesloten worden uitgevoerd tijdens normale werktijden (7:00-17:00)</w:t>
      </w:r>
    </w:p>
    <w:p w:rsidR="00000000" w:rsidDel="00000000" w:rsidP="00000000" w:rsidRDefault="00000000" w:rsidRPr="00000000" w14:paraId="0000009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(boor) geluidsbeperkingen zijn tijdens de werkzaamheden</w:t>
      </w:r>
      <w:r w:rsidDel="00000000" w:rsidR="00000000" w:rsidRPr="00000000">
        <w:rPr>
          <w:strike w:val="1"/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De opstelplaats van de installatie(s) voldoende groot, vlak en draagkracht heeft om de installatie(s) te kunnen dragen en te kunnen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 monteren. De verantwoording hiervan ligt bij de opdrachtgever.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Dat de ondergrond waarover getransporteerd moet worden voldoende draagkrachtig is om de (buiten-)units te kunnen plaatsen. </w:t>
      </w:r>
    </w:p>
    <w:p w:rsidR="00000000" w:rsidDel="00000000" w:rsidP="00000000" w:rsidRDefault="00000000" w:rsidRPr="00000000" w14:paraId="0000009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specifieke eisen, vergunningen en of veiligheids-, coronaregels van kracht zijn</w:t>
      </w:r>
    </w:p>
    <w:p w:rsidR="00000000" w:rsidDel="00000000" w:rsidP="00000000" w:rsidRDefault="00000000" w:rsidRPr="00000000" w14:paraId="0000009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-</w:t>
      </w:r>
      <w:r w:rsidDel="00000000" w:rsidR="00000000" w:rsidRPr="00000000">
        <w:rPr>
          <w:sz w:val="16"/>
          <w:szCs w:val="16"/>
          <w:rtl w:val="0"/>
        </w:rPr>
        <w:t xml:space="preserve"> Indien er geen gewenste kleur goot doorgegeven wordt, de kleur standaard wit wordt. Dit is tijdens de montage niet meer te wijzigen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aangevraagde offerte berekend en passend is op de daadwerkelijk benodigde koellast en warmtelast. </w:t>
      </w:r>
    </w:p>
    <w:p w:rsidR="00000000" w:rsidDel="00000000" w:rsidP="00000000" w:rsidRDefault="00000000" w:rsidRPr="00000000" w14:paraId="0000009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We een ruimte mogen gebruiken om onze materialen in op te slaan, tijdens de uitvoering van de werkzaamheden</w:t>
      </w:r>
    </w:p>
    <w:p w:rsidR="00000000" w:rsidDel="00000000" w:rsidP="00000000" w:rsidRDefault="00000000" w:rsidRPr="00000000" w14:paraId="0000009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parkeerkosten van toepassing zijn</w:t>
      </w:r>
    </w:p>
    <w:p w:rsidR="00000000" w:rsidDel="00000000" w:rsidP="00000000" w:rsidRDefault="00000000" w:rsidRPr="00000000" w14:paraId="0000009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Indien bovenstaande niet het geval is, worden de kosten doorberekend op basis van nacalculatie.</w:t>
      </w:r>
    </w:p>
    <w:p w:rsidR="00000000" w:rsidDel="00000000" w:rsidP="00000000" w:rsidRDefault="00000000" w:rsidRPr="00000000" w14:paraId="0000009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Op al onze offertes gelden tevens de bijgevoegde algemene leveringsvoorwaarde van Techniek Nederland</w:t>
      </w:r>
    </w:p>
    <w:p w:rsidR="00000000" w:rsidDel="00000000" w:rsidP="00000000" w:rsidRDefault="00000000" w:rsidRPr="00000000" w14:paraId="0000009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Uitgesloten uit deze offerte zijn:</w:t>
      </w:r>
    </w:p>
    <w:p w:rsidR="00000000" w:rsidDel="00000000" w:rsidP="00000000" w:rsidRDefault="00000000" w:rsidRPr="00000000" w14:paraId="000000A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Elektrische voedingen welke anders zijn dan omschreven </w:t>
      </w:r>
    </w:p>
    <w:p w:rsidR="00000000" w:rsidDel="00000000" w:rsidP="00000000" w:rsidRDefault="00000000" w:rsidRPr="00000000" w14:paraId="000000A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Bouwkundige voorzieningen</w:t>
      </w:r>
    </w:p>
    <w:p w:rsidR="00000000" w:rsidDel="00000000" w:rsidP="00000000" w:rsidRDefault="00000000" w:rsidRPr="00000000" w14:paraId="000000A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Verticaal transport </w:t>
      </w:r>
    </w:p>
    <w:p w:rsidR="00000000" w:rsidDel="00000000" w:rsidP="00000000" w:rsidRDefault="00000000" w:rsidRPr="00000000" w14:paraId="000000A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Sloop, breek, boor, schilder, graaf, bestratings- en timmerwerkzaamheden</w:t>
      </w:r>
    </w:p>
    <w:p w:rsidR="00000000" w:rsidDel="00000000" w:rsidP="00000000" w:rsidRDefault="00000000" w:rsidRPr="00000000" w14:paraId="000000A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Afvoeren van afval en verpakkingsmateriaal </w:t>
      </w:r>
    </w:p>
    <w:p w:rsidR="00000000" w:rsidDel="00000000" w:rsidP="00000000" w:rsidRDefault="00000000" w:rsidRPr="00000000" w14:paraId="000000A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branden/ waterdicht afwerken van dakdoorvoeren</w:t>
      </w:r>
    </w:p>
    <w:p w:rsidR="00000000" w:rsidDel="00000000" w:rsidP="00000000" w:rsidRDefault="00000000" w:rsidRPr="00000000" w14:paraId="000000A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aanpassen en verstrekken van tekeningen en/of vergunningen</w:t>
      </w:r>
    </w:p>
    <w:p w:rsidR="00000000" w:rsidDel="00000000" w:rsidP="00000000" w:rsidRDefault="00000000" w:rsidRPr="00000000" w14:paraId="000000A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aanmelden en instellen van een Wifi-module (hiervoor is een meerprijs van toepassing) </w:t>
      </w:r>
    </w:p>
    <w:p w:rsidR="00000000" w:rsidDel="00000000" w:rsidP="00000000" w:rsidRDefault="00000000" w:rsidRPr="00000000" w14:paraId="000000A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Alle materialen en / of diensten die niet in deze offerte omschreven staan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Alle prijzen zijn incl montage netto en incl B.T.W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   </w:t>
        <w:tab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Graag ontvangen wij één exemplaar, voor akkoord getekend retour.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Datum:</w:t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Voor akkoord</w:t>
        <w:tab/>
        <w:tab/>
        <w:tab/>
        <w:tab/>
        <w:t xml:space="preserve">Handtekening:___________________________________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Kleur buiten goot: {gutterColor}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972185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7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15" w:type="default"/>
      <w:pgSz w:h="16838" w:w="11906" w:orient="portrait"/>
      <w:pgMar w:bottom="1440" w:top="1440" w:left="1531" w:right="109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ranklin Gothic">
    <w:embedBold w:fontKey="{00000000-0000-0000-0000-000000000000}" r:id="rId1" w:subsetted="0"/>
  </w:font>
  <w:font w:name="Tahoma">
    <w:embedRegular w:fontKey="{00000000-0000-0000-0000-000000000000}" r:id="rId2" w:subsetted="0"/>
    <w:embedBold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>
    <w:pPr>
      <w:spacing w:after="0"/>
    </w:pPr>
    <w:r>
      <w:drawing>
        <wp:anchor xmlns:wp="http://schemas.openxmlformats.org/drawingml/2006/wordprocessingDrawing" allowOverlap="1" behindDoc="1" distB="0" distT="0" distL="0" distR="0" hidden="0" layoutInCell="1" locked="0" relativeHeight="0" simplePos="0">
          <wp:simplePos x="0" y="0"/>
          <wp:positionH relativeFrom="page">
            <wp:posOffset>972000</wp:posOffset>
          </wp:positionH>
          <wp:positionV relativeFrom="page">
            <wp:posOffset>3420000</wp:posOffset>
          </wp:positionV>
          <wp:extent cx="5791200" cy="5791200"/>
          <wp:effectExtent b="0" l="0" r="0" t="0"/>
          <wp:wrapNone/>
          <wp:docPr id="901" name="bg-logo-header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g-logo-header"/>
                  <pic:cNvPicPr preferRelativeResize="0"/>
                </pic:nvPicPr>
                <pic:blipFill>
                  <a:blip xmlns:r="http://schemas.openxmlformats.org/officeDocument/2006/relationships" r:embed="rIdBgLogo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91200" cy="57912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n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" w:before="0" w:line="265" w:lineRule="auto"/>
      <w:ind w:left="10" w:right="0" w:hanging="10"/>
      <w:jc w:val="left"/>
    </w:pPr>
    <w:rPr>
      <w:rFonts w:ascii="Franklin Gothic" w:cs="Franklin Gothic" w:eastAsia="Franklin Gothic" w:hAnsi="Franklin Gothic"/>
      <w:b w:val="0"/>
      <w:bCs w:val="0"/>
      <w:i w:val="0"/>
      <w:iCs w:val="0"/>
      <w:smallCaps w:val="0"/>
      <w:strike w:val="0"/>
      <w:color w:val="271f1b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hyperlink" Target="mailto:info@dongemondklimaattechniek.nl" TargetMode="External"/><Relationship Id="rId12" Type="http://schemas.openxmlformats.org/officeDocument/2006/relationships/hyperlink" Target="mailto:info@dongemondklimaattechniek.n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eader" Target="header1.xml"/><Relationship Id="rId14" Type="http://schemas.openxmlformats.org/officeDocument/2006/relationships/hyperlink" Target="https://www.daikin.nl/nl_nl/service-residential/stand-by-me.html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ranklinGothic-bold.ttf"/><Relationship Id="rId2" Type="http://schemas.openxmlformats.org/officeDocument/2006/relationships/font" Target="fonts/Tahoma-regular.ttf"/><Relationship Id="rId3" Type="http://schemas.openxmlformats.org/officeDocument/2006/relationships/font" Target="fonts/Tahoma-bold.ttf"/></Relationships>
</file>

<file path=word/_rels/header1.xml.rels><?xml version="1.0" encoding="UTF-8" standalone="yes"?><Relationships xmlns="http://schemas.openxmlformats.org/package/2006/relationships"><Relationship Id="rIdBgLogo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