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FB" w:rsidRDefault="00542889">
      <w:pPr>
        <w:pStyle w:val="Nzev"/>
      </w:pPr>
      <w:bookmarkStart w:id="0" w:name="MW_T_D63DC60A"/>
      <w:proofErr w:type="spellStart"/>
      <w:r>
        <w:t>Geostatistika</w:t>
      </w:r>
      <w:proofErr w:type="spellEnd"/>
      <w:r>
        <w:t xml:space="preserve"> Lekce 2</w:t>
      </w:r>
      <w:bookmarkEnd w:id="0"/>
    </w:p>
    <w:sdt>
      <w:sdtPr>
        <w:rPr>
          <w:b w:val="0"/>
          <w:sz w:val="21"/>
        </w:rPr>
        <w:id w:val="1805127800"/>
        <w:docPartObj>
          <w:docPartGallery w:val="Table of Contents"/>
        </w:docPartObj>
      </w:sdtPr>
      <w:sdtEndPr/>
      <w:sdtContent>
        <w:p w:rsidR="004D53FB" w:rsidRDefault="00542889">
          <w:pPr>
            <w:pStyle w:val="Nadpisobsahu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4D53FB" w:rsidRDefault="00542889">
          <w:pPr>
            <w:pStyle w:val="Obsah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T_D63DC60A">
            <w:r>
              <w:rPr>
                <w:rStyle w:val="Hypertextovodkaz"/>
              </w:rPr>
              <w:t xml:space="preserve">Geostatistika Lekce 2 </w:t>
            </w:r>
          </w:hyperlink>
          <w:r>
            <w:br/>
            <w:t xml:space="preserve">    </w:t>
          </w:r>
          <w:hyperlink w:anchor="MW_H_921AF0B8">
            <w:r>
              <w:rPr>
                <w:rStyle w:val="Hypertextovodkaz"/>
              </w:rPr>
              <w:t xml:space="preserve">Otázky </w:t>
            </w:r>
          </w:hyperlink>
          <w:r>
            <w:br/>
          </w:r>
          <w:hyperlink w:anchor="MW_T_D75DD866">
            <w:r>
              <w:rPr>
                <w:rStyle w:val="Hypertextovodkaz"/>
              </w:rPr>
              <w:t xml:space="preserve">Lineární interpolace </w:t>
            </w:r>
          </w:hyperlink>
          <w:r>
            <w:br/>
            <w:t xml:space="preserve">        </w:t>
          </w:r>
          <w:hyperlink w:anchor="MW_H_0B3D79FE">
            <w:r>
              <w:rPr>
                <w:rStyle w:val="Hypertextovodkaz"/>
              </w:rPr>
              <w:t xml:space="preserve">Lineární interpolace v jednom bodě </w:t>
            </w:r>
          </w:hyperlink>
          <w:r>
            <w:br/>
            <w:t xml:space="preserve">        </w:t>
          </w:r>
          <w:hyperlink w:anchor="MW_H_BA873BE6">
            <w:r>
              <w:rPr>
                <w:rStyle w:val="Hypertextovodkaz"/>
              </w:rPr>
              <w:t xml:space="preserve">Lineární interpolace ve více bodech </w:t>
            </w:r>
          </w:hyperlink>
          <w:r>
            <w:br/>
          </w:r>
          <w:hyperlink w:anchor="MW_T_5DAD6EF4">
            <w:r>
              <w:rPr>
                <w:rStyle w:val="Hypertextovodkaz"/>
              </w:rPr>
              <w:t xml:space="preserve">Metoda IDW </w:t>
            </w:r>
          </w:hyperlink>
          <w:r>
            <w:br/>
            <w:t xml:space="preserve">    </w:t>
          </w:r>
          <w:hyperlink w:anchor="MW_H_DD0D9CCD">
            <w:r>
              <w:rPr>
                <w:rStyle w:val="Hypertextovodkaz"/>
              </w:rPr>
              <w:t xml:space="preserve">Odvození </w:t>
            </w:r>
          </w:hyperlink>
          <w:r>
            <w:br/>
            <w:t xml:space="preserve">    </w:t>
          </w:r>
          <w:hyperlink w:anchor="MW_H_FE32CD0A">
            <w:r>
              <w:rPr>
                <w:rStyle w:val="Hypertextovodkaz"/>
              </w:rPr>
              <w:t xml:space="preserve">Vlastnosti </w:t>
            </w:r>
          </w:hyperlink>
          <w:r>
            <w:br/>
            <w:t xml:space="preserve">    </w:t>
          </w:r>
          <w:hyperlink w:anchor="MW_H_802BE17F">
            <w:r>
              <w:rPr>
                <w:rStyle w:val="Hypertextovodkaz"/>
              </w:rPr>
              <w:t>Vliv velikosti okolí, anizotropie a rozložení bodů</w:t>
            </w:r>
          </w:hyperlink>
          <w:r>
            <w:fldChar w:fldCharType="end"/>
          </w:r>
        </w:p>
      </w:sdtContent>
    </w:sdt>
    <w:p w:rsidR="004D53FB" w:rsidRDefault="00542889">
      <w:pPr>
        <w:pStyle w:val="Nadpis1"/>
      </w:pPr>
      <w:bookmarkStart w:id="1" w:name="MW_H_921AF0B8"/>
      <w:r>
        <w:t>Otázky</w:t>
      </w:r>
      <w:bookmarkEnd w:id="1"/>
    </w:p>
    <w:p w:rsidR="004D53FB" w:rsidRDefault="00542889">
      <w:pPr>
        <w:pStyle w:val="Seznam"/>
        <w:numPr>
          <w:ilvl w:val="0"/>
          <w:numId w:val="1"/>
        </w:numPr>
      </w:pPr>
      <w:r>
        <w:t xml:space="preserve">Ve vzorci v knize 2.4 a 2.5 (již před 2.4) používáte index </w:t>
      </w:r>
      <w:r>
        <w:rPr>
          <w:noProof/>
          <w:position w:val="-7"/>
        </w:rPr>
        <w:drawing>
          <wp:inline distT="0" distB="0" distL="0" distR="0">
            <wp:extent cx="66675" cy="16668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7"/>
        </w:rPr>
        <w:drawing>
          <wp:inline distT="0" distB="0" distL="0" distR="0">
            <wp:extent cx="100013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Pokud jsem to správně pochopil, procházejí</w:t>
      </w:r>
      <w:r>
        <w:t xml:space="preserve"> tyto indexy přes sousední prvky. Je nutné je potom rozlišovat? Zkusil jsem si vzorce cvičně přepsat (snad bez mnoha chyb) a po svém upravit, abych nakonec došel ke tvarům, které uvádíte v knize, ale použil jsem jen jeden index.</w:t>
      </w:r>
    </w:p>
    <w:p w:rsidR="004D53FB" w:rsidRDefault="00542889">
      <w:pPr>
        <w:pStyle w:val="Seznam"/>
        <w:numPr>
          <w:ilvl w:val="0"/>
          <w:numId w:val="1"/>
        </w:numPr>
      </w:pPr>
      <w:r>
        <w:t>Pokud to vyhovuje, budu vkl</w:t>
      </w:r>
      <w:r>
        <w:t xml:space="preserve">ádat některé přepsané kódy přímo do tohoto dokumentu, abych nemusel přikládat </w:t>
      </w:r>
      <w:proofErr w:type="spellStart"/>
      <w:r>
        <w:t>matlabovský</w:t>
      </w:r>
      <w:proofErr w:type="spellEnd"/>
      <w:r>
        <w:t xml:space="preserve"> soubor kvůli omezení SIS.</w:t>
      </w:r>
    </w:p>
    <w:p w:rsidR="004D53FB" w:rsidRDefault="00542889">
      <w:pPr>
        <w:pStyle w:val="Seznam"/>
        <w:numPr>
          <w:ilvl w:val="0"/>
          <w:numId w:val="1"/>
        </w:numPr>
      </w:pPr>
      <w:r>
        <w:t>Je nějaká konvence pro odsazování a komentování MATLAB funkcí případně skriptů? Po troše hledání se mi zdá, že to není nikde zcela jasně pop</w:t>
      </w:r>
      <w:r>
        <w:t>sané.</w:t>
      </w:r>
    </w:p>
    <w:p w:rsidR="004D53FB" w:rsidRDefault="00542889">
      <w:pPr>
        <w:pStyle w:val="Nzev"/>
      </w:pPr>
      <w:bookmarkStart w:id="2" w:name="MW_T_D75DD866"/>
      <w:r>
        <w:t>Lineární interpolace</w:t>
      </w:r>
      <w:bookmarkEnd w:id="2"/>
    </w:p>
    <w:p w:rsidR="004D53FB" w:rsidRDefault="00542889">
      <w:pPr>
        <w:pStyle w:val="Text"/>
      </w:pPr>
      <w:r>
        <w:t xml:space="preserve">Mějme naměřené hodnoty </w:t>
      </w:r>
      <w:r>
        <w:rPr>
          <w:noProof/>
          <w:position w:val="-7"/>
        </w:rPr>
        <w:drawing>
          <wp:inline distT="0" distB="0" distL="0" distR="0">
            <wp:extent cx="157163" cy="16668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7"/>
        </w:rPr>
        <w:drawing>
          <wp:inline distT="0" distB="0" distL="0" distR="0">
            <wp:extent cx="157163" cy="16668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 bodech </w:t>
      </w:r>
      <w:r>
        <w:rPr>
          <w:noProof/>
          <w:position w:val="-7"/>
        </w:rPr>
        <w:drawing>
          <wp:inline distT="0" distB="0" distL="0" distR="0">
            <wp:extent cx="171450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7"/>
        </w:rPr>
        <w:drawing>
          <wp:inline distT="0" distB="0" distL="0" distR="0">
            <wp:extent cx="171450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Hledáme neznámou hodnotu v bodě </w:t>
      </w:r>
      <w:r>
        <w:rPr>
          <w:noProof/>
          <w:position w:val="-8"/>
        </w:rPr>
        <w:drawing>
          <wp:inline distT="0" distB="0" distL="0" distR="0">
            <wp:extent cx="133350" cy="18573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který leží mezi oběma danými body. Pro odhad hodnoty můžeme použít lineární interpolaci, kdy předpokládáme, že hledaná hodnota leží na spojnici (přím</w:t>
      </w:r>
      <w:r>
        <w:t xml:space="preserve">ce) mezi body </w:t>
      </w:r>
      <w:r>
        <w:rPr>
          <w:noProof/>
          <w:position w:val="-8"/>
        </w:rPr>
        <w:drawing>
          <wp:inline distT="0" distB="0" distL="0" distR="0">
            <wp:extent cx="133350" cy="18573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7"/>
        </w:rPr>
        <w:drawing>
          <wp:inline distT="0" distB="0" distL="0" distR="0">
            <wp:extent cx="157163" cy="166688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4D53FB" w:rsidRDefault="00542889">
      <w:pPr>
        <w:pStyle w:val="Text"/>
      </w:pPr>
      <w:r>
        <w:rPr>
          <w:b/>
        </w:rPr>
        <w:t>Odvodíme</w:t>
      </w:r>
      <w:r>
        <w:t xml:space="preserve"> lineární závislost, do které poté můžeme </w:t>
      </w:r>
      <w:proofErr w:type="gramStart"/>
      <w:r>
        <w:t>dosadit  hodnotu</w:t>
      </w:r>
      <w:proofErr w:type="gramEnd"/>
      <w:r>
        <w:t xml:space="preserve"> </w:t>
      </w:r>
      <w:r>
        <w:rPr>
          <w:noProof/>
          <w:position w:val="-8"/>
        </w:rPr>
        <w:drawing>
          <wp:inline distT="0" distB="0" distL="0" distR="0">
            <wp:extent cx="138113" cy="18573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z podobnosti trojúhelníků, Pro směrnici přímky platí, že </w:t>
      </w:r>
      <w:r>
        <w:rPr>
          <w:noProof/>
          <w:position w:val="-25"/>
        </w:rPr>
        <w:drawing>
          <wp:inline distT="0" distB="0" distL="0" distR="0">
            <wp:extent cx="657225" cy="371475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zároveň </w:t>
      </w:r>
      <w:r>
        <w:rPr>
          <w:noProof/>
          <w:position w:val="-25"/>
        </w:rPr>
        <w:drawing>
          <wp:inline distT="0" distB="0" distL="0" distR="0">
            <wp:extent cx="614363" cy="3714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Nakonec vyjádřením dostaneme </w:t>
      </w:r>
      <w:r>
        <w:rPr>
          <w:noProof/>
          <w:position w:val="-25"/>
        </w:rPr>
        <w:drawing>
          <wp:inline distT="0" distB="0" distL="0" distR="0">
            <wp:extent cx="1385888" cy="37147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což není nic jiného než směrnicová rovnice přímky. </w:t>
      </w:r>
    </w:p>
    <w:p w:rsidR="004D53FB" w:rsidRDefault="004D53FB">
      <w:pPr>
        <w:pStyle w:val="Text"/>
      </w:pPr>
    </w:p>
    <w:p w:rsidR="004D53FB" w:rsidRDefault="00542889">
      <w:pPr>
        <w:pStyle w:val="Text"/>
      </w:pPr>
      <w:proofErr w:type="gramStart"/>
      <w:r>
        <w:rPr>
          <w:b/>
        </w:rPr>
        <w:t>Poznámka</w:t>
      </w:r>
      <w:r>
        <w:t xml:space="preserve">  Ve</w:t>
      </w:r>
      <w:proofErr w:type="gramEnd"/>
      <w:r>
        <w:t xml:space="preserve"> statistice bychom takovou lineární závislost mezi nezávislou proměnnou </w:t>
      </w:r>
      <w:r>
        <w:rPr>
          <w:noProof/>
          <w:position w:val="-7"/>
        </w:rPr>
        <w:drawing>
          <wp:inline distT="0" distB="0" distL="0" distR="0">
            <wp:extent cx="100013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proofErr w:type="spellStart"/>
      <w:r>
        <w:rPr>
          <w:i/>
        </w:rPr>
        <w:t>predictor</w:t>
      </w:r>
      <w:proofErr w:type="spellEnd"/>
      <w:r>
        <w:t xml:space="preserve">)  a závislou proměnnou </w:t>
      </w:r>
      <w:r>
        <w:rPr>
          <w:noProof/>
          <w:position w:val="-7"/>
        </w:rPr>
        <w:drawing>
          <wp:inline distT="0" distB="0" distL="0" distR="0">
            <wp:extent cx="100013" cy="16668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i/>
        </w:rPr>
        <w:t>response</w:t>
      </w:r>
      <w:r>
        <w:t xml:space="preserve">) zapsali jako </w:t>
      </w:r>
      <w:r>
        <w:rPr>
          <w:noProof/>
          <w:position w:val="-8"/>
        </w:rPr>
        <w:drawing>
          <wp:inline distT="0" distB="0" distL="0" distR="0">
            <wp:extent cx="752475" cy="18573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kde </w:t>
      </w:r>
      <w:r>
        <w:rPr>
          <w:noProof/>
          <w:position w:val="-8"/>
        </w:rPr>
        <w:drawing>
          <wp:inline distT="0" distB="0" distL="0" distR="0">
            <wp:extent cx="147638" cy="18573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představuje hodnotu pro </w:t>
      </w:r>
      <w:r>
        <w:rPr>
          <w:noProof/>
          <w:position w:val="-7"/>
        </w:rPr>
        <w:drawing>
          <wp:inline distT="0" distB="0" distL="0" distR="0">
            <wp:extent cx="347663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i/>
        </w:rPr>
        <w:t xml:space="preserve">y </w:t>
      </w:r>
      <w:proofErr w:type="spellStart"/>
      <w:r>
        <w:rPr>
          <w:i/>
        </w:rPr>
        <w:t>intercept</w:t>
      </w:r>
      <w:proofErr w:type="spellEnd"/>
      <w:r>
        <w:t xml:space="preserve">) a </w:t>
      </w:r>
      <w:r>
        <w:rPr>
          <w:noProof/>
          <w:position w:val="-8"/>
        </w:rPr>
        <w:drawing>
          <wp:inline distT="0" distB="0" distL="0" distR="0">
            <wp:extent cx="147638" cy="18573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je první regresní  koeficient viz lineární regrese. </w:t>
      </w:r>
    </w:p>
    <w:p w:rsidR="004D53FB" w:rsidRDefault="00542889">
      <w:pPr>
        <w:pStyle w:val="Nadpis2"/>
      </w:pPr>
      <w:bookmarkStart w:id="3" w:name="MW_H_0B3D79FE"/>
      <w:r>
        <w:t>Lineární int</w:t>
      </w:r>
      <w:r>
        <w:t>erpolace v jednom bodě</w:t>
      </w:r>
      <w:bookmarkEnd w:id="3"/>
    </w:p>
    <w:p w:rsidR="004D53FB" w:rsidRDefault="00542889">
      <w:pPr>
        <w:pStyle w:val="Text"/>
      </w:pPr>
      <w:r>
        <w:t xml:space="preserve">Programový kód pro lineární interpolaci v jednom zadaném bodě je uložen v souboru </w:t>
      </w:r>
      <w:r>
        <w:rPr>
          <w:rFonts w:ascii="Consolas"/>
        </w:rPr>
        <w:t>linearInterpolation1.m</w:t>
      </w:r>
      <w:r>
        <w:t xml:space="preserve"> s následujícím obsahem.</w:t>
      </w:r>
    </w:p>
    <w:sdt>
      <w:sdtPr>
        <w:id w:val="357860950"/>
      </w:sdtPr>
      <w:sdtEndPr/>
      <w:sdtContent>
        <w:p w:rsidR="004D53FB" w:rsidRDefault="00542889">
          <w:pPr>
            <w:pStyle w:val="CodeExample"/>
          </w:pPr>
          <w:r>
            <w:rPr>
              <w:noProof/>
              <w:color w:val="0E00FF"/>
            </w:rPr>
            <w:t xml:space="preserve">function </w:t>
          </w:r>
          <w:r>
            <w:rPr>
              <w:noProof/>
            </w:rPr>
            <w:t>z0 = linearInterpolation1(x1, z1, x2, z2, x0)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28009"/>
            </w:rPr>
            <w:t>% Najde pomocí lineární interpolace hodnotu z</w:t>
          </w:r>
          <w:r>
            <w:rPr>
              <w:noProof/>
              <w:color w:val="028009"/>
            </w:rPr>
            <w:t xml:space="preserve">0 pro dané x0 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28009"/>
            </w:rPr>
            <w:t>% ze dvou daných bodů (x1, z1) a (x2, z1).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z0 = z1 + (z2 - z1) / (x2 - x1) * (x0 - x1);</w:t>
          </w:r>
        </w:p>
        <w:p w:rsidR="004D53FB" w:rsidRDefault="00542889">
          <w:pPr>
            <w:pStyle w:val="CodeExample"/>
          </w:pPr>
          <w:r>
            <w:rPr>
              <w:noProof/>
              <w:color w:val="0E00FF"/>
            </w:rPr>
            <w:t>end</w:t>
          </w:r>
        </w:p>
      </w:sdtContent>
    </w:sdt>
    <w:p w:rsidR="004D53FB" w:rsidRDefault="00542889">
      <w:pPr>
        <w:pStyle w:val="Text"/>
      </w:pPr>
      <w:r>
        <w:rPr>
          <w:b/>
        </w:rPr>
        <w:t>Úkol 1</w:t>
      </w:r>
      <w:r>
        <w:t>. Do dokumentu vložte právě vytvořený obrázek interpolace</w:t>
      </w:r>
    </w:p>
    <w:p w:rsidR="004D53FB" w:rsidRDefault="00542889">
      <w:pPr>
        <w:pStyle w:val="Text"/>
      </w:pPr>
      <w:r>
        <w:rPr>
          <w:b/>
        </w:rPr>
        <w:t>Úkol 2.</w:t>
      </w:r>
      <w:r>
        <w:t xml:space="preserve"> Projděte si kód a pokuste se </w:t>
      </w:r>
      <w:proofErr w:type="spellStart"/>
      <w:r>
        <w:t>porozumnět</w:t>
      </w:r>
      <w:proofErr w:type="spellEnd"/>
      <w:r>
        <w:t xml:space="preserve"> jednotlivým příkazům. Kde t</w:t>
      </w:r>
      <w:r>
        <w:t xml:space="preserve">o pokládáte za vhodné, vložte vysvětlující </w:t>
      </w:r>
      <w:proofErr w:type="spellStart"/>
      <w:r>
        <w:t>kometáře</w:t>
      </w:r>
      <w:proofErr w:type="spellEnd"/>
      <w:r>
        <w:t xml:space="preserve"> (začínají znakem %).</w:t>
      </w:r>
    </w:p>
    <w:p w:rsidR="004D53FB" w:rsidRDefault="00542889">
      <w:pPr>
        <w:pStyle w:val="Text"/>
      </w:pPr>
      <w:r>
        <w:rPr>
          <w:b/>
        </w:rPr>
        <w:t>Příklad 1.</w:t>
      </w:r>
      <w:r>
        <w:t xml:space="preserve"> Ve dvou bodech na ose </w:t>
      </w:r>
      <w:r>
        <w:rPr>
          <w:noProof/>
          <w:position w:val="-7"/>
        </w:rPr>
        <w:drawing>
          <wp:inline distT="0" distB="0" distL="0" distR="0">
            <wp:extent cx="100013" cy="16668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souřadnicích </w:t>
      </w:r>
      <w:r>
        <w:rPr>
          <w:noProof/>
          <w:position w:val="-8"/>
        </w:rPr>
        <w:drawing>
          <wp:inline distT="0" distB="0" distL="0" distR="0">
            <wp:extent cx="390525" cy="18573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7"/>
        </w:rPr>
        <w:drawing>
          <wp:inline distT="0" distB="0" distL="0" distR="0">
            <wp:extent cx="419100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byly naměřeny hodnoty </w:t>
      </w:r>
      <w:r>
        <w:rPr>
          <w:noProof/>
          <w:position w:val="-8"/>
        </w:rPr>
        <w:drawing>
          <wp:inline distT="0" distB="0" distL="0" distR="0">
            <wp:extent cx="452438" cy="18573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8"/>
        </w:rPr>
        <w:drawing>
          <wp:inline distT="0" distB="0" distL="0" distR="0">
            <wp:extent cx="452438" cy="18573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Pomocí lineární interpolace najděte hodnotu </w:t>
      </w:r>
      <w:r>
        <w:rPr>
          <w:noProof/>
          <w:position w:val="-8"/>
        </w:rPr>
        <w:drawing>
          <wp:inline distT="0" distB="0" distL="0" distR="0">
            <wp:extent cx="133350" cy="18573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 bodě </w:t>
      </w:r>
      <w:r>
        <w:rPr>
          <w:noProof/>
          <w:position w:val="-8"/>
        </w:rPr>
        <w:drawing>
          <wp:inline distT="0" distB="0" distL="0" distR="0">
            <wp:extent cx="495300" cy="18573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D53FB" w:rsidRDefault="00542889">
      <w:pPr>
        <w:pStyle w:val="Code"/>
      </w:pPr>
      <w:r>
        <w:rPr>
          <w:noProof/>
        </w:rPr>
        <w:t>x1 = 1.0; z1 = 10.0;</w:t>
      </w:r>
    </w:p>
    <w:p w:rsidR="004D53FB" w:rsidRDefault="00542889">
      <w:pPr>
        <w:pStyle w:val="Code"/>
      </w:pPr>
      <w:r>
        <w:rPr>
          <w:noProof/>
        </w:rPr>
        <w:t>x2 = 3.0; z2 = 20.0;</w:t>
      </w:r>
    </w:p>
    <w:p w:rsidR="004D53FB" w:rsidRDefault="00542889">
      <w:pPr>
        <w:pStyle w:val="Code"/>
      </w:pPr>
      <w:r>
        <w:rPr>
          <w:noProof/>
        </w:rPr>
        <w:t>x0 = 1.5; z0 = linearInterpolation1(x1, z1, x2, z2, x0);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'%f'</w:t>
      </w:r>
      <w:r>
        <w:rPr>
          <w:noProof/>
        </w:rPr>
        <w:t>, z0);</w:t>
      </w:r>
    </w:p>
    <w:p w:rsidR="00000000" w:rsidRDefault="00542889">
      <w:pPr>
        <w:divId w:val="109581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12.500000</w:t>
      </w:r>
    </w:p>
    <w:p w:rsidR="004D53FB" w:rsidRDefault="00542889">
      <w:pPr>
        <w:pStyle w:val="Text"/>
      </w:pPr>
      <w:r>
        <w:t>Hodnoty si můžeme vykreslit do grafu, kde hledaný bod je červeně.</w:t>
      </w:r>
    </w:p>
    <w:p w:rsidR="004D53FB" w:rsidRDefault="00542889">
      <w:pPr>
        <w:pStyle w:val="Code"/>
      </w:pPr>
      <w:r>
        <w:rPr>
          <w:noProof/>
        </w:rPr>
        <w:t>axis([0, 5, 0, 25]);</w:t>
      </w:r>
    </w:p>
    <w:p w:rsidR="004D53FB" w:rsidRDefault="00542889">
      <w:pPr>
        <w:pStyle w:val="Code"/>
      </w:pPr>
      <w:r>
        <w:rPr>
          <w:noProof/>
        </w:rPr>
        <w:t xml:space="preserve">axis </w:t>
      </w:r>
      <w:r>
        <w:rPr>
          <w:noProof/>
          <w:color w:val="AA04F9"/>
        </w:rPr>
        <w:t>padded</w:t>
      </w:r>
      <w:r>
        <w:rPr>
          <w:noProof/>
        </w:rPr>
        <w:t>;</w:t>
      </w:r>
    </w:p>
    <w:p w:rsidR="004D53FB" w:rsidRDefault="00542889">
      <w:pPr>
        <w:pStyle w:val="Code"/>
      </w:pPr>
      <w:r>
        <w:rPr>
          <w:noProof/>
        </w:rPr>
        <w:t xml:space="preserve">plot(x1, z1, </w:t>
      </w:r>
      <w:r>
        <w:rPr>
          <w:noProof/>
          <w:color w:val="AA04F9"/>
        </w:rPr>
        <w:t>'bo'</w:t>
      </w:r>
      <w:r>
        <w:rPr>
          <w:noProof/>
        </w:rPr>
        <w:t xml:space="preserve">, x2, z2, </w:t>
      </w:r>
      <w:r>
        <w:rPr>
          <w:noProof/>
          <w:color w:val="AA04F9"/>
        </w:rPr>
        <w:t>'bo'</w:t>
      </w:r>
      <w:r>
        <w:rPr>
          <w:noProof/>
        </w:rPr>
        <w:t xml:space="preserve">, x0, z0, </w:t>
      </w:r>
      <w:r>
        <w:rPr>
          <w:noProof/>
          <w:color w:val="AA04F9"/>
        </w:rPr>
        <w:t>'ro'</w:t>
      </w:r>
      <w:r>
        <w:rPr>
          <w:noProof/>
        </w:rPr>
        <w:t xml:space="preserve">, </w:t>
      </w:r>
      <w:r>
        <w:rPr>
          <w:noProof/>
          <w:color w:val="AA04F9"/>
        </w:rPr>
        <w:t>'MarkerSize'</w:t>
      </w:r>
      <w:r>
        <w:rPr>
          <w:noProof/>
        </w:rPr>
        <w:t>, 8);</w:t>
      </w:r>
    </w:p>
    <w:p w:rsidR="004D53FB" w:rsidRDefault="00542889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:rsidR="004D53FB" w:rsidRDefault="00542889">
      <w:pPr>
        <w:pStyle w:val="Nadpis2"/>
      </w:pPr>
      <w:bookmarkStart w:id="4" w:name="MW_H_BA873BE6"/>
      <w:r>
        <w:t>Lineární interpolace ve více bodech</w:t>
      </w:r>
      <w:bookmarkEnd w:id="4"/>
    </w:p>
    <w:p w:rsidR="004D53FB" w:rsidRDefault="00542889">
      <w:pPr>
        <w:pStyle w:val="Text"/>
      </w:pPr>
      <w:r>
        <w:t xml:space="preserve">Programový kód pro lineární interpolace v </w:t>
      </w:r>
      <w:r>
        <w:rPr>
          <w:noProof/>
          <w:position w:val="-7"/>
        </w:rPr>
        <w:drawing>
          <wp:inline distT="0" distB="0" distL="0" distR="0">
            <wp:extent cx="147638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bodech je uložen v souboru </w:t>
      </w:r>
      <w:proofErr w:type="spellStart"/>
      <w:r>
        <w:rPr>
          <w:rFonts w:ascii="Consolas"/>
        </w:rPr>
        <w:t>linearInterpolationN.m</w:t>
      </w:r>
      <w:proofErr w:type="spellEnd"/>
      <w:r>
        <w:t xml:space="preserve"> s následujícím obsahem.</w:t>
      </w:r>
    </w:p>
    <w:sdt>
      <w:sdtPr>
        <w:id w:val="1295412889"/>
      </w:sdtPr>
      <w:sdtEndPr/>
      <w:sdtContent>
        <w:p w:rsidR="004D53FB" w:rsidRDefault="00542889">
          <w:pPr>
            <w:pStyle w:val="CodeExample"/>
          </w:pPr>
          <w:r>
            <w:rPr>
              <w:noProof/>
              <w:color w:val="0E00FF"/>
            </w:rPr>
            <w:t xml:space="preserve">function </w:t>
          </w:r>
          <w:r>
            <w:rPr>
              <w:noProof/>
            </w:rPr>
            <w:t>zs = linearInterpolationN(x1, z1, x2, z2, xs)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28009"/>
            </w:rPr>
            <w:t>% x1, z1 - zadaná souřadnice prvního bodu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</w:t>
          </w:r>
          <w:r>
            <w:rPr>
              <w:noProof/>
            </w:rPr>
            <w:t xml:space="preserve">   </w:t>
          </w:r>
          <w:r>
            <w:rPr>
              <w:noProof/>
              <w:color w:val="028009"/>
            </w:rPr>
            <w:t>% x2, z2 - zadaná souřadnice druhého bodu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28009"/>
            </w:rPr>
            <w:t xml:space="preserve">% xs     - zadané souřadnice v intervalu (x1, x2)   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28009"/>
            </w:rPr>
            <w:t>% zs     - spočtené hodnoty pro interval (x1, x2)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n = length(xs);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zs = zeros(n);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E00FF"/>
            </w:rPr>
            <w:t xml:space="preserve">for </w:t>
          </w:r>
          <w:r>
            <w:rPr>
              <w:noProof/>
            </w:rPr>
            <w:t>i = 1:n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    zs(i) = linearInterpolation1(x1, z1, </w:t>
          </w:r>
          <w:r>
            <w:rPr>
              <w:noProof/>
            </w:rPr>
            <w:t>x2, z2, xs(i));</w:t>
          </w:r>
        </w:p>
        <w:p w:rsidR="004D53FB" w:rsidRDefault="0054288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0E00FF"/>
            </w:rPr>
            <w:t>end</w:t>
          </w:r>
        </w:p>
        <w:p w:rsidR="004D53FB" w:rsidRDefault="00542889">
          <w:pPr>
            <w:pStyle w:val="CodeExample"/>
          </w:pPr>
          <w:r>
            <w:rPr>
              <w:noProof/>
              <w:color w:val="0E00FF"/>
            </w:rPr>
            <w:t>end</w:t>
          </w:r>
        </w:p>
      </w:sdtContent>
    </w:sdt>
    <w:p w:rsidR="004D53FB" w:rsidRDefault="00542889">
      <w:pPr>
        <w:pStyle w:val="Text"/>
      </w:pPr>
      <w:r>
        <w:t xml:space="preserve">Vykreslíme si postupné interpolování pro jednotlivé body v poli </w:t>
      </w:r>
      <w:proofErr w:type="spellStart"/>
      <w:r>
        <w:rPr>
          <w:rFonts w:ascii="Consolas"/>
        </w:rPr>
        <w:t>xs</w:t>
      </w:r>
      <w:proofErr w:type="spellEnd"/>
      <w:r>
        <w:t xml:space="preserve"> a </w:t>
      </w:r>
      <w:proofErr w:type="spellStart"/>
      <w:r>
        <w:rPr>
          <w:rFonts w:ascii="Consolas"/>
        </w:rPr>
        <w:t>zs</w:t>
      </w:r>
      <w:proofErr w:type="spellEnd"/>
      <w:r>
        <w:t>.</w:t>
      </w:r>
    </w:p>
    <w:p w:rsidR="004D53FB" w:rsidRDefault="00542889">
      <w:pPr>
        <w:pStyle w:val="Code"/>
      </w:pPr>
      <w:r>
        <w:rPr>
          <w:noProof/>
        </w:rPr>
        <w:t>xs = [0.5: 0.1 :3.5];</w:t>
      </w:r>
    </w:p>
    <w:p w:rsidR="004D53FB" w:rsidRDefault="00542889">
      <w:pPr>
        <w:pStyle w:val="Code"/>
      </w:pPr>
      <w:r>
        <w:rPr>
          <w:noProof/>
        </w:rPr>
        <w:t>zs = linearInterpolationN(x1, z1, x2, z2, xs);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  <w:r>
        <w:rPr>
          <w:noProof/>
        </w:rPr>
        <w:t xml:space="preserve">; </w:t>
      </w:r>
      <w:r>
        <w:rPr>
          <w:noProof/>
          <w:color w:val="028009"/>
        </w:rPr>
        <w:t>% Nastavení překreslování grafu.</w:t>
      </w:r>
    </w:p>
    <w:p w:rsidR="004D53FB" w:rsidRDefault="00542889">
      <w:pPr>
        <w:pStyle w:val="Code"/>
      </w:pPr>
      <w:r>
        <w:rPr>
          <w:noProof/>
        </w:rPr>
        <w:t>plot(x1, z1,</w:t>
      </w:r>
      <w:r>
        <w:rPr>
          <w:noProof/>
          <w:color w:val="AA04F9"/>
        </w:rPr>
        <w:t>'bo'</w:t>
      </w:r>
      <w:r>
        <w:rPr>
          <w:noProof/>
        </w:rPr>
        <w:t>);</w:t>
      </w:r>
    </w:p>
    <w:p w:rsidR="004D53FB" w:rsidRDefault="00542889">
      <w:pPr>
        <w:pStyle w:val="Code"/>
      </w:pPr>
      <w:r>
        <w:rPr>
          <w:noProof/>
        </w:rPr>
        <w:t>plot(x2, z2,</w:t>
      </w:r>
      <w:r>
        <w:rPr>
          <w:noProof/>
          <w:color w:val="AA04F9"/>
        </w:rPr>
        <w:t>'bo'</w:t>
      </w:r>
      <w:r>
        <w:rPr>
          <w:noProof/>
        </w:rPr>
        <w:t>);</w:t>
      </w:r>
    </w:p>
    <w:p w:rsidR="004D53FB" w:rsidRDefault="00542889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 : length(zs)</w:t>
      </w:r>
    </w:p>
    <w:p w:rsidR="004D53FB" w:rsidRDefault="00542889">
      <w:pPr>
        <w:pStyle w:val="Code"/>
      </w:pPr>
      <w:r>
        <w:rPr>
          <w:noProof/>
        </w:rPr>
        <w:t xml:space="preserve">    plot(xs(i), zs(i),</w:t>
      </w:r>
      <w:r>
        <w:rPr>
          <w:noProof/>
          <w:color w:val="AA04F9"/>
        </w:rPr>
        <w:t>'b--'</w:t>
      </w:r>
      <w:r>
        <w:rPr>
          <w:noProof/>
        </w:rPr>
        <w:t>);</w:t>
      </w:r>
    </w:p>
    <w:p w:rsidR="004D53FB" w:rsidRDefault="00542889">
      <w:pPr>
        <w:pStyle w:val="Code"/>
      </w:pPr>
      <w:r>
        <w:rPr>
          <w:noProof/>
        </w:rPr>
        <w:t xml:space="preserve">    pause(0.1) </w:t>
      </w:r>
      <w:r>
        <w:rPr>
          <w:noProof/>
          <w:color w:val="028009"/>
        </w:rPr>
        <w:t>% Nastavení zdržení animace v sekundách.</w:t>
      </w:r>
    </w:p>
    <w:p w:rsidR="004D53FB" w:rsidRDefault="00542889">
      <w:pPr>
        <w:pStyle w:val="Code"/>
      </w:pPr>
      <w:r>
        <w:rPr>
          <w:noProof/>
          <w:color w:val="0E00FF"/>
        </w:rPr>
        <w:t>end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  <w:r>
        <w:rPr>
          <w:noProof/>
        </w:rPr>
        <w:t>;</w:t>
      </w:r>
    </w:p>
    <w:p w:rsidR="004D53FB" w:rsidRDefault="00542889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 xml:space="preserve">off </w:t>
      </w:r>
      <w:r>
        <w:rPr>
          <w:noProof/>
          <w:color w:val="028009"/>
        </w:rPr>
        <w:t>% Zruš nastavení, jinak platí pro další vyhodnocení buňky.</w:t>
      </w:r>
    </w:p>
    <w:p w:rsidR="00000000" w:rsidRDefault="00542889">
      <w:pPr>
        <w:divId w:val="46146598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28" name="uniqName_164_5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5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B" w:rsidRDefault="00542889">
      <w:pPr>
        <w:pStyle w:val="Nzev"/>
      </w:pPr>
      <w:bookmarkStart w:id="5" w:name="MW_T_5DAD6EF4"/>
      <w:r>
        <w:t>Metoda IDW</w:t>
      </w:r>
      <w:bookmarkEnd w:id="5"/>
    </w:p>
    <w:p w:rsidR="004D53FB" w:rsidRDefault="00542889">
      <w:pPr>
        <w:pStyle w:val="Text"/>
      </w:pPr>
      <w:r>
        <w:t>(učebnice GPI na str. 17 až 23)</w:t>
      </w:r>
    </w:p>
    <w:p w:rsidR="004D53FB" w:rsidRDefault="00542889">
      <w:pPr>
        <w:pStyle w:val="Text"/>
      </w:pPr>
      <w:r>
        <w:t xml:space="preserve">Metoda </w:t>
      </w:r>
      <w:r>
        <w:rPr>
          <w:i/>
        </w:rPr>
        <w:t xml:space="preserve">Inverse Distance </w:t>
      </w:r>
      <w:proofErr w:type="spellStart"/>
      <w:r>
        <w:rPr>
          <w:i/>
        </w:rPr>
        <w:t>Weighting</w:t>
      </w:r>
      <w:proofErr w:type="spellEnd"/>
      <w:r>
        <w:rPr>
          <w:i/>
        </w:rPr>
        <w:t xml:space="preserve"> </w:t>
      </w:r>
      <w:r>
        <w:t xml:space="preserve">(IDW) neboli </w:t>
      </w:r>
      <w:r>
        <w:rPr>
          <w:i/>
        </w:rPr>
        <w:t xml:space="preserve">metoda inverzních vzdáleností </w:t>
      </w:r>
      <w:r>
        <w:t>je založena na prostorová interpolační metoda založená na stanovení hodnoty hledaného bodu pomocí váženého průměru vzdálenosti okolních bodů.</w:t>
      </w:r>
    </w:p>
    <w:p w:rsidR="004D53FB" w:rsidRDefault="00542889">
      <w:pPr>
        <w:pStyle w:val="Nadpis1"/>
      </w:pPr>
      <w:bookmarkStart w:id="6" w:name="MW_H_DD0D9CCD"/>
      <w:r>
        <w:t>Odvození</w:t>
      </w:r>
      <w:bookmarkEnd w:id="6"/>
    </w:p>
    <w:p w:rsidR="004D53FB" w:rsidRDefault="00542889">
      <w:pPr>
        <w:pStyle w:val="Text"/>
      </w:pPr>
      <w:r>
        <w:t xml:space="preserve">Mějme </w:t>
      </w:r>
      <w:proofErr w:type="gramStart"/>
      <w:r>
        <w:t xml:space="preserve">bod </w:t>
      </w:r>
      <w:r>
        <w:rPr>
          <w:noProof/>
          <w:position w:val="-8"/>
        </w:rPr>
        <w:drawing>
          <wp:inline distT="0" distB="0" distL="0" distR="0">
            <wp:extent cx="157163" cy="185738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jehož</w:t>
      </w:r>
      <w:proofErr w:type="gramEnd"/>
      <w:r>
        <w:t xml:space="preserve"> hodnotu </w:t>
      </w:r>
      <w:r>
        <w:rPr>
          <w:noProof/>
          <w:position w:val="-11"/>
        </w:rPr>
        <w:drawing>
          <wp:inline distT="0" distB="0" distL="0" distR="0">
            <wp:extent cx="133350" cy="20478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chceme </w:t>
      </w:r>
      <w:r>
        <w:t>odhadnout (</w:t>
      </w:r>
      <w:proofErr w:type="spellStart"/>
      <w:r>
        <w:t>hvezdička</w:t>
      </w:r>
      <w:proofErr w:type="spellEnd"/>
      <w:r>
        <w:t xml:space="preserve"> značí odhad) a v jeho okolí body </w:t>
      </w:r>
      <w:r>
        <w:rPr>
          <w:noProof/>
          <w:position w:val="-8"/>
        </w:rPr>
        <w:drawing>
          <wp:inline distT="0" distB="0" distL="0" distR="0">
            <wp:extent cx="133350" cy="185738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známých hodnotách </w:t>
      </w:r>
      <w:r>
        <w:rPr>
          <w:noProof/>
          <w:position w:val="-8"/>
        </w:rPr>
        <w:drawing>
          <wp:inline distT="0" distB="0" distL="0" distR="0">
            <wp:extent cx="109538" cy="185738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(GPI obr. 2.1).  </w:t>
      </w:r>
    </w:p>
    <w:p w:rsidR="004D53FB" w:rsidRDefault="00542889">
      <w:pPr>
        <w:pStyle w:val="Text"/>
      </w:pPr>
      <w:r>
        <w:rPr>
          <w:noProof/>
          <w:position w:val="-25"/>
        </w:rPr>
        <w:drawing>
          <wp:inline distT="0" distB="0" distL="0" distR="0">
            <wp:extent cx="714375" cy="428625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lastRenderedPageBreak/>
        <w:t xml:space="preserve">Pokud hodnota všech bodů v okolí stejná tj. </w:t>
      </w:r>
      <w:r>
        <w:rPr>
          <w:noProof/>
          <w:position w:val="-8"/>
        </w:rPr>
        <w:drawing>
          <wp:inline distT="0" distB="0" distL="0" distR="0">
            <wp:extent cx="342900" cy="185738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požadujeme, aby odhadnutá hodnota byla také stejná tj. </w:t>
      </w:r>
      <w:r>
        <w:rPr>
          <w:noProof/>
          <w:position w:val="-8"/>
        </w:rPr>
        <w:drawing>
          <wp:inline distT="0" distB="0" distL="0" distR="0">
            <wp:extent cx="366713" cy="185738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D53FB" w:rsidRDefault="00542889">
      <w:pPr>
        <w:pStyle w:val="Text"/>
      </w:pPr>
      <w:r>
        <w:rPr>
          <w:noProof/>
          <w:position w:val="-25"/>
        </w:rPr>
        <w:drawing>
          <wp:inline distT="0" distB="0" distL="0" distR="0">
            <wp:extent cx="1866900" cy="428625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rPr>
          <w:noProof/>
          <w:position w:val="-22"/>
        </w:rPr>
        <w:drawing>
          <wp:inline distT="0" distB="0" distL="0" distR="0">
            <wp:extent cx="709613" cy="323850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t xml:space="preserve">Požadavek aby součet vah </w:t>
      </w:r>
      <w:r>
        <w:rPr>
          <w:noProof/>
          <w:position w:val="-7"/>
        </w:rPr>
        <w:drawing>
          <wp:inline distT="0" distB="0" distL="0" distR="0">
            <wp:extent cx="100013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byl</w:t>
      </w:r>
      <w:proofErr w:type="gramEnd"/>
      <w:r>
        <w:t xml:space="preserve"> roven jedné </w:t>
      </w:r>
      <w:proofErr w:type="gramStart"/>
      <w:r>
        <w:t>budeme</w:t>
      </w:r>
      <w:proofErr w:type="gramEnd"/>
      <w:r>
        <w:t xml:space="preserve"> nazývat jako normovací podmínku.</w:t>
      </w:r>
    </w:p>
    <w:p w:rsidR="004D53FB" w:rsidRDefault="00542889">
      <w:pPr>
        <w:pStyle w:val="Text"/>
      </w:pPr>
      <w:r>
        <w:t>Jednotlivé váhy pak položíme jako</w:t>
      </w:r>
    </w:p>
    <w:p w:rsidR="004D53FB" w:rsidRDefault="00542889">
      <w:pPr>
        <w:pStyle w:val="Text"/>
      </w:pPr>
      <w:r>
        <w:rPr>
          <w:noProof/>
          <w:position w:val="-29"/>
        </w:rPr>
        <w:drawing>
          <wp:inline distT="0" distB="0" distL="0" distR="0">
            <wp:extent cx="871538" cy="361950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t xml:space="preserve">kde </w:t>
      </w:r>
      <w:r>
        <w:rPr>
          <w:noProof/>
          <w:position w:val="-8"/>
        </w:rPr>
        <w:drawing>
          <wp:inline distT="0" distB="0" distL="0" distR="0">
            <wp:extent cx="109538" cy="185738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je vzdálenost </w:t>
      </w:r>
      <w:r>
        <w:rPr>
          <w:noProof/>
          <w:position w:val="-7"/>
        </w:rPr>
        <w:drawing>
          <wp:inline distT="0" distB="0" distL="0" distR="0">
            <wp:extent cx="66675" cy="166688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proofErr w:type="spellStart"/>
      <w:r>
        <w:t>tého</w:t>
      </w:r>
      <w:proofErr w:type="spellEnd"/>
      <w:r>
        <w:t xml:space="preserve"> bodu </w:t>
      </w:r>
      <w:r>
        <w:rPr>
          <w:noProof/>
          <w:position w:val="-8"/>
        </w:rPr>
        <w:drawing>
          <wp:inline distT="0" distB="0" distL="0" distR="0">
            <wp:extent cx="133350" cy="185738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od bodu </w:t>
      </w:r>
      <w:r>
        <w:rPr>
          <w:noProof/>
          <w:position w:val="-8"/>
        </w:rPr>
        <w:drawing>
          <wp:inline distT="0" distB="0" distL="0" distR="0">
            <wp:extent cx="157163" cy="18573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mocnina </w:t>
      </w:r>
      <w:r>
        <w:rPr>
          <w:noProof/>
          <w:position w:val="-7"/>
        </w:rPr>
        <w:drawing>
          <wp:inline distT="0" distB="0" distL="0" distR="0">
            <wp:extent cx="357188" cy="16668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7"/>
        </w:rPr>
        <w:drawing>
          <wp:inline distT="0" distB="0" distL="0" distR="0">
            <wp:extent cx="90488" cy="166688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je </w:t>
      </w:r>
      <w:proofErr w:type="spellStart"/>
      <w:r>
        <w:rPr>
          <w:i/>
        </w:rPr>
        <w:t>škálovací</w:t>
      </w:r>
      <w:proofErr w:type="spellEnd"/>
      <w:r>
        <w:rPr>
          <w:i/>
        </w:rPr>
        <w:t xml:space="preserve"> koeficient, </w:t>
      </w:r>
      <w:r>
        <w:t>odvodíme z normovací podmínky</w:t>
      </w:r>
    </w:p>
    <w:p w:rsidR="004D53FB" w:rsidRDefault="00542889">
      <w:pPr>
        <w:pStyle w:val="Text"/>
      </w:pPr>
      <w:r>
        <w:rPr>
          <w:noProof/>
          <w:position w:val="-11"/>
        </w:rPr>
        <w:drawing>
          <wp:inline distT="0" distB="0" distL="0" distR="0">
            <wp:extent cx="2052638" cy="242888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rPr>
          <w:noProof/>
          <w:position w:val="-33"/>
        </w:rPr>
        <w:drawing>
          <wp:inline distT="0" distB="0" distL="0" distR="0">
            <wp:extent cx="681038" cy="400050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t>potom pro váhy dostaneme</w:t>
      </w:r>
    </w:p>
    <w:p w:rsidR="004D53FB" w:rsidRDefault="00542889">
      <w:pPr>
        <w:pStyle w:val="Text"/>
      </w:pPr>
      <w:r>
        <w:rPr>
          <w:noProof/>
          <w:position w:val="-33"/>
        </w:rPr>
        <w:drawing>
          <wp:inline distT="0" distB="0" distL="0" distR="0">
            <wp:extent cx="709613" cy="447675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t>(GPI 2.4)</w:t>
      </w:r>
    </w:p>
    <w:p w:rsidR="004D53FB" w:rsidRDefault="00542889">
      <w:pPr>
        <w:pStyle w:val="Text"/>
      </w:pPr>
      <w:r>
        <w:t>a dosaze</w:t>
      </w:r>
      <w:r>
        <w:t xml:space="preserve">ním do získáme </w:t>
      </w:r>
      <w:proofErr w:type="spellStart"/>
      <w:r>
        <w:t>výdledný</w:t>
      </w:r>
      <w:proofErr w:type="spellEnd"/>
      <w:r>
        <w:t xml:space="preserve"> vzorec</w:t>
      </w:r>
    </w:p>
    <w:p w:rsidR="004D53FB" w:rsidRDefault="00542889">
      <w:pPr>
        <w:pStyle w:val="Text"/>
      </w:pPr>
      <w:r>
        <w:rPr>
          <w:noProof/>
          <w:position w:val="-56"/>
        </w:rPr>
        <w:drawing>
          <wp:inline distT="0" distB="0" distL="0" distR="0">
            <wp:extent cx="1328738" cy="752475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53FB" w:rsidRDefault="00542889">
      <w:pPr>
        <w:pStyle w:val="Text"/>
      </w:pPr>
      <w:r>
        <w:t>(GPI 2.5)</w:t>
      </w:r>
    </w:p>
    <w:p w:rsidR="004D53FB" w:rsidRDefault="00542889">
      <w:pPr>
        <w:pStyle w:val="Text"/>
      </w:pPr>
      <w:proofErr w:type="spellStart"/>
      <w:r>
        <w:t>Vetšinou</w:t>
      </w:r>
      <w:proofErr w:type="spellEnd"/>
      <w:r>
        <w:t xml:space="preserve"> první počítáme váhy, protože můžeme výpočet vah porovnávat s dosaženým výsledkem pro různě volené mocniny </w:t>
      </w:r>
      <w:r>
        <w:rPr>
          <w:noProof/>
          <w:position w:val="-7"/>
        </w:rPr>
        <w:drawing>
          <wp:inline distT="0" distB="0" distL="0" distR="0">
            <wp:extent cx="109538" cy="166688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D53FB" w:rsidRDefault="00542889">
      <w:pPr>
        <w:pStyle w:val="Nadpis1"/>
      </w:pPr>
      <w:bookmarkStart w:id="7" w:name="MW_H_FE32CD0A"/>
      <w:r>
        <w:t>Vlastnosti</w:t>
      </w:r>
      <w:bookmarkEnd w:id="7"/>
    </w:p>
    <w:p w:rsidR="004D53FB" w:rsidRDefault="00542889">
      <w:pPr>
        <w:pStyle w:val="Seznam"/>
        <w:numPr>
          <w:ilvl w:val="0"/>
          <w:numId w:val="1"/>
        </w:numPr>
      </w:pPr>
      <w:r>
        <w:t>Charakteristickou vlastností IDW je tendence k průměru.</w:t>
      </w:r>
    </w:p>
    <w:p w:rsidR="004D53FB" w:rsidRDefault="00542889">
      <w:pPr>
        <w:pStyle w:val="Seznam"/>
        <w:numPr>
          <w:ilvl w:val="0"/>
          <w:numId w:val="1"/>
        </w:numPr>
      </w:pPr>
      <w:r>
        <w:t xml:space="preserve">Jde o přesnou interpolační metody </w:t>
      </w:r>
      <w:proofErr w:type="gramStart"/>
      <w:r>
        <w:t>tzn.</w:t>
      </w:r>
      <w:proofErr w:type="gramEnd"/>
      <w:r>
        <w:t xml:space="preserve"> že plocha </w:t>
      </w:r>
      <w:proofErr w:type="gramStart"/>
      <w:r>
        <w:t>prochází</w:t>
      </w:r>
      <w:proofErr w:type="gramEnd"/>
      <w:r>
        <w:t xml:space="preserve"> datovými body.</w:t>
      </w:r>
    </w:p>
    <w:p w:rsidR="004D53FB" w:rsidRDefault="00542889">
      <w:pPr>
        <w:pStyle w:val="Seznam"/>
        <w:numPr>
          <w:ilvl w:val="0"/>
          <w:numId w:val="1"/>
        </w:numPr>
      </w:pPr>
      <w:r>
        <w:t>Extrémní hodnoty tj. maxima a minima plochy jsou v datových bodech.</w:t>
      </w:r>
    </w:p>
    <w:p w:rsidR="004D53FB" w:rsidRDefault="00542889">
      <w:pPr>
        <w:pStyle w:val="Seznam"/>
        <w:numPr>
          <w:ilvl w:val="0"/>
          <w:numId w:val="1"/>
        </w:numPr>
      </w:pPr>
      <w:r>
        <w:lastRenderedPageBreak/>
        <w:t xml:space="preserve">Pokud se pohybujeme uvnitř intervalu lze lineární interpolaci chápat jako speciální případ IDW s hodnotou </w:t>
      </w:r>
      <w:r>
        <w:rPr>
          <w:noProof/>
          <w:position w:val="-7"/>
        </w:rPr>
        <w:drawing>
          <wp:inline distT="0" distB="0" distL="0" distR="0">
            <wp:extent cx="357188" cy="166688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(IDW1),</w:t>
      </w:r>
      <w:r>
        <w:t xml:space="preserve"> to však již neplatí vně intervalu! Pro </w:t>
      </w:r>
      <w:r>
        <w:rPr>
          <w:noProof/>
          <w:position w:val="-7"/>
        </w:rPr>
        <w:drawing>
          <wp:inline distT="0" distB="0" distL="0" distR="0">
            <wp:extent cx="357188" cy="166688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shoda LI s IDW již neplatí, např. pro </w:t>
      </w:r>
      <w:r>
        <w:rPr>
          <w:noProof/>
          <w:position w:val="-7"/>
        </w:rPr>
        <w:drawing>
          <wp:inline distT="0" distB="0" distL="0" distR="0">
            <wp:extent cx="428625" cy="16668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(IDW10) již dostáváme výsledky podobné jako při metodě nebližšího souseda (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rPr>
          <w:i/>
        </w:rPr>
        <w:t>).</w:t>
      </w:r>
    </w:p>
    <w:p w:rsidR="004D53FB" w:rsidRDefault="00542889">
      <w:pPr>
        <w:pStyle w:val="Text"/>
      </w:pPr>
      <w:r>
        <w:rPr>
          <w:b/>
        </w:rPr>
        <w:t>Příklad 2.</w:t>
      </w:r>
      <w:r>
        <w:t xml:space="preserve"> Ve dvou bodech na ose </w:t>
      </w:r>
      <w:r>
        <w:rPr>
          <w:noProof/>
          <w:position w:val="-7"/>
        </w:rPr>
        <w:drawing>
          <wp:inline distT="0" distB="0" distL="0" distR="0">
            <wp:extent cx="100013" cy="166688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souřadnicích </w:t>
      </w:r>
      <w:r>
        <w:rPr>
          <w:noProof/>
          <w:position w:val="-8"/>
        </w:rPr>
        <w:drawing>
          <wp:inline distT="0" distB="0" distL="0" distR="0">
            <wp:extent cx="495300" cy="185738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1 a </w:t>
      </w:r>
      <w:r>
        <w:rPr>
          <w:noProof/>
          <w:position w:val="-8"/>
        </w:rPr>
        <w:drawing>
          <wp:inline distT="0" distB="0" distL="0" distR="0">
            <wp:extent cx="390525" cy="18573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byly naměřeny</w:t>
      </w:r>
      <w:r>
        <w:t xml:space="preserve"> hodnoty </w:t>
      </w:r>
      <w:r>
        <w:rPr>
          <w:noProof/>
          <w:position w:val="-8"/>
        </w:rPr>
        <w:drawing>
          <wp:inline distT="0" distB="0" distL="0" distR="0">
            <wp:extent cx="452438" cy="185738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  <w:position w:val="-8"/>
        </w:rPr>
        <w:drawing>
          <wp:inline distT="0" distB="0" distL="0" distR="0">
            <wp:extent cx="452438" cy="185738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Pomocí interpolace metodou IDW s koeficientem (mocninou) </w:t>
      </w:r>
      <w:r>
        <w:rPr>
          <w:noProof/>
          <w:position w:val="-7"/>
        </w:rPr>
        <w:drawing>
          <wp:inline distT="0" distB="0" distL="0" distR="0">
            <wp:extent cx="357188" cy="166688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najděte hodnotu veličiny </w:t>
      </w:r>
      <w:r>
        <w:rPr>
          <w:noProof/>
          <w:position w:val="-8"/>
        </w:rPr>
        <w:drawing>
          <wp:inline distT="0" distB="0" distL="0" distR="0">
            <wp:extent cx="133350" cy="185738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 bodě </w:t>
      </w:r>
      <w:r>
        <w:rPr>
          <w:noProof/>
          <w:position w:val="-8"/>
        </w:rPr>
        <w:drawing>
          <wp:inline distT="0" distB="0" distL="0" distR="0">
            <wp:extent cx="138113" cy="185738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1.5.</w:t>
      </w:r>
    </w:p>
    <w:p w:rsidR="004D53FB" w:rsidRDefault="00542889">
      <w:pPr>
        <w:pStyle w:val="Text"/>
      </w:pPr>
      <w:r>
        <w:rPr>
          <w:b/>
        </w:rPr>
        <w:t>Úkol 3.</w:t>
      </w:r>
      <w:r>
        <w:t xml:space="preserve"> Načrtněte situaci (tužka-papír) a zkuste nejprve přijít na řešení bez následujícího </w:t>
      </w:r>
      <w:proofErr w:type="gramStart"/>
      <w:r>
        <w:t>návodu .</w:t>
      </w:r>
      <w:proofErr w:type="gramEnd"/>
      <w:r>
        <w:t xml:space="preserve">  </w:t>
      </w:r>
    </w:p>
    <w:p w:rsidR="004D53FB" w:rsidRDefault="00542889">
      <w:pPr>
        <w:pStyle w:val="Text"/>
      </w:pPr>
      <w:r>
        <w:rPr>
          <w:b/>
        </w:rPr>
        <w:t>Řešení 3</w:t>
      </w:r>
      <w:r>
        <w:t>. Zjistím sumu převrácených</w:t>
      </w:r>
      <w:r>
        <w:t xml:space="preserve"> hodnot jednotlivých </w:t>
      </w:r>
      <w:proofErr w:type="spellStart"/>
      <w:r>
        <w:t>vdáleností</w:t>
      </w:r>
      <w:proofErr w:type="spellEnd"/>
      <w:r>
        <w:t xml:space="preserve"> </w:t>
      </w:r>
      <w:r>
        <w:rPr>
          <w:noProof/>
          <w:position w:val="-11"/>
        </w:rPr>
        <w:drawing>
          <wp:inline distT="0" distB="0" distL="0" distR="0">
            <wp:extent cx="847725" cy="204788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proofErr w:type="spellStart"/>
      <w:r>
        <w:t>spočtem</w:t>
      </w:r>
      <w:proofErr w:type="spellEnd"/>
      <w:r>
        <w:t xml:space="preserve"> jednotlivé normalizované </w:t>
      </w:r>
      <w:proofErr w:type="gramStart"/>
      <w:r>
        <w:t xml:space="preserve">váhy </w:t>
      </w:r>
      <w:r>
        <w:rPr>
          <w:noProof/>
          <w:position w:val="-11"/>
        </w:rPr>
        <w:drawing>
          <wp:inline distT="0" distB="0" distL="0" distR="0">
            <wp:extent cx="638175" cy="204788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,vyjde</w:t>
      </w:r>
      <w:proofErr w:type="gramEnd"/>
      <w:r>
        <w:t xml:space="preserve"> nám </w:t>
      </w:r>
    </w:p>
    <w:p w:rsidR="004D53FB" w:rsidRDefault="00542889">
      <w:pPr>
        <w:pStyle w:val="Code"/>
      </w:pPr>
      <w:r>
        <w:rPr>
          <w:noProof/>
        </w:rPr>
        <w:t>x1 = 0.5;</w:t>
      </w:r>
    </w:p>
    <w:p w:rsidR="004D53FB" w:rsidRDefault="00542889">
      <w:pPr>
        <w:pStyle w:val="Code"/>
      </w:pPr>
      <w:r>
        <w:rPr>
          <w:noProof/>
        </w:rPr>
        <w:t>z1 = 10.0;</w:t>
      </w:r>
    </w:p>
    <w:p w:rsidR="004D53FB" w:rsidRDefault="00542889">
      <w:pPr>
        <w:pStyle w:val="Code"/>
      </w:pPr>
      <w:r>
        <w:rPr>
          <w:noProof/>
        </w:rPr>
        <w:t>x2 = 3.0;</w:t>
      </w:r>
    </w:p>
    <w:p w:rsidR="004D53FB" w:rsidRDefault="00542889">
      <w:pPr>
        <w:pStyle w:val="Code"/>
      </w:pPr>
      <w:r>
        <w:rPr>
          <w:noProof/>
        </w:rPr>
        <w:t>z2 = 20.0;</w:t>
      </w:r>
    </w:p>
    <w:p w:rsidR="004D53FB" w:rsidRDefault="00542889">
      <w:pPr>
        <w:pStyle w:val="Code"/>
      </w:pPr>
      <w:r>
        <w:rPr>
          <w:noProof/>
        </w:rPr>
        <w:t>x0 = 1.5;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r1 = abs(x0 - x1);</w:t>
      </w:r>
    </w:p>
    <w:p w:rsidR="004D53FB" w:rsidRDefault="00542889">
      <w:pPr>
        <w:pStyle w:val="Code"/>
      </w:pPr>
      <w:r>
        <w:rPr>
          <w:noProof/>
        </w:rPr>
        <w:t>r2 = abs(x0 - x2);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R  = (1/r1) + (1/r2);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l1 = (1/r1)/R;</w:t>
      </w:r>
    </w:p>
    <w:p w:rsidR="004D53FB" w:rsidRDefault="00542889">
      <w:pPr>
        <w:pStyle w:val="Code"/>
      </w:pPr>
      <w:r>
        <w:rPr>
          <w:noProof/>
        </w:rPr>
        <w:t>l2 = (1/r2)/R;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assert(l1 + l2 == 1.0);</w:t>
      </w:r>
      <w:r>
        <w:rPr>
          <w:noProof/>
        </w:rPr>
        <w:t xml:space="preserve"> </w:t>
      </w:r>
      <w:r>
        <w:rPr>
          <w:noProof/>
          <w:color w:val="028009"/>
        </w:rPr>
        <w:t>% Součet vah musí být jedna.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z0  = l1 * z1 + l2 * z2;</w:t>
      </w:r>
    </w:p>
    <w:p w:rsidR="004D53FB" w:rsidRDefault="004D53FB">
      <w:pPr>
        <w:pStyle w:val="Code"/>
      </w:pPr>
    </w:p>
    <w:p w:rsidR="004D53FB" w:rsidRDefault="00542889">
      <w:pPr>
        <w:pStyle w:val="Code"/>
      </w:pPr>
      <w:r>
        <w:rPr>
          <w:noProof/>
        </w:rPr>
        <w:t>plot([x1, x2], [z</w:t>
      </w:r>
      <w:bookmarkStart w:id="8" w:name="_GoBack"/>
      <w:bookmarkEnd w:id="8"/>
      <w:r>
        <w:rPr>
          <w:noProof/>
        </w:rPr>
        <w:t xml:space="preserve">1, z2], </w:t>
      </w:r>
      <w:r>
        <w:rPr>
          <w:noProof/>
          <w:color w:val="AA04F9"/>
        </w:rPr>
        <w:t>'r--'</w:t>
      </w:r>
      <w:r>
        <w:rPr>
          <w:noProof/>
        </w:rPr>
        <w:t xml:space="preserve">, x0, z0, </w:t>
      </w:r>
      <w:r>
        <w:rPr>
          <w:noProof/>
          <w:color w:val="AA04F9"/>
        </w:rPr>
        <w:t>'blacko'</w:t>
      </w:r>
      <w:r>
        <w:rPr>
          <w:noProof/>
        </w:rPr>
        <w:t>);</w:t>
      </w:r>
    </w:p>
    <w:p w:rsidR="00542889" w:rsidRDefault="00542889" w:rsidP="00542889">
      <w:pPr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904F72C" wp14:editId="7E8B3FDB">
            <wp:extent cx="4000500" cy="3000375"/>
            <wp:effectExtent l="0" t="0" r="0" b="9525"/>
            <wp:docPr id="65" name="uniqName_164_22" descr="https://www.mathworks.com/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2" descr="https://www.mathworks.com/file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89" w:rsidRDefault="00542889" w:rsidP="00542889">
      <w:pPr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1×41</w:t>
      </w:r>
    </w:p>
    <w:p w:rsidR="00542889" w:rsidRDefault="00542889" w:rsidP="00542889">
      <w:pPr>
        <w:pStyle w:val="FormtovanvHTML"/>
        <w:rPr>
          <w:color w:val="404040"/>
        </w:rPr>
      </w:pPr>
      <w:r>
        <w:rPr>
          <w:color w:val="404040"/>
        </w:rPr>
        <w:t xml:space="preserve">   14.5833   14.5652   14.5455   14.5238   14.5000   14.4737   14.4444 </w:t>
      </w:r>
      <w:r>
        <w:rPr>
          <w:rFonts w:ascii="Cambria Math" w:hAnsi="Cambria Math" w:cs="Cambria Math"/>
          <w:color w:val="404040"/>
        </w:rPr>
        <w:t>⋯</w:t>
      </w:r>
    </w:p>
    <w:p w:rsidR="00542889" w:rsidRDefault="00542889">
      <w:pPr>
        <w:pStyle w:val="Text"/>
        <w:rPr>
          <w:b/>
        </w:rPr>
      </w:pPr>
    </w:p>
    <w:p w:rsidR="004D53FB" w:rsidRDefault="00542889">
      <w:pPr>
        <w:pStyle w:val="Text"/>
      </w:pPr>
      <w:r>
        <w:rPr>
          <w:b/>
        </w:rPr>
        <w:t>Úkol 4.</w:t>
      </w:r>
      <w:r>
        <w:t xml:space="preserve"> Vložte do dokumentu výsledný obrázek z funkce `</w:t>
      </w:r>
      <w:proofErr w:type="spellStart"/>
      <w:r>
        <w:t>intpol_IDW`a</w:t>
      </w:r>
      <w:proofErr w:type="spellEnd"/>
      <w:r>
        <w:t xml:space="preserve"> zkuste vysvětlit, proč se výsledky interpolace na krajích oblasti blíží průměru </w:t>
      </w:r>
      <w:r>
        <w:t>dat.</w:t>
      </w:r>
    </w:p>
    <w:p w:rsidR="004D53FB" w:rsidRDefault="00542889">
      <w:pPr>
        <w:pStyle w:val="Code"/>
      </w:pPr>
      <w:r>
        <w:rPr>
          <w:noProof/>
        </w:rPr>
        <w:t>intpol_IDW([1 3], [10 20], [-10:0.5:10], 1)</w:t>
      </w:r>
    </w:p>
    <w:p w:rsidR="00000000" w:rsidRDefault="00542889">
      <w:pPr>
        <w:divId w:val="39952629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64" name="uniqName_164_25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5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lastRenderedPageBreak/>
        <w:t xml:space="preserve">IDW je metoda, jejíž charakteristickou vlastností je tendence k průměru. Pro zadaný interval se k tomuto </w:t>
      </w:r>
      <w:proofErr w:type="spellStart"/>
      <w:r>
        <w:t>průmeru</w:t>
      </w:r>
      <w:proofErr w:type="spellEnd"/>
      <w:r>
        <w:t xml:space="preserve">, pokud jsme vně, rychle blížíme, </w:t>
      </w:r>
      <w:proofErr w:type="spellStart"/>
      <w:r>
        <w:t>narozdíl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 od lin. </w:t>
      </w:r>
      <w:proofErr w:type="gramStart"/>
      <w:r>
        <w:t>interpolace</w:t>
      </w:r>
      <w:proofErr w:type="gramEnd"/>
      <w:r>
        <w:t xml:space="preserve"> a jiných metod . </w:t>
      </w:r>
      <w:proofErr w:type="spellStart"/>
      <w:r>
        <w:t>Vysvělení</w:t>
      </w:r>
      <w:proofErr w:type="spellEnd"/>
      <w:r>
        <w:t xml:space="preserve"> tohoto chování je v GPI na straně 21.</w:t>
      </w:r>
    </w:p>
    <w:p w:rsidR="004D53FB" w:rsidRDefault="00542889">
      <w:pPr>
        <w:pStyle w:val="Text"/>
      </w:pPr>
      <w:r>
        <w:rPr>
          <w:b/>
        </w:rPr>
        <w:t xml:space="preserve">Poznámka: </w:t>
      </w:r>
      <w:r>
        <w:t>Z</w:t>
      </w:r>
      <w:r>
        <w:t xml:space="preserve">kratka </w:t>
      </w:r>
      <w:proofErr w:type="spellStart"/>
      <w:r>
        <w:rPr>
          <w:rFonts w:ascii="Consolas"/>
        </w:rPr>
        <w:t>NaN</w:t>
      </w:r>
      <w:proofErr w:type="spellEnd"/>
      <w:r>
        <w:t xml:space="preserve"> znamená </w:t>
      </w:r>
      <w:r>
        <w:rPr>
          <w:rFonts w:ascii="Consolas"/>
        </w:rPr>
        <w:t>NOT A NUMBER</w:t>
      </w:r>
      <w:r>
        <w:t xml:space="preserve"> a může se objevit např. při </w:t>
      </w:r>
      <w:proofErr w:type="spellStart"/>
      <w:r>
        <w:t>dělění</w:t>
      </w:r>
      <w:proofErr w:type="spellEnd"/>
      <w:r>
        <w:t xml:space="preserve"> nulou. </w:t>
      </w:r>
    </w:p>
    <w:p w:rsidR="004D53FB" w:rsidRDefault="00542889">
      <w:pPr>
        <w:pStyle w:val="Text"/>
      </w:pPr>
      <w:r>
        <w:rPr>
          <w:b/>
        </w:rPr>
        <w:t>Úkol 5.</w:t>
      </w:r>
      <w:r>
        <w:t xml:space="preserve"> Napište, která volba mocniny se jeví jako nejvhodnější? Druhá mocnina se jeví vizuálně jako nejlepší.</w:t>
      </w:r>
    </w:p>
    <w:p w:rsidR="004D53FB" w:rsidRDefault="00542889">
      <w:pPr>
        <w:pStyle w:val="Code"/>
      </w:pPr>
      <w:r>
        <w:rPr>
          <w:noProof/>
        </w:rPr>
        <w:t>intpol_IDW([1 2 3 4 5],[10 30 15 40 10],[-1:0.1:6], 1);</w:t>
      </w:r>
    </w:p>
    <w:p w:rsidR="00000000" w:rsidRDefault="00542889">
      <w:pPr>
        <w:divId w:val="50948753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66" name="uniqName_164_28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8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B" w:rsidRDefault="00542889">
      <w:pPr>
        <w:pStyle w:val="Code"/>
      </w:pPr>
      <w:r>
        <w:rPr>
          <w:noProof/>
        </w:rPr>
        <w:t xml:space="preserve">intpol_IDW([1 </w:t>
      </w:r>
      <w:r>
        <w:rPr>
          <w:noProof/>
        </w:rPr>
        <w:t>2 3 4 5],[10 30 15 40 10],[-1:0.1:6], 2);</w:t>
      </w:r>
    </w:p>
    <w:p w:rsidR="00000000" w:rsidRDefault="00542889">
      <w:pPr>
        <w:divId w:val="142884337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>
            <wp:extent cx="4000500" cy="3000375"/>
            <wp:effectExtent l="0" t="0" r="0" b="9525"/>
            <wp:docPr id="67" name="uniqName_164_3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B" w:rsidRDefault="00542889">
      <w:pPr>
        <w:pStyle w:val="Code"/>
      </w:pPr>
      <w:r>
        <w:rPr>
          <w:noProof/>
        </w:rPr>
        <w:t>intpol_IDW([1 2 3 4 5],[10 30 15 40 10],[-1:0.1:6], 10);</w:t>
      </w:r>
    </w:p>
    <w:p w:rsidR="00000000" w:rsidRDefault="00542889">
      <w:pPr>
        <w:divId w:val="114447181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68" name="uniqName_164_34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34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B" w:rsidRDefault="00542889">
      <w:pPr>
        <w:pStyle w:val="Text"/>
      </w:pPr>
      <w:r>
        <w:rPr>
          <w:b/>
        </w:rPr>
        <w:t>Úkol 6.</w:t>
      </w:r>
      <w:r>
        <w:t xml:space="preserve">  Pročtení pasáží v knize, studování a přepisování poznámek a příkladů mi zabralo asi 8h, z části asi také proto, že jsem si stále ještě osahával MA</w:t>
      </w:r>
      <w:r>
        <w:t>TLAB.</w:t>
      </w:r>
    </w:p>
    <w:p w:rsidR="004D53FB" w:rsidRDefault="00542889">
      <w:pPr>
        <w:pStyle w:val="Text"/>
      </w:pPr>
      <w:r>
        <w:t xml:space="preserve"> </w:t>
      </w:r>
      <w:r>
        <w:rPr>
          <w:i/>
        </w:rPr>
        <w:t xml:space="preserve">“In </w:t>
      </w:r>
      <w:proofErr w:type="spellStart"/>
      <w:r>
        <w:rPr>
          <w:i/>
        </w:rPr>
        <w:t>theory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there’s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difference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between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theory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practice</w:t>
      </w:r>
      <w:proofErr w:type="spellEnd"/>
      <w:r>
        <w:rPr>
          <w:i/>
        </w:rPr>
        <w:t xml:space="preserve">. In </w:t>
      </w:r>
      <w:proofErr w:type="spellStart"/>
      <w:r>
        <w:rPr>
          <w:i/>
        </w:rPr>
        <w:t>practice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.”  Walter </w:t>
      </w:r>
      <w:proofErr w:type="spellStart"/>
      <w:r>
        <w:rPr>
          <w:i/>
        </w:rPr>
        <w:t>Savitch</w:t>
      </w:r>
      <w:proofErr w:type="spellEnd"/>
    </w:p>
    <w:p w:rsidR="004D53FB" w:rsidRDefault="00542889">
      <w:pPr>
        <w:pStyle w:val="Nadpis1"/>
      </w:pPr>
      <w:bookmarkStart w:id="9" w:name="MW_H_802BE17F"/>
      <w:r>
        <w:t>Vliv velikosti okolí, anizotropie a rozložení bodů</w:t>
      </w:r>
      <w:bookmarkEnd w:id="9"/>
    </w:p>
    <w:p w:rsidR="004D53FB" w:rsidRDefault="00542889">
      <w:pPr>
        <w:pStyle w:val="Text"/>
      </w:pPr>
      <w:r>
        <w:rPr>
          <w:i/>
        </w:rPr>
        <w:t xml:space="preserve">Bude zřejmě </w:t>
      </w:r>
      <w:proofErr w:type="gramStart"/>
      <w:r>
        <w:rPr>
          <w:i/>
        </w:rPr>
        <w:t>příště...</w:t>
      </w:r>
      <w:proofErr w:type="gramEnd"/>
    </w:p>
    <w:p w:rsidR="004D53FB" w:rsidRDefault="004D53FB">
      <w:pPr>
        <w:pStyle w:val="Text"/>
      </w:pPr>
    </w:p>
    <w:p w:rsidR="004D53FB" w:rsidRDefault="004D53FB">
      <w:pPr>
        <w:pStyle w:val="Text"/>
      </w:pPr>
    </w:p>
    <w:p w:rsidR="004D53FB" w:rsidRDefault="004D53FB">
      <w:pPr>
        <w:pStyle w:val="Text"/>
      </w:pPr>
    </w:p>
    <w:sectPr w:rsidR="004D53F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0013C"/>
    <w:multiLevelType w:val="hybridMultilevel"/>
    <w:tmpl w:val="F40ADB5C"/>
    <w:lvl w:ilvl="0" w:tplc="D814FD1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3D4D8FA">
      <w:numFmt w:val="decimal"/>
      <w:lvlText w:val=""/>
      <w:lvlJc w:val="left"/>
    </w:lvl>
    <w:lvl w:ilvl="2" w:tplc="AC84F572">
      <w:numFmt w:val="decimal"/>
      <w:lvlText w:val=""/>
      <w:lvlJc w:val="left"/>
    </w:lvl>
    <w:lvl w:ilvl="3" w:tplc="BCB87270">
      <w:numFmt w:val="decimal"/>
      <w:lvlText w:val=""/>
      <w:lvlJc w:val="left"/>
    </w:lvl>
    <w:lvl w:ilvl="4" w:tplc="AD1A482C">
      <w:numFmt w:val="decimal"/>
      <w:lvlText w:val=""/>
      <w:lvlJc w:val="left"/>
    </w:lvl>
    <w:lvl w:ilvl="5" w:tplc="5640633E">
      <w:numFmt w:val="decimal"/>
      <w:lvlText w:val=""/>
      <w:lvlJc w:val="left"/>
    </w:lvl>
    <w:lvl w:ilvl="6" w:tplc="AFF4C504">
      <w:numFmt w:val="decimal"/>
      <w:lvlText w:val=""/>
      <w:lvlJc w:val="left"/>
    </w:lvl>
    <w:lvl w:ilvl="7" w:tplc="A57AA2DE">
      <w:numFmt w:val="decimal"/>
      <w:lvlText w:val=""/>
      <w:lvlJc w:val="left"/>
    </w:lvl>
    <w:lvl w:ilvl="8" w:tplc="CF7A0B6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53FB"/>
    <w:rsid w:val="004D53FB"/>
    <w:rsid w:val="0054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A27B"/>
  <w15:docId w15:val="{C07F92A2-1255-4797-A277-7937333C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ln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dpis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dpis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dpis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textovodkaz">
    <w:name w:val="Hyperlink"/>
    <w:qFormat/>
    <w:rPr>
      <w:rFonts w:eastAsiaTheme="majorEastAsia" w:cstheme="majorBidi"/>
      <w:color w:val="005FCE"/>
    </w:rPr>
  </w:style>
  <w:style w:type="paragraph" w:styleId="Nzev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dpisobsahu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Obsah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Obsah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Obsah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Seznam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Standardnpsmoodstavce"/>
  </w:style>
  <w:style w:type="paragraph" w:styleId="FormtovanvHTML">
    <w:name w:val="HTML Preformatted"/>
    <w:basedOn w:val="Normln"/>
    <w:link w:val="Formtovanv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1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5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1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2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0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2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1073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Uživatel</cp:lastModifiedBy>
  <cp:revision>2</cp:revision>
  <dcterms:created xsi:type="dcterms:W3CDTF">2021-02-27T20:53:00Z</dcterms:created>
  <dcterms:modified xsi:type="dcterms:W3CDTF">2021-02-27T20:54:00Z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11b2f591-abd3-4a31-b1ab-f2c5ea002fe1</uuid>
</mwcoreProperties>
</file>

<file path=metadata/mwcorePropertiesReleaseInfo.xml><?xml version="1.0" encoding="utf-8"?>
<!-- Version information for MathWorks R2020b Release -->
<MathWorks_version_info>
  <version>9.9.0.1570001</version>
  <release>R2020b</release>
  <description>Update 4</description>
  <date>Jan 07 2021</date>
  <checksum>2204650598</checksum>
</MathWorks_version_info>
</file>