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istributed-job-queue-system"/>
    <w:p>
      <w:pPr>
        <w:pStyle w:val="Heading1"/>
      </w:pPr>
      <w:r>
        <w:t xml:space="preserve">Distributed Job Queue System</w:t>
      </w:r>
    </w:p>
    <w:bookmarkStart w:id="20" w:name="Xb48d1ecad8d7411e2a20a476aa7135fb886b17a"/>
    <w:p>
      <w:pPr>
        <w:pStyle w:val="Heading2"/>
      </w:pPr>
      <w:r>
        <w:t xml:space="preserve">Production-Grade Architecture &amp; AI Agent Build Specification (Top 1% Level)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a</w:t>
      </w:r>
      <w:r>
        <w:t xml:space="preserve"> </w:t>
      </w:r>
      <w:r>
        <w:rPr>
          <w:b/>
          <w:bCs/>
        </w:rPr>
        <w:t xml:space="preserve">production-grade distributed job queue system</w:t>
      </w:r>
      <w:r>
        <w:t xml:space="preserve"> </w:t>
      </w:r>
      <w:r>
        <w:t xml:space="preserve">designed to:</w:t>
      </w:r>
    </w:p>
    <w:p>
      <w:pPr>
        <w:pStyle w:val="Compact"/>
        <w:numPr>
          <w:ilvl w:val="0"/>
          <w:numId w:val="1001"/>
        </w:numPr>
      </w:pPr>
      <w:r>
        <w:t xml:space="preserve">Handle asynchronous workloads reliably</w:t>
      </w:r>
    </w:p>
    <w:p>
      <w:pPr>
        <w:pStyle w:val="Compact"/>
        <w:numPr>
          <w:ilvl w:val="0"/>
          <w:numId w:val="1001"/>
        </w:numPr>
      </w:pPr>
      <w:r>
        <w:t xml:space="preserve">Scale horizontally</w:t>
      </w:r>
    </w:p>
    <w:p>
      <w:pPr>
        <w:pStyle w:val="Compact"/>
        <w:numPr>
          <w:ilvl w:val="0"/>
          <w:numId w:val="1001"/>
        </w:numPr>
      </w:pPr>
      <w:r>
        <w:t xml:space="preserve">Survive failures</w:t>
      </w:r>
    </w:p>
    <w:p>
      <w:pPr>
        <w:pStyle w:val="Compact"/>
        <w:numPr>
          <w:ilvl w:val="0"/>
          <w:numId w:val="1001"/>
        </w:numPr>
      </w:pPr>
      <w:r>
        <w:t xml:space="preserve">Provide observability and control</w:t>
      </w:r>
    </w:p>
    <w:p>
      <w:pPr>
        <w:pStyle w:val="FirstParagraph"/>
      </w:pPr>
      <w:r>
        <w:t xml:space="preserve">This is NOT a demo system. This is intended to mimic real-world backend infrastructure used in production environments and impress senior engineers.</w:t>
      </w:r>
    </w:p>
    <w:p>
      <w:r>
        <w:pict>
          <v:rect style="width:0;height:1.5pt" o:hralign="center" o:hrstd="t" o:hr="t"/>
        </w:pict>
      </w:r>
    </w:p>
    <w:bookmarkEnd w:id="22"/>
    <w:bookmarkStart w:id="24" w:name="system-overview"/>
    <w:p>
      <w:pPr>
        <w:pStyle w:val="Heading1"/>
      </w:pPr>
      <w:r>
        <w:t xml:space="preserve">2. SYSTEM OVERVIEW</w:t>
      </w:r>
    </w:p>
    <w:bookmarkStart w:id="23" w:name="core-capabilities"/>
    <w:p>
      <w:pPr>
        <w:pStyle w:val="Heading2"/>
      </w:pPr>
      <w:r>
        <w:t xml:space="preserve">Core Capabilities</w:t>
      </w:r>
    </w:p>
    <w:p>
      <w:pPr>
        <w:pStyle w:val="Compact"/>
        <w:numPr>
          <w:ilvl w:val="0"/>
          <w:numId w:val="1002"/>
        </w:numPr>
      </w:pPr>
      <w:r>
        <w:t xml:space="preserve">Job submission via API</w:t>
      </w:r>
    </w:p>
    <w:p>
      <w:pPr>
        <w:pStyle w:val="Compact"/>
        <w:numPr>
          <w:ilvl w:val="0"/>
          <w:numId w:val="1002"/>
        </w:numPr>
      </w:pPr>
      <w:r>
        <w:t xml:space="preserve">Distributed workers</w:t>
      </w:r>
    </w:p>
    <w:p>
      <w:pPr>
        <w:pStyle w:val="Compact"/>
        <w:numPr>
          <w:ilvl w:val="0"/>
          <w:numId w:val="1002"/>
        </w:numPr>
      </w:pPr>
      <w:r>
        <w:t xml:space="preserve">Retry + exponential backoff</w:t>
      </w:r>
    </w:p>
    <w:p>
      <w:pPr>
        <w:pStyle w:val="Compact"/>
        <w:numPr>
          <w:ilvl w:val="0"/>
          <w:numId w:val="1002"/>
        </w:numPr>
      </w:pPr>
      <w:r>
        <w:t xml:space="preserve">Dead Letter Queue (DLQ)</w:t>
      </w:r>
    </w:p>
    <w:p>
      <w:pPr>
        <w:pStyle w:val="Compact"/>
        <w:numPr>
          <w:ilvl w:val="0"/>
          <w:numId w:val="1002"/>
        </w:numPr>
      </w:pPr>
      <w:r>
        <w:t xml:space="preserve">Priority queues</w:t>
      </w:r>
    </w:p>
    <w:p>
      <w:pPr>
        <w:pStyle w:val="Compact"/>
        <w:numPr>
          <w:ilvl w:val="0"/>
          <w:numId w:val="1002"/>
        </w:numPr>
      </w:pPr>
      <w:r>
        <w:t xml:space="preserve">Delayed jobs (scheduled execution)</w:t>
      </w:r>
    </w:p>
    <w:p>
      <w:pPr>
        <w:pStyle w:val="Compact"/>
        <w:numPr>
          <w:ilvl w:val="0"/>
          <w:numId w:val="1002"/>
        </w:numPr>
      </w:pPr>
      <w:r>
        <w:t xml:space="preserve">Idempotent processing</w:t>
      </w:r>
    </w:p>
    <w:p>
      <w:pPr>
        <w:pStyle w:val="Compact"/>
        <w:numPr>
          <w:ilvl w:val="0"/>
          <w:numId w:val="1002"/>
        </w:numPr>
      </w:pPr>
      <w:r>
        <w:t xml:space="preserve">Observability (logs, metrics, tracing)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high-level-architecture"/>
    <w:p>
      <w:pPr>
        <w:pStyle w:val="Heading1"/>
      </w:pPr>
      <w:r>
        <w:t xml:space="preserve">3. HIGH-LEVEL ARCHITECTURE</w:t>
      </w:r>
    </w:p>
    <w:p>
      <w:pPr>
        <w:pStyle w:val="FirstParagraph"/>
      </w:pPr>
      <w:r>
        <w:t xml:space="preserve">Client → API Server → Queue (Redis) → Workers → Database</w:t>
      </w:r>
    </w:p>
    <w:p>
      <w:pPr>
        <w:pStyle w:val="BodyText"/>
      </w:pPr>
      <w:r>
        <w:t xml:space="preserve">Supporting Systems:</w:t>
      </w:r>
    </w:p>
    <w:p>
      <w:pPr>
        <w:pStyle w:val="Compact"/>
        <w:numPr>
          <w:ilvl w:val="0"/>
          <w:numId w:val="1003"/>
        </w:numPr>
      </w:pPr>
      <w:r>
        <w:t xml:space="preserve">Redis: Queue + caching</w:t>
      </w:r>
    </w:p>
    <w:p>
      <w:pPr>
        <w:pStyle w:val="Compact"/>
        <w:numPr>
          <w:ilvl w:val="0"/>
          <w:numId w:val="1003"/>
        </w:numPr>
      </w:pPr>
      <w:r>
        <w:t xml:space="preserve">PostgreSQL: persistence</w:t>
      </w:r>
    </w:p>
    <w:p>
      <w:pPr>
        <w:pStyle w:val="Compact"/>
        <w:numPr>
          <w:ilvl w:val="0"/>
          <w:numId w:val="1003"/>
        </w:numPr>
      </w:pPr>
      <w:r>
        <w:t xml:space="preserve">Monitoring: logs + metrics</w:t>
      </w:r>
    </w:p>
    <w:p>
      <w:r>
        <w:pict>
          <v:rect style="width:0;height:1.5pt" o:hralign="center" o:hrstd="t" o:hr="t"/>
        </w:pict>
      </w:r>
    </w:p>
    <w:bookmarkEnd w:id="25"/>
    <w:bookmarkStart w:id="31" w:name="tech-stack"/>
    <w:p>
      <w:pPr>
        <w:pStyle w:val="Heading1"/>
      </w:pPr>
      <w:r>
        <w:t xml:space="preserve">4. TECH STACK</w:t>
      </w:r>
    </w:p>
    <w:bookmarkStart w:id="26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Node.js (LTS)</w:t>
      </w:r>
    </w:p>
    <w:p>
      <w:pPr>
        <w:pStyle w:val="Compact"/>
        <w:numPr>
          <w:ilvl w:val="0"/>
          <w:numId w:val="1004"/>
        </w:numPr>
      </w:pPr>
      <w:r>
        <w:t xml:space="preserve">Fastify</w:t>
      </w:r>
    </w:p>
    <w:bookmarkEnd w:id="26"/>
    <w:bookmarkStart w:id="27" w:name="queue-system"/>
    <w:p>
      <w:pPr>
        <w:pStyle w:val="Heading2"/>
      </w:pPr>
      <w:r>
        <w:t xml:space="preserve">Queue System</w:t>
      </w:r>
    </w:p>
    <w:p>
      <w:pPr>
        <w:pStyle w:val="Compact"/>
        <w:numPr>
          <w:ilvl w:val="0"/>
          <w:numId w:val="1005"/>
        </w:numPr>
      </w:pPr>
      <w:r>
        <w:t xml:space="preserve">BullMQ (Redis-based)</w:t>
      </w:r>
    </w:p>
    <w:bookmarkEnd w:id="27"/>
    <w:bookmarkStart w:id="28" w:name="database"/>
    <w:p>
      <w:pPr>
        <w:pStyle w:val="Heading2"/>
      </w:pPr>
      <w:r>
        <w:t xml:space="preserve">Database</w:t>
      </w:r>
    </w:p>
    <w:p>
      <w:pPr>
        <w:pStyle w:val="Compact"/>
        <w:numPr>
          <w:ilvl w:val="0"/>
          <w:numId w:val="1006"/>
        </w:numPr>
      </w:pPr>
      <w:r>
        <w:t xml:space="preserve">PostgreSQL</w:t>
      </w:r>
    </w:p>
    <w:bookmarkEnd w:id="28"/>
    <w:bookmarkStart w:id="29" w:name="cache-broker"/>
    <w:p>
      <w:pPr>
        <w:pStyle w:val="Heading2"/>
      </w:pPr>
      <w:r>
        <w:t xml:space="preserve">Cache / Broker</w:t>
      </w:r>
    </w:p>
    <w:p>
      <w:pPr>
        <w:pStyle w:val="Compact"/>
        <w:numPr>
          <w:ilvl w:val="0"/>
          <w:numId w:val="1007"/>
        </w:numPr>
      </w:pPr>
      <w:r>
        <w:t xml:space="preserve">Redis</w:t>
      </w:r>
    </w:p>
    <w:bookmarkEnd w:id="29"/>
    <w:bookmarkStart w:id="30" w:name="devops"/>
    <w:p>
      <w:pPr>
        <w:pStyle w:val="Heading2"/>
      </w:pPr>
      <w:r>
        <w:t xml:space="preserve">DevOps</w:t>
      </w:r>
    </w:p>
    <w:p>
      <w:pPr>
        <w:pStyle w:val="Compact"/>
        <w:numPr>
          <w:ilvl w:val="0"/>
          <w:numId w:val="1008"/>
        </w:numPr>
      </w:pPr>
      <w:r>
        <w:t xml:space="preserve">Docker</w:t>
      </w:r>
    </w:p>
    <w:p>
      <w:pPr>
        <w:pStyle w:val="Compact"/>
        <w:numPr>
          <w:ilvl w:val="0"/>
          <w:numId w:val="1008"/>
        </w:numPr>
      </w:pPr>
      <w:r>
        <w:t xml:space="preserve">Docker Compose</w:t>
      </w:r>
    </w:p>
    <w:p>
      <w:pPr>
        <w:pStyle w:val="Compact"/>
        <w:numPr>
          <w:ilvl w:val="0"/>
          <w:numId w:val="1008"/>
        </w:numPr>
      </w:pPr>
      <w:r>
        <w:t xml:space="preserve">GitHub Actions (CI/CD)</w:t>
      </w:r>
    </w:p>
    <w:p>
      <w:pPr>
        <w:pStyle w:val="Compact"/>
        <w:numPr>
          <w:ilvl w:val="0"/>
          <w:numId w:val="1008"/>
        </w:numPr>
      </w:pPr>
      <w:r>
        <w:t xml:space="preserve">Nginx (reverse proxy)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system-components"/>
    <w:p>
      <w:pPr>
        <w:pStyle w:val="Heading1"/>
      </w:pPr>
      <w:r>
        <w:t xml:space="preserve">5. SYSTEM COMPONENTS</w:t>
      </w:r>
    </w:p>
    <w:bookmarkStart w:id="32" w:name="api-server-producer"/>
    <w:p>
      <w:pPr>
        <w:pStyle w:val="Heading2"/>
      </w:pPr>
      <w:r>
        <w:t xml:space="preserve">5.1 API SERVER (Producer)</w:t>
      </w:r>
    </w:p>
    <w:p>
      <w:pPr>
        <w:pStyle w:val="FirstParagraph"/>
      </w:pPr>
      <w:r>
        <w:t xml:space="preserve">Responsibilities:</w:t>
      </w:r>
    </w:p>
    <w:p>
      <w:pPr>
        <w:pStyle w:val="Compact"/>
        <w:numPr>
          <w:ilvl w:val="0"/>
          <w:numId w:val="1009"/>
        </w:numPr>
      </w:pPr>
      <w:r>
        <w:t xml:space="preserve">Accept job requests</w:t>
      </w:r>
    </w:p>
    <w:p>
      <w:pPr>
        <w:pStyle w:val="Compact"/>
        <w:numPr>
          <w:ilvl w:val="0"/>
          <w:numId w:val="1009"/>
        </w:numPr>
      </w:pPr>
      <w:r>
        <w:t xml:space="preserve">Validate input</w:t>
      </w:r>
    </w:p>
    <w:p>
      <w:pPr>
        <w:pStyle w:val="Compact"/>
        <w:numPr>
          <w:ilvl w:val="0"/>
          <w:numId w:val="1009"/>
        </w:numPr>
      </w:pPr>
      <w:r>
        <w:t xml:space="preserve">Enforce rate limits</w:t>
      </w:r>
    </w:p>
    <w:p>
      <w:pPr>
        <w:pStyle w:val="Compact"/>
        <w:numPr>
          <w:ilvl w:val="0"/>
          <w:numId w:val="1009"/>
        </w:numPr>
      </w:pPr>
      <w:r>
        <w:t xml:space="preserve">Push jobs to queue</w:t>
      </w:r>
    </w:p>
    <w:p>
      <w:pPr>
        <w:pStyle w:val="FirstParagraph"/>
      </w:pPr>
      <w:r>
        <w:t xml:space="preserve">Endpoints:</w:t>
      </w:r>
    </w:p>
    <w:p>
      <w:pPr>
        <w:pStyle w:val="Compact"/>
        <w:numPr>
          <w:ilvl w:val="0"/>
          <w:numId w:val="1010"/>
        </w:numPr>
      </w:pPr>
      <w:r>
        <w:t xml:space="preserve">POST /jobs</w:t>
      </w:r>
    </w:p>
    <w:p>
      <w:pPr>
        <w:pStyle w:val="Compact"/>
        <w:numPr>
          <w:ilvl w:val="0"/>
          <w:numId w:val="1010"/>
        </w:numPr>
      </w:pPr>
      <w:r>
        <w:t xml:space="preserve">GET /jobs/:id</w:t>
      </w:r>
    </w:p>
    <w:p>
      <w:pPr>
        <w:pStyle w:val="Compact"/>
        <w:numPr>
          <w:ilvl w:val="0"/>
          <w:numId w:val="1010"/>
        </w:numPr>
      </w:pPr>
      <w:r>
        <w:t xml:space="preserve">GET /health</w:t>
      </w:r>
    </w:p>
    <w:p>
      <w:r>
        <w:pict>
          <v:rect style="width:0;height:1.5pt" o:hralign="center" o:hrstd="t" o:hr="t"/>
        </w:pict>
      </w:r>
    </w:p>
    <w:bookmarkEnd w:id="32"/>
    <w:bookmarkStart w:id="33" w:name="queue-layer"/>
    <w:p>
      <w:pPr>
        <w:pStyle w:val="Heading2"/>
      </w:pPr>
      <w:r>
        <w:t xml:space="preserve">5.2 QUEUE LAYER</w:t>
      </w:r>
    </w:p>
    <w:p>
      <w:pPr>
        <w:pStyle w:val="FirstParagraph"/>
      </w:pPr>
      <w:r>
        <w:t xml:space="preserve">Queue Types:</w:t>
      </w:r>
    </w:p>
    <w:p>
      <w:pPr>
        <w:pStyle w:val="Compact"/>
        <w:numPr>
          <w:ilvl w:val="0"/>
          <w:numId w:val="1011"/>
        </w:numPr>
      </w:pPr>
      <w:r>
        <w:t xml:space="preserve">Default Queue</w:t>
      </w:r>
    </w:p>
    <w:p>
      <w:pPr>
        <w:pStyle w:val="Compact"/>
        <w:numPr>
          <w:ilvl w:val="0"/>
          <w:numId w:val="1011"/>
        </w:numPr>
      </w:pPr>
      <w:r>
        <w:t xml:space="preserve">Priority Queue</w:t>
      </w:r>
    </w:p>
    <w:p>
      <w:pPr>
        <w:pStyle w:val="Compact"/>
        <w:numPr>
          <w:ilvl w:val="0"/>
          <w:numId w:val="1011"/>
        </w:numPr>
      </w:pPr>
      <w:r>
        <w:t xml:space="preserve">Dead Letter Queue</w:t>
      </w:r>
    </w:p>
    <w:p>
      <w:r>
        <w:pict>
          <v:rect style="width:0;height:1.5pt" o:hralign="center" o:hrstd="t" o:hr="t"/>
        </w:pict>
      </w:r>
    </w:p>
    <w:bookmarkEnd w:id="33"/>
    <w:bookmarkStart w:id="34" w:name="workers-consumers"/>
    <w:p>
      <w:pPr>
        <w:pStyle w:val="Heading2"/>
      </w:pPr>
      <w:r>
        <w:t xml:space="preserve">5.3 WORKERS (Consumers)</w:t>
      </w:r>
    </w:p>
    <w:p>
      <w:pPr>
        <w:pStyle w:val="Compact"/>
        <w:numPr>
          <w:ilvl w:val="0"/>
          <w:numId w:val="1012"/>
        </w:numPr>
      </w:pPr>
      <w:r>
        <w:t xml:space="preserve">Stateless</w:t>
      </w:r>
    </w:p>
    <w:p>
      <w:pPr>
        <w:pStyle w:val="Compact"/>
        <w:numPr>
          <w:ilvl w:val="0"/>
          <w:numId w:val="1012"/>
        </w:numPr>
      </w:pPr>
      <w:r>
        <w:t xml:space="preserve">Horizontally scalable</w:t>
      </w:r>
    </w:p>
    <w:p>
      <w:pPr>
        <w:pStyle w:val="Compact"/>
        <w:numPr>
          <w:ilvl w:val="0"/>
          <w:numId w:val="1012"/>
        </w:numPr>
      </w:pPr>
      <w:r>
        <w:t xml:space="preserve">Configurable concurrency</w:t>
      </w:r>
    </w:p>
    <w:p>
      <w:r>
        <w:pict>
          <v:rect style="width:0;height:1.5pt" o:hralign="center" o:hrstd="t" o:hr="t"/>
        </w:pict>
      </w:r>
    </w:p>
    <w:bookmarkEnd w:id="34"/>
    <w:bookmarkStart w:id="35" w:name="database-1"/>
    <w:p>
      <w:pPr>
        <w:pStyle w:val="Heading2"/>
      </w:pPr>
      <w:r>
        <w:t xml:space="preserve">5.4 DATABASE</w:t>
      </w:r>
    </w:p>
    <w:p>
      <w:pPr>
        <w:pStyle w:val="FirstParagraph"/>
      </w:pPr>
      <w:r>
        <w:t xml:space="preserve">Tables:</w:t>
      </w:r>
    </w:p>
    <w:p>
      <w:pPr>
        <w:pStyle w:val="Compact"/>
        <w:numPr>
          <w:ilvl w:val="0"/>
          <w:numId w:val="1013"/>
        </w:numPr>
      </w:pPr>
      <w:r>
        <w:t xml:space="preserve">jobs</w:t>
      </w:r>
    </w:p>
    <w:p>
      <w:pPr>
        <w:pStyle w:val="Compact"/>
        <w:numPr>
          <w:ilvl w:val="0"/>
          <w:numId w:val="1013"/>
        </w:numPr>
      </w:pPr>
      <w:r>
        <w:t xml:space="preserve">job_logs</w:t>
      </w:r>
    </w:p>
    <w:p>
      <w:pPr>
        <w:pStyle w:val="Compact"/>
        <w:numPr>
          <w:ilvl w:val="0"/>
          <w:numId w:val="1013"/>
        </w:numPr>
      </w:pPr>
      <w:r>
        <w:t xml:space="preserve">users (multi-tenant ready)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data-model"/>
    <w:p>
      <w:pPr>
        <w:pStyle w:val="Heading1"/>
      </w:pPr>
      <w:r>
        <w:t xml:space="preserve">6. DATA MODEL</w:t>
      </w:r>
    </w:p>
    <w:p>
      <w:pPr>
        <w:pStyle w:val="FirstParagraph"/>
      </w:pPr>
      <w:r>
        <w:t xml:space="preserve">jobs:</w:t>
      </w:r>
    </w:p>
    <w:p>
      <w:pPr>
        <w:pStyle w:val="Compact"/>
        <w:numPr>
          <w:ilvl w:val="0"/>
          <w:numId w:val="1014"/>
        </w:numPr>
      </w:pPr>
      <w:r>
        <w:t xml:space="preserve">id (UUID)</w:t>
      </w:r>
    </w:p>
    <w:p>
      <w:pPr>
        <w:pStyle w:val="Compact"/>
        <w:numPr>
          <w:ilvl w:val="0"/>
          <w:numId w:val="1014"/>
        </w:numPr>
      </w:pPr>
      <w:r>
        <w:t xml:space="preserve">type</w:t>
      </w:r>
    </w:p>
    <w:p>
      <w:pPr>
        <w:pStyle w:val="Compact"/>
        <w:numPr>
          <w:ilvl w:val="0"/>
          <w:numId w:val="1014"/>
        </w:numPr>
      </w:pPr>
      <w:r>
        <w:t xml:space="preserve">payload (JSON)</w:t>
      </w:r>
    </w:p>
    <w:p>
      <w:pPr>
        <w:pStyle w:val="Compact"/>
        <w:numPr>
          <w:ilvl w:val="0"/>
          <w:numId w:val="1014"/>
        </w:numPr>
      </w:pPr>
      <w:r>
        <w:t xml:space="preserve">status</w:t>
      </w:r>
    </w:p>
    <w:p>
      <w:pPr>
        <w:pStyle w:val="Compact"/>
        <w:numPr>
          <w:ilvl w:val="0"/>
          <w:numId w:val="1014"/>
        </w:numPr>
      </w:pPr>
      <w:r>
        <w:t xml:space="preserve">attempts</w:t>
      </w:r>
    </w:p>
    <w:p>
      <w:pPr>
        <w:pStyle w:val="Compact"/>
        <w:numPr>
          <w:ilvl w:val="0"/>
          <w:numId w:val="1014"/>
        </w:numPr>
      </w:pPr>
      <w:r>
        <w:t xml:space="preserve">max_attempts</w:t>
      </w:r>
    </w:p>
    <w:p>
      <w:pPr>
        <w:pStyle w:val="Compact"/>
        <w:numPr>
          <w:ilvl w:val="0"/>
          <w:numId w:val="1014"/>
        </w:numPr>
      </w:pPr>
      <w: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updated_at</w:t>
      </w:r>
    </w:p>
    <w:p>
      <w:r>
        <w:pict>
          <v:rect style="width:0;height:1.5pt" o:hralign="center" o:hrstd="t" o:hr="t"/>
        </w:pict>
      </w:r>
    </w:p>
    <w:bookmarkEnd w:id="37"/>
    <w:bookmarkStart w:id="38" w:name="real-job-types-mandatory"/>
    <w:p>
      <w:pPr>
        <w:pStyle w:val="Heading1"/>
      </w:pPr>
      <w:r>
        <w:t xml:space="preserve">7. REAL JOB TYPES (MANDATORY)</w:t>
      </w:r>
    </w:p>
    <w:p>
      <w:pPr>
        <w:pStyle w:val="FirstParagraph"/>
      </w:pPr>
      <w:r>
        <w:t xml:space="preserve">Define concrete jobs:</w:t>
      </w:r>
    </w:p>
    <w:p>
      <w:pPr>
        <w:pStyle w:val="Compact"/>
        <w:numPr>
          <w:ilvl w:val="0"/>
          <w:numId w:val="1015"/>
        </w:numPr>
      </w:pPr>
      <w:r>
        <w:t xml:space="preserve">send-email</w:t>
      </w:r>
    </w:p>
    <w:p>
      <w:pPr>
        <w:pStyle w:val="Compact"/>
        <w:numPr>
          <w:ilvl w:val="0"/>
          <w:numId w:val="1015"/>
        </w:numPr>
      </w:pPr>
      <w:r>
        <w:t xml:space="preserve">process-image</w:t>
      </w:r>
    </w:p>
    <w:p>
      <w:pPr>
        <w:pStyle w:val="Compact"/>
        <w:numPr>
          <w:ilvl w:val="0"/>
          <w:numId w:val="1015"/>
        </w:numPr>
      </w:pPr>
      <w:r>
        <w:t xml:space="preserve">generate-report</w:t>
      </w:r>
    </w:p>
    <w:p>
      <w:pPr>
        <w:pStyle w:val="FirstParagraph"/>
      </w:pPr>
      <w:r>
        <w:t xml:space="preserve">Each must include:</w:t>
      </w:r>
    </w:p>
    <w:p>
      <w:pPr>
        <w:pStyle w:val="Compact"/>
        <w:numPr>
          <w:ilvl w:val="0"/>
          <w:numId w:val="1016"/>
        </w:numPr>
      </w:pPr>
      <w:r>
        <w:t xml:space="preserve">Schema validation</w:t>
      </w:r>
    </w:p>
    <w:p>
      <w:pPr>
        <w:pStyle w:val="Compact"/>
        <w:numPr>
          <w:ilvl w:val="0"/>
          <w:numId w:val="1016"/>
        </w:numPr>
      </w:pPr>
      <w:r>
        <w:t xml:space="preserve">Expected runtime</w:t>
      </w:r>
    </w:p>
    <w:p>
      <w:pPr>
        <w:pStyle w:val="Compact"/>
        <w:numPr>
          <w:ilvl w:val="0"/>
          <w:numId w:val="1016"/>
        </w:numPr>
      </w:pPr>
      <w:r>
        <w:t xml:space="preserve">Failure scenarios</w:t>
      </w:r>
    </w:p>
    <w:p>
      <w:r>
        <w:pict>
          <v:rect style="width:0;height:1.5pt" o:hralign="center" o:hrstd="t" o:hr="t"/>
        </w:pict>
      </w:r>
    </w:p>
    <w:bookmarkEnd w:id="38"/>
    <w:bookmarkStart w:id="45" w:name="critical-features"/>
    <w:p>
      <w:pPr>
        <w:pStyle w:val="Heading1"/>
      </w:pPr>
      <w:r>
        <w:t xml:space="preserve">8. CRITICAL FEATURES</w:t>
      </w:r>
    </w:p>
    <w:bookmarkStart w:id="39" w:name="retry"/>
    <w:p>
      <w:pPr>
        <w:pStyle w:val="Heading2"/>
      </w:pPr>
      <w:r>
        <w:t xml:space="preserve">Retry</w:t>
      </w:r>
    </w:p>
    <w:p>
      <w:pPr>
        <w:pStyle w:val="Compact"/>
        <w:numPr>
          <w:ilvl w:val="0"/>
          <w:numId w:val="1017"/>
        </w:numPr>
      </w:pPr>
      <w:r>
        <w:t xml:space="preserve">Exponential backoff</w:t>
      </w:r>
    </w:p>
    <w:bookmarkEnd w:id="39"/>
    <w:bookmarkStart w:id="40" w:name="dead-letter-queue"/>
    <w:p>
      <w:pPr>
        <w:pStyle w:val="Heading2"/>
      </w:pPr>
      <w:r>
        <w:t xml:space="preserve">Dead Letter Queue</w:t>
      </w:r>
    </w:p>
    <w:p>
      <w:pPr>
        <w:pStyle w:val="Compact"/>
        <w:numPr>
          <w:ilvl w:val="0"/>
          <w:numId w:val="1018"/>
        </w:numPr>
      </w:pPr>
      <w:r>
        <w:t xml:space="preserve">Permanent failure storage</w:t>
      </w:r>
    </w:p>
    <w:bookmarkEnd w:id="40"/>
    <w:bookmarkStart w:id="41" w:name="idempotency"/>
    <w:p>
      <w:pPr>
        <w:pStyle w:val="Heading2"/>
      </w:pPr>
      <w:r>
        <w:t xml:space="preserve">Idempotency</w:t>
      </w:r>
    </w:p>
    <w:p>
      <w:pPr>
        <w:pStyle w:val="Compact"/>
        <w:numPr>
          <w:ilvl w:val="0"/>
          <w:numId w:val="1019"/>
        </w:numPr>
      </w:pPr>
      <w:r>
        <w:t xml:space="preserve">Prevent duplicate execution</w:t>
      </w:r>
    </w:p>
    <w:bookmarkEnd w:id="41"/>
    <w:bookmarkStart w:id="42" w:name="rate-limiting"/>
    <w:p>
      <w:pPr>
        <w:pStyle w:val="Heading2"/>
      </w:pPr>
      <w:r>
        <w:t xml:space="preserve">Rate Limiting</w:t>
      </w:r>
    </w:p>
    <w:p>
      <w:pPr>
        <w:pStyle w:val="Compact"/>
        <w:numPr>
          <w:ilvl w:val="0"/>
          <w:numId w:val="1020"/>
        </w:numPr>
      </w:pPr>
      <w:r>
        <w:t xml:space="preserve">Per user/API key</w:t>
      </w:r>
    </w:p>
    <w:bookmarkEnd w:id="42"/>
    <w:bookmarkStart w:id="43" w:name="concurrency"/>
    <w:p>
      <w:pPr>
        <w:pStyle w:val="Heading2"/>
      </w:pPr>
      <w:r>
        <w:t xml:space="preserve">Concurrency</w:t>
      </w:r>
    </w:p>
    <w:p>
      <w:pPr>
        <w:pStyle w:val="Compact"/>
        <w:numPr>
          <w:ilvl w:val="0"/>
          <w:numId w:val="1021"/>
        </w:numPr>
      </w:pPr>
      <w:r>
        <w:t xml:space="preserve">Worker limits</w:t>
      </w:r>
    </w:p>
    <w:bookmarkEnd w:id="43"/>
    <w:bookmarkStart w:id="44" w:name="delayed-jobs"/>
    <w:p>
      <w:pPr>
        <w:pStyle w:val="Heading2"/>
      </w:pPr>
      <w:r>
        <w:t xml:space="preserve">Delayed Jobs</w:t>
      </w:r>
    </w:p>
    <w:p>
      <w:pPr>
        <w:pStyle w:val="Compact"/>
        <w:numPr>
          <w:ilvl w:val="0"/>
          <w:numId w:val="1022"/>
        </w:numPr>
      </w:pPr>
      <w:r>
        <w:t xml:space="preserve">Scheduled execution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failure-handling"/>
    <w:p>
      <w:pPr>
        <w:pStyle w:val="Heading1"/>
      </w:pPr>
      <w:r>
        <w:t xml:space="preserve">9. FAILURE HANDLING</w:t>
      </w:r>
    </w:p>
    <w:p>
      <w:pPr>
        <w:pStyle w:val="FirstParagraph"/>
      </w:pPr>
      <w:r>
        <w:t xml:space="preserve">Scenarios:</w:t>
      </w:r>
    </w:p>
    <w:p>
      <w:pPr>
        <w:pStyle w:val="Compact"/>
        <w:numPr>
          <w:ilvl w:val="0"/>
          <w:numId w:val="1023"/>
        </w:numPr>
      </w:pPr>
      <w:r>
        <w:t xml:space="preserve">Worker crash → retry</w:t>
      </w:r>
    </w:p>
    <w:p>
      <w:pPr>
        <w:pStyle w:val="Compact"/>
        <w:numPr>
          <w:ilvl w:val="0"/>
          <w:numId w:val="1023"/>
        </w:numPr>
      </w:pPr>
      <w:r>
        <w:t xml:space="preserve">Redis failure → degrade</w:t>
      </w:r>
    </w:p>
    <w:p>
      <w:pPr>
        <w:pStyle w:val="Compact"/>
        <w:numPr>
          <w:ilvl w:val="0"/>
          <w:numId w:val="1023"/>
        </w:numPr>
      </w:pPr>
      <w:r>
        <w:t xml:space="preserve">Duplicate execution → block via idempotency</w:t>
      </w:r>
    </w:p>
    <w:p>
      <w:pPr>
        <w:pStyle w:val="Compact"/>
        <w:numPr>
          <w:ilvl w:val="0"/>
          <w:numId w:val="1023"/>
        </w:numPr>
      </w:pPr>
      <w:r>
        <w:t xml:space="preserve">Long jobs → timeout</w:t>
      </w:r>
    </w:p>
    <w:p>
      <w:r>
        <w:pict>
          <v:rect style="width:0;height:1.5pt" o:hralign="center" o:hrstd="t" o:hr="t"/>
        </w:pict>
      </w:r>
    </w:p>
    <w:bookmarkEnd w:id="46"/>
    <w:bookmarkStart w:id="48" w:name="security-requirements"/>
    <w:p>
      <w:pPr>
        <w:pStyle w:val="Heading1"/>
      </w:pPr>
      <w:r>
        <w:t xml:space="preserve">10. SECURITY REQUIREMENTS</w:t>
      </w:r>
    </w:p>
    <w:p>
      <w:pPr>
        <w:pStyle w:val="Compact"/>
        <w:numPr>
          <w:ilvl w:val="0"/>
          <w:numId w:val="1024"/>
        </w:numPr>
      </w:pPr>
      <w:r>
        <w:t xml:space="preserve">Input validation</w:t>
      </w:r>
    </w:p>
    <w:p>
      <w:pPr>
        <w:pStyle w:val="Compact"/>
        <w:numPr>
          <w:ilvl w:val="0"/>
          <w:numId w:val="1024"/>
        </w:numPr>
      </w:pPr>
      <w:r>
        <w:t xml:space="preserve">JWT authentication</w:t>
      </w:r>
    </w:p>
    <w:p>
      <w:pPr>
        <w:pStyle w:val="Compact"/>
        <w:numPr>
          <w:ilvl w:val="0"/>
          <w:numId w:val="1024"/>
        </w:numPr>
      </w:pPr>
      <w:r>
        <w:t xml:space="preserve">Rate limiting</w:t>
      </w:r>
    </w:p>
    <w:p>
      <w:pPr>
        <w:pStyle w:val="Compact"/>
        <w:numPr>
          <w:ilvl w:val="0"/>
          <w:numId w:val="1024"/>
        </w:numPr>
      </w:pPr>
      <w:r>
        <w:t xml:space="preserve">Secure headers</w:t>
      </w:r>
    </w:p>
    <w:p>
      <w:pPr>
        <w:pStyle w:val="Compact"/>
        <w:numPr>
          <w:ilvl w:val="0"/>
          <w:numId w:val="1024"/>
        </w:numPr>
      </w:pPr>
      <w:r>
        <w:t xml:space="preserve">Password hashing</w:t>
      </w:r>
    </w:p>
    <w:bookmarkStart w:id="47" w:name="threat-model"/>
    <w:p>
      <w:pPr>
        <w:pStyle w:val="Heading2"/>
      </w:pPr>
      <w:r>
        <w:t xml:space="preserve">Threat Model</w:t>
      </w:r>
    </w:p>
    <w:p>
      <w:pPr>
        <w:pStyle w:val="Compact"/>
        <w:numPr>
          <w:ilvl w:val="0"/>
          <w:numId w:val="1025"/>
        </w:numPr>
      </w:pPr>
      <w:r>
        <w:t xml:space="preserve">Job flooding</w:t>
      </w:r>
    </w:p>
    <w:p>
      <w:pPr>
        <w:pStyle w:val="Compact"/>
        <w:numPr>
          <w:ilvl w:val="0"/>
          <w:numId w:val="1025"/>
        </w:numPr>
      </w:pPr>
      <w:r>
        <w:t xml:space="preserve">Malicious payloads</w:t>
      </w:r>
    </w:p>
    <w:p>
      <w:pPr>
        <w:pStyle w:val="Compact"/>
        <w:numPr>
          <w:ilvl w:val="0"/>
          <w:numId w:val="1025"/>
        </w:numPr>
      </w:pPr>
      <w:r>
        <w:t xml:space="preserve">Replay attacks</w:t>
      </w:r>
    </w:p>
    <w:p>
      <w:pPr>
        <w:pStyle w:val="Compact"/>
        <w:numPr>
          <w:ilvl w:val="0"/>
          <w:numId w:val="1025"/>
        </w:numPr>
      </w:pPr>
      <w:r>
        <w:t xml:space="preserve">Worker compromise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observability"/>
    <w:p>
      <w:pPr>
        <w:pStyle w:val="Heading1"/>
      </w:pPr>
      <w:r>
        <w:t xml:space="preserve">11. OBSERVABILITY</w:t>
      </w:r>
    </w:p>
    <w:bookmarkStart w:id="49" w:name="logging"/>
    <w:p>
      <w:pPr>
        <w:pStyle w:val="Heading2"/>
      </w:pPr>
      <w:r>
        <w:t xml:space="preserve">Logging</w:t>
      </w:r>
    </w:p>
    <w:p>
      <w:pPr>
        <w:pStyle w:val="Compact"/>
        <w:numPr>
          <w:ilvl w:val="0"/>
          <w:numId w:val="1026"/>
        </w:numPr>
      </w:pPr>
      <w:r>
        <w:t xml:space="preserve">Structured logs</w:t>
      </w:r>
    </w:p>
    <w:bookmarkEnd w:id="49"/>
    <w:bookmarkStart w:id="50" w:name="metrics"/>
    <w:p>
      <w:pPr>
        <w:pStyle w:val="Heading2"/>
      </w:pPr>
      <w:r>
        <w:t xml:space="preserve">Metrics</w:t>
      </w:r>
    </w:p>
    <w:p>
      <w:pPr>
        <w:pStyle w:val="Compact"/>
        <w:numPr>
          <w:ilvl w:val="0"/>
          <w:numId w:val="1027"/>
        </w:numPr>
      </w:pPr>
      <w:r>
        <w:t xml:space="preserve">Queue length</w:t>
      </w:r>
    </w:p>
    <w:p>
      <w:pPr>
        <w:pStyle w:val="Compact"/>
        <w:numPr>
          <w:ilvl w:val="0"/>
          <w:numId w:val="1027"/>
        </w:numPr>
      </w:pPr>
      <w:r>
        <w:t xml:space="preserve">Processing time</w:t>
      </w:r>
    </w:p>
    <w:p>
      <w:pPr>
        <w:pStyle w:val="Compact"/>
        <w:numPr>
          <w:ilvl w:val="0"/>
          <w:numId w:val="1027"/>
        </w:numPr>
      </w:pPr>
      <w:r>
        <w:t xml:space="preserve">Failure rate</w:t>
      </w:r>
    </w:p>
    <w:bookmarkEnd w:id="50"/>
    <w:bookmarkStart w:id="51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28"/>
        </w:numPr>
      </w:pPr>
      <w:r>
        <w:t xml:space="preserve">Job dashboard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caling-strategy"/>
    <w:p>
      <w:pPr>
        <w:pStyle w:val="Heading1"/>
      </w:pPr>
      <w:r>
        <w:t xml:space="preserve">12. SCALING STRATEGY</w:t>
      </w:r>
    </w:p>
    <w:p>
      <w:pPr>
        <w:pStyle w:val="Compact"/>
        <w:numPr>
          <w:ilvl w:val="0"/>
          <w:numId w:val="1029"/>
        </w:numPr>
      </w:pPr>
      <w:r>
        <w:t xml:space="preserve">Add workers based on queue size</w:t>
      </w:r>
    </w:p>
    <w:p>
      <w:pPr>
        <w:pStyle w:val="Compact"/>
        <w:numPr>
          <w:ilvl w:val="0"/>
          <w:numId w:val="1029"/>
        </w:numPr>
      </w:pPr>
      <w:r>
        <w:t xml:space="preserve">Redis bottleneck mitigation</w:t>
      </w:r>
    </w:p>
    <w:p>
      <w:pPr>
        <w:pStyle w:val="Compact"/>
        <w:numPr>
          <w:ilvl w:val="0"/>
          <w:numId w:val="1029"/>
        </w:numPr>
      </w:pPr>
      <w:r>
        <w:t xml:space="preserve">Queue partitioning</w:t>
      </w:r>
    </w:p>
    <w:p>
      <w:pPr>
        <w:pStyle w:val="Compact"/>
        <w:numPr>
          <w:ilvl w:val="0"/>
          <w:numId w:val="1029"/>
        </w:numPr>
      </w:pPr>
      <w:r>
        <w:t xml:space="preserve">Backpressure handling</w:t>
      </w:r>
    </w:p>
    <w:p>
      <w:r>
        <w:pict>
          <v:rect style="width:0;height:1.5pt" o:hralign="center" o:hrstd="t" o:hr="t"/>
        </w:pict>
      </w:r>
    </w:p>
    <w:bookmarkEnd w:id="53"/>
    <w:bookmarkStart w:id="54" w:name="cost-awareness"/>
    <w:p>
      <w:pPr>
        <w:pStyle w:val="Heading1"/>
      </w:pPr>
      <w:r>
        <w:t xml:space="preserve">13. COST AWARENESS</w:t>
      </w:r>
    </w:p>
    <w:p>
      <w:pPr>
        <w:pStyle w:val="Compact"/>
        <w:numPr>
          <w:ilvl w:val="0"/>
          <w:numId w:val="1030"/>
        </w:numPr>
      </w:pPr>
      <w:r>
        <w:t xml:space="preserve">Redis memory usage</w:t>
      </w:r>
    </w:p>
    <w:p>
      <w:pPr>
        <w:pStyle w:val="Compact"/>
        <w:numPr>
          <w:ilvl w:val="0"/>
          <w:numId w:val="1030"/>
        </w:numPr>
      </w:pPr>
      <w:r>
        <w:t xml:space="preserve">Worker CPU usage</w:t>
      </w:r>
    </w:p>
    <w:p>
      <w:pPr>
        <w:pStyle w:val="Compact"/>
        <w:numPr>
          <w:ilvl w:val="0"/>
          <w:numId w:val="1030"/>
        </w:numPr>
      </w:pPr>
      <w:r>
        <w:t xml:space="preserve">Infra vs throughput trade-offs</w:t>
      </w:r>
    </w:p>
    <w:p>
      <w:r>
        <w:pict>
          <v:rect style="width:0;height:1.5pt" o:hralign="center" o:hrstd="t" o:hr="t"/>
        </w:pict>
      </w:r>
    </w:p>
    <w:bookmarkEnd w:id="54"/>
    <w:bookmarkStart w:id="55" w:name="folder-structure"/>
    <w:p>
      <w:pPr>
        <w:pStyle w:val="Heading1"/>
      </w:pPr>
      <w:r>
        <w:t xml:space="preserve">14. FOLDER STRUCTURE</w:t>
      </w:r>
    </w:p>
    <w:p>
      <w:pPr>
        <w:pStyle w:val="FirstParagraph"/>
      </w:pPr>
      <w:r>
        <w:t xml:space="preserve">src/</w:t>
      </w:r>
      <w:r>
        <w:t xml:space="preserve"> </w:t>
      </w:r>
      <w:r>
        <w:t xml:space="preserve">├── api/</w:t>
      </w:r>
      <w:r>
        <w:t xml:space="preserve"> </w:t>
      </w:r>
      <w:r>
        <w:t xml:space="preserve">├── jobs/</w:t>
      </w:r>
      <w:r>
        <w:t xml:space="preserve"> </w:t>
      </w:r>
      <w:r>
        <w:t xml:space="preserve">├── services/</w:t>
      </w:r>
      <w:r>
        <w:t xml:space="preserve"> </w:t>
      </w:r>
      <w:r>
        <w:t xml:space="preserve">├── db/</w:t>
      </w:r>
      <w:r>
        <w:t xml:space="preserve"> </w:t>
      </w:r>
      <w:r>
        <w:t xml:space="preserve">├── config/</w:t>
      </w:r>
      <w:r>
        <w:t xml:space="preserve"> </w:t>
      </w:r>
      <w:r>
        <w:t xml:space="preserve">├── utils/</w:t>
      </w:r>
    </w:p>
    <w:p>
      <w:r>
        <w:pict>
          <v:rect style="width:0;height:1.5pt" o:hralign="center" o:hrstd="t" o:hr="t"/>
        </w:pict>
      </w:r>
    </w:p>
    <w:bookmarkEnd w:id="55"/>
    <w:bookmarkStart w:id="56" w:name="development-workflow"/>
    <w:p>
      <w:pPr>
        <w:pStyle w:val="Heading1"/>
      </w:pPr>
      <w:r>
        <w:t xml:space="preserve">15. DEVELOPMENT WORKFLOW</w:t>
      </w:r>
    </w:p>
    <w:p>
      <w:pPr>
        <w:pStyle w:val="Compact"/>
        <w:numPr>
          <w:ilvl w:val="0"/>
          <w:numId w:val="1031"/>
        </w:numPr>
      </w:pPr>
      <w:r>
        <w:t xml:space="preserve">Setup infra</w:t>
      </w:r>
    </w:p>
    <w:p>
      <w:pPr>
        <w:pStyle w:val="Compact"/>
        <w:numPr>
          <w:ilvl w:val="0"/>
          <w:numId w:val="1031"/>
        </w:numPr>
      </w:pPr>
      <w:r>
        <w:t xml:space="preserve">Basic queue</w:t>
      </w:r>
    </w:p>
    <w:p>
      <w:pPr>
        <w:pStyle w:val="Compact"/>
        <w:numPr>
          <w:ilvl w:val="0"/>
          <w:numId w:val="1031"/>
        </w:numPr>
      </w:pPr>
      <w:r>
        <w:t xml:space="preserve">Workers</w:t>
      </w:r>
    </w:p>
    <w:p>
      <w:pPr>
        <w:pStyle w:val="Compact"/>
        <w:numPr>
          <w:ilvl w:val="0"/>
          <w:numId w:val="1031"/>
        </w:numPr>
      </w:pPr>
      <w:r>
        <w:t xml:space="preserve">Retry + DLQ</w:t>
      </w:r>
    </w:p>
    <w:p>
      <w:pPr>
        <w:pStyle w:val="Compact"/>
        <w:numPr>
          <w:ilvl w:val="0"/>
          <w:numId w:val="1031"/>
        </w:numPr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56"/>
    <w:bookmarkStart w:id="58" w:name="deployment"/>
    <w:p>
      <w:pPr>
        <w:pStyle w:val="Heading1"/>
      </w:pPr>
      <w:r>
        <w:t xml:space="preserve">16. DEPLOYMENT</w:t>
      </w:r>
    </w:p>
    <w:bookmarkStart w:id="57" w:name="steps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32"/>
        </w:numPr>
      </w:pPr>
      <w:r>
        <w:t xml:space="preserve">Docker build</w:t>
      </w:r>
    </w:p>
    <w:p>
      <w:pPr>
        <w:pStyle w:val="Compact"/>
        <w:numPr>
          <w:ilvl w:val="0"/>
          <w:numId w:val="1032"/>
        </w:numPr>
      </w:pPr>
      <w:r>
        <w:t xml:space="preserve">Env config</w:t>
      </w:r>
    </w:p>
    <w:p>
      <w:pPr>
        <w:pStyle w:val="Compact"/>
        <w:numPr>
          <w:ilvl w:val="0"/>
          <w:numId w:val="1032"/>
        </w:numPr>
      </w:pPr>
      <w:r>
        <w:t xml:space="preserve">Deploy containers</w:t>
      </w:r>
    </w:p>
    <w:p>
      <w:pPr>
        <w:pStyle w:val="Compact"/>
        <w:numPr>
          <w:ilvl w:val="0"/>
          <w:numId w:val="1032"/>
        </w:numPr>
      </w:pPr>
      <w:r>
        <w:t xml:space="preserve">Setup Nginx</w:t>
      </w:r>
    </w:p>
    <w:p>
      <w:pPr>
        <w:pStyle w:val="Compact"/>
        <w:numPr>
          <w:ilvl w:val="0"/>
          <w:numId w:val="1032"/>
        </w:numPr>
      </w:pPr>
      <w:r>
        <w:t xml:space="preserve">Enable HTTPS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dev-server-testing"/>
    <w:p>
      <w:pPr>
        <w:pStyle w:val="Heading1"/>
      </w:pPr>
      <w:r>
        <w:t xml:space="preserve">17. DEV SERVER TESTING</w:t>
      </w:r>
    </w:p>
    <w:p>
      <w:pPr>
        <w:pStyle w:val="Compact"/>
        <w:numPr>
          <w:ilvl w:val="0"/>
          <w:numId w:val="1033"/>
        </w:numPr>
      </w:pPr>
      <w:r>
        <w:t xml:space="preserve">Run via Docker Compose</w:t>
      </w:r>
    </w:p>
    <w:p>
      <w:pPr>
        <w:pStyle w:val="Compact"/>
        <w:numPr>
          <w:ilvl w:val="0"/>
          <w:numId w:val="1033"/>
        </w:numPr>
      </w:pPr>
      <w:r>
        <w:t xml:space="preserve">Simulate failures</w:t>
      </w:r>
    </w:p>
    <w:p>
      <w:pPr>
        <w:pStyle w:val="Compact"/>
        <w:numPr>
          <w:ilvl w:val="0"/>
          <w:numId w:val="1033"/>
        </w:numPr>
      </w:pPr>
      <w:r>
        <w:t xml:space="preserve">Load testing</w:t>
      </w:r>
    </w:p>
    <w:p>
      <w:pPr>
        <w:pStyle w:val="Compact"/>
        <w:numPr>
          <w:ilvl w:val="0"/>
          <w:numId w:val="1033"/>
        </w:numPr>
      </w:pPr>
      <w:r>
        <w:t xml:space="preserve">Debug stuck jobs</w:t>
      </w:r>
    </w:p>
    <w:p>
      <w:r>
        <w:pict>
          <v:rect style="width:0;height:1.5pt" o:hralign="center" o:hrstd="t" o:hr="t"/>
        </w:pict>
      </w:r>
    </w:p>
    <w:bookmarkEnd w:id="59"/>
    <w:bookmarkStart w:id="62" w:name="documentation-system-critical"/>
    <w:p>
      <w:pPr>
        <w:pStyle w:val="Heading1"/>
      </w:pPr>
      <w:r>
        <w:t xml:space="preserve">18. DOCUMENTATION SYSTEM (CRITICAL)</w:t>
      </w:r>
    </w:p>
    <w:bookmarkStart w:id="60" w:name="required-files"/>
    <w:p>
      <w:pPr>
        <w:pStyle w:val="Heading2"/>
      </w:pPr>
      <w:r>
        <w:t xml:space="preserve">Required Files</w:t>
      </w:r>
    </w:p>
    <w:p>
      <w:pPr>
        <w:pStyle w:val="Compact"/>
        <w:numPr>
          <w:ilvl w:val="0"/>
          <w:numId w:val="1034"/>
        </w:numPr>
      </w:pPr>
      <w:r>
        <w:t xml:space="preserve">/docs/architecture.md</w:t>
      </w:r>
    </w:p>
    <w:p>
      <w:pPr>
        <w:pStyle w:val="Compact"/>
        <w:numPr>
          <w:ilvl w:val="0"/>
          <w:numId w:val="1034"/>
        </w:numPr>
      </w:pPr>
      <w:r>
        <w:t xml:space="preserve">/docs/decisions/</w:t>
      </w:r>
    </w:p>
    <w:bookmarkEnd w:id="60"/>
    <w:bookmarkStart w:id="61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35"/>
        </w:numPr>
      </w:pPr>
      <w:r>
        <w:t xml:space="preserve">Every change updates docs</w:t>
      </w:r>
    </w:p>
    <w:p>
      <w:pPr>
        <w:pStyle w:val="Compact"/>
        <w:numPr>
          <w:ilvl w:val="0"/>
          <w:numId w:val="1035"/>
        </w:numPr>
      </w:pPr>
      <w:r>
        <w:t xml:space="preserve">Each file includes:</w:t>
      </w:r>
    </w:p>
    <w:p>
      <w:pPr>
        <w:pStyle w:val="Compact"/>
        <w:numPr>
          <w:ilvl w:val="1"/>
          <w:numId w:val="1036"/>
        </w:numPr>
      </w:pPr>
      <w:r>
        <w:t xml:space="preserve">Why implemented</w:t>
      </w:r>
    </w:p>
    <w:p>
      <w:pPr>
        <w:pStyle w:val="Compact"/>
        <w:numPr>
          <w:ilvl w:val="1"/>
          <w:numId w:val="1036"/>
        </w:numPr>
      </w:pPr>
      <w:r>
        <w:t xml:space="preserve">Alternatives</w:t>
      </w:r>
    </w:p>
    <w:p>
      <w:pPr>
        <w:pStyle w:val="Compact"/>
        <w:numPr>
          <w:ilvl w:val="1"/>
          <w:numId w:val="1036"/>
        </w:numPr>
      </w:pPr>
      <w:r>
        <w:t xml:space="preserve">Trade-offs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ai-coding-agent-optimization"/>
    <w:p>
      <w:pPr>
        <w:pStyle w:val="Heading1"/>
      </w:pPr>
      <w:r>
        <w:t xml:space="preserve">19. AI CODING AGENT OPTIMIZATION</w:t>
      </w:r>
    </w:p>
    <w:bookmarkStart w:id="63" w:name="context-efficiency-rules"/>
    <w:p>
      <w:pPr>
        <w:pStyle w:val="Heading2"/>
      </w:pPr>
      <w:r>
        <w:t xml:space="preserve">Context Efficiency Rules</w:t>
      </w:r>
    </w:p>
    <w:p>
      <w:pPr>
        <w:pStyle w:val="Compact"/>
        <w:numPr>
          <w:ilvl w:val="0"/>
          <w:numId w:val="1037"/>
        </w:numPr>
      </w:pPr>
      <w:r>
        <w:t xml:space="preserve">Break tasks into small modules</w:t>
      </w:r>
    </w:p>
    <w:p>
      <w:pPr>
        <w:pStyle w:val="Compact"/>
        <w:numPr>
          <w:ilvl w:val="0"/>
          <w:numId w:val="1037"/>
        </w:numPr>
      </w:pPr>
      <w:r>
        <w:t xml:space="preserve">Avoid sending entire codebase in one prompt</w:t>
      </w:r>
    </w:p>
    <w:p>
      <w:pPr>
        <w:pStyle w:val="Compact"/>
        <w:numPr>
          <w:ilvl w:val="0"/>
          <w:numId w:val="1037"/>
        </w:numPr>
      </w:pPr>
      <w:r>
        <w:t xml:space="preserve">Use incremental updates</w:t>
      </w:r>
    </w:p>
    <w:p>
      <w:pPr>
        <w:pStyle w:val="Compact"/>
        <w:numPr>
          <w:ilvl w:val="0"/>
          <w:numId w:val="1037"/>
        </w:numPr>
      </w:pPr>
      <w:r>
        <w:t xml:space="preserve">Maintain summary memory file</w:t>
      </w:r>
    </w:p>
    <w:bookmarkEnd w:id="63"/>
    <w:bookmarkStart w:id="64" w:name="token-strategy"/>
    <w:p>
      <w:pPr>
        <w:pStyle w:val="Heading2"/>
      </w:pPr>
      <w:r>
        <w:t xml:space="preserve">Token Strategy</w:t>
      </w:r>
    </w:p>
    <w:p>
      <w:pPr>
        <w:pStyle w:val="Compact"/>
        <w:numPr>
          <w:ilvl w:val="0"/>
          <w:numId w:val="1038"/>
        </w:numPr>
      </w:pPr>
      <w:r>
        <w:t xml:space="preserve">Use concise prompts</w:t>
      </w:r>
    </w:p>
    <w:p>
      <w:pPr>
        <w:pStyle w:val="Compact"/>
        <w:numPr>
          <w:ilvl w:val="0"/>
          <w:numId w:val="1038"/>
        </w:numPr>
      </w:pPr>
      <w:r>
        <w:t xml:space="preserve">Reuse context via summaries</w:t>
      </w:r>
    </w:p>
    <w:p>
      <w:pPr>
        <w:pStyle w:val="Compact"/>
        <w:numPr>
          <w:ilvl w:val="0"/>
          <w:numId w:val="1038"/>
        </w:numPr>
      </w:pPr>
      <w:r>
        <w:t xml:space="preserve">Separate concerns (API, worker, DB)</w:t>
      </w:r>
    </w:p>
    <w:bookmarkEnd w:id="64"/>
    <w:bookmarkStart w:id="65" w:name="agent-workflow"/>
    <w:p>
      <w:pPr>
        <w:pStyle w:val="Heading2"/>
      </w:pPr>
      <w:r>
        <w:t xml:space="preserve">Agent Workflow</w:t>
      </w:r>
    </w:p>
    <w:p>
      <w:pPr>
        <w:pStyle w:val="Compact"/>
        <w:numPr>
          <w:ilvl w:val="0"/>
          <w:numId w:val="1039"/>
        </w:numPr>
      </w:pPr>
      <w:r>
        <w:t xml:space="preserve">Plan</w:t>
      </w:r>
    </w:p>
    <w:p>
      <w:pPr>
        <w:pStyle w:val="Compact"/>
        <w:numPr>
          <w:ilvl w:val="0"/>
          <w:numId w:val="1039"/>
        </w:numPr>
      </w:pPr>
      <w:r>
        <w:t xml:space="preserve">Generate module</w:t>
      </w:r>
    </w:p>
    <w:p>
      <w:pPr>
        <w:pStyle w:val="Compact"/>
        <w:numPr>
          <w:ilvl w:val="0"/>
          <w:numId w:val="1039"/>
        </w:numPr>
      </w:pPr>
      <w:r>
        <w:t xml:space="preserve">Test</w:t>
      </w:r>
    </w:p>
    <w:p>
      <w:pPr>
        <w:pStyle w:val="Compact"/>
        <w:numPr>
          <w:ilvl w:val="0"/>
          <w:numId w:val="1039"/>
        </w:numPr>
      </w:pPr>
      <w:r>
        <w:t xml:space="preserve">Document</w:t>
      </w:r>
    </w:p>
    <w:p>
      <w:pPr>
        <w:pStyle w:val="Compact"/>
        <w:numPr>
          <w:ilvl w:val="0"/>
          <w:numId w:val="1039"/>
        </w:numPr>
      </w:pPr>
      <w:r>
        <w:t xml:space="preserve">Iterate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interview-readiness"/>
    <w:p>
      <w:pPr>
        <w:pStyle w:val="Heading1"/>
      </w:pPr>
      <w:r>
        <w:t xml:space="preserve">20. INTERVIEW READINESS</w:t>
      </w:r>
    </w:p>
    <w:p>
      <w:pPr>
        <w:pStyle w:val="FirstParagraph"/>
      </w:pPr>
      <w:r>
        <w:t xml:space="preserve">You must be able to explain:</w:t>
      </w:r>
    </w:p>
    <w:p>
      <w:pPr>
        <w:pStyle w:val="Compact"/>
        <w:numPr>
          <w:ilvl w:val="0"/>
          <w:numId w:val="1040"/>
        </w:numPr>
      </w:pPr>
      <w:r>
        <w:t xml:space="preserve">Why queue over sync processing</w:t>
      </w:r>
    </w:p>
    <w:p>
      <w:pPr>
        <w:pStyle w:val="Compact"/>
        <w:numPr>
          <w:ilvl w:val="0"/>
          <w:numId w:val="1040"/>
        </w:numPr>
      </w:pPr>
      <w:r>
        <w:t xml:space="preserve">Why Redis/BullMQ</w:t>
      </w:r>
    </w:p>
    <w:p>
      <w:pPr>
        <w:pStyle w:val="Compact"/>
        <w:numPr>
          <w:ilvl w:val="0"/>
          <w:numId w:val="1040"/>
        </w:numPr>
      </w:pPr>
      <w:r>
        <w:t xml:space="preserve">How retries work</w:t>
      </w:r>
    </w:p>
    <w:p>
      <w:pPr>
        <w:pStyle w:val="Compact"/>
        <w:numPr>
          <w:ilvl w:val="0"/>
          <w:numId w:val="1040"/>
        </w:numPr>
      </w:pPr>
      <w:r>
        <w:t xml:space="preserve">How system scales</w:t>
      </w:r>
    </w:p>
    <w:p>
      <w:pPr>
        <w:pStyle w:val="Compact"/>
        <w:numPr>
          <w:ilvl w:val="0"/>
          <w:numId w:val="1040"/>
        </w:numPr>
      </w:pPr>
      <w:r>
        <w:t xml:space="preserve">Failure handling strategies</w:t>
      </w:r>
    </w:p>
    <w:p>
      <w:r>
        <w:pict>
          <v:rect style="width:0;height:1.5pt" o:hralign="center" o:hrstd="t" o:hr="t"/>
        </w:pict>
      </w:r>
    </w:p>
    <w:bookmarkEnd w:id="67"/>
    <w:bookmarkStart w:id="70" w:name="project-usage"/>
    <w:p>
      <w:pPr>
        <w:pStyle w:val="Heading1"/>
      </w:pPr>
      <w:r>
        <w:t xml:space="preserve">21. PROJECT USAGE</w:t>
      </w:r>
    </w:p>
    <w:bookmarkStart w:id="68" w:name="where-it-is-used"/>
    <w:p>
      <w:pPr>
        <w:pStyle w:val="Heading2"/>
      </w:pPr>
      <w:r>
        <w:t xml:space="preserve">Where it is used</w:t>
      </w:r>
    </w:p>
    <w:p>
      <w:pPr>
        <w:pStyle w:val="Compact"/>
        <w:numPr>
          <w:ilvl w:val="0"/>
          <w:numId w:val="1041"/>
        </w:numPr>
      </w:pPr>
      <w:r>
        <w:t xml:space="preserve">Email systems</w:t>
      </w:r>
    </w:p>
    <w:p>
      <w:pPr>
        <w:pStyle w:val="Compact"/>
        <w:numPr>
          <w:ilvl w:val="0"/>
          <w:numId w:val="1041"/>
        </w:numPr>
      </w:pPr>
      <w:r>
        <w:t xml:space="preserve">Payments</w:t>
      </w:r>
    </w:p>
    <w:p>
      <w:pPr>
        <w:pStyle w:val="Compact"/>
        <w:numPr>
          <w:ilvl w:val="0"/>
          <w:numId w:val="1041"/>
        </w:numPr>
      </w:pPr>
      <w:r>
        <w:t xml:space="preserve">Analytics</w:t>
      </w:r>
    </w:p>
    <w:p>
      <w:pPr>
        <w:pStyle w:val="Compact"/>
        <w:numPr>
          <w:ilvl w:val="0"/>
          <w:numId w:val="1041"/>
        </w:numPr>
      </w:pPr>
      <w:r>
        <w:t xml:space="preserve">Video processing</w:t>
      </w:r>
    </w:p>
    <w:bookmarkEnd w:id="68"/>
    <w:bookmarkStart w:id="69" w:name="how-to-use"/>
    <w:p>
      <w:pPr>
        <w:pStyle w:val="Heading2"/>
      </w:pPr>
      <w:r>
        <w:t xml:space="preserve">How to use</w:t>
      </w:r>
    </w:p>
    <w:p>
      <w:pPr>
        <w:pStyle w:val="Compact"/>
        <w:numPr>
          <w:ilvl w:val="0"/>
          <w:numId w:val="1042"/>
        </w:numPr>
      </w:pPr>
      <w:r>
        <w:t xml:space="preserve">Integrate with API</w:t>
      </w:r>
    </w:p>
    <w:p>
      <w:pPr>
        <w:pStyle w:val="Compact"/>
        <w:numPr>
          <w:ilvl w:val="0"/>
          <w:numId w:val="1042"/>
        </w:numPr>
      </w:pPr>
      <w:r>
        <w:t xml:space="preserve">Push jobs</w:t>
      </w:r>
    </w:p>
    <w:p>
      <w:pPr>
        <w:pStyle w:val="Compact"/>
        <w:numPr>
          <w:ilvl w:val="0"/>
          <w:numId w:val="1042"/>
        </w:numPr>
      </w:pPr>
      <w:r>
        <w:t xml:space="preserve">Monitor dashboard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etup-guide"/>
    <w:p>
      <w:pPr>
        <w:pStyle w:val="Heading1"/>
      </w:pPr>
      <w:r>
        <w:t xml:space="preserve">22. SETUP GUIDE</w:t>
      </w:r>
    </w:p>
    <w:p>
      <w:pPr>
        <w:pStyle w:val="Compact"/>
        <w:numPr>
          <w:ilvl w:val="0"/>
          <w:numId w:val="1043"/>
        </w:numPr>
      </w:pPr>
      <w:r>
        <w:t xml:space="preserve">Install Docker</w:t>
      </w:r>
    </w:p>
    <w:p>
      <w:pPr>
        <w:pStyle w:val="Compact"/>
        <w:numPr>
          <w:ilvl w:val="0"/>
          <w:numId w:val="1043"/>
        </w:numPr>
      </w:pPr>
      <w:r>
        <w:t xml:space="preserve">Setup env variables</w:t>
      </w:r>
    </w:p>
    <w:p>
      <w:pPr>
        <w:pStyle w:val="Compact"/>
        <w:numPr>
          <w:ilvl w:val="0"/>
          <w:numId w:val="1043"/>
        </w:numPr>
      </w:pPr>
      <w:r>
        <w:t xml:space="preserve">Run docker-compose up</w:t>
      </w:r>
    </w:p>
    <w:p>
      <w:r>
        <w:pict>
          <v:rect style="width:0;height:1.5pt" o:hralign="center" o:hrstd="t" o:hr="t"/>
        </w:pict>
      </w:r>
    </w:p>
    <w:bookmarkEnd w:id="71"/>
    <w:bookmarkStart w:id="72" w:name="future-extensions"/>
    <w:p>
      <w:pPr>
        <w:pStyle w:val="Heading1"/>
      </w:pPr>
      <w:r>
        <w:t xml:space="preserve">23. FUTURE EXTENSIONS</w:t>
      </w:r>
    </w:p>
    <w:p>
      <w:pPr>
        <w:pStyle w:val="Compact"/>
        <w:numPr>
          <w:ilvl w:val="0"/>
          <w:numId w:val="1044"/>
        </w:numPr>
      </w:pPr>
      <w:r>
        <w:t xml:space="preserve">Multi-tenant</w:t>
      </w:r>
    </w:p>
    <w:p>
      <w:pPr>
        <w:pStyle w:val="Compact"/>
        <w:numPr>
          <w:ilvl w:val="0"/>
          <w:numId w:val="1044"/>
        </w:numPr>
      </w:pPr>
      <w:r>
        <w:t xml:space="preserve">Billing system</w:t>
      </w:r>
    </w:p>
    <w:p>
      <w:pPr>
        <w:pStyle w:val="Compact"/>
        <w:numPr>
          <w:ilvl w:val="0"/>
          <w:numId w:val="1044"/>
        </w:numPr>
      </w:pPr>
      <w:r>
        <w:t xml:space="preserve">Workflow engine</w:t>
      </w:r>
    </w:p>
    <w:p>
      <w:pPr>
        <w:pStyle w:val="Compact"/>
        <w:numPr>
          <w:ilvl w:val="0"/>
          <w:numId w:val="1044"/>
        </w:numPr>
      </w:pPr>
      <w:r>
        <w:t xml:space="preserve">Distributed tracing</w:t>
      </w:r>
    </w:p>
    <w:p>
      <w:r>
        <w:pict>
          <v:rect style="width:0;height:1.5pt" o:hralign="center" o:hrstd="t" o:hr="t"/>
        </w:pict>
      </w:r>
    </w:p>
    <w:bookmarkEnd w:id="72"/>
    <w:bookmarkStart w:id="73" w:name="final-note"/>
    <w:p>
      <w:pPr>
        <w:pStyle w:val="Heading1"/>
      </w:pPr>
      <w:r>
        <w:t xml:space="preserve">24. FINAL NOTE</w:t>
      </w:r>
    </w:p>
    <w:p>
      <w:pPr>
        <w:pStyle w:val="FirstParagraph"/>
      </w:pPr>
      <w:r>
        <w:t xml:space="preserve">This system must:</w:t>
      </w:r>
    </w:p>
    <w:p>
      <w:pPr>
        <w:pStyle w:val="Compact"/>
        <w:numPr>
          <w:ilvl w:val="0"/>
          <w:numId w:val="1045"/>
        </w:numPr>
      </w:pPr>
      <w:r>
        <w:t xml:space="preserve">Be scalable</w:t>
      </w:r>
    </w:p>
    <w:p>
      <w:pPr>
        <w:pStyle w:val="Compact"/>
        <w:numPr>
          <w:ilvl w:val="0"/>
          <w:numId w:val="1045"/>
        </w:numPr>
      </w:pPr>
      <w:r>
        <w:t xml:space="preserve">Be secure</w:t>
      </w:r>
    </w:p>
    <w:p>
      <w:pPr>
        <w:pStyle w:val="Compact"/>
        <w:numPr>
          <w:ilvl w:val="0"/>
          <w:numId w:val="1045"/>
        </w:numPr>
      </w:pPr>
      <w:r>
        <w:t xml:space="preserve">Be observable</w:t>
      </w:r>
    </w:p>
    <w:p>
      <w:pPr>
        <w:pStyle w:val="Compact"/>
        <w:numPr>
          <w:ilvl w:val="0"/>
          <w:numId w:val="1045"/>
        </w:numPr>
      </w:pPr>
      <w:r>
        <w:t xml:space="preserve">Be explainable in interviews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73"/>
    <w:bookmarkStart w:id="77" w:name="X9f256debca66a7e43c163c540f365e7ce55aef3"/>
    <w:p>
      <w:pPr>
        <w:pStyle w:val="Heading1"/>
      </w:pPr>
      <w:r>
        <w:t xml:space="preserve">25. ADVANCED TESTING &amp; BREAKING THE SYSTEM (MANDATORY)</w:t>
      </w:r>
    </w:p>
    <w:bookmarkStart w:id="74" w:name="stress-testing"/>
    <w:p>
      <w:pPr>
        <w:pStyle w:val="Heading2"/>
      </w:pPr>
      <w:r>
        <w:t xml:space="preserve">Stress Testing</w:t>
      </w:r>
    </w:p>
    <w:p>
      <w:pPr>
        <w:pStyle w:val="FirstParagraph"/>
      </w:pPr>
      <w:r>
        <w:t xml:space="preserve">The system MUST be tested under load:</w:t>
      </w:r>
    </w:p>
    <w:p>
      <w:pPr>
        <w:pStyle w:val="Compact"/>
        <w:numPr>
          <w:ilvl w:val="0"/>
          <w:numId w:val="1046"/>
        </w:numPr>
      </w:pPr>
      <w:r>
        <w:t xml:space="preserve">Use tools: k6 / Artillery</w:t>
      </w:r>
    </w:p>
    <w:p>
      <w:pPr>
        <w:pStyle w:val="Compact"/>
        <w:numPr>
          <w:ilvl w:val="0"/>
          <w:numId w:val="1046"/>
        </w:numPr>
      </w:pPr>
      <w:r>
        <w:t xml:space="preserve">Simulate:</w:t>
      </w:r>
    </w:p>
    <w:p>
      <w:pPr>
        <w:pStyle w:val="Compact"/>
        <w:numPr>
          <w:ilvl w:val="1"/>
          <w:numId w:val="1047"/>
        </w:numPr>
      </w:pPr>
      <w:r>
        <w:t xml:space="preserve">High job volume (10k+ jobs)</w:t>
      </w:r>
    </w:p>
    <w:p>
      <w:pPr>
        <w:pStyle w:val="Compact"/>
        <w:numPr>
          <w:ilvl w:val="1"/>
          <w:numId w:val="1047"/>
        </w:numPr>
      </w:pPr>
      <w:r>
        <w:t xml:space="preserve">Concurrent users</w:t>
      </w:r>
    </w:p>
    <w:p>
      <w:pPr>
        <w:pStyle w:val="Compact"/>
        <w:numPr>
          <w:ilvl w:val="1"/>
          <w:numId w:val="1047"/>
        </w:numPr>
      </w:pPr>
      <w:r>
        <w:t xml:space="preserve">Burst traffic</w:t>
      </w:r>
    </w:p>
    <w:bookmarkEnd w:id="74"/>
    <w:bookmarkStart w:id="75" w:name="failure-injection-chaos-testing-mindset"/>
    <w:p>
      <w:pPr>
        <w:pStyle w:val="Heading2"/>
      </w:pPr>
      <w:r>
        <w:t xml:space="preserve">Failure Injection (Chaos Testing Mindset)</w:t>
      </w:r>
    </w:p>
    <w:p>
      <w:pPr>
        <w:pStyle w:val="FirstParagraph"/>
      </w:pPr>
      <w:r>
        <w:t xml:space="preserve">The AI agent MUST intentionally break the system:</w:t>
      </w:r>
    </w:p>
    <w:p>
      <w:pPr>
        <w:pStyle w:val="BodyText"/>
      </w:pPr>
      <w:r>
        <w:t xml:space="preserve">Test scenarios:</w:t>
      </w:r>
    </w:p>
    <w:p>
      <w:pPr>
        <w:pStyle w:val="Compact"/>
        <w:numPr>
          <w:ilvl w:val="0"/>
          <w:numId w:val="1048"/>
        </w:numPr>
      </w:pPr>
      <w:r>
        <w:t xml:space="preserve">Kill worker during job execution</w:t>
      </w:r>
    </w:p>
    <w:p>
      <w:pPr>
        <w:pStyle w:val="Compact"/>
        <w:numPr>
          <w:ilvl w:val="0"/>
          <w:numId w:val="1048"/>
        </w:numPr>
      </w:pPr>
      <w:r>
        <w:t xml:space="preserve">Shut down Redis temporarily</w:t>
      </w:r>
    </w:p>
    <w:p>
      <w:pPr>
        <w:pStyle w:val="Compact"/>
        <w:numPr>
          <w:ilvl w:val="0"/>
          <w:numId w:val="1048"/>
        </w:numPr>
      </w:pPr>
      <w:r>
        <w:t xml:space="preserve">Corrupt job payloads</w:t>
      </w:r>
    </w:p>
    <w:p>
      <w:pPr>
        <w:pStyle w:val="Compact"/>
        <w:numPr>
          <w:ilvl w:val="0"/>
          <w:numId w:val="1048"/>
        </w:numPr>
      </w:pPr>
      <w:r>
        <w:t xml:space="preserve">Duplicate job submissions</w:t>
      </w:r>
    </w:p>
    <w:p>
      <w:pPr>
        <w:pStyle w:val="Compact"/>
        <w:numPr>
          <w:ilvl w:val="0"/>
          <w:numId w:val="1048"/>
        </w:numPr>
      </w:pPr>
      <w:r>
        <w:t xml:space="preserve">Network latency simulation</w:t>
      </w:r>
    </w:p>
    <w:bookmarkEnd w:id="75"/>
    <w:bookmarkStart w:id="76" w:name="expected-outcome"/>
    <w:p>
      <w:pPr>
        <w:pStyle w:val="Heading2"/>
      </w:pPr>
      <w:r>
        <w:t xml:space="preserve">Expected Outcome</w:t>
      </w:r>
    </w:p>
    <w:p>
      <w:pPr>
        <w:pStyle w:val="Compact"/>
        <w:numPr>
          <w:ilvl w:val="0"/>
          <w:numId w:val="1049"/>
        </w:numPr>
      </w:pPr>
      <w:r>
        <w:t xml:space="preserve">System should recover gracefully</w:t>
      </w:r>
    </w:p>
    <w:p>
      <w:pPr>
        <w:pStyle w:val="Compact"/>
        <w:numPr>
          <w:ilvl w:val="0"/>
          <w:numId w:val="1049"/>
        </w:numPr>
      </w:pPr>
      <w:r>
        <w:t xml:space="preserve">Jobs should retry correctly</w:t>
      </w:r>
    </w:p>
    <w:p>
      <w:pPr>
        <w:pStyle w:val="Compact"/>
        <w:numPr>
          <w:ilvl w:val="0"/>
          <w:numId w:val="1049"/>
        </w:numPr>
      </w:pPr>
      <w:r>
        <w:t xml:space="preserve">No data corruption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d4c67f14ba804debf7a36aa4c878cba249b012a"/>
    <w:p>
      <w:pPr>
        <w:pStyle w:val="Heading1"/>
      </w:pPr>
      <w:r>
        <w:t xml:space="preserve">26. RECURSIVE BUILD-TEST-FIX LOOP (CRITICAL REQUIREMENT)</w:t>
      </w:r>
    </w:p>
    <w:p>
      <w:pPr>
        <w:pStyle w:val="FirstParagraph"/>
      </w:pPr>
      <w:r>
        <w:t xml:space="preserve">The AI coding agent MUST follow this loop UNTIL system is production-ready:</w:t>
      </w:r>
    </w:p>
    <w:p>
      <w:pPr>
        <w:pStyle w:val="Compact"/>
        <w:numPr>
          <w:ilvl w:val="0"/>
          <w:numId w:val="1050"/>
        </w:numPr>
      </w:pPr>
      <w:r>
        <w:t xml:space="preserve">Build feature</w:t>
      </w:r>
    </w:p>
    <w:p>
      <w:pPr>
        <w:pStyle w:val="Compact"/>
        <w:numPr>
          <w:ilvl w:val="0"/>
          <w:numId w:val="1050"/>
        </w:numPr>
      </w:pPr>
      <w:r>
        <w:t xml:space="preserve">Run system</w:t>
      </w:r>
    </w:p>
    <w:p>
      <w:pPr>
        <w:pStyle w:val="Compact"/>
        <w:numPr>
          <w:ilvl w:val="0"/>
          <w:numId w:val="1050"/>
        </w:numPr>
      </w:pPr>
      <w:r>
        <w:t xml:space="preserve">Execute tests</w:t>
      </w:r>
    </w:p>
    <w:p>
      <w:pPr>
        <w:pStyle w:val="Compact"/>
        <w:numPr>
          <w:ilvl w:val="0"/>
          <w:numId w:val="1050"/>
        </w:numPr>
      </w:pPr>
      <w:r>
        <w:t xml:space="preserve">Check logs (errors, warnings)</w:t>
      </w:r>
    </w:p>
    <w:p>
      <w:pPr>
        <w:pStyle w:val="Compact"/>
        <w:numPr>
          <w:ilvl w:val="0"/>
          <w:numId w:val="1050"/>
        </w:numPr>
      </w:pPr>
      <w:r>
        <w:t xml:space="preserve">Fix issues</w:t>
      </w:r>
    </w:p>
    <w:p>
      <w:pPr>
        <w:pStyle w:val="Compact"/>
        <w:numPr>
          <w:ilvl w:val="0"/>
          <w:numId w:val="1050"/>
        </w:numPr>
      </w:pPr>
      <w:r>
        <w:t xml:space="preserve">Re-run tests</w:t>
      </w:r>
    </w:p>
    <w:p>
      <w:pPr>
        <w:pStyle w:val="Compact"/>
        <w:numPr>
          <w:ilvl w:val="0"/>
          <w:numId w:val="1050"/>
        </w:numPr>
      </w:pPr>
      <w:r>
        <w:t xml:space="preserve">Stress test</w:t>
      </w:r>
    </w:p>
    <w:p>
      <w:pPr>
        <w:pStyle w:val="Compact"/>
        <w:numPr>
          <w:ilvl w:val="0"/>
          <w:numId w:val="1050"/>
        </w:numPr>
      </w:pPr>
      <w:r>
        <w:t xml:space="preserve">Break system intentionally</w:t>
      </w:r>
    </w:p>
    <w:p>
      <w:pPr>
        <w:pStyle w:val="Compact"/>
        <w:numPr>
          <w:ilvl w:val="0"/>
          <w:numId w:val="1050"/>
        </w:numPr>
      </w:pPr>
      <w:r>
        <w:t xml:space="preserve">Fix weaknesses</w:t>
      </w:r>
    </w:p>
    <w:p>
      <w:pPr>
        <w:pStyle w:val="Compact"/>
        <w:numPr>
          <w:ilvl w:val="0"/>
          <w:numId w:val="1050"/>
        </w:numPr>
      </w:pPr>
      <w:r>
        <w:t xml:space="preserve">Repeat</w:t>
      </w:r>
    </w:p>
    <w:p>
      <w:pPr>
        <w:pStyle w:val="FirstParagraph"/>
      </w:pPr>
      <w:r>
        <w:t xml:space="preserve">This loop MUST continue until:</w:t>
      </w:r>
    </w:p>
    <w:p>
      <w:pPr>
        <w:pStyle w:val="Compact"/>
        <w:numPr>
          <w:ilvl w:val="0"/>
          <w:numId w:val="1051"/>
        </w:numPr>
      </w:pPr>
      <w:r>
        <w:t xml:space="preserve">No critical errors</w:t>
      </w:r>
    </w:p>
    <w:p>
      <w:pPr>
        <w:pStyle w:val="Compact"/>
        <w:numPr>
          <w:ilvl w:val="0"/>
          <w:numId w:val="1051"/>
        </w:numPr>
      </w:pPr>
      <w:r>
        <w:t xml:space="preserve">Stable under stress</w:t>
      </w:r>
    </w:p>
    <w:p>
      <w:pPr>
        <w:pStyle w:val="Compact"/>
        <w:numPr>
          <w:ilvl w:val="0"/>
          <w:numId w:val="1051"/>
        </w:numPr>
      </w:pPr>
      <w:r>
        <w:t xml:space="preserve">All edge cases handled</w:t>
      </w:r>
    </w:p>
    <w:p>
      <w:r>
        <w:pict>
          <v:rect style="width:0;height:1.5pt" o:hralign="center" o:hrstd="t" o:hr="t"/>
        </w:pict>
      </w:r>
    </w:p>
    <w:bookmarkEnd w:id="78"/>
    <w:bookmarkStart w:id="82" w:name="deployment-on-cloud-railway-similar"/>
    <w:p>
      <w:pPr>
        <w:pStyle w:val="Heading1"/>
      </w:pPr>
      <w:r>
        <w:t xml:space="preserve">27. DEPLOYMENT ON CLOUD (RAILWAY / SIMILAR)</w:t>
      </w:r>
    </w:p>
    <w:bookmarkStart w:id="79" w:name="steps-1"/>
    <w:p>
      <w:pPr>
        <w:pStyle w:val="Heading2"/>
      </w:pPr>
      <w:r>
        <w:t xml:space="preserve">Steps</w:t>
      </w:r>
    </w:p>
    <w:p>
      <w:pPr>
        <w:pStyle w:val="Compact"/>
        <w:numPr>
          <w:ilvl w:val="0"/>
          <w:numId w:val="1052"/>
        </w:numPr>
      </w:pPr>
      <w:r>
        <w:t xml:space="preserve">Containerize application</w:t>
      </w:r>
    </w:p>
    <w:p>
      <w:pPr>
        <w:pStyle w:val="Compact"/>
        <w:numPr>
          <w:ilvl w:val="0"/>
          <w:numId w:val="1052"/>
        </w:numPr>
      </w:pPr>
      <w:r>
        <w:t xml:space="preserve">Push to Git repository</w:t>
      </w:r>
    </w:p>
    <w:p>
      <w:pPr>
        <w:pStyle w:val="Compact"/>
        <w:numPr>
          <w:ilvl w:val="0"/>
          <w:numId w:val="1052"/>
        </w:numPr>
      </w:pPr>
      <w:r>
        <w:t xml:space="preserve">Connect to platform (Railway/Render)</w:t>
      </w:r>
    </w:p>
    <w:p>
      <w:pPr>
        <w:pStyle w:val="Compact"/>
        <w:numPr>
          <w:ilvl w:val="0"/>
          <w:numId w:val="1052"/>
        </w:numPr>
      </w:pPr>
      <w:r>
        <w:t xml:space="preserve">Configure environment variables</w:t>
      </w:r>
    </w:p>
    <w:p>
      <w:pPr>
        <w:pStyle w:val="Compact"/>
        <w:numPr>
          <w:ilvl w:val="0"/>
          <w:numId w:val="1052"/>
        </w:numPr>
      </w:pPr>
      <w:r>
        <w:t xml:space="preserve">Attach managed Redis + PostgreSQL</w:t>
      </w:r>
    </w:p>
    <w:p>
      <w:pPr>
        <w:pStyle w:val="Compact"/>
        <w:numPr>
          <w:ilvl w:val="0"/>
          <w:numId w:val="1052"/>
        </w:numPr>
      </w:pPr>
      <w:r>
        <w:t xml:space="preserve">Deploy services</w:t>
      </w:r>
    </w:p>
    <w:bookmarkEnd w:id="79"/>
    <w:bookmarkStart w:id="80" w:name="post-deployment-checks"/>
    <w:p>
      <w:pPr>
        <w:pStyle w:val="Heading2"/>
      </w:pPr>
      <w:r>
        <w:t xml:space="preserve">Post Deployment Checks</w:t>
      </w:r>
    </w:p>
    <w:p>
      <w:pPr>
        <w:pStyle w:val="Compact"/>
        <w:numPr>
          <w:ilvl w:val="0"/>
          <w:numId w:val="1053"/>
        </w:numPr>
      </w:pPr>
      <w:r>
        <w:t xml:space="preserve">Health endpoint working</w:t>
      </w:r>
    </w:p>
    <w:p>
      <w:pPr>
        <w:pStyle w:val="Compact"/>
        <w:numPr>
          <w:ilvl w:val="0"/>
          <w:numId w:val="1053"/>
        </w:numPr>
      </w:pPr>
      <w:r>
        <w:t xml:space="preserve">Jobs processing correctly</w:t>
      </w:r>
    </w:p>
    <w:p>
      <w:pPr>
        <w:pStyle w:val="Compact"/>
        <w:numPr>
          <w:ilvl w:val="0"/>
          <w:numId w:val="1053"/>
        </w:numPr>
      </w:pPr>
      <w:r>
        <w:t xml:space="preserve">Logs visible</w:t>
      </w:r>
    </w:p>
    <w:p>
      <w:pPr>
        <w:pStyle w:val="Compact"/>
        <w:numPr>
          <w:ilvl w:val="0"/>
          <w:numId w:val="1053"/>
        </w:numPr>
      </w:pPr>
      <w:r>
        <w:t xml:space="preserve">Metrics stable</w:t>
      </w:r>
    </w:p>
    <w:bookmarkEnd w:id="80"/>
    <w:bookmarkStart w:id="81" w:name="production-validation"/>
    <w:p>
      <w:pPr>
        <w:pStyle w:val="Heading2"/>
      </w:pPr>
      <w:r>
        <w:t xml:space="preserve">Production Validation</w:t>
      </w:r>
    </w:p>
    <w:p>
      <w:pPr>
        <w:pStyle w:val="Compact"/>
        <w:numPr>
          <w:ilvl w:val="0"/>
          <w:numId w:val="1054"/>
        </w:numPr>
      </w:pPr>
      <w:r>
        <w:t xml:space="preserve">Run real jobs</w:t>
      </w:r>
    </w:p>
    <w:p>
      <w:pPr>
        <w:pStyle w:val="Compact"/>
        <w:numPr>
          <w:ilvl w:val="0"/>
          <w:numId w:val="1054"/>
        </w:numPr>
      </w:pPr>
      <w:r>
        <w:t xml:space="preserve">Run stress tests on deployed system</w:t>
      </w:r>
    </w:p>
    <w:p>
      <w:pPr>
        <w:pStyle w:val="Compact"/>
        <w:numPr>
          <w:ilvl w:val="0"/>
          <w:numId w:val="1054"/>
        </w:numPr>
      </w:pPr>
      <w:r>
        <w:t xml:space="preserve">Monitor failures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c3958d86519d1c5a4bbd947ee11254c1dc6f215"/>
    <w:p>
      <w:pPr>
        <w:pStyle w:val="Heading1"/>
      </w:pPr>
      <w:r>
        <w:t xml:space="preserve">28. INTERVIEW EXPLANATION GUIDE (VERY IMPORTANT)</w:t>
      </w:r>
    </w:p>
    <w:p>
      <w:pPr>
        <w:pStyle w:val="FirstParagraph"/>
      </w:pPr>
      <w:r>
        <w:t xml:space="preserve">You MUST be able to clearly explain:</w:t>
      </w:r>
    </w:p>
    <w:bookmarkStart w:id="83" w:name="system-overview-1"/>
    <w:p>
      <w:pPr>
        <w:pStyle w:val="Heading2"/>
      </w:pPr>
      <w:r>
        <w:t xml:space="preserve">System Overview</w:t>
      </w:r>
    </w:p>
    <w:p>
      <w:pPr>
        <w:pStyle w:val="Compact"/>
        <w:numPr>
          <w:ilvl w:val="0"/>
          <w:numId w:val="1055"/>
        </w:numPr>
      </w:pPr>
      <w:r>
        <w:t xml:space="preserve">Architecture flow</w:t>
      </w:r>
    </w:p>
    <w:p>
      <w:pPr>
        <w:pStyle w:val="Compact"/>
        <w:numPr>
          <w:ilvl w:val="0"/>
          <w:numId w:val="1055"/>
        </w:numPr>
      </w:pPr>
      <w:r>
        <w:t xml:space="preserve">Component responsibilities</w:t>
      </w:r>
    </w:p>
    <w:bookmarkEnd w:id="83"/>
    <w:bookmarkStart w:id="84" w:name="design-decisions"/>
    <w:p>
      <w:pPr>
        <w:pStyle w:val="Heading2"/>
      </w:pPr>
      <w:r>
        <w:t xml:space="preserve">Design Decisions</w:t>
      </w:r>
    </w:p>
    <w:p>
      <w:pPr>
        <w:pStyle w:val="Compact"/>
        <w:numPr>
          <w:ilvl w:val="0"/>
          <w:numId w:val="1056"/>
        </w:numPr>
      </w:pPr>
      <w:r>
        <w:t xml:space="preserve">Why BullMQ over RabbitMQ/Kafka</w:t>
      </w:r>
    </w:p>
    <w:p>
      <w:pPr>
        <w:pStyle w:val="Compact"/>
        <w:numPr>
          <w:ilvl w:val="0"/>
          <w:numId w:val="1056"/>
        </w:numPr>
      </w:pPr>
      <w:r>
        <w:t xml:space="preserve">Why Redis over alternatives</w:t>
      </w:r>
    </w:p>
    <w:p>
      <w:pPr>
        <w:pStyle w:val="Compact"/>
        <w:numPr>
          <w:ilvl w:val="0"/>
          <w:numId w:val="1056"/>
        </w:numPr>
      </w:pPr>
      <w:r>
        <w:t xml:space="preserve">Why async over sync</w:t>
      </w:r>
    </w:p>
    <w:bookmarkEnd w:id="84"/>
    <w:bookmarkStart w:id="85" w:name="trade-offs"/>
    <w:p>
      <w:pPr>
        <w:pStyle w:val="Heading2"/>
      </w:pPr>
      <w:r>
        <w:t xml:space="preserve">Trade-offs</w:t>
      </w:r>
    </w:p>
    <w:p>
      <w:pPr>
        <w:pStyle w:val="Compact"/>
        <w:numPr>
          <w:ilvl w:val="0"/>
          <w:numId w:val="1057"/>
        </w:numPr>
      </w:pPr>
      <w:r>
        <w:t xml:space="preserve">Simplicity vs scalability</w:t>
      </w:r>
    </w:p>
    <w:p>
      <w:pPr>
        <w:pStyle w:val="Compact"/>
        <w:numPr>
          <w:ilvl w:val="0"/>
          <w:numId w:val="1057"/>
        </w:numPr>
      </w:pPr>
      <w:r>
        <w:t xml:space="preserve">Cost vs performance</w:t>
      </w:r>
    </w:p>
    <w:bookmarkEnd w:id="85"/>
    <w:bookmarkStart w:id="86" w:name="failure-handling-1"/>
    <w:p>
      <w:pPr>
        <w:pStyle w:val="Heading2"/>
      </w:pPr>
      <w:r>
        <w:t xml:space="preserve">Failure Handling</w:t>
      </w:r>
    </w:p>
    <w:p>
      <w:pPr>
        <w:pStyle w:val="Compact"/>
        <w:numPr>
          <w:ilvl w:val="0"/>
          <w:numId w:val="1058"/>
        </w:numPr>
      </w:pPr>
      <w:r>
        <w:t xml:space="preserve">Retry logic</w:t>
      </w:r>
    </w:p>
    <w:p>
      <w:pPr>
        <w:pStyle w:val="Compact"/>
        <w:numPr>
          <w:ilvl w:val="0"/>
          <w:numId w:val="1058"/>
        </w:numPr>
      </w:pPr>
      <w:r>
        <w:t xml:space="preserve">DLQ usage</w:t>
      </w:r>
    </w:p>
    <w:p>
      <w:pPr>
        <w:pStyle w:val="Compact"/>
        <w:numPr>
          <w:ilvl w:val="0"/>
          <w:numId w:val="1058"/>
        </w:numPr>
      </w:pPr>
      <w:r>
        <w:t xml:space="preserve">Idempotency importance</w:t>
      </w:r>
    </w:p>
    <w:bookmarkEnd w:id="86"/>
    <w:bookmarkStart w:id="87" w:name="scaling-strategy-1"/>
    <w:p>
      <w:pPr>
        <w:pStyle w:val="Heading2"/>
      </w:pPr>
      <w:r>
        <w:t xml:space="preserve">Scaling Strategy</w:t>
      </w:r>
    </w:p>
    <w:p>
      <w:pPr>
        <w:pStyle w:val="Compact"/>
        <w:numPr>
          <w:ilvl w:val="0"/>
          <w:numId w:val="1059"/>
        </w:numPr>
      </w:pPr>
      <w:r>
        <w:t xml:space="preserve">Horizontal scaling of workers</w:t>
      </w:r>
    </w:p>
    <w:p>
      <w:pPr>
        <w:pStyle w:val="Compact"/>
        <w:numPr>
          <w:ilvl w:val="0"/>
          <w:numId w:val="1059"/>
        </w:numPr>
      </w:pPr>
      <w:r>
        <w:t xml:space="preserve">Queue bottlenecks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deep-project-understanding-for-yourself"/>
    <w:p>
      <w:pPr>
        <w:pStyle w:val="Heading1"/>
      </w:pPr>
      <w:r>
        <w:t xml:space="preserve">29. DEEP PROJECT UNDERSTANDING (FOR YOURSELF)</w:t>
      </w:r>
    </w:p>
    <w:p>
      <w:pPr>
        <w:pStyle w:val="FirstParagraph"/>
      </w:pPr>
      <w:r>
        <w:t xml:space="preserve">For EACH module you MUST know:</w:t>
      </w:r>
    </w:p>
    <w:p>
      <w:pPr>
        <w:pStyle w:val="Compact"/>
        <w:numPr>
          <w:ilvl w:val="0"/>
          <w:numId w:val="1060"/>
        </w:numPr>
      </w:pPr>
      <w:r>
        <w:t xml:space="preserve">What it does</w:t>
      </w:r>
    </w:p>
    <w:p>
      <w:pPr>
        <w:pStyle w:val="Compact"/>
        <w:numPr>
          <w:ilvl w:val="0"/>
          <w:numId w:val="1060"/>
        </w:numPr>
      </w:pPr>
      <w:r>
        <w:t xml:space="preserve">Why it exists</w:t>
      </w:r>
    </w:p>
    <w:p>
      <w:pPr>
        <w:pStyle w:val="Compact"/>
        <w:numPr>
          <w:ilvl w:val="0"/>
          <w:numId w:val="1060"/>
        </w:numPr>
      </w:pPr>
      <w:r>
        <w:t xml:space="preserve">What breaks if removed</w:t>
      </w:r>
    </w:p>
    <w:p>
      <w:pPr>
        <w:pStyle w:val="Compact"/>
        <w:numPr>
          <w:ilvl w:val="0"/>
          <w:numId w:val="1060"/>
        </w:numPr>
      </w:pPr>
      <w:r>
        <w:t xml:space="preserve">Alternatives considered</w:t>
      </w:r>
    </w:p>
    <w:p>
      <w:r>
        <w:pict>
          <v:rect style="width:0;height:1.5pt" o:hralign="center" o:hrstd="t" o:hr="t"/>
        </w:pict>
      </w:r>
    </w:p>
    <w:bookmarkEnd w:id="89"/>
    <w:bookmarkStart w:id="100" w:name="continuous-documentation-update-system"/>
    <w:p>
      <w:pPr>
        <w:pStyle w:val="Heading1"/>
      </w:pPr>
      <w:r>
        <w:t xml:space="preserve">30. CONTINUOUS DOCUMENTATION UPDATE SYSTEM</w:t>
      </w:r>
    </w:p>
    <w:p>
      <w:pPr>
        <w:pStyle w:val="FirstParagraph"/>
      </w:pPr>
      <w:r>
        <w:t xml:space="preserve">This is a HARD REQUIREMENT.</w:t>
      </w:r>
    </w:p>
    <w:p>
      <w:pPr>
        <w:pStyle w:val="BodyText"/>
      </w:pPr>
      <w:r>
        <w:t xml:space="preserve">Whenever ANY file changes:</w:t>
      </w:r>
    </w:p>
    <w:p>
      <w:pPr>
        <w:pStyle w:val="BodyText"/>
      </w:pPr>
      <w:r>
        <w:t xml:space="preserve">The AI agent MUST:</w:t>
      </w:r>
      <w:r>
        <w:t xml:space="preserve"> </w:t>
      </w:r>
      <w:r>
        <w:t xml:space="preserve">1. Update /docs/architecture.md</w:t>
      </w:r>
      <w:r>
        <w:t xml:space="preserve"> </w:t>
      </w:r>
      <w:r>
        <w:t xml:space="preserve">2. Update corresponding decision file</w:t>
      </w:r>
      <w:r>
        <w:t xml:space="preserve"> </w:t>
      </w:r>
      <w:r>
        <w:t xml:space="preserve">3. Maintain a per-file knowledge log under:</w:t>
      </w:r>
      <w:r>
        <w:t xml:space="preserve"> </w:t>
      </w:r>
      <w:r>
        <w:t xml:space="preserve">/docs/knowledge/</w:t>
      </w:r>
      <w:r>
        <w:t xml:space="preserve">.md</w:t>
      </w:r>
    </w:p>
    <w:bookmarkStart w:id="98" w:name="per-file-knowledge-log-mandatory"/>
    <w:p>
      <w:pPr>
        <w:pStyle w:val="Heading2"/>
      </w:pPr>
      <w:r>
        <w:t xml:space="preserve">Per-File Knowledge Log (MANDATORY)</w:t>
      </w:r>
    </w:p>
    <w:p>
      <w:pPr>
        <w:pStyle w:val="FirstParagraph"/>
      </w:pPr>
      <w:r>
        <w:t xml:space="preserve">For EVERY file/module created, the agent MUST create and maintain a dedicated note file.</w:t>
      </w:r>
    </w:p>
    <w:p>
      <w:pPr>
        <w:pStyle w:val="BodyText"/>
      </w:pPr>
      <w:r>
        <w:t xml:space="preserve">Each note MUST include:</w:t>
      </w:r>
    </w:p>
    <w:bookmarkStart w:id="90" w:name="purpose-1"/>
    <w:p>
      <w:pPr>
        <w:pStyle w:val="Heading3"/>
      </w:pPr>
      <w:r>
        <w:t xml:space="preserve">1. Purpose</w:t>
      </w:r>
    </w:p>
    <w:p>
      <w:pPr>
        <w:pStyle w:val="Compact"/>
        <w:numPr>
          <w:ilvl w:val="0"/>
          <w:numId w:val="1061"/>
        </w:numPr>
      </w:pPr>
      <w:r>
        <w:t xml:space="preserve">What this file/module does</w:t>
      </w:r>
    </w:p>
    <w:bookmarkEnd w:id="90"/>
    <w:bookmarkStart w:id="91" w:name="why-this-approach"/>
    <w:p>
      <w:pPr>
        <w:pStyle w:val="Heading3"/>
      </w:pPr>
      <w:r>
        <w:t xml:space="preserve">2. Why this approach?</w:t>
      </w:r>
    </w:p>
    <w:p>
      <w:pPr>
        <w:pStyle w:val="Compact"/>
        <w:numPr>
          <w:ilvl w:val="0"/>
          <w:numId w:val="1062"/>
        </w:numPr>
      </w:pPr>
      <w:r>
        <w:t xml:space="preserve">Why this implementation was chosen</w:t>
      </w:r>
    </w:p>
    <w:p>
      <w:pPr>
        <w:pStyle w:val="Compact"/>
        <w:numPr>
          <w:ilvl w:val="0"/>
          <w:numId w:val="1062"/>
        </w:numPr>
      </w:pPr>
      <w:r>
        <w:t xml:space="preserve">What problem it solves</w:t>
      </w:r>
    </w:p>
    <w:bookmarkEnd w:id="91"/>
    <w:bookmarkStart w:id="92" w:name="what-if-this-fails"/>
    <w:p>
      <w:pPr>
        <w:pStyle w:val="Heading3"/>
      </w:pPr>
      <w:r>
        <w:t xml:space="preserve">3. What if this fails?</w:t>
      </w:r>
    </w:p>
    <w:p>
      <w:pPr>
        <w:pStyle w:val="Compact"/>
        <w:numPr>
          <w:ilvl w:val="0"/>
          <w:numId w:val="1063"/>
        </w:numPr>
      </w:pPr>
      <w:r>
        <w:t xml:space="preserve">Failure scenarios</w:t>
      </w:r>
    </w:p>
    <w:p>
      <w:pPr>
        <w:pStyle w:val="Compact"/>
        <w:numPr>
          <w:ilvl w:val="0"/>
          <w:numId w:val="1063"/>
        </w:numPr>
      </w:pPr>
      <w:r>
        <w:t xml:space="preserve">Impact on system</w:t>
      </w:r>
    </w:p>
    <w:p>
      <w:pPr>
        <w:pStyle w:val="Compact"/>
        <w:numPr>
          <w:ilvl w:val="0"/>
          <w:numId w:val="1063"/>
        </w:numPr>
      </w:pPr>
      <w:r>
        <w:t xml:space="preserve">How system recovers</w:t>
      </w:r>
    </w:p>
    <w:bookmarkEnd w:id="92"/>
    <w:bookmarkStart w:id="93" w:name="alternatives-considered"/>
    <w:p>
      <w:pPr>
        <w:pStyle w:val="Heading3"/>
      </w:pPr>
      <w:r>
        <w:t xml:space="preserve">4. Alternatives considered</w:t>
      </w:r>
    </w:p>
    <w:p>
      <w:pPr>
        <w:pStyle w:val="Compact"/>
        <w:numPr>
          <w:ilvl w:val="0"/>
          <w:numId w:val="1064"/>
        </w:numPr>
      </w:pPr>
      <w:r>
        <w:t xml:space="preserve">Other approaches</w:t>
      </w:r>
    </w:p>
    <w:p>
      <w:pPr>
        <w:pStyle w:val="Compact"/>
        <w:numPr>
          <w:ilvl w:val="0"/>
          <w:numId w:val="1064"/>
        </w:numPr>
      </w:pPr>
      <w:r>
        <w:t xml:space="preserve">Why they were rejected</w:t>
      </w:r>
    </w:p>
    <w:bookmarkEnd w:id="93"/>
    <w:bookmarkStart w:id="94" w:name="internal-flow"/>
    <w:p>
      <w:pPr>
        <w:pStyle w:val="Heading3"/>
      </w:pPr>
      <w:r>
        <w:t xml:space="preserve">5. Internal Flow</w:t>
      </w:r>
    </w:p>
    <w:p>
      <w:pPr>
        <w:pStyle w:val="Compact"/>
        <w:numPr>
          <w:ilvl w:val="0"/>
          <w:numId w:val="1065"/>
        </w:numPr>
      </w:pPr>
      <w:r>
        <w:t xml:space="preserve">Step-by-step logic explanation</w:t>
      </w:r>
    </w:p>
    <w:bookmarkEnd w:id="94"/>
    <w:bookmarkStart w:id="95" w:name="dependencies"/>
    <w:p>
      <w:pPr>
        <w:pStyle w:val="Heading3"/>
      </w:pPr>
      <w:r>
        <w:t xml:space="preserve">6. Dependencies</w:t>
      </w:r>
    </w:p>
    <w:p>
      <w:pPr>
        <w:pStyle w:val="Compact"/>
        <w:numPr>
          <w:ilvl w:val="0"/>
          <w:numId w:val="1066"/>
        </w:numPr>
      </w:pPr>
      <w:r>
        <w:t xml:space="preserve">What this module depends on</w:t>
      </w:r>
    </w:p>
    <w:p>
      <w:pPr>
        <w:pStyle w:val="Compact"/>
        <w:numPr>
          <w:ilvl w:val="0"/>
          <w:numId w:val="1066"/>
        </w:numPr>
      </w:pPr>
      <w:r>
        <w:t xml:space="preserve">What depends on this module</w:t>
      </w:r>
    </w:p>
    <w:bookmarkEnd w:id="95"/>
    <w:bookmarkStart w:id="96" w:name="rebuild-instructions"/>
    <w:p>
      <w:pPr>
        <w:pStyle w:val="Heading3"/>
      </w:pPr>
      <w:r>
        <w:t xml:space="preserve">7. Rebuild Instructions</w:t>
      </w:r>
    </w:p>
    <w:p>
      <w:pPr>
        <w:pStyle w:val="Compact"/>
        <w:numPr>
          <w:ilvl w:val="0"/>
          <w:numId w:val="1067"/>
        </w:numPr>
      </w:pPr>
      <w:r>
        <w:t xml:space="preserve">Step-by-step guide to rebuild this file from scratch</w:t>
      </w:r>
    </w:p>
    <w:bookmarkEnd w:id="96"/>
    <w:bookmarkStart w:id="97" w:name="change-log"/>
    <w:p>
      <w:pPr>
        <w:pStyle w:val="Heading3"/>
      </w:pPr>
      <w:r>
        <w:t xml:space="preserve">8. Change Log</w:t>
      </w:r>
    </w:p>
    <w:p>
      <w:pPr>
        <w:pStyle w:val="Compact"/>
        <w:numPr>
          <w:ilvl w:val="0"/>
          <w:numId w:val="1068"/>
        </w:numPr>
      </w:pPr>
      <w:r>
        <w:t xml:space="preserve">Every modification must append:</w:t>
      </w:r>
    </w:p>
    <w:p>
      <w:pPr>
        <w:pStyle w:val="Compact"/>
        <w:numPr>
          <w:ilvl w:val="1"/>
          <w:numId w:val="1069"/>
        </w:numPr>
      </w:pPr>
      <w:r>
        <w:t xml:space="preserve">What changed</w:t>
      </w:r>
    </w:p>
    <w:p>
      <w:pPr>
        <w:pStyle w:val="Compact"/>
        <w:numPr>
          <w:ilvl w:val="1"/>
          <w:numId w:val="1069"/>
        </w:numPr>
      </w:pPr>
      <w:r>
        <w:t xml:space="preserve">Why changed</w:t>
      </w:r>
    </w:p>
    <w:p>
      <w:pPr>
        <w:pStyle w:val="Compact"/>
        <w:numPr>
          <w:ilvl w:val="1"/>
          <w:numId w:val="1069"/>
        </w:numPr>
      </w:pPr>
      <w:r>
        <w:t xml:space="preserve">Impact</w:t>
      </w:r>
    </w:p>
    <w:bookmarkEnd w:id="97"/>
    <w:bookmarkEnd w:id="98"/>
    <w:bookmarkStart w:id="9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You should be able to:</w:t>
      </w:r>
    </w:p>
    <w:p>
      <w:pPr>
        <w:pStyle w:val="Compact"/>
        <w:numPr>
          <w:ilvl w:val="0"/>
          <w:numId w:val="1070"/>
        </w:numPr>
      </w:pPr>
      <w:r>
        <w:t xml:space="preserve">Rebuild entire system from these notes alone</w:t>
      </w:r>
    </w:p>
    <w:p>
      <w:pPr>
        <w:pStyle w:val="Compact"/>
        <w:numPr>
          <w:ilvl w:val="0"/>
          <w:numId w:val="1070"/>
        </w:numPr>
      </w:pPr>
      <w:r>
        <w:t xml:space="preserve">Understand every decision without looking at code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14" w:name="visual-system-design-final-documentation"/>
    <w:p>
      <w:pPr>
        <w:pStyle w:val="Heading1"/>
      </w:pPr>
      <w:r>
        <w:t xml:space="preserve">31. VISUAL SYSTEM DESIGN &amp; FINAL DOCUMENTATION</w:t>
      </w:r>
    </w:p>
    <w:bookmarkStart w:id="105" w:name="system-diagrams-mandatory"/>
    <w:p>
      <w:pPr>
        <w:pStyle w:val="Heading2"/>
      </w:pPr>
      <w:r>
        <w:t xml:space="preserve">System Diagrams (MANDATORY)</w:t>
      </w:r>
    </w:p>
    <w:p>
      <w:pPr>
        <w:pStyle w:val="FirstParagraph"/>
      </w:pPr>
      <w:r>
        <w:t xml:space="preserve">The AI agent MUST generate and maintain:</w:t>
      </w:r>
    </w:p>
    <w:bookmarkStart w:id="101" w:name="high-level-architecture-diagram"/>
    <w:p>
      <w:pPr>
        <w:pStyle w:val="Heading3"/>
      </w:pPr>
      <w:r>
        <w:t xml:space="preserve">1. High-Level Architecture Diagram</w:t>
      </w:r>
    </w:p>
    <w:p>
      <w:pPr>
        <w:pStyle w:val="Compact"/>
        <w:numPr>
          <w:ilvl w:val="0"/>
          <w:numId w:val="1071"/>
        </w:numPr>
      </w:pPr>
      <w:r>
        <w:t xml:space="preserve">Client → API → Queue → Workers → DB</w:t>
      </w:r>
    </w:p>
    <w:bookmarkEnd w:id="101"/>
    <w:bookmarkStart w:id="102" w:name="sequence-diagram"/>
    <w:p>
      <w:pPr>
        <w:pStyle w:val="Heading3"/>
      </w:pPr>
      <w:r>
        <w:t xml:space="preserve">2. Sequence Diagram</w:t>
      </w:r>
    </w:p>
    <w:p>
      <w:pPr>
        <w:pStyle w:val="Compact"/>
        <w:numPr>
          <w:ilvl w:val="0"/>
          <w:numId w:val="1072"/>
        </w:numPr>
      </w:pPr>
      <w:r>
        <w:t xml:space="preserve">Job lifecycle from request to completion</w:t>
      </w:r>
    </w:p>
    <w:bookmarkEnd w:id="102"/>
    <w:bookmarkStart w:id="103" w:name="failure-flow-diagram"/>
    <w:p>
      <w:pPr>
        <w:pStyle w:val="Heading3"/>
      </w:pPr>
      <w:r>
        <w:t xml:space="preserve">3. Failure Flow Diagram</w:t>
      </w:r>
    </w:p>
    <w:p>
      <w:pPr>
        <w:pStyle w:val="Compact"/>
        <w:numPr>
          <w:ilvl w:val="0"/>
          <w:numId w:val="1073"/>
        </w:numPr>
      </w:pPr>
      <w:r>
        <w:t xml:space="preserve">What happens on failure (retry, DLQ)</w:t>
      </w:r>
    </w:p>
    <w:bookmarkEnd w:id="103"/>
    <w:bookmarkStart w:id="104" w:name="scaling-diagram"/>
    <w:p>
      <w:pPr>
        <w:pStyle w:val="Heading3"/>
      </w:pPr>
      <w:r>
        <w:t xml:space="preserve">4. Scaling Diagram</w:t>
      </w:r>
    </w:p>
    <w:p>
      <w:pPr>
        <w:pStyle w:val="Compact"/>
        <w:numPr>
          <w:ilvl w:val="0"/>
          <w:numId w:val="1074"/>
        </w:numPr>
      </w:pPr>
      <w:r>
        <w:t xml:space="preserve">Multiple workers, distributed setup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system-explanation-final-doc-section"/>
    <w:p>
      <w:pPr>
        <w:pStyle w:val="Heading2"/>
      </w:pPr>
      <w:r>
        <w:t xml:space="preserve">System Explanation (FINAL DOC SECTION)</w:t>
      </w:r>
    </w:p>
    <w:p>
      <w:pPr>
        <w:pStyle w:val="FirstParagraph"/>
      </w:pPr>
      <w:r>
        <w:t xml:space="preserve">The agent MUST produce a final document:</w:t>
      </w:r>
    </w:p>
    <w:p>
      <w:pPr>
        <w:pStyle w:val="BodyText"/>
      </w:pPr>
      <w:r>
        <w:t xml:space="preserve">/docs/system-explained.md</w:t>
      </w:r>
    </w:p>
    <w:p>
      <w:pPr>
        <w:pStyle w:val="BodyText"/>
      </w:pPr>
      <w:r>
        <w:t xml:space="preserve">This MUST include:</w:t>
      </w:r>
    </w:p>
    <w:bookmarkStart w:id="106" w:name="what-is-this-system"/>
    <w:p>
      <w:pPr>
        <w:pStyle w:val="Heading3"/>
      </w:pPr>
      <w:r>
        <w:t xml:space="preserve">What is this system?</w:t>
      </w:r>
    </w:p>
    <w:p>
      <w:pPr>
        <w:pStyle w:val="Compact"/>
        <w:numPr>
          <w:ilvl w:val="0"/>
          <w:numId w:val="1075"/>
        </w:numPr>
      </w:pPr>
      <w:r>
        <w:t xml:space="preserve">Simple explanation</w:t>
      </w:r>
    </w:p>
    <w:bookmarkEnd w:id="106"/>
    <w:bookmarkStart w:id="107" w:name="how-it-works"/>
    <w:p>
      <w:pPr>
        <w:pStyle w:val="Heading3"/>
      </w:pPr>
      <w:r>
        <w:t xml:space="preserve">How it works</w:t>
      </w:r>
    </w:p>
    <w:p>
      <w:pPr>
        <w:pStyle w:val="Compact"/>
        <w:numPr>
          <w:ilvl w:val="0"/>
          <w:numId w:val="1076"/>
        </w:numPr>
      </w:pPr>
      <w:r>
        <w:t xml:space="preserve">Step-by-step lifecycle</w:t>
      </w:r>
    </w:p>
    <w:bookmarkEnd w:id="107"/>
    <w:bookmarkStart w:id="108" w:name="where-it-is-used-1"/>
    <w:p>
      <w:pPr>
        <w:pStyle w:val="Heading3"/>
      </w:pPr>
      <w:r>
        <w:t xml:space="preserve">Where it is used</w:t>
      </w:r>
    </w:p>
    <w:p>
      <w:pPr>
        <w:pStyle w:val="Compact"/>
        <w:numPr>
          <w:ilvl w:val="0"/>
          <w:numId w:val="1077"/>
        </w:numPr>
      </w:pPr>
      <w:r>
        <w:t xml:space="preserve">Real-world use cases</w:t>
      </w:r>
    </w:p>
    <w:bookmarkEnd w:id="108"/>
    <w:bookmarkStart w:id="109" w:name="how-to-use-it"/>
    <w:p>
      <w:pPr>
        <w:pStyle w:val="Heading3"/>
      </w:pPr>
      <w:r>
        <w:t xml:space="preserve">How to use it</w:t>
      </w:r>
    </w:p>
    <w:p>
      <w:pPr>
        <w:pStyle w:val="Compact"/>
        <w:numPr>
          <w:ilvl w:val="0"/>
          <w:numId w:val="1078"/>
        </w:numPr>
      </w:pPr>
      <w:r>
        <w:t xml:space="preserve">API + integration guide</w:t>
      </w:r>
    </w:p>
    <w:bookmarkEnd w:id="109"/>
    <w:bookmarkStart w:id="110" w:name="how-this-differs-from-others"/>
    <w:p>
      <w:pPr>
        <w:pStyle w:val="Heading3"/>
      </w:pPr>
      <w:r>
        <w:t xml:space="preserve">How this differs from others</w:t>
      </w:r>
    </w:p>
    <w:p>
      <w:pPr>
        <w:pStyle w:val="Compact"/>
        <w:numPr>
          <w:ilvl w:val="0"/>
          <w:numId w:val="1079"/>
        </w:numPr>
      </w:pPr>
      <w:r>
        <w:t xml:space="preserve">Compared with:</w:t>
      </w:r>
    </w:p>
    <w:p>
      <w:pPr>
        <w:pStyle w:val="Compact"/>
        <w:numPr>
          <w:ilvl w:val="1"/>
          <w:numId w:val="1080"/>
        </w:numPr>
      </w:pPr>
      <w:r>
        <w:t xml:space="preserve">Simple cron jobs</w:t>
      </w:r>
    </w:p>
    <w:p>
      <w:pPr>
        <w:pStyle w:val="Compact"/>
        <w:numPr>
          <w:ilvl w:val="1"/>
          <w:numId w:val="1080"/>
        </w:numPr>
      </w:pPr>
      <w:r>
        <w:t xml:space="preserve">Basic queues</w:t>
      </w:r>
    </w:p>
    <w:p>
      <w:pPr>
        <w:pStyle w:val="Compact"/>
        <w:numPr>
          <w:ilvl w:val="1"/>
          <w:numId w:val="1080"/>
        </w:numPr>
      </w:pPr>
      <w:r>
        <w:t xml:space="preserve">External services (SQS, RabbitMQ)</w:t>
      </w:r>
    </w:p>
    <w:bookmarkEnd w:id="110"/>
    <w:bookmarkStart w:id="111" w:name="why-this-design"/>
    <w:p>
      <w:pPr>
        <w:pStyle w:val="Heading3"/>
      </w:pPr>
      <w:r>
        <w:t xml:space="preserve">Why this design?</w:t>
      </w:r>
    </w:p>
    <w:p>
      <w:pPr>
        <w:pStyle w:val="Compact"/>
        <w:numPr>
          <w:ilvl w:val="0"/>
          <w:numId w:val="1081"/>
        </w:numPr>
      </w:pPr>
      <w:r>
        <w:t xml:space="preserve">Trade-offs and reasoning</w:t>
      </w:r>
    </w:p>
    <w:bookmarkEnd w:id="111"/>
    <w:bookmarkStart w:id="112" w:name="what-we-learned"/>
    <w:p>
      <w:pPr>
        <w:pStyle w:val="Heading3"/>
      </w:pPr>
      <w:r>
        <w:t xml:space="preserve">What we learned</w:t>
      </w:r>
    </w:p>
    <w:p>
      <w:pPr>
        <w:pStyle w:val="Compact"/>
        <w:numPr>
          <w:ilvl w:val="0"/>
          <w:numId w:val="1082"/>
        </w:numPr>
      </w:pPr>
      <w:r>
        <w:t xml:space="preserve">Key engineering insights</w:t>
      </w:r>
    </w:p>
    <w:p>
      <w:pPr>
        <w:pStyle w:val="Compact"/>
        <w:numPr>
          <w:ilvl w:val="0"/>
          <w:numId w:val="1082"/>
        </w:numPr>
      </w:pPr>
      <w:r>
        <w:t xml:space="preserve">Failures faced</w:t>
      </w:r>
    </w:p>
    <w:p>
      <w:pPr>
        <w:pStyle w:val="Compact"/>
        <w:numPr>
          <w:ilvl w:val="0"/>
          <w:numId w:val="1082"/>
        </w:numPr>
      </w:pPr>
      <w:r>
        <w:t xml:space="preserve">Improvements made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15" w:name="Xa8aef7d1c1a845ca2b4820717ee37653c772555"/>
    <w:p>
      <w:pPr>
        <w:pStyle w:val="Heading1"/>
      </w:pPr>
      <w:r>
        <w:t xml:space="preserve">32. FINAL ENGINEERING STANDARD FINAL ENGINEERING STANDARD</w:t>
      </w:r>
    </w:p>
    <w:p>
      <w:pPr>
        <w:pStyle w:val="FirstParagraph"/>
      </w:pPr>
      <w:r>
        <w:t xml:space="preserve">This project is ONLY considered complete when:</w:t>
      </w:r>
    </w:p>
    <w:p>
      <w:pPr>
        <w:pStyle w:val="Compact"/>
        <w:numPr>
          <w:ilvl w:val="0"/>
          <w:numId w:val="1083"/>
        </w:numPr>
      </w:pPr>
      <w:r>
        <w:t xml:space="preserve">System survives failure scenarios</w:t>
      </w:r>
    </w:p>
    <w:p>
      <w:pPr>
        <w:pStyle w:val="Compact"/>
        <w:numPr>
          <w:ilvl w:val="0"/>
          <w:numId w:val="1083"/>
        </w:numPr>
      </w:pPr>
      <w:r>
        <w:t xml:space="preserve">Passes stress tests</w:t>
      </w:r>
    </w:p>
    <w:p>
      <w:pPr>
        <w:pStyle w:val="Compact"/>
        <w:numPr>
          <w:ilvl w:val="0"/>
          <w:numId w:val="1083"/>
        </w:numPr>
      </w:pPr>
      <w:r>
        <w:t xml:space="preserve">Is fully documented</w:t>
      </w:r>
    </w:p>
    <w:p>
      <w:pPr>
        <w:pStyle w:val="Compact"/>
        <w:numPr>
          <w:ilvl w:val="0"/>
          <w:numId w:val="1083"/>
        </w:numPr>
      </w:pPr>
      <w:r>
        <w:t xml:space="preserve">Can be explained clearly in interviews</w:t>
      </w:r>
    </w:p>
    <w:p>
      <w:pPr>
        <w:pStyle w:val="Compact"/>
        <w:numPr>
          <w:ilvl w:val="0"/>
          <w:numId w:val="1083"/>
        </w:numPr>
      </w:pPr>
      <w:r>
        <w:t xml:space="preserve">Can be rebuilt using documentation alone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DOCUMENT</w:t>
      </w:r>
    </w:p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2026-05-03T08:01:25Z</dcterms:created>
  <dcterms:modified xsi:type="dcterms:W3CDTF">2026-05-03T08:01:25Z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