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C769" w14:textId="22282789" w:rsidR="004F08DF" w:rsidRPr="00321336" w:rsidRDefault="00000000" w:rsidP="00330B3E">
      <w:pPr>
        <w:spacing w:line="276" w:lineRule="auto"/>
        <w:rPr>
          <w:b/>
          <w:bCs/>
          <w:color w:val="0070C0"/>
          <w:sz w:val="48"/>
          <w:szCs w:val="48"/>
        </w:rPr>
      </w:pPr>
      <w:r w:rsidRPr="00321336">
        <w:rPr>
          <w:b/>
          <w:bCs/>
          <w:color w:val="0070C0"/>
          <w:sz w:val="48"/>
          <w:szCs w:val="48"/>
        </w:rPr>
        <w:t>M</w:t>
      </w:r>
      <w:r w:rsidR="00333C53" w:rsidRPr="00321336">
        <w:rPr>
          <w:b/>
          <w:bCs/>
          <w:color w:val="0070C0"/>
          <w:sz w:val="48"/>
          <w:szCs w:val="48"/>
        </w:rPr>
        <w:t>az</w:t>
      </w:r>
      <w:r w:rsidRPr="00321336">
        <w:rPr>
          <w:b/>
          <w:bCs/>
          <w:color w:val="0070C0"/>
          <w:sz w:val="48"/>
          <w:szCs w:val="48"/>
        </w:rPr>
        <w:t xml:space="preserve"> M</w:t>
      </w:r>
      <w:r w:rsidR="00333C53" w:rsidRPr="00321336">
        <w:rPr>
          <w:b/>
          <w:bCs/>
          <w:color w:val="0070C0"/>
          <w:sz w:val="48"/>
          <w:szCs w:val="48"/>
        </w:rPr>
        <w:t>avva</w:t>
      </w:r>
      <w:r w:rsidR="004F08DF" w:rsidRPr="00321336">
        <w:rPr>
          <w:b/>
          <w:bCs/>
          <w:color w:val="0070C0"/>
          <w:sz w:val="48"/>
          <w:szCs w:val="48"/>
        </w:rPr>
        <w:t>j</w:t>
      </w:r>
    </w:p>
    <w:p w14:paraId="329888AE" w14:textId="1EA85641" w:rsidR="00711236" w:rsidRPr="00321336" w:rsidRDefault="004503A4" w:rsidP="00330B3E">
      <w:pPr>
        <w:spacing w:line="276" w:lineRule="auto"/>
        <w:rPr>
          <w:b/>
          <w:bCs/>
          <w:color w:val="0070C0"/>
          <w:sz w:val="16"/>
          <w:szCs w:val="16"/>
        </w:rPr>
      </w:pPr>
      <w:r>
        <w:rPr>
          <w:b/>
          <w:bCs/>
          <w:color w:val="0070C0"/>
          <w:sz w:val="16"/>
          <w:szCs w:val="16"/>
        </w:rPr>
        <w:t>Business</w:t>
      </w:r>
      <w:r w:rsidR="00F908B0">
        <w:rPr>
          <w:b/>
          <w:bCs/>
          <w:color w:val="0070C0"/>
          <w:sz w:val="16"/>
          <w:szCs w:val="16"/>
        </w:rPr>
        <w:t xml:space="preserve"> &amp; Technology</w:t>
      </w:r>
      <w:r w:rsidR="00711236" w:rsidRPr="00321336">
        <w:rPr>
          <w:b/>
          <w:bCs/>
          <w:color w:val="0070C0"/>
          <w:sz w:val="16"/>
          <w:szCs w:val="16"/>
        </w:rPr>
        <w:t xml:space="preserve"> Leader</w:t>
      </w:r>
    </w:p>
    <w:p w14:paraId="40B23923" w14:textId="27647DF7" w:rsidR="00711236" w:rsidRPr="00321336" w:rsidRDefault="00711236" w:rsidP="00330B3E">
      <w:pPr>
        <w:spacing w:line="276" w:lineRule="auto"/>
        <w:rPr>
          <w:color w:val="0070C0"/>
          <w:sz w:val="16"/>
          <w:szCs w:val="16"/>
        </w:rPr>
      </w:pPr>
      <w:r w:rsidRPr="00321336">
        <w:rPr>
          <w:color w:val="0070C0"/>
          <w:sz w:val="16"/>
          <w:szCs w:val="16"/>
        </w:rPr>
        <w:t xml:space="preserve">Product • </w:t>
      </w:r>
      <w:r w:rsidR="004503A4">
        <w:rPr>
          <w:color w:val="0070C0"/>
          <w:sz w:val="16"/>
          <w:szCs w:val="16"/>
        </w:rPr>
        <w:t xml:space="preserve">Operations </w:t>
      </w:r>
      <w:r w:rsidR="004503A4" w:rsidRPr="00321336">
        <w:rPr>
          <w:color w:val="0070C0"/>
          <w:sz w:val="16"/>
          <w:szCs w:val="16"/>
        </w:rPr>
        <w:t xml:space="preserve">• </w:t>
      </w:r>
      <w:r w:rsidR="004503A4">
        <w:rPr>
          <w:color w:val="0070C0"/>
          <w:sz w:val="16"/>
          <w:szCs w:val="16"/>
        </w:rPr>
        <w:t xml:space="preserve">Engineering </w:t>
      </w:r>
      <w:r w:rsidR="004503A4" w:rsidRPr="00321336">
        <w:rPr>
          <w:color w:val="0070C0"/>
          <w:sz w:val="16"/>
          <w:szCs w:val="16"/>
        </w:rPr>
        <w:t xml:space="preserve">• </w:t>
      </w:r>
      <w:r w:rsidR="004503A4">
        <w:rPr>
          <w:color w:val="0070C0"/>
          <w:sz w:val="16"/>
          <w:szCs w:val="16"/>
        </w:rPr>
        <w:t>Monetization</w:t>
      </w:r>
    </w:p>
    <w:p w14:paraId="7395905B" w14:textId="2EAA4DD7" w:rsidR="00711236" w:rsidRPr="007C5493" w:rsidRDefault="00711236" w:rsidP="00330B3E">
      <w:pPr>
        <w:spacing w:line="276" w:lineRule="auto"/>
        <w:rPr>
          <w:b/>
          <w:bCs/>
          <w:color w:val="0070C0"/>
          <w:sz w:val="16"/>
          <w:szCs w:val="16"/>
        </w:rPr>
      </w:pPr>
      <w:r w:rsidRPr="00321336">
        <w:rPr>
          <w:color w:val="0070C0"/>
          <w:sz w:val="16"/>
          <w:szCs w:val="16"/>
        </w:rPr>
        <w:t>AI-Augmented Ops • Regulated Platforms</w:t>
      </w:r>
      <w:r w:rsidR="007C5493">
        <w:rPr>
          <w:color w:val="0070C0"/>
          <w:sz w:val="16"/>
          <w:szCs w:val="16"/>
        </w:rPr>
        <w:t xml:space="preserve"> </w:t>
      </w:r>
      <w:r w:rsidR="007C5493" w:rsidRPr="00321336">
        <w:rPr>
          <w:color w:val="0070C0"/>
          <w:sz w:val="16"/>
          <w:szCs w:val="16"/>
        </w:rPr>
        <w:t xml:space="preserve">• </w:t>
      </w:r>
      <w:r w:rsidR="007C5493">
        <w:rPr>
          <w:color w:val="0070C0"/>
          <w:sz w:val="16"/>
          <w:szCs w:val="16"/>
        </w:rPr>
        <w:t xml:space="preserve">FinTech </w:t>
      </w:r>
      <w:r w:rsidR="007C5493" w:rsidRPr="00321336">
        <w:rPr>
          <w:color w:val="0070C0"/>
          <w:sz w:val="16"/>
          <w:szCs w:val="16"/>
        </w:rPr>
        <w:t xml:space="preserve">• </w:t>
      </w:r>
      <w:r w:rsidR="007C5493">
        <w:rPr>
          <w:color w:val="0070C0"/>
          <w:sz w:val="16"/>
          <w:szCs w:val="16"/>
        </w:rPr>
        <w:t>Telecom</w:t>
      </w:r>
      <w:r w:rsidR="007C5493" w:rsidRPr="00321336">
        <w:rPr>
          <w:color w:val="0070C0"/>
          <w:sz w:val="16"/>
          <w:szCs w:val="16"/>
        </w:rPr>
        <w:t xml:space="preserve"> • </w:t>
      </w:r>
      <w:r w:rsidR="007C5493">
        <w:rPr>
          <w:color w:val="0070C0"/>
          <w:sz w:val="16"/>
          <w:szCs w:val="16"/>
        </w:rPr>
        <w:t>Energy</w:t>
      </w:r>
      <w:r w:rsidR="007C5493" w:rsidRPr="00321336">
        <w:rPr>
          <w:color w:val="0070C0"/>
          <w:sz w:val="16"/>
          <w:szCs w:val="16"/>
        </w:rPr>
        <w:t xml:space="preserve"> </w:t>
      </w:r>
    </w:p>
    <w:p w14:paraId="6DDC235E" w14:textId="1132DF07" w:rsidR="00333C53" w:rsidRPr="004F08DF" w:rsidRDefault="00333C53" w:rsidP="00330B3E">
      <w:pPr>
        <w:spacing w:line="276" w:lineRule="auto"/>
        <w:jc w:val="right"/>
        <w:rPr>
          <w:color w:val="AAAAAA"/>
          <w:sz w:val="16"/>
          <w:szCs w:val="16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 w:rsidRPr="004F08DF">
        <w:rPr>
          <w:color w:val="666666"/>
          <w:sz w:val="16"/>
          <w:szCs w:val="16"/>
        </w:rPr>
        <w:t>+1 (856) 638-8304</w:t>
      </w:r>
    </w:p>
    <w:p w14:paraId="39E5C5F9" w14:textId="3DD02DE1" w:rsidR="00333C53" w:rsidRPr="004F08DF" w:rsidRDefault="00000000" w:rsidP="00330B3E">
      <w:pPr>
        <w:spacing w:line="276" w:lineRule="auto"/>
        <w:jc w:val="right"/>
        <w:rPr>
          <w:color w:val="AAAAAA"/>
          <w:sz w:val="16"/>
          <w:szCs w:val="16"/>
        </w:rPr>
      </w:pPr>
      <w:r w:rsidRPr="004F08DF">
        <w:rPr>
          <w:color w:val="AAAAAA"/>
          <w:sz w:val="16"/>
          <w:szCs w:val="16"/>
        </w:rPr>
        <w:t xml:space="preserve"> </w:t>
      </w:r>
      <w:r w:rsidR="00333C53" w:rsidRPr="004F08DF">
        <w:rPr>
          <w:color w:val="666666"/>
          <w:sz w:val="16"/>
          <w:szCs w:val="16"/>
        </w:rPr>
        <w:t>mmavvaj@gmail.com</w:t>
      </w:r>
    </w:p>
    <w:p w14:paraId="0482D788" w14:textId="5DC3C191" w:rsidR="00DC7246" w:rsidRPr="004F08DF" w:rsidRDefault="00000000" w:rsidP="00330B3E">
      <w:pPr>
        <w:spacing w:line="276" w:lineRule="auto"/>
        <w:jc w:val="right"/>
        <w:rPr>
          <w:sz w:val="18"/>
          <w:szCs w:val="18"/>
        </w:rPr>
      </w:pPr>
      <w:r w:rsidRPr="004F08DF">
        <w:rPr>
          <w:color w:val="666666"/>
          <w:sz w:val="16"/>
          <w:szCs w:val="16"/>
        </w:rPr>
        <w:t>linkedin.com/in/mmavvaj</w:t>
      </w:r>
    </w:p>
    <w:p w14:paraId="56BA97AE" w14:textId="77777777" w:rsidR="00333C53" w:rsidRDefault="00333C53" w:rsidP="00330B3E">
      <w:pPr>
        <w:spacing w:before="220" w:after="60" w:line="276" w:lineRule="auto"/>
        <w:rPr>
          <w:b/>
          <w:bCs/>
          <w:color w:val="2B579A"/>
          <w:sz w:val="24"/>
          <w:szCs w:val="24"/>
        </w:rPr>
        <w:sectPr w:rsidR="00333C53" w:rsidSect="007C5493">
          <w:footerReference w:type="default" r:id="rId8"/>
          <w:type w:val="continuous"/>
          <w:pgSz w:w="12240" w:h="15840"/>
          <w:pgMar w:top="680" w:right="800" w:bottom="680" w:left="800" w:header="708" w:footer="708" w:gutter="0"/>
          <w:cols w:num="3" w:space="144" w:equalWidth="0">
            <w:col w:w="2592" w:space="144"/>
            <w:col w:w="4752" w:space="144"/>
            <w:col w:w="3008"/>
          </w:cols>
          <w:titlePg/>
          <w:docGrid w:linePitch="360"/>
        </w:sectPr>
      </w:pPr>
    </w:p>
    <w:p w14:paraId="2A932398" w14:textId="57EEBE85" w:rsidR="00DC7246" w:rsidRPr="00974152" w:rsidRDefault="00000000" w:rsidP="0018417C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3D40A395" w14:textId="2FFC2187" w:rsidR="005E2B6C" w:rsidRDefault="00D4546D" w:rsidP="00330B3E">
      <w:pPr>
        <w:spacing w:before="30" w:after="30" w:line="276" w:lineRule="auto"/>
      </w:pPr>
      <w:r>
        <w:t xml:space="preserve">Multidisciplinary leader who has built solutions and scaled services across </w:t>
      </w:r>
      <w:r w:rsidRPr="00B37D95">
        <w:rPr>
          <w:b/>
          <w:bCs/>
        </w:rPr>
        <w:t>products</w:t>
      </w:r>
      <w:r>
        <w:t xml:space="preserve">, </w:t>
      </w:r>
      <w:r w:rsidRPr="00B37D95">
        <w:rPr>
          <w:b/>
          <w:bCs/>
        </w:rPr>
        <w:t>businesses</w:t>
      </w:r>
      <w:r>
        <w:t xml:space="preserve">, </w:t>
      </w:r>
      <w:r w:rsidRPr="00B37D95">
        <w:rPr>
          <w:b/>
          <w:bCs/>
        </w:rPr>
        <w:t>operations</w:t>
      </w:r>
      <w:r>
        <w:t xml:space="preserve">, </w:t>
      </w:r>
      <w:r w:rsidR="008B083B">
        <w:rPr>
          <w:b/>
          <w:bCs/>
        </w:rPr>
        <w:t>engineering</w:t>
      </w:r>
      <w:r w:rsidR="008B083B">
        <w:t xml:space="preserve"> </w:t>
      </w:r>
      <w:r>
        <w:t xml:space="preserve">and </w:t>
      </w:r>
      <w:r w:rsidRPr="00B37D95">
        <w:rPr>
          <w:b/>
          <w:bCs/>
        </w:rPr>
        <w:t>platforms</w:t>
      </w:r>
      <w:r>
        <w:t xml:space="preserve"> — in </w:t>
      </w:r>
      <w:r w:rsidR="002A533E">
        <w:t>multiple</w:t>
      </w:r>
      <w:r>
        <w:t xml:space="preserve"> regulated industries and four continents. </w:t>
      </w:r>
    </w:p>
    <w:p w14:paraId="12D20431" w14:textId="48EC12E8" w:rsidR="00D4546D" w:rsidRDefault="00D4546D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 xml:space="preserve">Scaled a stalled fintech 10K </w:t>
      </w:r>
      <w:r>
        <w:sym w:font="Wingdings" w:char="F0E0"/>
      </w:r>
      <w:r>
        <w:t xml:space="preserve"> 120K merchants in 18 months; co-architected national payment network across 30+ FIs.</w:t>
      </w:r>
    </w:p>
    <w:p w14:paraId="1DF7990E" w14:textId="61053E11" w:rsidR="00D4546D" w:rsidRDefault="00D4546D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Tripled Fortune 50 deployment throughput at half the resources; built crisis-response analytics enterprise-wide.</w:t>
      </w:r>
    </w:p>
    <w:p w14:paraId="2E8887AD" w14:textId="0D93B3E4" w:rsidR="00B13F32" w:rsidRDefault="00B13F32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 xml:space="preserve">Operate $1.4B+ regulated platform (~2M meters, NY/MA); </w:t>
      </w:r>
      <w:r w:rsidR="009F098C">
        <w:t>established</w:t>
      </w:r>
      <w:r w:rsidRPr="00B13F32">
        <w:t xml:space="preserve"> vendor accountability framework </w:t>
      </w:r>
      <w:r w:rsidR="009F098C">
        <w:t>unlock</w:t>
      </w:r>
      <w:r w:rsidR="00707444">
        <w:t>ing</w:t>
      </w:r>
      <w:r>
        <w:t xml:space="preserve"> $2M+/month</w:t>
      </w:r>
      <w:r w:rsidR="009F098C">
        <w:t>.</w:t>
      </w:r>
    </w:p>
    <w:p w14:paraId="1ACD0624" w14:textId="77777777" w:rsidR="005E2B6C" w:rsidRDefault="005E2B6C" w:rsidP="00330B3E">
      <w:pPr>
        <w:spacing w:before="30" w:after="30" w:line="276" w:lineRule="auto"/>
      </w:pPr>
      <w:r>
        <w:t>20+ years of building what doesn't exist yet: seeing problems others accept as normal, reframing them, and creating solutions that change how organizations operate.</w:t>
      </w:r>
    </w:p>
    <w:p w14:paraId="6C41293F" w14:textId="3B9B8E99" w:rsidR="00DC7246" w:rsidRPr="00974152" w:rsidRDefault="00FD5175" w:rsidP="0018417C">
      <w:pPr>
        <w:pBdr>
          <w:bottom w:val="single" w:sz="8" w:space="1" w:color="0070C0"/>
        </w:pBdr>
        <w:spacing w:before="240"/>
        <w:rPr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 xml:space="preserve">CROSS-FUNCTIONAL </w:t>
      </w:r>
      <w:r w:rsidR="009D3997"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330B3E">
      <w:pPr>
        <w:spacing w:before="120" w:after="20" w:line="276" w:lineRule="auto"/>
      </w:pPr>
      <w:r w:rsidRPr="00333C53">
        <w:rPr>
          <w:b/>
          <w:bCs/>
          <w:sz w:val="20"/>
          <w:szCs w:val="20"/>
        </w:rPr>
        <w:t>Head of Products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National Grid</w:t>
      </w:r>
      <w:r w:rsidRPr="00333C53">
        <w:rPr>
          <w:color w:val="666666"/>
        </w:rPr>
        <w:t xml:space="preserve"> | 2022 – Present</w:t>
      </w:r>
    </w:p>
    <w:p w14:paraId="5C6BE112" w14:textId="4DF7A156" w:rsidR="00962FEC" w:rsidRDefault="00962FEC" w:rsidP="00330B3E">
      <w:pPr>
        <w:spacing w:before="20" w:after="40" w:line="276" w:lineRule="auto"/>
        <w:rPr>
          <w:color w:val="444444"/>
        </w:rPr>
      </w:pPr>
      <w:r w:rsidRPr="00962FEC">
        <w:rPr>
          <w:color w:val="444444"/>
        </w:rPr>
        <w:t xml:space="preserve">Own the platform that powers National Grid's metering modernization across architecture, data, integration, </w:t>
      </w:r>
      <w:r>
        <w:rPr>
          <w:color w:val="444444"/>
        </w:rPr>
        <w:t xml:space="preserve">security, </w:t>
      </w:r>
      <w:r w:rsidRPr="00962FEC">
        <w:rPr>
          <w:color w:val="444444"/>
        </w:rPr>
        <w:t>environments,</w:t>
      </w:r>
      <w:r>
        <w:rPr>
          <w:color w:val="444444"/>
        </w:rPr>
        <w:t xml:space="preserve"> </w:t>
      </w:r>
      <w:r w:rsidRPr="00962FEC">
        <w:rPr>
          <w:color w:val="444444"/>
        </w:rPr>
        <w:t xml:space="preserve">network, and </w:t>
      </w:r>
      <w:r>
        <w:rPr>
          <w:color w:val="444444"/>
        </w:rPr>
        <w:t>DevOps</w:t>
      </w:r>
      <w:r w:rsidR="004960AD">
        <w:rPr>
          <w:color w:val="444444"/>
        </w:rPr>
        <w:t xml:space="preserve">. </w:t>
      </w:r>
      <w:r w:rsidRPr="00962FEC">
        <w:rPr>
          <w:color w:val="444444"/>
        </w:rPr>
        <w:t>Lead a cross-functional team of 30 supporting 8 downstream teams and 2M+ smart meters in NY and MA.</w:t>
      </w:r>
    </w:p>
    <w:p w14:paraId="3F59F489" w14:textId="374D0C05" w:rsidR="00492716" w:rsidRDefault="00492716" w:rsidP="00330B3E">
      <w:pPr>
        <w:pStyle w:val="ListParagraph"/>
        <w:numPr>
          <w:ilvl w:val="0"/>
          <w:numId w:val="2"/>
        </w:numPr>
        <w:spacing w:line="276" w:lineRule="auto"/>
      </w:pPr>
      <w:r w:rsidRPr="00492716">
        <w:t xml:space="preserve">Shipped every major $1.4B+ program milestone on schedule — 100% of key objectives across 80+ features per </w:t>
      </w:r>
      <w:r>
        <w:t>program increment</w:t>
      </w:r>
      <w:r w:rsidRPr="00492716">
        <w:t>.</w:t>
      </w:r>
    </w:p>
    <w:p w14:paraId="427DF098" w14:textId="5EE1185C" w:rsidR="00C2492F" w:rsidRDefault="00C2492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C2492F">
        <w:t>Cut feature turnaround by over 50% by introducing end-to-end measurement</w:t>
      </w:r>
      <w:r w:rsidR="00FD5E9C">
        <w:t>s</w:t>
      </w:r>
      <w:r w:rsidRPr="00C2492F">
        <w:t xml:space="preserve"> that reshaped how teams plan, build, and ship.</w:t>
      </w:r>
    </w:p>
    <w:p w14:paraId="5DBB1BCF" w14:textId="77777777" w:rsidR="00962FEC" w:rsidRPr="00962FEC" w:rsidRDefault="00962FEC" w:rsidP="00330B3E">
      <w:pPr>
        <w:pStyle w:val="ListParagraph"/>
        <w:numPr>
          <w:ilvl w:val="0"/>
          <w:numId w:val="2"/>
        </w:numPr>
        <w:spacing w:line="276" w:lineRule="auto"/>
        <w:ind w:hanging="202"/>
      </w:pPr>
      <w:r w:rsidRPr="00962FEC">
        <w:t>Achieved 4x deployment throughput by replacing email-based change management with full automation and visibility.</w:t>
      </w:r>
    </w:p>
    <w:p w14:paraId="01F9832A" w14:textId="26438E93" w:rsidR="00AE01B5" w:rsidRDefault="00AE01B5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AE01B5">
        <w:t>Built vendor performance accountability the program lacked —</w:t>
      </w:r>
      <w:r>
        <w:t xml:space="preserve"> every </w:t>
      </w:r>
      <w:r w:rsidRPr="00AE01B5">
        <w:t>deliverable accelerated; $2M+/month was one of many gains.</w:t>
      </w:r>
    </w:p>
    <w:p w14:paraId="7B861E1E" w14:textId="35B278AC" w:rsidR="006059D8" w:rsidRDefault="006059D8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6059D8">
        <w:t>Stepped</w:t>
      </w:r>
      <w:r w:rsidR="00860F53">
        <w:t xml:space="preserve"> up to lead </w:t>
      </w:r>
      <w:r w:rsidRPr="006059D8">
        <w:t xml:space="preserve">change-management </w:t>
      </w:r>
      <w:r>
        <w:t>tooling and analytics</w:t>
      </w:r>
      <w:r w:rsidRPr="006059D8">
        <w:t xml:space="preserve"> — teams stopped drowning in reports, leadership stopped flying blind.</w:t>
      </w:r>
    </w:p>
    <w:p w14:paraId="1C1851F4" w14:textId="19D89BA8" w:rsidR="00DC7246" w:rsidRPr="00333C53" w:rsidRDefault="00000000" w:rsidP="00330B3E">
      <w:pPr>
        <w:spacing w:before="240" w:after="20" w:line="276" w:lineRule="auto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13B14F9A" w14:textId="77777777" w:rsidR="0058528D" w:rsidRDefault="0058528D" w:rsidP="00330B3E">
      <w:pPr>
        <w:spacing w:before="20" w:after="40" w:line="276" w:lineRule="auto"/>
        <w:rPr>
          <w:color w:val="444444"/>
        </w:rPr>
      </w:pPr>
      <w:r w:rsidRPr="0058528D">
        <w:rPr>
          <w:color w:val="444444"/>
        </w:rPr>
        <w:t>Transformed network deployment operations and built the analytics capability executive decisions ran on, across 4 national data centers and 100+ regional facilities. Recruited by enterprise cybersecurity leadership to replicate both, scaling to 30+ engineers.</w:t>
      </w:r>
    </w:p>
    <w:p w14:paraId="4259B4DB" w14:textId="77777777" w:rsidR="00C53D1C" w:rsidRDefault="005F619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5F619F">
        <w:t xml:space="preserve">Unlocked </w:t>
      </w:r>
      <w:r w:rsidRPr="003649CA">
        <w:t>3x more deployments</w:t>
      </w:r>
      <w:r w:rsidRPr="005F619F">
        <w:t xml:space="preserve"> with 50% fewer resources by rebuilding flows, rejecting the default that scale needed more people.</w:t>
      </w:r>
    </w:p>
    <w:p w14:paraId="56125043" w14:textId="77777777" w:rsidR="00C53D1C" w:rsidRDefault="00EE77E0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5F09DA">
        <w:t xml:space="preserve">Tapped for </w:t>
      </w:r>
      <w:r>
        <w:t>a critical</w:t>
      </w:r>
      <w:r w:rsidRPr="005F09DA">
        <w:t xml:space="preserve"> unplanned in-house cloud buildout, cut delivery from 12 months to 6 with every parallel deliverable still on time.</w:t>
      </w:r>
    </w:p>
    <w:p w14:paraId="7292FD51" w14:textId="7F7A7C15" w:rsidR="00C53D1C" w:rsidRDefault="00C53D1C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C53D1C">
        <w:t>Spotted</w:t>
      </w:r>
      <w:r>
        <w:t xml:space="preserve"> v</w:t>
      </w:r>
      <w:r w:rsidRPr="00C53D1C">
        <w:t>isibility gap and built analytics and automation 20+ enterprise projects relied on for ops, budgeting, risk, and procurement.</w:t>
      </w:r>
    </w:p>
    <w:p w14:paraId="12F925CC" w14:textId="0CF9ACD1" w:rsidR="00C104CB" w:rsidRDefault="00C104CB" w:rsidP="00330B3E">
      <w:pPr>
        <w:pStyle w:val="ListParagraph"/>
        <w:numPr>
          <w:ilvl w:val="0"/>
          <w:numId w:val="2"/>
        </w:numPr>
        <w:spacing w:line="276" w:lineRule="auto"/>
      </w:pPr>
      <w:r w:rsidRPr="00C104CB">
        <w:t xml:space="preserve">Broke silos to power Log4Shell remediation </w:t>
      </w:r>
      <w:r w:rsidR="00597B2D">
        <w:t>by</w:t>
      </w:r>
      <w:r w:rsidRPr="00C104CB">
        <w:t xml:space="preserve"> building crisis reporting that surfaced vulnerabilities and tracked fixes to closure.</w:t>
      </w:r>
    </w:p>
    <w:p w14:paraId="17A8B28F" w14:textId="6911A06A" w:rsidR="009D3997" w:rsidRPr="00333C53" w:rsidRDefault="009D3997" w:rsidP="00330B3E">
      <w:pPr>
        <w:spacing w:before="240" w:after="20" w:line="276" w:lineRule="auto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330B3E">
      <w:pPr>
        <w:spacing w:before="20" w:after="40" w:line="276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330B3E">
      <w:pPr>
        <w:spacing w:before="240" w:after="20" w:line="276" w:lineRule="auto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0B483176" w14:textId="5D9E915E" w:rsidR="00980491" w:rsidRDefault="00980491" w:rsidP="00330B3E">
      <w:pPr>
        <w:spacing w:before="20" w:after="40" w:line="276" w:lineRule="auto"/>
        <w:rPr>
          <w:color w:val="444444"/>
        </w:rPr>
      </w:pPr>
      <w:r w:rsidRPr="00980491">
        <w:rPr>
          <w:color w:val="444444"/>
        </w:rPr>
        <w:t xml:space="preserve">Conceived the B2C payment services venture at parent company level. Stepped in after initial leadership failed and turned it into a </w:t>
      </w:r>
      <w:r>
        <w:rPr>
          <w:color w:val="444444"/>
        </w:rPr>
        <w:t xml:space="preserve">network of </w:t>
      </w:r>
      <w:r w:rsidRPr="00980491">
        <w:rPr>
          <w:color w:val="444444"/>
        </w:rPr>
        <w:t>120K</w:t>
      </w:r>
      <w:r w:rsidR="00EE100A">
        <w:rPr>
          <w:color w:val="444444"/>
        </w:rPr>
        <w:t xml:space="preserve"> </w:t>
      </w:r>
      <w:r w:rsidRPr="00980491">
        <w:rPr>
          <w:color w:val="444444"/>
        </w:rPr>
        <w:t>merchant</w:t>
      </w:r>
      <w:r>
        <w:rPr>
          <w:color w:val="444444"/>
        </w:rPr>
        <w:t xml:space="preserve">s, </w:t>
      </w:r>
      <w:r w:rsidRPr="00980491">
        <w:rPr>
          <w:color w:val="444444"/>
        </w:rPr>
        <w:t>processing 150M+ annual transactions. Orchestrated</w:t>
      </w:r>
      <w:r>
        <w:rPr>
          <w:color w:val="444444"/>
        </w:rPr>
        <w:t xml:space="preserve"> </w:t>
      </w:r>
      <w:r w:rsidRPr="00980491">
        <w:rPr>
          <w:color w:val="444444"/>
        </w:rPr>
        <w:t>an organization of 50+ employees and 700+ field technicians spanning operations, technology, vendor management, marketing, and call center; 12 direct reports.</w:t>
      </w:r>
    </w:p>
    <w:p w14:paraId="1407E889" w14:textId="77777777" w:rsidR="00D508C4" w:rsidRDefault="00D508C4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517957">
        <w:t xml:space="preserve">Recovered </w:t>
      </w:r>
      <w:r>
        <w:t>a</w:t>
      </w:r>
      <w:r w:rsidRPr="00517957">
        <w:t xml:space="preserve"> make-or-break 60K terminal contract stalled at 10K and on the brink, by overhauling </w:t>
      </w:r>
      <w:r>
        <w:t>an</w:t>
      </w:r>
      <w:r w:rsidRPr="00517957">
        <w:t xml:space="preserve"> embattled business </w:t>
      </w:r>
      <w:r>
        <w:t>in</w:t>
      </w:r>
      <w:r w:rsidRPr="00517957">
        <w:t xml:space="preserve"> months.</w:t>
      </w:r>
    </w:p>
    <w:p w14:paraId="57AD4D05" w14:textId="1B05642D" w:rsidR="00F74963" w:rsidRDefault="00F74963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F74963">
        <w:t>Scaled deployments to 10K/month and grew transaction volume 54x in 18 months through first-to-market product innovations.</w:t>
      </w:r>
    </w:p>
    <w:p w14:paraId="0AE74F97" w14:textId="54B41B09" w:rsidR="00694286" w:rsidRDefault="00694286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694286">
        <w:t>Translating what others missed into 4.5x revenue per terminal by displacing competitors and pushing transactions 20 → 90/monthly.</w:t>
      </w:r>
    </w:p>
    <w:p w14:paraId="6DA5E40B" w14:textId="77777777" w:rsidR="003F097F" w:rsidRDefault="003F097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783F74">
        <w:t xml:space="preserve">Ranked #1 of </w:t>
      </w:r>
      <w:r>
        <w:t xml:space="preserve">national </w:t>
      </w:r>
      <w:r w:rsidRPr="00783F74">
        <w:t>payment providers at 99.5/100 across every measure, having co-authored standards adopted as regulation.</w:t>
      </w:r>
    </w:p>
    <w:p w14:paraId="582EFFEB" w14:textId="3B8EF0C7" w:rsidR="002D1292" w:rsidRDefault="002D1292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2D1292">
        <w:t xml:space="preserve">Co-architected </w:t>
      </w:r>
      <w:r>
        <w:t xml:space="preserve">the </w:t>
      </w:r>
      <w:r w:rsidRPr="002D1292">
        <w:t xml:space="preserve">national interbank payment network at the central bank's table across 30+ </w:t>
      </w:r>
      <w:r>
        <w:t xml:space="preserve">banks and </w:t>
      </w:r>
      <w:r w:rsidRPr="002D1292">
        <w:t>financial institutions.</w:t>
      </w:r>
    </w:p>
    <w:p w14:paraId="2D27ADEC" w14:textId="2B53360F" w:rsidR="00DC7246" w:rsidRPr="00333C53" w:rsidRDefault="00000000" w:rsidP="00330B3E">
      <w:pPr>
        <w:spacing w:before="240" w:after="20" w:line="276" w:lineRule="auto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330B3E">
      <w:pPr>
        <w:spacing w:before="20" w:after="40" w:line="276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287879F" w14:textId="1D9C7B00" w:rsidR="00114112" w:rsidRPr="00114112" w:rsidRDefault="00114112" w:rsidP="00330B3E">
      <w:pPr>
        <w:pStyle w:val="ListParagraph"/>
        <w:numPr>
          <w:ilvl w:val="0"/>
          <w:numId w:val="2"/>
        </w:numPr>
        <w:spacing w:before="30" w:after="30" w:line="276" w:lineRule="auto"/>
        <w:ind w:hanging="202"/>
      </w:pPr>
      <w:r>
        <w:t>Grew market</w:t>
      </w:r>
      <w:r w:rsidRPr="00114112">
        <w:t xml:space="preserve"> share from 5-10% to 50% on a $250M+ portfolio</w:t>
      </w:r>
      <w:r>
        <w:t>:</w:t>
      </w:r>
      <w:r w:rsidRPr="00492716">
        <w:t xml:space="preserve"> </w:t>
      </w:r>
      <w:r w:rsidRPr="00114112">
        <w:t>20+ products and 1M+ payment terminals supplied and supported.</w:t>
      </w:r>
    </w:p>
    <w:p w14:paraId="25223430" w14:textId="7DCEA5FA" w:rsidR="00195031" w:rsidRPr="00195031" w:rsidRDefault="00195031" w:rsidP="00330B3E">
      <w:pPr>
        <w:pStyle w:val="ListParagraph"/>
        <w:numPr>
          <w:ilvl w:val="0"/>
          <w:numId w:val="2"/>
        </w:numPr>
        <w:spacing w:before="30" w:after="30" w:line="276" w:lineRule="auto"/>
        <w:ind w:hanging="202"/>
      </w:pPr>
      <w:r w:rsidRPr="00195031">
        <w:t>Turned a 20-unit obsolete product into a 5,000+ platform by taking software ownership and reinventing what hardware could do.</w:t>
      </w:r>
    </w:p>
    <w:p w14:paraId="59947C99" w14:textId="2E7B3092" w:rsidR="00A509BF" w:rsidRPr="00A509BF" w:rsidRDefault="00A509BF" w:rsidP="00330B3E">
      <w:pPr>
        <w:pStyle w:val="ListParagraph"/>
        <w:numPr>
          <w:ilvl w:val="0"/>
          <w:numId w:val="2"/>
        </w:numPr>
        <w:spacing w:line="276" w:lineRule="auto"/>
      </w:pPr>
      <w:r w:rsidRPr="00A509BF">
        <w:t xml:space="preserve">Forged a 2M+ monthly </w:t>
      </w:r>
      <w:r>
        <w:t>e-</w:t>
      </w:r>
      <w:r w:rsidRPr="00A509BF">
        <w:t>voucher distribution platform that catalyzed terminal sales while compounding revenue three ways.</w:t>
      </w:r>
    </w:p>
    <w:p w14:paraId="79088D0A" w14:textId="5A9ACCC8" w:rsidR="00DC7246" w:rsidRPr="00333C53" w:rsidRDefault="00000000" w:rsidP="00330B3E">
      <w:pPr>
        <w:spacing w:before="240" w:after="20" w:line="276" w:lineRule="auto"/>
      </w:pPr>
      <w:r w:rsidRPr="00333C53">
        <w:rPr>
          <w:b/>
          <w:bCs/>
          <w:sz w:val="20"/>
          <w:szCs w:val="20"/>
        </w:rPr>
        <w:lastRenderedPageBreak/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5636594C" w:rsidR="00DC7246" w:rsidRPr="00333C53" w:rsidRDefault="00000000" w:rsidP="00330B3E">
      <w:pPr>
        <w:spacing w:before="20" w:after="40" w:line="276" w:lineRule="auto"/>
      </w:pPr>
      <w:r w:rsidRPr="00333C53">
        <w:rPr>
          <w:color w:val="444444"/>
        </w:rPr>
        <w:t xml:space="preserve">Led 8 engineers and owned technical direction for the company’s payment </w:t>
      </w:r>
      <w:r w:rsidR="001D7ACC">
        <w:rPr>
          <w:color w:val="444444"/>
        </w:rPr>
        <w:t xml:space="preserve">applications </w:t>
      </w:r>
      <w:r w:rsidRPr="00333C53">
        <w:rPr>
          <w:color w:val="444444"/>
        </w:rPr>
        <w:t xml:space="preserve">and terminal management products, turning </w:t>
      </w:r>
      <w:r w:rsidR="00723467">
        <w:rPr>
          <w:color w:val="444444"/>
        </w:rPr>
        <w:t>speed</w:t>
      </w:r>
      <w:r w:rsidR="001D7ACC">
        <w:rPr>
          <w:color w:val="444444"/>
        </w:rPr>
        <w:t xml:space="preserve"> </w:t>
      </w:r>
      <w:r w:rsidRPr="00333C53">
        <w:rPr>
          <w:color w:val="444444"/>
        </w:rPr>
        <w:t>into the company’s strongest competitive advantage.</w:t>
      </w:r>
    </w:p>
    <w:p w14:paraId="6112ABD2" w14:textId="667B9341" w:rsidR="00284053" w:rsidRDefault="00284053" w:rsidP="00330B3E">
      <w:pPr>
        <w:pStyle w:val="ListParagraph"/>
        <w:numPr>
          <w:ilvl w:val="0"/>
          <w:numId w:val="2"/>
        </w:numPr>
        <w:spacing w:line="276" w:lineRule="auto"/>
      </w:pPr>
      <w:r w:rsidRPr="00284053">
        <w:t>Cut delivery</w:t>
      </w:r>
      <w:r>
        <w:t xml:space="preserve"> </w:t>
      </w:r>
      <w:r w:rsidRPr="00284053">
        <w:t>10x — releases 6-8 week</w:t>
      </w:r>
      <w:r>
        <w:t xml:space="preserve">s to </w:t>
      </w:r>
      <w:r w:rsidRPr="00284053">
        <w:t>3-5 days, deployments 5-6 months</w:t>
      </w:r>
      <w:r>
        <w:t xml:space="preserve"> to </w:t>
      </w:r>
      <w:r w:rsidRPr="00284053">
        <w:t xml:space="preserve">2-3 weeks — </w:t>
      </w:r>
      <w:r w:rsidR="00235584">
        <w:t>via</w:t>
      </w:r>
      <w:r w:rsidRPr="00284053">
        <w:t xml:space="preserve"> market's first configurable platform.</w:t>
      </w:r>
    </w:p>
    <w:p w14:paraId="2597D65E" w14:textId="7EC6C8E7" w:rsidR="003649CA" w:rsidRDefault="003649CA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3649CA">
        <w:t xml:space="preserve">Scaled terminal </w:t>
      </w:r>
      <w:r>
        <w:t xml:space="preserve">network </w:t>
      </w:r>
      <w:r w:rsidRPr="003649CA">
        <w:t>10K to 100K+</w:t>
      </w:r>
      <w:r w:rsidR="00723467">
        <w:t xml:space="preserve"> and </w:t>
      </w:r>
      <w:r w:rsidRPr="003649CA">
        <w:t>customers 2 to 8 financial institutions</w:t>
      </w:r>
      <w:r w:rsidR="00687996">
        <w:t xml:space="preserve"> </w:t>
      </w:r>
      <w:r w:rsidR="00723467">
        <w:t xml:space="preserve">at accelerating pace competitors </w:t>
      </w:r>
      <w:r w:rsidRPr="003649CA">
        <w:t>could</w:t>
      </w:r>
      <w:r w:rsidR="00723467">
        <w:t xml:space="preserve">n’t </w:t>
      </w:r>
      <w:r w:rsidRPr="003649CA">
        <w:t>match.</w:t>
      </w:r>
    </w:p>
    <w:p w14:paraId="6D8C81E4" w14:textId="40CA8724" w:rsidR="00DC7246" w:rsidRPr="00333C53" w:rsidRDefault="00000000" w:rsidP="00330B3E">
      <w:pPr>
        <w:spacing w:before="240" w:after="20" w:line="276" w:lineRule="auto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330B3E">
      <w:pPr>
        <w:spacing w:before="20" w:after="40" w:line="276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333C53">
        <w:t>First domestic POS application to process live transactions through the national payment switch.</w:t>
      </w:r>
    </w:p>
    <w:p w14:paraId="51011B69" w14:textId="77777777" w:rsidR="0090289F" w:rsidRPr="00AB5DCC" w:rsidRDefault="0090289F" w:rsidP="0018417C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5FEABC97" w14:textId="77777777" w:rsidR="002550CD" w:rsidRDefault="0090289F" w:rsidP="00330B3E">
      <w:pPr>
        <w:spacing w:before="30" w:after="30" w:line="276" w:lineRule="auto"/>
        <w:rPr>
          <w:color w:val="444444"/>
        </w:rPr>
      </w:pPr>
      <w:r w:rsidRPr="00135B5F">
        <w:rPr>
          <w:color w:val="444444"/>
        </w:rPr>
        <w:t>What I build when the problem is too interesting to ignore</w:t>
      </w:r>
      <w:r w:rsidR="002550CD">
        <w:rPr>
          <w:color w:val="444444"/>
        </w:rPr>
        <w:t>:</w:t>
      </w:r>
    </w:p>
    <w:p w14:paraId="31497B70" w14:textId="4B51D887" w:rsidR="002550CD" w:rsidRDefault="002550CD" w:rsidP="00330B3E">
      <w:pPr>
        <w:spacing w:before="30" w:after="30" w:line="276" w:lineRule="auto"/>
        <w:rPr>
          <w:color w:val="444444"/>
        </w:rPr>
      </w:pPr>
      <w:r w:rsidRPr="002550CD">
        <w:rPr>
          <w:color w:val="444444"/>
        </w:rPr>
        <w:t xml:space="preserve">Frame the problem, set the product direction, design the architecture, and decide what ships and when. Operate Claude Code end-to-end; every line </w:t>
      </w:r>
      <w:r>
        <w:rPr>
          <w:color w:val="444444"/>
        </w:rPr>
        <w:t xml:space="preserve">of code </w:t>
      </w:r>
      <w:r w:rsidRPr="002550CD">
        <w:rPr>
          <w:color w:val="444444"/>
        </w:rPr>
        <w:t>is AI-written. Live to real users, shipped solo, full-stack — without an engineering team.</w:t>
      </w:r>
    </w:p>
    <w:p w14:paraId="41AE12A9" w14:textId="1255CE9B" w:rsidR="0090289F" w:rsidRDefault="00221FEB" w:rsidP="00330B3E">
      <w:pPr>
        <w:pStyle w:val="ListParagraph"/>
        <w:numPr>
          <w:ilvl w:val="0"/>
          <w:numId w:val="2"/>
        </w:numPr>
        <w:spacing w:before="30" w:after="30" w:line="276" w:lineRule="auto"/>
      </w:pPr>
      <w:hyperlink r:id="rId9" w:history="1">
        <w:r w:rsidRPr="00221FEB">
          <w:rPr>
            <w:rStyle w:val="Hyperlink"/>
            <w:b/>
            <w:bCs/>
          </w:rPr>
          <w:t>Project Light</w:t>
        </w:r>
        <w:r w:rsidRPr="00221FEB">
          <w:rPr>
            <w:rStyle w:val="Hyperlink"/>
            <w:b/>
            <w:bCs/>
          </w:rPr>
          <w:t>h</w:t>
        </w:r>
        <w:r w:rsidRPr="00221FEB">
          <w:rPr>
            <w:rStyle w:val="Hyperlink"/>
            <w:b/>
            <w:bCs/>
          </w:rPr>
          <w:t>ouse</w:t>
        </w:r>
      </w:hyperlink>
      <w:r w:rsidRPr="00221FEB">
        <w:rPr>
          <w:b/>
          <w:bCs/>
        </w:rPr>
        <w:t>:</w:t>
      </w:r>
      <w:r w:rsidR="0090289F" w:rsidRPr="00333C53">
        <w:rPr>
          <w:b/>
          <w:bCs/>
        </w:rPr>
        <w:t xml:space="preserve"> </w:t>
      </w:r>
      <w:r w:rsidR="0090289F" w:rsidRPr="00333C53">
        <w:t xml:space="preserve">Rethinking how large organizations manage priorities and risk, </w:t>
      </w:r>
      <w:r w:rsidR="00642FD6">
        <w:t>replacin</w:t>
      </w:r>
      <w:r w:rsidR="0090289F" w:rsidRPr="00333C53">
        <w:t xml:space="preserve">g traditional PMO overhead with real-time visual alignment that requires </w:t>
      </w:r>
      <w:r w:rsidR="00B66086">
        <w:t>near-</w:t>
      </w:r>
      <w:r w:rsidR="0090289F" w:rsidRPr="00333C53">
        <w:t>zero active interference.</w:t>
      </w:r>
      <w:r w:rsidR="00DF27D1">
        <w:t xml:space="preserve"> </w:t>
      </w:r>
    </w:p>
    <w:p w14:paraId="4E0EB0B7" w14:textId="60CBA9DB" w:rsidR="0090289F" w:rsidRDefault="0090289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hyperlink r:id="rId10" w:history="1">
        <w:r w:rsidRPr="003221F9">
          <w:rPr>
            <w:rStyle w:val="Hyperlink"/>
            <w:b/>
            <w:bCs/>
          </w:rPr>
          <w:t>Jingle</w:t>
        </w:r>
      </w:hyperlink>
      <w:r w:rsidRPr="00333C53">
        <w:rPr>
          <w:b/>
          <w:bCs/>
        </w:rPr>
        <w:t xml:space="preserve">: </w:t>
      </w:r>
      <w:r w:rsidRPr="00333C53">
        <w:t>Challenging platform lock-in by building a cross-platform music app that lets users own their data and move freely between Spotify, Apple Music, and YouTube. Live on TestFlight</w:t>
      </w:r>
      <w:r w:rsidR="00B66086">
        <w:t>.</w:t>
      </w:r>
    </w:p>
    <w:p w14:paraId="312C1C02" w14:textId="3D7F2209" w:rsidR="00E44CF2" w:rsidRPr="00333C53" w:rsidRDefault="00FD7B49" w:rsidP="00330B3E">
      <w:pPr>
        <w:pStyle w:val="ListParagraph"/>
        <w:numPr>
          <w:ilvl w:val="0"/>
          <w:numId w:val="2"/>
        </w:numPr>
        <w:spacing w:before="30" w:after="30" w:line="276" w:lineRule="auto"/>
      </w:pPr>
      <w:hyperlink r:id="rId11" w:history="1">
        <w:r w:rsidR="00E44CF2" w:rsidRPr="00FD7B49">
          <w:rPr>
            <w:rStyle w:val="Hyperlink"/>
            <w:b/>
            <w:bCs/>
          </w:rPr>
          <w:t>MailFlow</w:t>
        </w:r>
      </w:hyperlink>
      <w:r w:rsidR="00E44CF2">
        <w:t xml:space="preserve">: </w:t>
      </w:r>
      <w:r w:rsidR="00DC16C9" w:rsidRPr="00DC16C9">
        <w:t xml:space="preserve">Reframing inbox as Respond/Act/Know/Ignore </w:t>
      </w:r>
      <w:r w:rsidR="00DC16C9">
        <w:t xml:space="preserve">actions </w:t>
      </w:r>
      <w:r w:rsidR="00DC16C9" w:rsidRPr="00DC16C9">
        <w:t>via autonomous AI agent with tiered LLM routing (Sonnet + Haiku).</w:t>
      </w:r>
    </w:p>
    <w:p w14:paraId="744E2350" w14:textId="175EFAE5" w:rsidR="00135B5F" w:rsidRPr="00974152" w:rsidRDefault="0088535A" w:rsidP="0018417C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88535A">
        <w:rPr>
          <w:b/>
          <w:bCs/>
          <w:color w:val="0070C0"/>
          <w:sz w:val="22"/>
          <w:szCs w:val="22"/>
        </w:rPr>
        <w:t>TEACHING &amp; ACADEMIC CREDENTIALS</w:t>
      </w:r>
    </w:p>
    <w:p w14:paraId="74ADB071" w14:textId="77777777" w:rsidR="00135B5F" w:rsidRPr="00333C53" w:rsidRDefault="00135B5F" w:rsidP="00330B3E">
      <w:pPr>
        <w:spacing w:after="20" w:line="276" w:lineRule="auto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330B3E">
      <w:pPr>
        <w:spacing w:before="30" w:after="30" w:line="276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17B00116" w:rsidR="00135B5F" w:rsidRPr="00333C53" w:rsidRDefault="00135B5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330B3E">
      <w:pPr>
        <w:spacing w:before="120" w:after="60" w:line="276" w:lineRule="auto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7609AC84" w14:textId="089C29AF" w:rsidR="005C1DC1" w:rsidRPr="00AB5DCC" w:rsidRDefault="005C1DC1" w:rsidP="0018417C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  <w:r w:rsidR="00F9053F">
        <w:rPr>
          <w:b/>
          <w:bCs/>
          <w:color w:val="0070C0"/>
          <w:sz w:val="22"/>
          <w:szCs w:val="22"/>
        </w:rPr>
        <w:t xml:space="preserve"> &amp; HONORS</w:t>
      </w:r>
    </w:p>
    <w:p w14:paraId="6C2C41E8" w14:textId="5D46FCC6" w:rsidR="005C1DC1" w:rsidRDefault="005C1DC1" w:rsidP="00330B3E">
      <w:pPr>
        <w:pStyle w:val="ListParagraph"/>
        <w:numPr>
          <w:ilvl w:val="0"/>
          <w:numId w:val="2"/>
        </w:numPr>
        <w:spacing w:before="30" w:after="30" w:line="276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065A67F4" w14:textId="77777777" w:rsidR="00EC0261" w:rsidRPr="003E4106" w:rsidRDefault="00EC0261" w:rsidP="00EC0261">
      <w:pPr>
        <w:pStyle w:val="ListParagraph"/>
        <w:numPr>
          <w:ilvl w:val="0"/>
          <w:numId w:val="2"/>
        </w:numPr>
        <w:rPr>
          <w:color w:val="444444"/>
          <w:sz w:val="18"/>
          <w:szCs w:val="18"/>
        </w:rPr>
      </w:pPr>
      <w:r w:rsidRPr="003E4106">
        <w:rPr>
          <w:color w:val="444444"/>
          <w:sz w:val="18"/>
          <w:szCs w:val="18"/>
        </w:rPr>
        <w:t>Beta Gamma Sigma Honors Society</w:t>
      </w:r>
    </w:p>
    <w:p w14:paraId="54D3378E" w14:textId="77777777" w:rsidR="00EC0261" w:rsidRPr="005C1DC1" w:rsidRDefault="00EC0261" w:rsidP="00EC0261">
      <w:pPr>
        <w:pStyle w:val="ListParagraph"/>
        <w:numPr>
          <w:ilvl w:val="0"/>
          <w:numId w:val="2"/>
        </w:numPr>
        <w:spacing w:before="30" w:after="30" w:line="276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46071AA0" w14:textId="0BDC6385" w:rsidR="00EC0261" w:rsidRPr="005C1DC1" w:rsidRDefault="00EC0261" w:rsidP="00EC0261">
      <w:pPr>
        <w:pStyle w:val="ListParagraph"/>
        <w:numPr>
          <w:ilvl w:val="0"/>
          <w:numId w:val="2"/>
        </w:numPr>
        <w:spacing w:before="30" w:after="30" w:line="276" w:lineRule="auto"/>
      </w:pPr>
      <w:r w:rsidRPr="005C1DC1">
        <w:rPr>
          <w:color w:val="444444"/>
          <w:sz w:val="18"/>
          <w:szCs w:val="18"/>
        </w:rPr>
        <w:t>CPISI (</w:t>
      </w:r>
      <w:r w:rsidR="006E0BCE">
        <w:rPr>
          <w:color w:val="444444"/>
          <w:sz w:val="18"/>
          <w:szCs w:val="18"/>
        </w:rPr>
        <w:t xml:space="preserve">Certified Card Payment Security Implementor, </w:t>
      </w:r>
      <w:r w:rsidRPr="005C1DC1">
        <w:rPr>
          <w:color w:val="444444"/>
          <w:sz w:val="18"/>
          <w:szCs w:val="18"/>
        </w:rPr>
        <w:t>SISA)</w:t>
      </w:r>
    </w:p>
    <w:p w14:paraId="19955660" w14:textId="324E5171" w:rsidR="00EC0261" w:rsidRPr="003E4106" w:rsidRDefault="00EC0261" w:rsidP="00EC0261">
      <w:pPr>
        <w:pStyle w:val="ListParagraph"/>
        <w:numPr>
          <w:ilvl w:val="0"/>
          <w:numId w:val="2"/>
        </w:numPr>
        <w:spacing w:before="30" w:after="30" w:line="276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  <w:r w:rsidR="006B3AC6">
        <w:rPr>
          <w:color w:val="444444"/>
          <w:sz w:val="18"/>
          <w:szCs w:val="18"/>
        </w:rPr>
        <w:t xml:space="preserve"> (</w:t>
      </w:r>
      <w:r w:rsidR="006B3AC6" w:rsidRPr="006B3AC6">
        <w:rPr>
          <w:color w:val="444444"/>
          <w:sz w:val="18"/>
          <w:szCs w:val="18"/>
        </w:rPr>
        <w:t>Certified Smart Card Industry Professional</w:t>
      </w:r>
      <w:r w:rsidR="006B3AC6">
        <w:rPr>
          <w:color w:val="444444"/>
          <w:sz w:val="18"/>
          <w:szCs w:val="18"/>
        </w:rPr>
        <w:t>)</w:t>
      </w:r>
    </w:p>
    <w:p w14:paraId="78E94828" w14:textId="027A4C16" w:rsidR="005C1DC1" w:rsidRPr="005C1DC1" w:rsidRDefault="005C1DC1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5C1DC1">
        <w:rPr>
          <w:color w:val="444444"/>
          <w:sz w:val="18"/>
          <w:szCs w:val="18"/>
        </w:rPr>
        <w:t>PMP (</w:t>
      </w:r>
      <w:r w:rsidR="00552BB6">
        <w:rPr>
          <w:color w:val="444444"/>
          <w:sz w:val="18"/>
          <w:szCs w:val="18"/>
        </w:rPr>
        <w:t xml:space="preserve">Project Management Professional, </w:t>
      </w:r>
      <w:r w:rsidRPr="005C1DC1">
        <w:rPr>
          <w:color w:val="444444"/>
          <w:sz w:val="18"/>
          <w:szCs w:val="18"/>
        </w:rPr>
        <w:t>PMI)</w:t>
      </w:r>
    </w:p>
    <w:p w14:paraId="28820F82" w14:textId="39D64918" w:rsidR="005C1DC1" w:rsidRPr="005C1DC1" w:rsidRDefault="005C1DC1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5C1DC1">
        <w:rPr>
          <w:color w:val="444444"/>
          <w:sz w:val="18"/>
          <w:szCs w:val="18"/>
        </w:rPr>
        <w:t xml:space="preserve">CSPO </w:t>
      </w:r>
      <w:r w:rsidR="00552BB6">
        <w:rPr>
          <w:color w:val="444444"/>
          <w:sz w:val="18"/>
          <w:szCs w:val="18"/>
        </w:rPr>
        <w:t>(C</w:t>
      </w:r>
      <w:r w:rsidR="00552BB6" w:rsidRPr="00552BB6">
        <w:rPr>
          <w:color w:val="444444"/>
          <w:sz w:val="18"/>
          <w:szCs w:val="18"/>
        </w:rPr>
        <w:t>ertified Scrum Product Owner</w:t>
      </w:r>
      <w:r w:rsidR="00552BB6">
        <w:rPr>
          <w:color w:val="444444"/>
          <w:sz w:val="18"/>
          <w:szCs w:val="18"/>
        </w:rPr>
        <w:t>,</w:t>
      </w:r>
      <w:r w:rsidR="00552BB6" w:rsidRPr="00552BB6">
        <w:rPr>
          <w:color w:val="444444"/>
          <w:sz w:val="18"/>
          <w:szCs w:val="18"/>
        </w:rPr>
        <w:t xml:space="preserve"> </w:t>
      </w:r>
      <w:r w:rsidRPr="005C1DC1">
        <w:rPr>
          <w:color w:val="444444"/>
          <w:sz w:val="18"/>
          <w:szCs w:val="18"/>
        </w:rPr>
        <w:t>Scrum Alliance)</w:t>
      </w:r>
    </w:p>
    <w:p w14:paraId="2099B423" w14:textId="6F4927D3" w:rsidR="005C1DC1" w:rsidRPr="005C1DC1" w:rsidRDefault="00552BB6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5C1DC1">
        <w:rPr>
          <w:color w:val="444444"/>
          <w:sz w:val="18"/>
          <w:szCs w:val="18"/>
        </w:rPr>
        <w:t xml:space="preserve">POPM </w:t>
      </w:r>
      <w:r>
        <w:rPr>
          <w:color w:val="444444"/>
          <w:sz w:val="18"/>
          <w:szCs w:val="18"/>
        </w:rPr>
        <w:t xml:space="preserve">(Product Owner / Product Manager, </w:t>
      </w:r>
      <w:r w:rsidR="005C1DC1" w:rsidRPr="005C1DC1">
        <w:rPr>
          <w:color w:val="444444"/>
          <w:sz w:val="18"/>
          <w:szCs w:val="18"/>
        </w:rPr>
        <w:t>SAFe)</w:t>
      </w:r>
    </w:p>
    <w:p w14:paraId="43A06840" w14:textId="26ED5A22" w:rsidR="005C1DC1" w:rsidRPr="005C1DC1" w:rsidRDefault="00552BB6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SA (</w:t>
      </w:r>
      <w:r w:rsidR="005C1DC1" w:rsidRPr="005C1DC1">
        <w:rPr>
          <w:color w:val="444444"/>
          <w:sz w:val="18"/>
          <w:szCs w:val="18"/>
        </w:rPr>
        <w:t>Scaled Agilist</w:t>
      </w:r>
      <w:r>
        <w:rPr>
          <w:color w:val="444444"/>
          <w:sz w:val="18"/>
          <w:szCs w:val="18"/>
        </w:rPr>
        <w:t xml:space="preserve">, </w:t>
      </w:r>
      <w:r w:rsidR="005C1DC1" w:rsidRPr="005C1DC1">
        <w:rPr>
          <w:color w:val="444444"/>
          <w:sz w:val="18"/>
          <w:szCs w:val="18"/>
        </w:rPr>
        <w:t>SAFe)</w:t>
      </w:r>
    </w:p>
    <w:p w14:paraId="5A53B9C0" w14:textId="77777777" w:rsidR="003E4106" w:rsidRDefault="003E4106" w:rsidP="00330B3E">
      <w:pPr>
        <w:spacing w:before="220" w:after="60" w:line="276" w:lineRule="auto"/>
        <w:rPr>
          <w:b/>
          <w:bCs/>
          <w:color w:val="2B579A"/>
          <w:sz w:val="24"/>
          <w:szCs w:val="24"/>
        </w:rPr>
        <w:sectPr w:rsidR="003E4106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18417C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330B3E">
      <w:pPr>
        <w:spacing w:before="80" w:after="20" w:line="276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C31DCF">
        <w:rPr>
          <w:color w:val="444444"/>
          <w:sz w:val="18"/>
          <w:szCs w:val="18"/>
        </w:rPr>
        <w:t>Operational Turnaround &amp; Transformation</w:t>
      </w:r>
      <w:r w:rsidRPr="00C31DCF">
        <w:rPr>
          <w:color w:val="444444"/>
          <w:sz w:val="18"/>
          <w:szCs w:val="18"/>
        </w:rPr>
        <w:tab/>
      </w:r>
    </w:p>
    <w:p w14:paraId="111B12B7" w14:textId="77777777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C31DCF">
        <w:rPr>
          <w:color w:val="444444"/>
          <w:sz w:val="18"/>
          <w:szCs w:val="18"/>
        </w:rPr>
        <w:t>Executive Communication &amp; Stakeholder Alignment</w:t>
      </w:r>
    </w:p>
    <w:p w14:paraId="41CA6A76" w14:textId="30A72F34" w:rsidR="00C31DCF" w:rsidRPr="00C31DCF" w:rsidRDefault="00C31DCF" w:rsidP="008A4725">
      <w:pPr>
        <w:pStyle w:val="ListParagraph"/>
        <w:numPr>
          <w:ilvl w:val="0"/>
          <w:numId w:val="2"/>
        </w:numPr>
        <w:spacing w:before="30" w:after="30" w:line="276" w:lineRule="auto"/>
      </w:pPr>
      <w:r w:rsidRPr="00C31DCF">
        <w:rPr>
          <w:color w:val="444444"/>
          <w:sz w:val="18"/>
          <w:szCs w:val="18"/>
        </w:rPr>
        <w:t>Product</w:t>
      </w:r>
      <w:r w:rsidR="008A4725">
        <w:rPr>
          <w:color w:val="444444"/>
          <w:sz w:val="18"/>
          <w:szCs w:val="18"/>
        </w:rPr>
        <w:t xml:space="preserve"> </w:t>
      </w:r>
      <w:r w:rsidRPr="00C31DCF">
        <w:rPr>
          <w:color w:val="444444"/>
          <w:sz w:val="18"/>
          <w:szCs w:val="18"/>
        </w:rPr>
        <w:t xml:space="preserve">Strategy, </w:t>
      </w:r>
      <w:r w:rsidR="00860F53" w:rsidRPr="00860F53">
        <w:rPr>
          <w:color w:val="444444"/>
          <w:sz w:val="18"/>
          <w:szCs w:val="18"/>
        </w:rPr>
        <w:t>Roadmapping</w:t>
      </w:r>
      <w:r w:rsidR="008A4725">
        <w:rPr>
          <w:color w:val="444444"/>
          <w:sz w:val="18"/>
          <w:szCs w:val="18"/>
        </w:rPr>
        <w:t xml:space="preserve">, Go-to-Market and </w:t>
      </w:r>
      <w:r w:rsidRPr="008A4725">
        <w:rPr>
          <w:color w:val="444444"/>
          <w:sz w:val="18"/>
          <w:szCs w:val="18"/>
        </w:rPr>
        <w:t>P&amp;L</w:t>
      </w:r>
    </w:p>
    <w:p w14:paraId="277ED678" w14:textId="77777777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C31DCF">
        <w:rPr>
          <w:color w:val="444444"/>
          <w:sz w:val="18"/>
          <w:szCs w:val="18"/>
        </w:rPr>
        <w:t>Vendor &amp; Partnership Management</w:t>
      </w:r>
    </w:p>
    <w:p w14:paraId="75BAC745" w14:textId="0FD11A40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C31DCF">
        <w:rPr>
          <w:color w:val="444444"/>
          <w:sz w:val="18"/>
          <w:szCs w:val="18"/>
        </w:rPr>
        <w:t>Regulated Industry Ops (</w:t>
      </w:r>
      <w:r w:rsidR="00EF303C">
        <w:rPr>
          <w:color w:val="444444"/>
          <w:sz w:val="18"/>
          <w:szCs w:val="18"/>
        </w:rPr>
        <w:t xml:space="preserve">Energy, </w:t>
      </w:r>
      <w:r w:rsidRPr="00C31DCF">
        <w:rPr>
          <w:color w:val="444444"/>
          <w:sz w:val="18"/>
          <w:szCs w:val="18"/>
        </w:rPr>
        <w:t>Utilities, Fin</w:t>
      </w:r>
      <w:r w:rsidR="00A1466F">
        <w:rPr>
          <w:color w:val="444444"/>
          <w:sz w:val="18"/>
          <w:szCs w:val="18"/>
        </w:rPr>
        <w:t>T</w:t>
      </w:r>
      <w:r w:rsidRPr="00C31DCF">
        <w:rPr>
          <w:color w:val="444444"/>
          <w:sz w:val="18"/>
          <w:szCs w:val="18"/>
        </w:rPr>
        <w:t>ech, PCI-DSS)</w:t>
      </w:r>
    </w:p>
    <w:p w14:paraId="321D4CA7" w14:textId="77777777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C31DCF">
        <w:rPr>
          <w:color w:val="444444"/>
          <w:sz w:val="18"/>
          <w:szCs w:val="18"/>
        </w:rPr>
        <w:t>KPI/OKR-Driven Decision Making &amp; Analytics</w:t>
      </w:r>
    </w:p>
    <w:p w14:paraId="37D6C746" w14:textId="77777777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C31DCF">
        <w:rPr>
          <w:color w:val="444444"/>
          <w:sz w:val="18"/>
          <w:szCs w:val="18"/>
        </w:rPr>
        <w:t>Cross-Functional Team Leadership (50+ direct/indirect)</w:t>
      </w:r>
    </w:p>
    <w:p w14:paraId="50604F3A" w14:textId="5AF65990" w:rsidR="00333C53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 w:rsidRPr="00C31DCF">
        <w:rPr>
          <w:color w:val="444444"/>
          <w:sz w:val="18"/>
          <w:szCs w:val="18"/>
        </w:rPr>
        <w:t>AI-Augmented Operations &amp; Process Automation</w:t>
      </w:r>
    </w:p>
    <w:p w14:paraId="4C3F91CC" w14:textId="77777777" w:rsidR="00C31DCF" w:rsidRDefault="00C31DCF" w:rsidP="00330B3E">
      <w:pPr>
        <w:spacing w:before="80" w:after="20" w:line="276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6D18170" w14:textId="6C63344D" w:rsidR="00C13F5B" w:rsidRPr="00AB5DCC" w:rsidRDefault="00C13F5B" w:rsidP="00C13F5B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 xml:space="preserve">TOOLS &amp; TECHNOLOGIES </w:t>
      </w:r>
    </w:p>
    <w:p w14:paraId="4E5F666D" w14:textId="77777777" w:rsidR="00C13F5B" w:rsidRDefault="00C13F5B" w:rsidP="00C13F5B">
      <w:pPr>
        <w:spacing w:before="80" w:after="20" w:line="276" w:lineRule="auto"/>
        <w:rPr>
          <w:color w:val="444444"/>
          <w:sz w:val="18"/>
          <w:szCs w:val="18"/>
        </w:rPr>
        <w:sectPr w:rsidR="00C13F5B" w:rsidSect="00C13F5B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52E76BCE" w14:textId="19DAD6B6" w:rsidR="00C62F22" w:rsidRPr="00C62F22" w:rsidRDefault="00C62F22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 w:rsidRPr="00C62F22">
        <w:rPr>
          <w:color w:val="444444"/>
          <w:sz w:val="18"/>
          <w:szCs w:val="18"/>
        </w:rPr>
        <w:t>Agentic AI, LLMs &amp; GenAI, Claude Code, Anthropic API, MCP</w:t>
      </w:r>
    </w:p>
    <w:p w14:paraId="5F18294A" w14:textId="6E61C1E0" w:rsidR="00C62F22" w:rsidRPr="00C62F22" w:rsidRDefault="009C3ECD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 w:rsidRPr="009C3ECD">
        <w:rPr>
          <w:color w:val="444444"/>
          <w:sz w:val="18"/>
          <w:szCs w:val="18"/>
        </w:rPr>
        <w:t>Analytics &amp; BI</w:t>
      </w:r>
      <w:r w:rsidR="00DF7FE8">
        <w:rPr>
          <w:color w:val="444444"/>
          <w:sz w:val="18"/>
          <w:szCs w:val="18"/>
        </w:rPr>
        <w:t xml:space="preserve">: </w:t>
      </w:r>
      <w:r w:rsidR="00C62F22">
        <w:rPr>
          <w:color w:val="444444"/>
          <w:sz w:val="18"/>
          <w:szCs w:val="18"/>
        </w:rPr>
        <w:t>T</w:t>
      </w:r>
      <w:r w:rsidR="00C62F22" w:rsidRPr="00C62F22">
        <w:rPr>
          <w:color w:val="444444"/>
          <w:sz w:val="18"/>
          <w:szCs w:val="18"/>
        </w:rPr>
        <w:t>ableau, Power BI, eazyBI, SQL</w:t>
      </w:r>
    </w:p>
    <w:p w14:paraId="6ED88C18" w14:textId="2A4E198F" w:rsidR="009A2C04" w:rsidRPr="009A2C04" w:rsidRDefault="009A2C04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 w:rsidRPr="009A2C04">
        <w:rPr>
          <w:color w:val="444444"/>
          <w:sz w:val="18"/>
          <w:szCs w:val="18"/>
        </w:rPr>
        <w:t xml:space="preserve">Jira &amp; Jira Align, Confluence, </w:t>
      </w:r>
      <w:r w:rsidR="005E4205">
        <w:rPr>
          <w:color w:val="444444"/>
          <w:sz w:val="18"/>
          <w:szCs w:val="18"/>
        </w:rPr>
        <w:t xml:space="preserve">Smartsheet, Excel, </w:t>
      </w:r>
      <w:r w:rsidRPr="009A2C04">
        <w:rPr>
          <w:color w:val="444444"/>
          <w:sz w:val="18"/>
          <w:szCs w:val="18"/>
        </w:rPr>
        <w:t>ServiceNow</w:t>
      </w:r>
    </w:p>
    <w:p w14:paraId="016EB9AE" w14:textId="443B5CDC" w:rsidR="00C62F22" w:rsidRPr="009A2C04" w:rsidRDefault="00C62F22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 w:rsidRPr="00C62F22">
        <w:rPr>
          <w:color w:val="444444"/>
          <w:sz w:val="18"/>
          <w:szCs w:val="18"/>
        </w:rPr>
        <w:t>ANSI C,</w:t>
      </w:r>
      <w:r>
        <w:rPr>
          <w:color w:val="444444"/>
          <w:sz w:val="18"/>
          <w:szCs w:val="18"/>
        </w:rPr>
        <w:t xml:space="preserve"> </w:t>
      </w:r>
      <w:r w:rsidRPr="00C62F22">
        <w:rPr>
          <w:color w:val="444444"/>
          <w:sz w:val="18"/>
          <w:szCs w:val="18"/>
        </w:rPr>
        <w:t>Java, Python,</w:t>
      </w:r>
      <w:r>
        <w:rPr>
          <w:color w:val="444444"/>
          <w:sz w:val="18"/>
          <w:szCs w:val="18"/>
        </w:rPr>
        <w:t xml:space="preserve"> </w:t>
      </w:r>
      <w:r w:rsidRPr="00C62F22">
        <w:rPr>
          <w:color w:val="444444"/>
          <w:sz w:val="18"/>
          <w:szCs w:val="18"/>
        </w:rPr>
        <w:t>Swift</w:t>
      </w:r>
      <w:r>
        <w:rPr>
          <w:color w:val="444444"/>
          <w:sz w:val="18"/>
          <w:szCs w:val="18"/>
        </w:rPr>
        <w:t>,</w:t>
      </w:r>
      <w:r w:rsidRPr="00C62F22">
        <w:rPr>
          <w:color w:val="444444"/>
          <w:sz w:val="18"/>
          <w:szCs w:val="18"/>
        </w:rPr>
        <w:t xml:space="preserve"> PowerShell</w:t>
      </w:r>
      <w:r>
        <w:rPr>
          <w:color w:val="444444"/>
          <w:sz w:val="18"/>
          <w:szCs w:val="18"/>
        </w:rPr>
        <w:t xml:space="preserve">, </w:t>
      </w:r>
      <w:r w:rsidRPr="00C62F22">
        <w:rPr>
          <w:color w:val="444444"/>
          <w:sz w:val="18"/>
          <w:szCs w:val="18"/>
        </w:rPr>
        <w:t>Embedded Systems</w:t>
      </w:r>
    </w:p>
    <w:p w14:paraId="2A160962" w14:textId="560C3521" w:rsidR="009A2C04" w:rsidRPr="009A2C04" w:rsidRDefault="009A2C04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 w:rsidRPr="009A2C04">
        <w:rPr>
          <w:color w:val="444444"/>
          <w:sz w:val="18"/>
          <w:szCs w:val="18"/>
        </w:rPr>
        <w:t xml:space="preserve">GitHub/Git, </w:t>
      </w:r>
      <w:r w:rsidR="00DF7FE8" w:rsidRPr="00DF7FE8">
        <w:rPr>
          <w:color w:val="444444"/>
          <w:sz w:val="18"/>
          <w:szCs w:val="18"/>
        </w:rPr>
        <w:t>GitHub Actions</w:t>
      </w:r>
      <w:r w:rsidR="00DF7FE8">
        <w:rPr>
          <w:color w:val="444444"/>
          <w:sz w:val="18"/>
          <w:szCs w:val="18"/>
        </w:rPr>
        <w:t xml:space="preserve">, </w:t>
      </w:r>
      <w:r w:rsidRPr="009A2C04">
        <w:rPr>
          <w:color w:val="444444"/>
          <w:sz w:val="18"/>
          <w:szCs w:val="18"/>
        </w:rPr>
        <w:t>REST APIs</w:t>
      </w:r>
      <w:r w:rsidR="005B15D7">
        <w:rPr>
          <w:color w:val="444444"/>
          <w:sz w:val="18"/>
          <w:szCs w:val="18"/>
        </w:rPr>
        <w:t>, Xcode</w:t>
      </w:r>
      <w:r w:rsidR="00C43615">
        <w:rPr>
          <w:color w:val="444444"/>
          <w:sz w:val="18"/>
          <w:szCs w:val="18"/>
        </w:rPr>
        <w:t>, TestFlight</w:t>
      </w:r>
    </w:p>
    <w:p w14:paraId="3F555A37" w14:textId="7E73150D" w:rsidR="009A2C04" w:rsidRPr="00C62F22" w:rsidRDefault="009A2C04" w:rsidP="009A2C04">
      <w:pPr>
        <w:pStyle w:val="ListParagraph"/>
        <w:numPr>
          <w:ilvl w:val="0"/>
          <w:numId w:val="2"/>
        </w:numPr>
        <w:spacing w:before="30" w:after="30" w:line="276" w:lineRule="auto"/>
      </w:pPr>
      <w:r w:rsidRPr="00C62F22">
        <w:rPr>
          <w:color w:val="444444"/>
          <w:sz w:val="18"/>
          <w:szCs w:val="18"/>
        </w:rPr>
        <w:t>Cloud Platforms</w:t>
      </w:r>
      <w:r w:rsidR="00500826">
        <w:rPr>
          <w:color w:val="444444"/>
          <w:sz w:val="18"/>
          <w:szCs w:val="18"/>
        </w:rPr>
        <w:t xml:space="preserve">: </w:t>
      </w:r>
      <w:r w:rsidRPr="00C62F22">
        <w:rPr>
          <w:color w:val="444444"/>
          <w:sz w:val="18"/>
          <w:szCs w:val="18"/>
        </w:rPr>
        <w:t>Cloudflare</w:t>
      </w:r>
      <w:r>
        <w:rPr>
          <w:color w:val="444444"/>
          <w:sz w:val="18"/>
          <w:szCs w:val="18"/>
        </w:rPr>
        <w:t>, AWS</w:t>
      </w:r>
    </w:p>
    <w:p w14:paraId="68E42E54" w14:textId="6CA69550" w:rsidR="00C62F22" w:rsidRDefault="00C62F22" w:rsidP="00C13F5B">
      <w:pPr>
        <w:spacing w:before="80" w:after="20" w:line="276" w:lineRule="auto"/>
        <w:rPr>
          <w:b/>
          <w:bCs/>
          <w:color w:val="444444"/>
          <w:sz w:val="18"/>
          <w:szCs w:val="18"/>
        </w:rPr>
        <w:sectPr w:rsidR="00C62F22" w:rsidSect="00C13F5B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13BA0A2B" w14:textId="5B1D5954" w:rsidR="00DC7246" w:rsidRPr="00333C53" w:rsidRDefault="00DC7246" w:rsidP="00330B3E">
      <w:pPr>
        <w:spacing w:before="220" w:after="60" w:line="276" w:lineRule="auto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C0A3F" w14:textId="77777777" w:rsidR="00B765E2" w:rsidRDefault="00B765E2" w:rsidP="00012B84">
      <w:r>
        <w:separator/>
      </w:r>
    </w:p>
  </w:endnote>
  <w:endnote w:type="continuationSeparator" w:id="0">
    <w:p w14:paraId="728B0DF1" w14:textId="77777777" w:rsidR="00B765E2" w:rsidRDefault="00B765E2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DF459" w14:textId="77777777" w:rsidR="00B765E2" w:rsidRDefault="00B765E2" w:rsidP="00012B84">
      <w:r>
        <w:separator/>
      </w:r>
    </w:p>
  </w:footnote>
  <w:footnote w:type="continuationSeparator" w:id="0">
    <w:p w14:paraId="2A32A8CD" w14:textId="77777777" w:rsidR="00B765E2" w:rsidRDefault="00B765E2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14196"/>
    <w:rsid w:val="00025DBA"/>
    <w:rsid w:val="000662DB"/>
    <w:rsid w:val="00080821"/>
    <w:rsid w:val="00090361"/>
    <w:rsid w:val="00094D5C"/>
    <w:rsid w:val="000D440A"/>
    <w:rsid w:val="00114112"/>
    <w:rsid w:val="00135B5F"/>
    <w:rsid w:val="00172F84"/>
    <w:rsid w:val="00173BBC"/>
    <w:rsid w:val="00181570"/>
    <w:rsid w:val="00181827"/>
    <w:rsid w:val="00181981"/>
    <w:rsid w:val="0018417C"/>
    <w:rsid w:val="00195031"/>
    <w:rsid w:val="001A600B"/>
    <w:rsid w:val="001B4858"/>
    <w:rsid w:val="001C308F"/>
    <w:rsid w:val="001D7ACC"/>
    <w:rsid w:val="00221FEB"/>
    <w:rsid w:val="00235584"/>
    <w:rsid w:val="00244D07"/>
    <w:rsid w:val="002550CD"/>
    <w:rsid w:val="002607BB"/>
    <w:rsid w:val="0026508A"/>
    <w:rsid w:val="00284053"/>
    <w:rsid w:val="002A37E7"/>
    <w:rsid w:val="002A533E"/>
    <w:rsid w:val="002D1292"/>
    <w:rsid w:val="002D52C5"/>
    <w:rsid w:val="002E6AF5"/>
    <w:rsid w:val="00321336"/>
    <w:rsid w:val="003221F9"/>
    <w:rsid w:val="00330B3E"/>
    <w:rsid w:val="00333571"/>
    <w:rsid w:val="00333C53"/>
    <w:rsid w:val="00337CD8"/>
    <w:rsid w:val="003649CA"/>
    <w:rsid w:val="00377406"/>
    <w:rsid w:val="003B1B20"/>
    <w:rsid w:val="003C7FEF"/>
    <w:rsid w:val="003D1505"/>
    <w:rsid w:val="003E4106"/>
    <w:rsid w:val="003F097F"/>
    <w:rsid w:val="00401026"/>
    <w:rsid w:val="00422872"/>
    <w:rsid w:val="004503A4"/>
    <w:rsid w:val="00450E35"/>
    <w:rsid w:val="00480C22"/>
    <w:rsid w:val="00492716"/>
    <w:rsid w:val="004960AD"/>
    <w:rsid w:val="004A3613"/>
    <w:rsid w:val="004D1818"/>
    <w:rsid w:val="004E2B01"/>
    <w:rsid w:val="004F08DF"/>
    <w:rsid w:val="004F5682"/>
    <w:rsid w:val="00500826"/>
    <w:rsid w:val="00507D8E"/>
    <w:rsid w:val="00517957"/>
    <w:rsid w:val="00527C75"/>
    <w:rsid w:val="005314BD"/>
    <w:rsid w:val="00551EBC"/>
    <w:rsid w:val="00552BB6"/>
    <w:rsid w:val="00583311"/>
    <w:rsid w:val="0058528D"/>
    <w:rsid w:val="00597B2D"/>
    <w:rsid w:val="005B15D7"/>
    <w:rsid w:val="005B5550"/>
    <w:rsid w:val="005C1DC1"/>
    <w:rsid w:val="005D7371"/>
    <w:rsid w:val="005E2B6C"/>
    <w:rsid w:val="005E4205"/>
    <w:rsid w:val="005F09DA"/>
    <w:rsid w:val="005F619F"/>
    <w:rsid w:val="006059D8"/>
    <w:rsid w:val="00642FD6"/>
    <w:rsid w:val="00652313"/>
    <w:rsid w:val="00687996"/>
    <w:rsid w:val="00694286"/>
    <w:rsid w:val="006B3AC6"/>
    <w:rsid w:val="006C68D8"/>
    <w:rsid w:val="006E0BCE"/>
    <w:rsid w:val="006F487F"/>
    <w:rsid w:val="00703BE9"/>
    <w:rsid w:val="00707444"/>
    <w:rsid w:val="00711236"/>
    <w:rsid w:val="0071557B"/>
    <w:rsid w:val="00723467"/>
    <w:rsid w:val="00724A10"/>
    <w:rsid w:val="00734AD6"/>
    <w:rsid w:val="00735174"/>
    <w:rsid w:val="00783F74"/>
    <w:rsid w:val="007C5493"/>
    <w:rsid w:val="007F521C"/>
    <w:rsid w:val="00801376"/>
    <w:rsid w:val="0081485C"/>
    <w:rsid w:val="00826FA9"/>
    <w:rsid w:val="008347D7"/>
    <w:rsid w:val="0084104B"/>
    <w:rsid w:val="00860F53"/>
    <w:rsid w:val="0086625D"/>
    <w:rsid w:val="00883722"/>
    <w:rsid w:val="0088535A"/>
    <w:rsid w:val="008A02B8"/>
    <w:rsid w:val="008A2578"/>
    <w:rsid w:val="008A4725"/>
    <w:rsid w:val="008B083B"/>
    <w:rsid w:val="008B70E4"/>
    <w:rsid w:val="008C0226"/>
    <w:rsid w:val="008C1A00"/>
    <w:rsid w:val="008D1578"/>
    <w:rsid w:val="0090289F"/>
    <w:rsid w:val="00910512"/>
    <w:rsid w:val="009232FD"/>
    <w:rsid w:val="00940480"/>
    <w:rsid w:val="00962FEC"/>
    <w:rsid w:val="00974152"/>
    <w:rsid w:val="00980491"/>
    <w:rsid w:val="009A2C04"/>
    <w:rsid w:val="009A2C52"/>
    <w:rsid w:val="009C03CA"/>
    <w:rsid w:val="009C1F8B"/>
    <w:rsid w:val="009C3ECD"/>
    <w:rsid w:val="009D3997"/>
    <w:rsid w:val="009F098C"/>
    <w:rsid w:val="00A1466F"/>
    <w:rsid w:val="00A233FF"/>
    <w:rsid w:val="00A31362"/>
    <w:rsid w:val="00A3410F"/>
    <w:rsid w:val="00A509BF"/>
    <w:rsid w:val="00A630C4"/>
    <w:rsid w:val="00AB5DCC"/>
    <w:rsid w:val="00AC0F24"/>
    <w:rsid w:val="00AE01B5"/>
    <w:rsid w:val="00B02843"/>
    <w:rsid w:val="00B13F32"/>
    <w:rsid w:val="00B268D2"/>
    <w:rsid w:val="00B366B6"/>
    <w:rsid w:val="00B37D95"/>
    <w:rsid w:val="00B42936"/>
    <w:rsid w:val="00B515FB"/>
    <w:rsid w:val="00B55AC9"/>
    <w:rsid w:val="00B66086"/>
    <w:rsid w:val="00B765E2"/>
    <w:rsid w:val="00B86C2F"/>
    <w:rsid w:val="00BA6C1E"/>
    <w:rsid w:val="00BB7CC8"/>
    <w:rsid w:val="00BD1E1D"/>
    <w:rsid w:val="00BD3CAD"/>
    <w:rsid w:val="00BD50DA"/>
    <w:rsid w:val="00BD50F8"/>
    <w:rsid w:val="00BE68A6"/>
    <w:rsid w:val="00C0186F"/>
    <w:rsid w:val="00C07294"/>
    <w:rsid w:val="00C104CB"/>
    <w:rsid w:val="00C13F5B"/>
    <w:rsid w:val="00C2492F"/>
    <w:rsid w:val="00C31DCF"/>
    <w:rsid w:val="00C43615"/>
    <w:rsid w:val="00C50B27"/>
    <w:rsid w:val="00C53D1C"/>
    <w:rsid w:val="00C6150B"/>
    <w:rsid w:val="00C62F22"/>
    <w:rsid w:val="00C64ADC"/>
    <w:rsid w:val="00C653DE"/>
    <w:rsid w:val="00C700A5"/>
    <w:rsid w:val="00C713C0"/>
    <w:rsid w:val="00C76546"/>
    <w:rsid w:val="00C83548"/>
    <w:rsid w:val="00CA58E0"/>
    <w:rsid w:val="00CC331E"/>
    <w:rsid w:val="00CD2620"/>
    <w:rsid w:val="00CD63E6"/>
    <w:rsid w:val="00CF0C2D"/>
    <w:rsid w:val="00CF1909"/>
    <w:rsid w:val="00D06BDC"/>
    <w:rsid w:val="00D24852"/>
    <w:rsid w:val="00D32FFB"/>
    <w:rsid w:val="00D363FD"/>
    <w:rsid w:val="00D368E4"/>
    <w:rsid w:val="00D4546D"/>
    <w:rsid w:val="00D508C4"/>
    <w:rsid w:val="00D5204F"/>
    <w:rsid w:val="00D7264A"/>
    <w:rsid w:val="00D7469F"/>
    <w:rsid w:val="00D83997"/>
    <w:rsid w:val="00D9495A"/>
    <w:rsid w:val="00D96F95"/>
    <w:rsid w:val="00DB31C7"/>
    <w:rsid w:val="00DB6163"/>
    <w:rsid w:val="00DB6E34"/>
    <w:rsid w:val="00DC16C9"/>
    <w:rsid w:val="00DC7246"/>
    <w:rsid w:val="00DD154E"/>
    <w:rsid w:val="00DF1C83"/>
    <w:rsid w:val="00DF27D1"/>
    <w:rsid w:val="00DF416B"/>
    <w:rsid w:val="00DF7FE8"/>
    <w:rsid w:val="00E07E94"/>
    <w:rsid w:val="00E44CF2"/>
    <w:rsid w:val="00E6487F"/>
    <w:rsid w:val="00E747C9"/>
    <w:rsid w:val="00E825B0"/>
    <w:rsid w:val="00E907B2"/>
    <w:rsid w:val="00E9449F"/>
    <w:rsid w:val="00EA5A4D"/>
    <w:rsid w:val="00EA7217"/>
    <w:rsid w:val="00EB5419"/>
    <w:rsid w:val="00EB761E"/>
    <w:rsid w:val="00EC0261"/>
    <w:rsid w:val="00ED4867"/>
    <w:rsid w:val="00ED73D6"/>
    <w:rsid w:val="00EE100A"/>
    <w:rsid w:val="00EE77E0"/>
    <w:rsid w:val="00EF303C"/>
    <w:rsid w:val="00EF353A"/>
    <w:rsid w:val="00F2162D"/>
    <w:rsid w:val="00F2599E"/>
    <w:rsid w:val="00F26861"/>
    <w:rsid w:val="00F33F6E"/>
    <w:rsid w:val="00F668C0"/>
    <w:rsid w:val="00F74963"/>
    <w:rsid w:val="00F9053F"/>
    <w:rsid w:val="00F908B0"/>
    <w:rsid w:val="00FC2D1C"/>
    <w:rsid w:val="00FD0D68"/>
    <w:rsid w:val="00FD5175"/>
    <w:rsid w:val="00FD5E9C"/>
    <w:rsid w:val="00FD7B49"/>
    <w:rsid w:val="00FF27F3"/>
    <w:rsid w:val="00FF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tb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estflight.apple.com/join/eyJatApn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Users/mmavvaj/Projects/dev-wavygull/job-search/resumes/Project%20Light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68</cp:revision>
  <dcterms:created xsi:type="dcterms:W3CDTF">2026-05-18T16:08:00Z</dcterms:created>
  <dcterms:modified xsi:type="dcterms:W3CDTF">2026-05-19T14:51:00Z</dcterms:modified>
</cp:coreProperties>
</file>