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640B" w14:textId="628460BB" w:rsidR="00B42714" w:rsidRDefault="00B42714"/>
    <w:p w14:paraId="0B7FD608" w14:textId="6CA07D74" w:rsidR="00372DE5" w:rsidRDefault="00372DE5" w:rsidP="00372D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Excel Homework Answers </w:t>
      </w:r>
    </w:p>
    <w:p w14:paraId="63F9AEDE" w14:textId="593847DD" w:rsidR="00372DE5" w:rsidRDefault="00467700" w:rsidP="00372DE5">
      <w:pPr>
        <w:pStyle w:val="ListParagraph"/>
        <w:numPr>
          <w:ilvl w:val="0"/>
          <w:numId w:val="1"/>
        </w:numPr>
      </w:pPr>
      <w:r>
        <w:t xml:space="preserve">The first conclusion I draw is that Kickstart projects are about 53.8% more likely to succeed than fail (37.6%) or be canceled (8.6%). When this data is broken down into sub-categories, </w:t>
      </w:r>
      <w:r w:rsidR="00870251">
        <w:t>we notice that play projects are the most popular, making up for 28.2% of projects completed (successful or failed). We also see sub-categories with 100% success rates such as: classical music, electronic music, documentary</w:t>
      </w:r>
      <w:r w:rsidR="00FA6F57">
        <w:t xml:space="preserve">, hardware, metal, non-fiction, pop, radio &amp; podcasts, rock, shorts, tabletop games, and television. There are also sub-categories with 0% success rates such as: animation, children’s books, drama, fiction, gadgets, jazz, makerspaces, mobile games, nature, people, places, restaurants, and video games. However, with the sample size being small, we cannot come to a concrete solution on those or the </w:t>
      </w:r>
      <w:r w:rsidR="00F60C95">
        <w:t xml:space="preserve">sub-categories at 100%. </w:t>
      </w:r>
      <w:r w:rsidR="004A59E7">
        <w:t>Final conclusion: we see a significant drop in success in the month of May. The gap between success and failures narrows down until the 2 intersect in December. More information such as percent funded</w:t>
      </w:r>
      <w:r w:rsidR="00583946">
        <w:t xml:space="preserve"> for projects between May-Dec.</w:t>
      </w:r>
      <w:r w:rsidR="004A59E7">
        <w:t xml:space="preserve">, etc. needs to be reviewed for possible correlation in this downfall. </w:t>
      </w:r>
    </w:p>
    <w:p w14:paraId="6EFB2F66" w14:textId="4ADD8262" w:rsidR="004A59E7" w:rsidRDefault="004A59E7" w:rsidP="004A59E7"/>
    <w:p w14:paraId="2EDFC7CA" w14:textId="3B5D315E" w:rsidR="004A59E7" w:rsidRDefault="008D437E" w:rsidP="004A59E7">
      <w:pPr>
        <w:pStyle w:val="ListParagraph"/>
        <w:numPr>
          <w:ilvl w:val="0"/>
          <w:numId w:val="1"/>
        </w:numPr>
      </w:pPr>
      <w:r>
        <w:t xml:space="preserve">One limitation to this dataset is the sample size. It is not big enough to support </w:t>
      </w:r>
      <w:r w:rsidR="002F0DFC">
        <w:t>all of</w:t>
      </w:r>
      <w:r>
        <w:t xml:space="preserve"> these different categories and multiple sub-categories. We need to dissect how statistically significant these solutions are. Also, this is just one crowdsourcing company. I would like to analyze more for better results. </w:t>
      </w:r>
    </w:p>
    <w:p w14:paraId="0D714436" w14:textId="77777777" w:rsidR="002F0DFC" w:rsidRDefault="002F0DFC" w:rsidP="002F0DFC">
      <w:pPr>
        <w:pStyle w:val="ListParagraph"/>
      </w:pPr>
    </w:p>
    <w:p w14:paraId="41FC7715" w14:textId="56D4E3F6" w:rsidR="002F0DFC" w:rsidRPr="00372DE5" w:rsidRDefault="00073D24" w:rsidP="004A59E7">
      <w:pPr>
        <w:pStyle w:val="ListParagraph"/>
        <w:numPr>
          <w:ilvl w:val="0"/>
          <w:numId w:val="1"/>
        </w:numPr>
      </w:pPr>
      <w:r>
        <w:t>We didn’t g</w:t>
      </w:r>
      <w:r w:rsidR="006342F9">
        <w:t xml:space="preserve">et to </w:t>
      </w:r>
      <w:r>
        <w:t xml:space="preserve">look at a stacked column graph of </w:t>
      </w:r>
      <w:r w:rsidR="00186A5D">
        <w:t xml:space="preserve">the date created conversion vs. date ended conversion to analyze the length of projects. We could use that to see if there is a trend in how long it takes for a project to be successful. </w:t>
      </w:r>
      <w:r w:rsidR="006342F9">
        <w:t xml:space="preserve">We could also create pie charts to show to percentages of categories or sub-categories and give a broader picture of the differences. </w:t>
      </w:r>
      <w:bookmarkStart w:id="0" w:name="_GoBack"/>
      <w:bookmarkEnd w:id="0"/>
    </w:p>
    <w:sectPr w:rsidR="002F0DFC" w:rsidRPr="00372D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32DD9" w14:textId="77777777" w:rsidR="001D2C2F" w:rsidRDefault="001D2C2F" w:rsidP="00372DE5">
      <w:pPr>
        <w:spacing w:after="0" w:line="240" w:lineRule="auto"/>
      </w:pPr>
      <w:r>
        <w:separator/>
      </w:r>
    </w:p>
  </w:endnote>
  <w:endnote w:type="continuationSeparator" w:id="0">
    <w:p w14:paraId="452ACEF2" w14:textId="77777777" w:rsidR="001D2C2F" w:rsidRDefault="001D2C2F" w:rsidP="0037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592E" w14:textId="77777777" w:rsidR="001D2C2F" w:rsidRDefault="001D2C2F" w:rsidP="00372DE5">
      <w:pPr>
        <w:spacing w:after="0" w:line="240" w:lineRule="auto"/>
      </w:pPr>
      <w:r>
        <w:separator/>
      </w:r>
    </w:p>
  </w:footnote>
  <w:footnote w:type="continuationSeparator" w:id="0">
    <w:p w14:paraId="65E07EAD" w14:textId="77777777" w:rsidR="001D2C2F" w:rsidRDefault="001D2C2F" w:rsidP="00372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30CEE" w14:textId="25DE9317" w:rsidR="00372DE5" w:rsidRDefault="00372DE5">
    <w:pPr>
      <w:pStyle w:val="Header"/>
    </w:pPr>
    <w:r>
      <w:t>Bertrand Bailey III</w:t>
    </w:r>
  </w:p>
  <w:p w14:paraId="66BDB152" w14:textId="3B045BD6" w:rsidR="00372DE5" w:rsidRDefault="00372DE5">
    <w:pPr>
      <w:pStyle w:val="Header"/>
    </w:pPr>
    <w:r>
      <w:t>SMU Data Science Boot Camp 2020</w:t>
    </w:r>
  </w:p>
  <w:p w14:paraId="3143EAB3" w14:textId="53BF0735" w:rsidR="00372DE5" w:rsidRDefault="00372DE5">
    <w:pPr>
      <w:pStyle w:val="Header"/>
    </w:pPr>
    <w:r>
      <w:t>July 7, 2020</w:t>
    </w:r>
  </w:p>
  <w:p w14:paraId="2B5ACD94" w14:textId="77777777" w:rsidR="00372DE5" w:rsidRDefault="00372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3E5"/>
    <w:multiLevelType w:val="hybridMultilevel"/>
    <w:tmpl w:val="3A80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5"/>
    <w:rsid w:val="00073D24"/>
    <w:rsid w:val="001409FE"/>
    <w:rsid w:val="00186A5D"/>
    <w:rsid w:val="001D2C2F"/>
    <w:rsid w:val="002F0DFC"/>
    <w:rsid w:val="00372DE5"/>
    <w:rsid w:val="00467700"/>
    <w:rsid w:val="004A59E7"/>
    <w:rsid w:val="00583946"/>
    <w:rsid w:val="006342F9"/>
    <w:rsid w:val="006D23C2"/>
    <w:rsid w:val="007D0190"/>
    <w:rsid w:val="00870251"/>
    <w:rsid w:val="008D437E"/>
    <w:rsid w:val="008F42C9"/>
    <w:rsid w:val="00B42714"/>
    <w:rsid w:val="00F60C95"/>
    <w:rsid w:val="00FA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C87D"/>
  <w15:chartTrackingRefBased/>
  <w15:docId w15:val="{DC581B55-1730-4213-B1B4-E740242A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E5"/>
  </w:style>
  <w:style w:type="paragraph" w:styleId="Footer">
    <w:name w:val="footer"/>
    <w:basedOn w:val="Normal"/>
    <w:link w:val="FooterChar"/>
    <w:uiPriority w:val="99"/>
    <w:unhideWhenUsed/>
    <w:rsid w:val="003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E5"/>
  </w:style>
  <w:style w:type="paragraph" w:styleId="ListParagraph">
    <w:name w:val="List Paragraph"/>
    <w:basedOn w:val="Normal"/>
    <w:uiPriority w:val="34"/>
    <w:qFormat/>
    <w:rsid w:val="0037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Bertrand</dc:creator>
  <cp:keywords/>
  <dc:description/>
  <cp:lastModifiedBy>Bailey, Bertrand</cp:lastModifiedBy>
  <cp:revision>8</cp:revision>
  <dcterms:created xsi:type="dcterms:W3CDTF">2020-07-07T17:28:00Z</dcterms:created>
  <dcterms:modified xsi:type="dcterms:W3CDTF">2020-07-07T21:40:00Z</dcterms:modified>
</cp:coreProperties>
</file>