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EB08" w14:textId="0B9759D1" w:rsidR="008041EC" w:rsidRPr="008041EC" w:rsidRDefault="008041EC" w:rsidP="008041EC">
      <w:pPr>
        <w:jc w:val="center"/>
        <w:rPr>
          <w:rFonts w:cstheme="minorHAnsi"/>
          <w:b/>
          <w:bCs/>
          <w:sz w:val="28"/>
          <w:szCs w:val="28"/>
        </w:rPr>
      </w:pPr>
      <w:r w:rsidRPr="008041EC">
        <w:rPr>
          <w:rFonts w:cstheme="minorHAnsi"/>
          <w:b/>
          <w:bCs/>
          <w:sz w:val="28"/>
          <w:szCs w:val="28"/>
        </w:rPr>
        <w:t>APLIKASI SISTEM PAKAR UNTUK MENDIAGNOSA PENYAKIT DEMAM BERDARAH DI KECAMATAN JANAPRIA</w:t>
      </w:r>
      <w:r w:rsidRPr="008041EC">
        <w:rPr>
          <w:rFonts w:cstheme="minorHAnsi"/>
          <w:b/>
          <w:bCs/>
          <w:sz w:val="28"/>
          <w:szCs w:val="28"/>
        </w:rPr>
        <w:t xml:space="preserve"> BERBASIS WEB</w:t>
      </w:r>
      <w:r w:rsidR="005C14B5">
        <w:rPr>
          <w:rFonts w:cstheme="minorHAnsi"/>
          <w:b/>
          <w:bCs/>
          <w:sz w:val="28"/>
          <w:szCs w:val="28"/>
        </w:rPr>
        <w:t xml:space="preserve"> DENGAN METODE </w:t>
      </w:r>
      <w:r w:rsidR="005C14B5" w:rsidRPr="005C14B5">
        <w:rPr>
          <w:rFonts w:cstheme="minorHAnsi"/>
          <w:b/>
          <w:bCs/>
          <w:sz w:val="28"/>
          <w:szCs w:val="28"/>
        </w:rPr>
        <w:t>ESDLC</w:t>
      </w:r>
    </w:p>
    <w:p w14:paraId="053556D8" w14:textId="77777777" w:rsidR="008041EC" w:rsidRPr="008041EC" w:rsidRDefault="008041EC" w:rsidP="008041EC">
      <w:pPr>
        <w:rPr>
          <w:rFonts w:cstheme="minorHAnsi"/>
        </w:rPr>
      </w:pPr>
    </w:p>
    <w:p w14:paraId="6A515423" w14:textId="77777777" w:rsidR="008041EC" w:rsidRPr="008041EC" w:rsidRDefault="008041EC" w:rsidP="008041EC">
      <w:pPr>
        <w:rPr>
          <w:rFonts w:cstheme="minorHAnsi"/>
        </w:rPr>
      </w:pPr>
    </w:p>
    <w:p w14:paraId="5FA1AD0A" w14:textId="7CD619C7" w:rsidR="00FC4152" w:rsidRPr="008041EC" w:rsidRDefault="008041EC" w:rsidP="008041EC">
      <w:pPr>
        <w:jc w:val="center"/>
        <w:rPr>
          <w:rFonts w:cstheme="minorHAnsi"/>
          <w:b/>
          <w:bCs/>
          <w:sz w:val="24"/>
          <w:szCs w:val="24"/>
        </w:rPr>
      </w:pPr>
      <w:r w:rsidRPr="008041EC">
        <w:rPr>
          <w:rFonts w:cstheme="minorHAnsi"/>
          <w:b/>
          <w:bCs/>
          <w:sz w:val="24"/>
          <w:szCs w:val="24"/>
        </w:rPr>
        <w:t>BAB 1</w:t>
      </w:r>
    </w:p>
    <w:p w14:paraId="040C2DD2" w14:textId="4107F0E2" w:rsidR="008041EC" w:rsidRPr="008041EC" w:rsidRDefault="008041EC" w:rsidP="008041EC">
      <w:pPr>
        <w:jc w:val="center"/>
        <w:rPr>
          <w:rFonts w:cstheme="minorHAnsi"/>
          <w:b/>
          <w:bCs/>
          <w:sz w:val="24"/>
          <w:szCs w:val="24"/>
        </w:rPr>
      </w:pPr>
      <w:r w:rsidRPr="008041EC">
        <w:rPr>
          <w:rFonts w:cstheme="minorHAnsi"/>
          <w:b/>
          <w:bCs/>
          <w:sz w:val="24"/>
          <w:szCs w:val="24"/>
        </w:rPr>
        <w:t>PENDAHULUAN</w:t>
      </w:r>
    </w:p>
    <w:p w14:paraId="68B0ECBC" w14:textId="18DFFBAC" w:rsidR="008041EC" w:rsidRDefault="008041EC" w:rsidP="008041EC">
      <w:pPr>
        <w:pStyle w:val="ListParagraph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 w:rsidRPr="008041EC">
        <w:rPr>
          <w:rFonts w:cstheme="minorHAnsi"/>
          <w:b/>
          <w:bCs/>
          <w:sz w:val="24"/>
          <w:szCs w:val="24"/>
        </w:rPr>
        <w:t xml:space="preserve">Latar </w:t>
      </w:r>
      <w:proofErr w:type="spellStart"/>
      <w:r w:rsidRPr="008041EC">
        <w:rPr>
          <w:rFonts w:cstheme="minorHAnsi"/>
          <w:b/>
          <w:bCs/>
          <w:sz w:val="24"/>
          <w:szCs w:val="24"/>
        </w:rPr>
        <w:t>Belakang</w:t>
      </w:r>
      <w:proofErr w:type="spellEnd"/>
      <w:r>
        <w:rPr>
          <w:rFonts w:cstheme="minorHAnsi"/>
          <w:b/>
          <w:bCs/>
          <w:sz w:val="24"/>
          <w:szCs w:val="24"/>
        </w:rPr>
        <w:softHyphen/>
      </w:r>
    </w:p>
    <w:p w14:paraId="63F65C5B" w14:textId="62EAC250" w:rsidR="00B577F1" w:rsidRDefault="00B577F1" w:rsidP="00B577F1">
      <w:pPr>
        <w:ind w:left="360" w:firstLine="720"/>
        <w:jc w:val="both"/>
        <w:rPr>
          <w:rFonts w:cstheme="minorHAnsi"/>
          <w:sz w:val="24"/>
          <w:szCs w:val="24"/>
        </w:rPr>
      </w:pPr>
      <w:r w:rsidRPr="00B577F1">
        <w:rPr>
          <w:rFonts w:cstheme="minorHAnsi"/>
          <w:color w:val="3B3738"/>
          <w:sz w:val="24"/>
          <w:szCs w:val="24"/>
        </w:rPr>
        <w:t xml:space="preserve">Demam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berdarah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merupakan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salah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satu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penyakit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dengan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jumlah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kasus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yang</w:t>
      </w:r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cenderung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meningkat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setiap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tahun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.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Menurut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data Kementerian Kesehatan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Republik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Indonesia</w:t>
      </w:r>
      <w:r w:rsid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="00225AE2">
        <w:rPr>
          <w:rFonts w:cstheme="minorHAnsi"/>
          <w:color w:val="3B3738"/>
          <w:sz w:val="24"/>
          <w:szCs w:val="24"/>
        </w:rPr>
        <w:t>bulan</w:t>
      </w:r>
      <w:proofErr w:type="spellEnd"/>
      <w:r w:rsid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="00225AE2">
        <w:rPr>
          <w:rFonts w:cstheme="minorHAnsi"/>
          <w:color w:val="3B3738"/>
          <w:sz w:val="24"/>
          <w:szCs w:val="24"/>
        </w:rPr>
        <w:t>Februari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tahun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202</w:t>
      </w:r>
      <w:r>
        <w:rPr>
          <w:rFonts w:cstheme="minorHAnsi"/>
          <w:color w:val="3B3738"/>
          <w:sz w:val="24"/>
          <w:szCs w:val="24"/>
        </w:rPr>
        <w:t>2</w:t>
      </w:r>
      <w:r w:rsidRPr="00B577F1">
        <w:rPr>
          <w:rFonts w:cstheme="minorHAnsi"/>
          <w:color w:val="3B3738"/>
          <w:sz w:val="24"/>
          <w:szCs w:val="24"/>
        </w:rPr>
        <w:t xml:space="preserve">,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terdapat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r w:rsidR="00225AE2" w:rsidRPr="00225AE2">
        <w:rPr>
          <w:rFonts w:cstheme="minorHAnsi"/>
          <w:color w:val="202124"/>
          <w:shd w:val="clear" w:color="auto" w:fill="FFFFFF"/>
        </w:rPr>
        <w:t>13.776</w:t>
      </w:r>
      <w:r w:rsidR="00225AE2" w:rsidRPr="00225AE2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kasus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demam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berdarah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di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seluruh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Indonesia,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dengan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r w:rsidR="00225AE2">
        <w:rPr>
          <w:rFonts w:cstheme="minorHAnsi"/>
          <w:color w:val="3B3738"/>
          <w:sz w:val="24"/>
          <w:szCs w:val="24"/>
        </w:rPr>
        <w:t>145</w:t>
      </w:r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kasus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di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antaranya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berakhir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dengan</w:t>
      </w:r>
      <w:proofErr w:type="spellEnd"/>
      <w:r w:rsidRPr="00B577F1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color w:val="3B3738"/>
          <w:sz w:val="24"/>
          <w:szCs w:val="24"/>
        </w:rPr>
        <w:t>kematian</w:t>
      </w:r>
      <w:proofErr w:type="spellEnd"/>
      <w:r w:rsidRPr="00B577F1">
        <w:rPr>
          <w:rFonts w:cstheme="minorHAnsi"/>
          <w:color w:val="3B3738"/>
          <w:sz w:val="24"/>
          <w:szCs w:val="24"/>
        </w:rPr>
        <w:t>.</w:t>
      </w:r>
      <w:r w:rsidRPr="00B577F1">
        <w:rPr>
          <w:rFonts w:cstheme="minorHAnsi"/>
          <w:color w:val="3B3738"/>
          <w:sz w:val="24"/>
          <w:szCs w:val="24"/>
        </w:rPr>
        <w:t xml:space="preserve"> </w:t>
      </w:r>
      <w:r w:rsidRPr="00B577F1">
        <w:rPr>
          <w:rFonts w:cstheme="minorHAnsi"/>
          <w:sz w:val="24"/>
          <w:szCs w:val="24"/>
        </w:rPr>
        <w:t xml:space="preserve">Demam </w:t>
      </w:r>
      <w:proofErr w:type="spellStart"/>
      <w:r w:rsidRPr="00B577F1">
        <w:rPr>
          <w:rFonts w:cstheme="minorHAnsi"/>
          <w:sz w:val="24"/>
          <w:szCs w:val="24"/>
        </w:rPr>
        <w:t>berdarah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terbagi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menjadi</w:t>
      </w:r>
      <w:proofErr w:type="spellEnd"/>
      <w:r w:rsidRPr="00B577F1">
        <w:rPr>
          <w:rFonts w:cstheme="minorHAnsi"/>
          <w:sz w:val="24"/>
          <w:szCs w:val="24"/>
        </w:rPr>
        <w:t xml:space="preserve"> 2 </w:t>
      </w:r>
      <w:proofErr w:type="spellStart"/>
      <w:r w:rsidRPr="00B577F1">
        <w:rPr>
          <w:rFonts w:cstheme="minorHAnsi"/>
          <w:sz w:val="24"/>
          <w:szCs w:val="24"/>
        </w:rPr>
        <w:t>jenis</w:t>
      </w:r>
      <w:proofErr w:type="spellEnd"/>
      <w:r w:rsidRPr="00B577F1">
        <w:rPr>
          <w:rFonts w:cstheme="minorHAnsi"/>
          <w:sz w:val="24"/>
          <w:szCs w:val="24"/>
        </w:rPr>
        <w:t xml:space="preserve">, </w:t>
      </w:r>
      <w:proofErr w:type="spellStart"/>
      <w:r w:rsidRPr="00B577F1">
        <w:rPr>
          <w:rFonts w:cstheme="minorHAnsi"/>
          <w:sz w:val="24"/>
          <w:szCs w:val="24"/>
        </w:rPr>
        <w:t>yakni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demam</w:t>
      </w:r>
      <w:proofErr w:type="spellEnd"/>
      <w:r w:rsidRPr="00B577F1">
        <w:rPr>
          <w:rFonts w:cstheme="minorHAnsi"/>
          <w:sz w:val="24"/>
          <w:szCs w:val="24"/>
        </w:rPr>
        <w:t xml:space="preserve"> dengue (Dengue Fever) dan </w:t>
      </w:r>
      <w:proofErr w:type="spellStart"/>
      <w:r w:rsidRPr="00B577F1">
        <w:rPr>
          <w:rFonts w:cstheme="minorHAnsi"/>
          <w:sz w:val="24"/>
          <w:szCs w:val="24"/>
        </w:rPr>
        <w:t>demam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berdarah</w:t>
      </w:r>
      <w:proofErr w:type="spellEnd"/>
      <w:r w:rsidRPr="00B577F1">
        <w:rPr>
          <w:rFonts w:cstheme="minorHAnsi"/>
          <w:sz w:val="24"/>
          <w:szCs w:val="24"/>
        </w:rPr>
        <w:t xml:space="preserve"> dengue (Dengue Hemorrhagic Fever). </w:t>
      </w:r>
      <w:proofErr w:type="spellStart"/>
      <w:r w:rsidRPr="00B577F1">
        <w:rPr>
          <w:rFonts w:cstheme="minorHAnsi"/>
          <w:sz w:val="24"/>
          <w:szCs w:val="24"/>
        </w:rPr>
        <w:t>Perbedaan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antara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kedua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jenis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demam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berdarah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tersebut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adalah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adanya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kebocoran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pembuluh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darah</w:t>
      </w:r>
      <w:proofErr w:type="spellEnd"/>
      <w:r w:rsidRPr="00B577F1">
        <w:rPr>
          <w:rFonts w:cstheme="minorHAnsi"/>
          <w:sz w:val="24"/>
          <w:szCs w:val="24"/>
        </w:rPr>
        <w:t xml:space="preserve"> pada </w:t>
      </w:r>
      <w:proofErr w:type="spellStart"/>
      <w:r w:rsidRPr="00B577F1">
        <w:rPr>
          <w:rFonts w:cstheme="minorHAnsi"/>
          <w:sz w:val="24"/>
          <w:szCs w:val="24"/>
        </w:rPr>
        <w:t>demam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berdarah</w:t>
      </w:r>
      <w:proofErr w:type="spellEnd"/>
      <w:r w:rsidRPr="00B577F1">
        <w:rPr>
          <w:rFonts w:cstheme="minorHAnsi"/>
          <w:sz w:val="24"/>
          <w:szCs w:val="24"/>
        </w:rPr>
        <w:t xml:space="preserve"> dengue, </w:t>
      </w:r>
      <w:proofErr w:type="spellStart"/>
      <w:r w:rsidRPr="00B577F1">
        <w:rPr>
          <w:rFonts w:cstheme="minorHAnsi"/>
          <w:sz w:val="24"/>
          <w:szCs w:val="24"/>
        </w:rPr>
        <w:t>sedangkan</w:t>
      </w:r>
      <w:proofErr w:type="spellEnd"/>
      <w:r w:rsidRPr="00B577F1">
        <w:rPr>
          <w:rFonts w:cstheme="minorHAnsi"/>
          <w:sz w:val="24"/>
          <w:szCs w:val="24"/>
        </w:rPr>
        <w:t xml:space="preserve"> pada </w:t>
      </w:r>
      <w:proofErr w:type="spellStart"/>
      <w:r w:rsidRPr="00B577F1">
        <w:rPr>
          <w:rFonts w:cstheme="minorHAnsi"/>
          <w:sz w:val="24"/>
          <w:szCs w:val="24"/>
        </w:rPr>
        <w:t>demam</w:t>
      </w:r>
      <w:proofErr w:type="spellEnd"/>
      <w:r w:rsidRPr="00B577F1">
        <w:rPr>
          <w:rFonts w:cstheme="minorHAnsi"/>
          <w:sz w:val="24"/>
          <w:szCs w:val="24"/>
        </w:rPr>
        <w:t xml:space="preserve"> dengue </w:t>
      </w:r>
      <w:proofErr w:type="spellStart"/>
      <w:r w:rsidRPr="00B577F1">
        <w:rPr>
          <w:rFonts w:cstheme="minorHAnsi"/>
          <w:sz w:val="24"/>
          <w:szCs w:val="24"/>
        </w:rPr>
        <w:t>tidak</w:t>
      </w:r>
      <w:proofErr w:type="spellEnd"/>
      <w:r w:rsidRPr="00B577F1">
        <w:rPr>
          <w:rFonts w:cstheme="minorHAnsi"/>
          <w:sz w:val="24"/>
          <w:szCs w:val="24"/>
        </w:rPr>
        <w:t>.</w:t>
      </w:r>
      <w:r w:rsidRPr="00B577F1">
        <w:rPr>
          <w:rFonts w:cstheme="minorHAnsi"/>
          <w:color w:val="3B3738"/>
          <w:sz w:val="24"/>
          <w:szCs w:val="24"/>
        </w:rPr>
        <w:t xml:space="preserve"> </w:t>
      </w:r>
      <w:r w:rsidRPr="00B577F1">
        <w:rPr>
          <w:rFonts w:cstheme="minorHAnsi"/>
          <w:sz w:val="24"/>
          <w:szCs w:val="24"/>
        </w:rPr>
        <w:t xml:space="preserve">Demam </w:t>
      </w:r>
      <w:proofErr w:type="spellStart"/>
      <w:r w:rsidRPr="00B577F1">
        <w:rPr>
          <w:rFonts w:cstheme="minorHAnsi"/>
          <w:sz w:val="24"/>
          <w:szCs w:val="24"/>
        </w:rPr>
        <w:t>berdarah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umumnya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menyerang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anak-anak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berusia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kurang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dari</w:t>
      </w:r>
      <w:proofErr w:type="spellEnd"/>
      <w:r w:rsidRPr="00B577F1">
        <w:rPr>
          <w:rFonts w:cstheme="minorHAnsi"/>
          <w:sz w:val="24"/>
          <w:szCs w:val="24"/>
        </w:rPr>
        <w:t xml:space="preserve"> 15 </w:t>
      </w:r>
      <w:proofErr w:type="spellStart"/>
      <w:r w:rsidRPr="00B577F1">
        <w:rPr>
          <w:rFonts w:cstheme="minorHAnsi"/>
          <w:sz w:val="24"/>
          <w:szCs w:val="24"/>
        </w:rPr>
        <w:t>tahun</w:t>
      </w:r>
      <w:proofErr w:type="spellEnd"/>
      <w:r w:rsidRPr="00B577F1">
        <w:rPr>
          <w:rFonts w:cstheme="minorHAnsi"/>
          <w:sz w:val="24"/>
          <w:szCs w:val="24"/>
        </w:rPr>
        <w:t xml:space="preserve">, </w:t>
      </w:r>
      <w:proofErr w:type="spellStart"/>
      <w:r w:rsidRPr="00B577F1">
        <w:rPr>
          <w:rFonts w:cstheme="minorHAnsi"/>
          <w:sz w:val="24"/>
          <w:szCs w:val="24"/>
        </w:rPr>
        <w:t>tetapi</w:t>
      </w:r>
      <w:proofErr w:type="spellEnd"/>
      <w:r w:rsidRPr="00B577F1">
        <w:rPr>
          <w:rFonts w:cstheme="minorHAnsi"/>
          <w:sz w:val="24"/>
          <w:szCs w:val="24"/>
        </w:rPr>
        <w:t xml:space="preserve"> juga </w:t>
      </w:r>
      <w:proofErr w:type="spellStart"/>
      <w:r w:rsidRPr="00B577F1">
        <w:rPr>
          <w:rFonts w:cstheme="minorHAnsi"/>
          <w:sz w:val="24"/>
          <w:szCs w:val="24"/>
        </w:rPr>
        <w:t>bisa</w:t>
      </w:r>
      <w:proofErr w:type="spellEnd"/>
      <w:r w:rsidRPr="00B577F1">
        <w:rPr>
          <w:rFonts w:cstheme="minorHAnsi"/>
          <w:sz w:val="24"/>
          <w:szCs w:val="24"/>
        </w:rPr>
        <w:t xml:space="preserve"> </w:t>
      </w:r>
      <w:proofErr w:type="spellStart"/>
      <w:r w:rsidRPr="00B577F1">
        <w:rPr>
          <w:rFonts w:cstheme="minorHAnsi"/>
          <w:sz w:val="24"/>
          <w:szCs w:val="24"/>
        </w:rPr>
        <w:t>terjadi</w:t>
      </w:r>
      <w:proofErr w:type="spellEnd"/>
      <w:r w:rsidRPr="00B577F1">
        <w:rPr>
          <w:rFonts w:cstheme="minorHAnsi"/>
          <w:sz w:val="24"/>
          <w:szCs w:val="24"/>
        </w:rPr>
        <w:t xml:space="preserve"> pada orang </w:t>
      </w:r>
      <w:proofErr w:type="spellStart"/>
      <w:r w:rsidRPr="00B577F1">
        <w:rPr>
          <w:rFonts w:cstheme="minorHAnsi"/>
          <w:sz w:val="24"/>
          <w:szCs w:val="24"/>
        </w:rPr>
        <w:t>dewasa</w:t>
      </w:r>
      <w:proofErr w:type="spellEnd"/>
      <w:r w:rsidRPr="00B577F1">
        <w:rPr>
          <w:rFonts w:cstheme="minorHAnsi"/>
          <w:sz w:val="24"/>
          <w:szCs w:val="24"/>
        </w:rPr>
        <w:t>.</w:t>
      </w:r>
    </w:p>
    <w:p w14:paraId="632D57CC" w14:textId="0DEFA3D1" w:rsidR="00225AE2" w:rsidRDefault="00225AE2" w:rsidP="00B577F1">
      <w:pPr>
        <w:ind w:left="360" w:firstLine="720"/>
        <w:jc w:val="both"/>
        <w:rPr>
          <w:rFonts w:cstheme="minorHAnsi"/>
          <w:color w:val="3B3738"/>
          <w:sz w:val="24"/>
          <w:szCs w:val="24"/>
        </w:rPr>
      </w:pPr>
      <w:proofErr w:type="spellStart"/>
      <w:r w:rsidRPr="00225AE2">
        <w:rPr>
          <w:rFonts w:cstheme="minorHAnsi"/>
          <w:color w:val="3B3738"/>
          <w:sz w:val="24"/>
          <w:szCs w:val="24"/>
        </w:rPr>
        <w:t>Kabupaten</w:t>
      </w:r>
      <w:proofErr w:type="spellEnd"/>
      <w:r w:rsidRPr="00225AE2">
        <w:rPr>
          <w:rFonts w:cstheme="minorHAnsi"/>
          <w:color w:val="3B3738"/>
          <w:sz w:val="24"/>
          <w:szCs w:val="24"/>
        </w:rPr>
        <w:t>/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kota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yang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melaporkan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DBD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tertinggi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adalah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Kota Bandung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dengan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598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.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Disusul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Kota Depok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sebanyak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394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.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Kemudian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,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kasusnya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di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Kabupaten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Bogor dan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Sumedang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sama-sama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sebanyak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347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. Adapun di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Kabupaten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Cirebon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dilaporkan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sebanyak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317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. Pada 2021, Kota Bandung, Kota Depok, dan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Kabupaten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Bogor juga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menjadi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daerah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dengan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DBD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tertinggi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. Kota Bandung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memiliki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3.743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, Kota Depok 3.155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, dan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Kabupaten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Bogor 2.203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kasus</w:t>
      </w:r>
      <w:proofErr w:type="spellEnd"/>
      <w:r w:rsidRPr="00225AE2">
        <w:rPr>
          <w:rFonts w:cstheme="minorHAnsi"/>
          <w:color w:val="3B3738"/>
          <w:sz w:val="24"/>
          <w:szCs w:val="24"/>
        </w:rPr>
        <w:t>.</w:t>
      </w:r>
    </w:p>
    <w:p w14:paraId="3D6C331C" w14:textId="4FC376DA" w:rsidR="00225AE2" w:rsidRDefault="00225AE2" w:rsidP="00E41C2A">
      <w:pPr>
        <w:ind w:left="360" w:firstLine="720"/>
        <w:jc w:val="both"/>
        <w:rPr>
          <w:rFonts w:cstheme="minorHAnsi"/>
          <w:color w:val="3B3738"/>
          <w:sz w:val="24"/>
          <w:szCs w:val="24"/>
        </w:rPr>
      </w:pPr>
      <w:r w:rsidRPr="00225AE2">
        <w:rPr>
          <w:rFonts w:cstheme="minorHAnsi"/>
          <w:color w:val="3B3738"/>
          <w:sz w:val="24"/>
          <w:szCs w:val="24"/>
        </w:rPr>
        <w:t xml:space="preserve">Virus </w:t>
      </w:r>
      <w:r w:rsidR="00E41C2A">
        <w:rPr>
          <w:rFonts w:cstheme="minorHAnsi"/>
          <w:color w:val="3B3738"/>
          <w:sz w:val="24"/>
          <w:szCs w:val="24"/>
        </w:rPr>
        <w:t>DBD</w:t>
      </w:r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ditularkan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dari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orang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ke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orang lain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melalui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gigitan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nyamuk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aedes aegypti</w:t>
      </w:r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merupakan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vektor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epidemik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yang paling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utama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,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namun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spcies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lain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seperti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aedes albopictus,</w:t>
      </w:r>
      <w:r w:rsidR="00E41C2A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aesdes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polynesiensis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dan aedes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niveus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juga di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dianggap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sebagai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vektor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sekunder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,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kecuali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aedes</w:t>
      </w:r>
      <w:r w:rsidR="00E41C2A">
        <w:rPr>
          <w:rFonts w:cstheme="minorHAnsi"/>
          <w:color w:val="3B3738"/>
          <w:sz w:val="24"/>
          <w:szCs w:val="24"/>
        </w:rPr>
        <w:t xml:space="preserve"> </w:t>
      </w:r>
      <w:r w:rsidRPr="00225AE2">
        <w:rPr>
          <w:rFonts w:cstheme="minorHAnsi"/>
          <w:color w:val="3B3738"/>
          <w:sz w:val="24"/>
          <w:szCs w:val="24"/>
        </w:rPr>
        <w:t xml:space="preserve">aegypti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semua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mempunyai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distribusi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geografis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sendiri-sendiri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yang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terbatas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,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meskipun</w:t>
      </w:r>
      <w:proofErr w:type="spellEnd"/>
      <w:r w:rsidR="00E41C2A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merupakan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host yang sangat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baik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untuk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virus dengue,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biasanya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mereka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merupakan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r w:rsidR="00E41C2A">
        <w:rPr>
          <w:rFonts w:cstheme="minorHAnsi"/>
          <w:color w:val="3B3738"/>
          <w:sz w:val="24"/>
          <w:szCs w:val="24"/>
        </w:rPr>
        <w:t xml:space="preserve">vector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epidemik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yang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kurang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efisien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dibanding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aedes aegypti.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Nyamuk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penular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Dengue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ini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terdapat</w:t>
      </w:r>
      <w:proofErr w:type="spellEnd"/>
      <w:r w:rsidR="00E41C2A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hampir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di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seruluh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pelosok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Indonesia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kecuali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di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tempat-tempat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dengan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ketinggian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lebih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dari</w:t>
      </w:r>
      <w:proofErr w:type="spellEnd"/>
      <w:r w:rsidR="00E41C2A">
        <w:rPr>
          <w:rFonts w:cstheme="minorHAnsi"/>
          <w:color w:val="3B3738"/>
          <w:sz w:val="24"/>
          <w:szCs w:val="24"/>
        </w:rPr>
        <w:t xml:space="preserve"> </w:t>
      </w:r>
      <w:r w:rsidRPr="00225AE2">
        <w:rPr>
          <w:rFonts w:cstheme="minorHAnsi"/>
          <w:color w:val="3B3738"/>
          <w:sz w:val="24"/>
          <w:szCs w:val="24"/>
        </w:rPr>
        <w:t xml:space="preserve">1000 meter di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atas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permukaan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laut</w:t>
      </w:r>
      <w:proofErr w:type="spellEnd"/>
      <w:r w:rsidRPr="00225AE2">
        <w:rPr>
          <w:rFonts w:cstheme="minorHAnsi"/>
          <w:color w:val="3B3738"/>
          <w:sz w:val="24"/>
          <w:szCs w:val="24"/>
        </w:rPr>
        <w:t xml:space="preserve"> (</w:t>
      </w:r>
      <w:proofErr w:type="spellStart"/>
      <w:r w:rsidRPr="00225AE2">
        <w:rPr>
          <w:rFonts w:cstheme="minorHAnsi"/>
          <w:color w:val="3B3738"/>
          <w:sz w:val="24"/>
          <w:szCs w:val="24"/>
        </w:rPr>
        <w:t>Widoyono</w:t>
      </w:r>
      <w:proofErr w:type="spellEnd"/>
      <w:r w:rsidRPr="00225AE2">
        <w:rPr>
          <w:rFonts w:cstheme="minorHAnsi"/>
          <w:color w:val="3B3738"/>
          <w:sz w:val="24"/>
          <w:szCs w:val="24"/>
        </w:rPr>
        <w:t>, 2011).</w:t>
      </w:r>
    </w:p>
    <w:p w14:paraId="2C2DAB19" w14:textId="41C3946C" w:rsidR="003F7D57" w:rsidRPr="00B577F1" w:rsidRDefault="003F7D57" w:rsidP="003F7D57">
      <w:pPr>
        <w:ind w:left="360" w:firstLine="720"/>
        <w:jc w:val="both"/>
        <w:rPr>
          <w:rFonts w:cstheme="minorHAnsi"/>
          <w:color w:val="3B3738"/>
          <w:sz w:val="24"/>
          <w:szCs w:val="24"/>
        </w:rPr>
      </w:pPr>
      <w:r>
        <w:rPr>
          <w:rFonts w:cstheme="minorHAnsi"/>
          <w:color w:val="3B3738"/>
          <w:sz w:val="24"/>
          <w:szCs w:val="24"/>
        </w:rPr>
        <w:t xml:space="preserve">Yang </w:t>
      </w:r>
      <w:proofErr w:type="spellStart"/>
      <w:r>
        <w:rPr>
          <w:rFonts w:cstheme="minorHAnsi"/>
          <w:color w:val="3B3738"/>
          <w:sz w:val="24"/>
          <w:szCs w:val="24"/>
        </w:rPr>
        <w:t>akan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dibahas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dalam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kasus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ini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adalah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bagaimana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cara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merancang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sistem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pakar</w:t>
      </w:r>
      <w:proofErr w:type="spellEnd"/>
      <w:r>
        <w:rPr>
          <w:rFonts w:cstheme="minorHAnsi"/>
          <w:color w:val="3B3738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3B3738"/>
          <w:sz w:val="24"/>
          <w:szCs w:val="24"/>
        </w:rPr>
        <w:t>dapat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digunakan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untuk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mendiagnosa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suatu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jenis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penyakit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demam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berdarah</w:t>
      </w:r>
      <w:proofErr w:type="spellEnd"/>
      <w:r>
        <w:rPr>
          <w:rFonts w:cstheme="minorHAnsi"/>
          <w:color w:val="3B3738"/>
          <w:sz w:val="24"/>
          <w:szCs w:val="24"/>
        </w:rPr>
        <w:t xml:space="preserve">. Tujuan </w:t>
      </w:r>
      <w:proofErr w:type="spellStart"/>
      <w:r>
        <w:rPr>
          <w:rFonts w:cstheme="minorHAnsi"/>
          <w:color w:val="3B3738"/>
          <w:sz w:val="24"/>
          <w:szCs w:val="24"/>
        </w:rPr>
        <w:t>dari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pembuatan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aplikasi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ini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untuk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mengatasi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masalah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penyakit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demam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berdarah</w:t>
      </w:r>
      <w:proofErr w:type="spellEnd"/>
      <w:r>
        <w:rPr>
          <w:rFonts w:cstheme="minorHAnsi"/>
          <w:color w:val="3B3738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3B3738"/>
          <w:sz w:val="24"/>
          <w:szCs w:val="24"/>
        </w:rPr>
        <w:t>ada</w:t>
      </w:r>
      <w:proofErr w:type="spellEnd"/>
      <w:r>
        <w:rPr>
          <w:rFonts w:cstheme="minorHAnsi"/>
          <w:color w:val="3B3738"/>
          <w:sz w:val="24"/>
          <w:szCs w:val="24"/>
        </w:rPr>
        <w:t xml:space="preserve"> di </w:t>
      </w:r>
      <w:proofErr w:type="spellStart"/>
      <w:r>
        <w:rPr>
          <w:rFonts w:cstheme="minorHAnsi"/>
          <w:color w:val="3B3738"/>
          <w:sz w:val="24"/>
          <w:szCs w:val="24"/>
        </w:rPr>
        <w:t>kecamatan</w:t>
      </w:r>
      <w:proofErr w:type="spellEnd"/>
      <w:r>
        <w:rPr>
          <w:rFonts w:cstheme="minorHAnsi"/>
          <w:color w:val="3B3738"/>
          <w:sz w:val="24"/>
          <w:szCs w:val="24"/>
        </w:rPr>
        <w:t xml:space="preserve"> </w:t>
      </w:r>
      <w:proofErr w:type="spellStart"/>
      <w:r>
        <w:rPr>
          <w:rFonts w:cstheme="minorHAnsi"/>
          <w:color w:val="3B3738"/>
          <w:sz w:val="24"/>
          <w:szCs w:val="24"/>
        </w:rPr>
        <w:t>Janapria</w:t>
      </w:r>
      <w:proofErr w:type="spellEnd"/>
      <w:r>
        <w:rPr>
          <w:rFonts w:cstheme="minorHAnsi"/>
          <w:color w:val="3B3738"/>
          <w:sz w:val="24"/>
          <w:szCs w:val="24"/>
        </w:rPr>
        <w:t xml:space="preserve"> Lombok Tengah.</w:t>
      </w:r>
    </w:p>
    <w:p w14:paraId="01152671" w14:textId="417390D7" w:rsidR="008041EC" w:rsidRDefault="00E41C2A" w:rsidP="00E41C2A">
      <w:pPr>
        <w:ind w:left="360" w:firstLine="720"/>
        <w:rPr>
          <w:rFonts w:cstheme="minorHAnsi"/>
          <w:sz w:val="24"/>
          <w:szCs w:val="24"/>
        </w:rPr>
      </w:pPr>
      <w:proofErr w:type="spellStart"/>
      <w:r w:rsidRPr="00E41C2A">
        <w:rPr>
          <w:rFonts w:cstheme="minorHAnsi"/>
          <w:sz w:val="24"/>
          <w:szCs w:val="24"/>
        </w:rPr>
        <w:lastRenderedPageBreak/>
        <w:t>Penelitian</w:t>
      </w:r>
      <w:proofErr w:type="spellEnd"/>
      <w:r>
        <w:rPr>
          <w:rFonts w:cstheme="minorHAnsi"/>
          <w:sz w:val="24"/>
          <w:szCs w:val="24"/>
        </w:rPr>
        <w:t xml:space="preserve"> DBD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 w:rsidRPr="00E41C2A">
        <w:rPr>
          <w:rFonts w:cstheme="minorHAnsi"/>
          <w:sz w:val="24"/>
          <w:szCs w:val="24"/>
        </w:rPr>
        <w:t xml:space="preserve"> </w:t>
      </w:r>
      <w:proofErr w:type="spellStart"/>
      <w:r w:rsidRPr="00E41C2A">
        <w:rPr>
          <w:rFonts w:cstheme="minorHAnsi"/>
          <w:sz w:val="24"/>
          <w:szCs w:val="24"/>
        </w:rPr>
        <w:t>menggunakan</w:t>
      </w:r>
      <w:proofErr w:type="spellEnd"/>
      <w:r w:rsidRPr="00E41C2A">
        <w:rPr>
          <w:rFonts w:cstheme="minorHAnsi"/>
          <w:sz w:val="24"/>
          <w:szCs w:val="24"/>
        </w:rPr>
        <w:t xml:space="preserve"> ESDLC (Expert System</w:t>
      </w:r>
      <w:r w:rsidRPr="00E41C2A">
        <w:rPr>
          <w:rFonts w:cstheme="minorHAnsi"/>
          <w:sz w:val="24"/>
          <w:szCs w:val="24"/>
        </w:rPr>
        <w:t xml:space="preserve"> </w:t>
      </w:r>
      <w:r w:rsidRPr="00E41C2A">
        <w:rPr>
          <w:rFonts w:cstheme="minorHAnsi"/>
          <w:sz w:val="24"/>
          <w:szCs w:val="24"/>
        </w:rPr>
        <w:t xml:space="preserve">Development Life Cycle) yang </w:t>
      </w:r>
      <w:proofErr w:type="spellStart"/>
      <w:r w:rsidRPr="00E41C2A">
        <w:rPr>
          <w:rFonts w:cstheme="minorHAnsi"/>
          <w:sz w:val="24"/>
          <w:szCs w:val="24"/>
        </w:rPr>
        <w:t>terdiri</w:t>
      </w:r>
      <w:proofErr w:type="spellEnd"/>
      <w:r w:rsidRPr="00E41C2A">
        <w:rPr>
          <w:rFonts w:cstheme="minorHAnsi"/>
          <w:sz w:val="24"/>
          <w:szCs w:val="24"/>
        </w:rPr>
        <w:t xml:space="preserve"> </w:t>
      </w:r>
      <w:proofErr w:type="spellStart"/>
      <w:r w:rsidRPr="00E41C2A">
        <w:rPr>
          <w:rFonts w:cstheme="minorHAnsi"/>
          <w:sz w:val="24"/>
          <w:szCs w:val="24"/>
        </w:rPr>
        <w:t>dari</w:t>
      </w:r>
      <w:proofErr w:type="spellEnd"/>
      <w:r w:rsidRPr="00E41C2A">
        <w:rPr>
          <w:rFonts w:cstheme="minorHAnsi"/>
          <w:sz w:val="24"/>
          <w:szCs w:val="24"/>
        </w:rPr>
        <w:t xml:space="preserve"> </w:t>
      </w:r>
      <w:proofErr w:type="spellStart"/>
      <w:r w:rsidRPr="00E41C2A">
        <w:rPr>
          <w:rFonts w:cstheme="minorHAnsi"/>
          <w:sz w:val="24"/>
          <w:szCs w:val="24"/>
        </w:rPr>
        <w:t>tahap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E41C2A">
        <w:rPr>
          <w:rFonts w:cstheme="minorHAnsi"/>
          <w:sz w:val="24"/>
          <w:szCs w:val="24"/>
        </w:rPr>
        <w:t>penilaian</w:t>
      </w:r>
      <w:proofErr w:type="spellEnd"/>
      <w:r w:rsidRPr="00E41C2A">
        <w:rPr>
          <w:rFonts w:cstheme="minorHAnsi"/>
          <w:sz w:val="24"/>
          <w:szCs w:val="24"/>
        </w:rPr>
        <w:t xml:space="preserve"> </w:t>
      </w:r>
      <w:proofErr w:type="spellStart"/>
      <w:r w:rsidRPr="00E41C2A">
        <w:rPr>
          <w:rFonts w:cstheme="minorHAnsi"/>
          <w:sz w:val="24"/>
          <w:szCs w:val="24"/>
        </w:rPr>
        <w:t>keadaan</w:t>
      </w:r>
      <w:proofErr w:type="spellEnd"/>
      <w:r w:rsidRPr="00E41C2A">
        <w:rPr>
          <w:rFonts w:cstheme="minorHAnsi"/>
          <w:sz w:val="24"/>
          <w:szCs w:val="24"/>
        </w:rPr>
        <w:t xml:space="preserve">, </w:t>
      </w:r>
      <w:proofErr w:type="spellStart"/>
      <w:r w:rsidRPr="00E41C2A">
        <w:rPr>
          <w:rFonts w:cstheme="minorHAnsi"/>
          <w:sz w:val="24"/>
          <w:szCs w:val="24"/>
        </w:rPr>
        <w:t>koleksi</w:t>
      </w:r>
      <w:proofErr w:type="spellEnd"/>
      <w:r w:rsidRPr="00E41C2A">
        <w:rPr>
          <w:rFonts w:cstheme="minorHAnsi"/>
          <w:sz w:val="24"/>
          <w:szCs w:val="24"/>
        </w:rPr>
        <w:t xml:space="preserve"> </w:t>
      </w:r>
      <w:proofErr w:type="spellStart"/>
      <w:r w:rsidRPr="00E41C2A">
        <w:rPr>
          <w:rFonts w:cstheme="minorHAnsi"/>
          <w:sz w:val="24"/>
          <w:szCs w:val="24"/>
        </w:rPr>
        <w:t>pengetahuan</w:t>
      </w:r>
      <w:proofErr w:type="spellEnd"/>
      <w:r w:rsidRPr="00E41C2A">
        <w:rPr>
          <w:rFonts w:cstheme="minorHAnsi"/>
          <w:sz w:val="24"/>
          <w:szCs w:val="24"/>
        </w:rPr>
        <w:t xml:space="preserve">, </w:t>
      </w:r>
      <w:proofErr w:type="spellStart"/>
      <w:r w:rsidRPr="00E41C2A">
        <w:rPr>
          <w:rFonts w:cstheme="minorHAnsi"/>
          <w:sz w:val="24"/>
          <w:szCs w:val="24"/>
        </w:rPr>
        <w:t>perancangan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E41C2A">
        <w:rPr>
          <w:rFonts w:cstheme="minorHAnsi"/>
          <w:sz w:val="24"/>
          <w:szCs w:val="24"/>
        </w:rPr>
        <w:t>sistem</w:t>
      </w:r>
      <w:proofErr w:type="spellEnd"/>
      <w:r w:rsidRPr="00E41C2A">
        <w:rPr>
          <w:rFonts w:cstheme="minorHAnsi"/>
          <w:sz w:val="24"/>
          <w:szCs w:val="24"/>
        </w:rPr>
        <w:t xml:space="preserve">, dan </w:t>
      </w:r>
      <w:proofErr w:type="spellStart"/>
      <w:r w:rsidRPr="00E41C2A">
        <w:rPr>
          <w:rFonts w:cstheme="minorHAnsi"/>
          <w:sz w:val="24"/>
          <w:szCs w:val="24"/>
        </w:rPr>
        <w:t>pengujian</w:t>
      </w:r>
      <w:proofErr w:type="spellEnd"/>
      <w:r w:rsidRPr="00E41C2A">
        <w:rPr>
          <w:rFonts w:cstheme="minorHAnsi"/>
          <w:sz w:val="24"/>
          <w:szCs w:val="24"/>
        </w:rPr>
        <w:t xml:space="preserve">. </w:t>
      </w:r>
    </w:p>
    <w:p w14:paraId="09885F7A" w14:textId="77777777" w:rsidR="003F7D57" w:rsidRPr="00E41C2A" w:rsidRDefault="003F7D57" w:rsidP="00E41C2A">
      <w:pPr>
        <w:ind w:left="360" w:firstLine="720"/>
        <w:rPr>
          <w:rFonts w:cstheme="minorHAnsi"/>
          <w:sz w:val="24"/>
          <w:szCs w:val="24"/>
        </w:rPr>
      </w:pPr>
    </w:p>
    <w:sectPr w:rsidR="003F7D57" w:rsidRPr="00E4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57E9"/>
    <w:multiLevelType w:val="multilevel"/>
    <w:tmpl w:val="31502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DD21D4"/>
    <w:multiLevelType w:val="multilevel"/>
    <w:tmpl w:val="F5E644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83724327">
    <w:abstractNumId w:val="0"/>
  </w:num>
  <w:num w:numId="2" w16cid:durableId="206556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EC"/>
    <w:rsid w:val="00225AE2"/>
    <w:rsid w:val="003F7D57"/>
    <w:rsid w:val="005C14B5"/>
    <w:rsid w:val="008041EC"/>
    <w:rsid w:val="00A6546A"/>
    <w:rsid w:val="00B577F1"/>
    <w:rsid w:val="00D432AE"/>
    <w:rsid w:val="00E41C2A"/>
    <w:rsid w:val="00FC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22EB"/>
  <w15:chartTrackingRefBased/>
  <w15:docId w15:val="{D0DFFC6A-DA49-49D1-93BA-D77C41B4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Wawan Indrawan</dc:creator>
  <cp:keywords/>
  <dc:description/>
  <cp:lastModifiedBy>Wawan Indrawan</cp:lastModifiedBy>
  <cp:revision>1</cp:revision>
  <dcterms:created xsi:type="dcterms:W3CDTF">2022-04-11T05:39:00Z</dcterms:created>
  <dcterms:modified xsi:type="dcterms:W3CDTF">2022-04-11T06:26:00Z</dcterms:modified>
</cp:coreProperties>
</file>