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12EC3" w14:textId="77777777" w:rsidR="000F320C" w:rsidRDefault="000F320C" w:rsidP="000F320C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40BCC93" w14:textId="77777777" w:rsidR="000F320C" w:rsidRDefault="000F320C" w:rsidP="000F320C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3B40629" w14:textId="77777777" w:rsidR="000F320C" w:rsidRDefault="000F320C" w:rsidP="000F320C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C5D15F5" w14:textId="77777777" w:rsidR="000F320C" w:rsidRDefault="000F320C" w:rsidP="000F320C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A20214A" w14:textId="77777777" w:rsidR="000F320C" w:rsidRDefault="000F320C" w:rsidP="000F320C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DA9B9BA" w14:textId="77777777" w:rsidR="000F320C" w:rsidRDefault="000F320C" w:rsidP="000F320C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346BDA2" w14:textId="77777777" w:rsidR="000F320C" w:rsidRDefault="000F320C" w:rsidP="000F320C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BE5B803" w14:textId="77777777" w:rsidR="000F320C" w:rsidRDefault="000F320C" w:rsidP="000F320C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6D0FB7F" w14:textId="77777777" w:rsidR="000F320C" w:rsidRDefault="000F320C" w:rsidP="000F320C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A4CF7A7" w14:textId="77777777" w:rsidR="000F320C" w:rsidRDefault="000F320C" w:rsidP="000F320C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5C58435" w14:textId="77777777" w:rsidR="000F320C" w:rsidRDefault="000F320C" w:rsidP="000F320C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6DA41E" w14:textId="77777777" w:rsidR="000F320C" w:rsidRDefault="000F320C" w:rsidP="000F320C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3DFBF2" w14:textId="77777777" w:rsidR="000F320C" w:rsidRDefault="000F320C" w:rsidP="000F320C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F76614" w14:textId="77777777" w:rsidR="000F320C" w:rsidRDefault="000F320C" w:rsidP="000F320C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C13EE13" w14:textId="77777777" w:rsidR="000F320C" w:rsidRDefault="000F320C" w:rsidP="000F320C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3A11C74" w14:textId="77777777" w:rsidR="000F320C" w:rsidRPr="00B607DF" w:rsidRDefault="000F320C" w:rsidP="000F320C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CD67E8" w14:textId="77777777" w:rsidR="000F320C" w:rsidRDefault="000F320C" w:rsidP="000F320C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117F9FD" w14:textId="77777777" w:rsidR="000F320C" w:rsidRDefault="000F320C" w:rsidP="000F320C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FDE1610" w14:textId="0D60D37E" w:rsidR="000F320C" w:rsidRPr="00925E5A" w:rsidRDefault="000F320C" w:rsidP="000F320C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5E5A">
        <w:rPr>
          <w:rFonts w:ascii="Times New Roman" w:hAnsi="Times New Roman" w:cs="Times New Roman"/>
          <w:b/>
          <w:bCs/>
          <w:sz w:val="28"/>
          <w:szCs w:val="28"/>
        </w:rPr>
        <w:t xml:space="preserve">Приложение </w:t>
      </w:r>
      <w:r w:rsidR="008C60B5">
        <w:rPr>
          <w:rFonts w:ascii="Times New Roman" w:hAnsi="Times New Roman" w:cs="Times New Roman"/>
          <w:b/>
          <w:bCs/>
          <w:sz w:val="28"/>
          <w:szCs w:val="28"/>
        </w:rPr>
        <w:t>В</w:t>
      </w:r>
    </w:p>
    <w:p w14:paraId="56010B4D" w14:textId="6C4207AF" w:rsidR="000F320C" w:rsidRDefault="000F320C" w:rsidP="000F320C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Тест-кейсы</w:t>
      </w:r>
    </w:p>
    <w:p w14:paraId="3E81CA7A" w14:textId="77777777" w:rsidR="000F320C" w:rsidRDefault="000F320C" w:rsidP="000F320C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30D6C64D" w14:textId="77777777" w:rsidR="000F320C" w:rsidRDefault="000F320C" w:rsidP="000F320C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31562F18" w14:textId="77777777" w:rsidR="000F320C" w:rsidRDefault="000F320C" w:rsidP="000F320C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4D1E0AE0" w14:textId="77777777" w:rsidR="000F320C" w:rsidRDefault="000F320C" w:rsidP="000F320C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5991D811" w14:textId="119C5C5A" w:rsidR="000F320C" w:rsidRDefault="000F320C" w:rsidP="000F320C">
      <w:pPr>
        <w:spacing w:after="0" w:line="360" w:lineRule="exact"/>
        <w:ind w:left="-1276"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8C60B5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.1 – Тест-кейсы</w:t>
      </w:r>
    </w:p>
    <w:tbl>
      <w:tblPr>
        <w:tblStyle w:val="af0"/>
        <w:tblW w:w="15594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134"/>
        <w:gridCol w:w="1419"/>
        <w:gridCol w:w="2627"/>
        <w:gridCol w:w="4318"/>
        <w:gridCol w:w="4678"/>
        <w:gridCol w:w="1418"/>
      </w:tblGrid>
      <w:tr w:rsidR="007B6A1A" w:rsidRPr="00FF36DB" w14:paraId="1B631239" w14:textId="77777777" w:rsidTr="000F320C">
        <w:tc>
          <w:tcPr>
            <w:tcW w:w="11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6F5D1F5" w14:textId="519C4D97" w:rsidR="007B6A1A" w:rsidRPr="00FF36DB" w:rsidRDefault="007B6A1A" w:rsidP="000F320C">
            <w:pPr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</w:p>
        </w:tc>
        <w:tc>
          <w:tcPr>
            <w:tcW w:w="141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F84A135" w14:textId="2579CE30" w:rsidR="007B6A1A" w:rsidRPr="00FF36DB" w:rsidRDefault="007B6A1A" w:rsidP="000348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Приорит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т</w:t>
            </w:r>
          </w:p>
        </w:tc>
        <w:tc>
          <w:tcPr>
            <w:tcW w:w="262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E295C1A" w14:textId="6651AC2C" w:rsidR="007B6A1A" w:rsidRPr="00FF36DB" w:rsidRDefault="007B6A1A" w:rsidP="000348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Заглавие и шаги выполнения</w:t>
            </w:r>
          </w:p>
        </w:tc>
        <w:tc>
          <w:tcPr>
            <w:tcW w:w="431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3BF1003" w14:textId="56C4CB2E" w:rsidR="007B6A1A" w:rsidRPr="00FF36DB" w:rsidRDefault="007B6A1A" w:rsidP="000348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467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3D61044" w14:textId="4EAA0FAB" w:rsidR="007B6A1A" w:rsidRPr="00FF36DB" w:rsidRDefault="007B6A1A" w:rsidP="000348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141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63ADDFE" w14:textId="7509338B" w:rsidR="007B6A1A" w:rsidRPr="00FF36DB" w:rsidRDefault="007B6A1A" w:rsidP="000348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</w:p>
        </w:tc>
      </w:tr>
      <w:tr w:rsidR="000F320C" w:rsidRPr="00FF36DB" w14:paraId="3177C88B" w14:textId="77777777" w:rsidTr="000F320C">
        <w:tc>
          <w:tcPr>
            <w:tcW w:w="113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42BEC9FB" w14:textId="700A36AE" w:rsidR="000F320C" w:rsidRPr="00FF36DB" w:rsidRDefault="000F320C" w:rsidP="000F320C">
            <w:pPr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T_01</w:t>
            </w:r>
          </w:p>
        </w:tc>
        <w:tc>
          <w:tcPr>
            <w:tcW w:w="1419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2C5781A5" w14:textId="76F0955D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627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1B83CBB1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Регистрация, корректные</w:t>
            </w:r>
          </w:p>
          <w:p w14:paraId="4C926F5B" w14:textId="6DBB00E1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Значения</w:t>
            </w:r>
          </w:p>
          <w:p w14:paraId="2D69E344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1.Открыть “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binariki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6ACFD5D1" w14:textId="2651941F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нажать кнопку “создать аккаунт”</w:t>
            </w:r>
          </w:p>
          <w:p w14:paraId="309F6FB1" w14:textId="1A906E0C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3.В поле “Почта” ввести </w:t>
            </w:r>
            <w:hyperlink r:id="rId8" w:history="1">
              <w:r w:rsidRPr="00FF36DB">
                <w:rPr>
                  <w:rStyle w:val="af1"/>
                  <w:rFonts w:ascii="Times New Roman" w:hAnsi="Times New Roman" w:cs="Times New Roman"/>
                  <w:sz w:val="24"/>
                  <w:szCs w:val="24"/>
                  <w:lang w:val="en-US"/>
                </w:rPr>
                <w:t>tupikp</w:t>
              </w:r>
              <w:r w:rsidRPr="00FF36DB">
                <w:rPr>
                  <w:rStyle w:val="af1"/>
                  <w:rFonts w:ascii="Times New Roman" w:hAnsi="Times New Roman" w:cs="Times New Roman"/>
                  <w:sz w:val="24"/>
                  <w:szCs w:val="24"/>
                </w:rPr>
                <w:t>37@</w:t>
              </w:r>
              <w:r w:rsidRPr="00FF36DB">
                <w:rPr>
                  <w:rStyle w:val="af1"/>
                  <w:rFonts w:ascii="Times New Roman" w:hAnsi="Times New Roman" w:cs="Times New Roman"/>
                  <w:sz w:val="24"/>
                  <w:szCs w:val="24"/>
                  <w:lang w:val="en-US"/>
                </w:rPr>
                <w:t>gmail</w:t>
              </w:r>
              <w:r w:rsidRPr="00FF36DB">
                <w:rPr>
                  <w:rStyle w:val="af1"/>
                  <w:rFonts w:ascii="Times New Roman" w:hAnsi="Times New Roman" w:cs="Times New Roman"/>
                  <w:sz w:val="24"/>
                  <w:szCs w:val="24"/>
                </w:rPr>
                <w:t>.</w:t>
              </w:r>
              <w:r w:rsidRPr="00FF36DB">
                <w:rPr>
                  <w:rStyle w:val="af1"/>
                  <w:rFonts w:ascii="Times New Roman" w:hAnsi="Times New Roman" w:cs="Times New Roman"/>
                  <w:sz w:val="24"/>
                  <w:szCs w:val="24"/>
                  <w:lang w:val="en-US"/>
                </w:rPr>
                <w:t>com</w:t>
              </w:r>
            </w:hyperlink>
          </w:p>
          <w:p w14:paraId="41B31E47" w14:textId="4105581B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4. В поле “пароль” ввести “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qwe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adfa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4518C6CF" w14:textId="592ECE33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5. Перевести чек-бокс «Я принимаю</w:t>
            </w:r>
          </w:p>
          <w:p w14:paraId="628FD86D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условия пользовательского</w:t>
            </w:r>
          </w:p>
          <w:p w14:paraId="69808267" w14:textId="436EB6A6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соглашения» в состояние checked.</w:t>
            </w:r>
          </w:p>
          <w:p w14:paraId="4FD57FA4" w14:textId="28A48BF1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6. Нажать кнопку “регистрация”</w:t>
            </w:r>
          </w:p>
          <w:p w14:paraId="4A5E76B9" w14:textId="27D77CC6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7. В поле “Код” ввести код с почты</w:t>
            </w:r>
          </w:p>
          <w:p w14:paraId="34155A27" w14:textId="24CB6D82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8. Нажать кнопку 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“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ОК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431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7821E9E1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123E04EF" w14:textId="1302CF3C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Переход на меню регистарции</w:t>
            </w:r>
          </w:p>
          <w:p w14:paraId="77249E07" w14:textId="1BECDB9A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Введенные значения отображаются в поле “Почта”</w:t>
            </w:r>
          </w:p>
          <w:p w14:paraId="0B14910A" w14:textId="7AA88CB9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4. Введенные значения отображаются в поле “пароль”</w:t>
            </w:r>
          </w:p>
          <w:p w14:paraId="00ED77FB" w14:textId="57AC1894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5. Чек-бокс переводится в состояние</w:t>
            </w:r>
          </w:p>
          <w:p w14:paraId="7362CD31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checked.</w:t>
            </w:r>
          </w:p>
          <w:p w14:paraId="66F72CAC" w14:textId="768A85CC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6. Переход на окно ввода кода</w:t>
            </w:r>
          </w:p>
          <w:p w14:paraId="18EC3A7D" w14:textId="7FE05E68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7. введенный код отображается в поле “Код”</w:t>
            </w:r>
          </w:p>
          <w:p w14:paraId="32306163" w14:textId="61342503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8. регистрация завершена, переход на главное меню</w:t>
            </w:r>
          </w:p>
        </w:tc>
        <w:tc>
          <w:tcPr>
            <w:tcW w:w="467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22BC79C5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33984AAA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Переход на меню регистарции</w:t>
            </w:r>
          </w:p>
          <w:p w14:paraId="74753C43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Введенные значения отображаются в поле “Почта”</w:t>
            </w:r>
          </w:p>
          <w:p w14:paraId="5095D4BE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4. Введенные значения отображаются в поле “пароль”</w:t>
            </w:r>
          </w:p>
          <w:p w14:paraId="1F0F6759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5. Чек-бокс переводится в состояние</w:t>
            </w:r>
          </w:p>
          <w:p w14:paraId="2CFC9182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checked.</w:t>
            </w:r>
          </w:p>
          <w:p w14:paraId="7066E956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6. Переход на окно ввода кода</w:t>
            </w:r>
          </w:p>
          <w:p w14:paraId="37128287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7. введенный код отображается в поле “Код”</w:t>
            </w:r>
          </w:p>
          <w:p w14:paraId="0514D6EE" w14:textId="5C26394D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8. регистрация завершена, переход на главное меню</w:t>
            </w:r>
          </w:p>
        </w:tc>
        <w:tc>
          <w:tcPr>
            <w:tcW w:w="141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B861246" w14:textId="46F3FF9E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</w:tbl>
    <w:p w14:paraId="63C79D20" w14:textId="77777777" w:rsidR="000F320C" w:rsidRDefault="000F320C"/>
    <w:p w14:paraId="692A3715" w14:textId="77777777" w:rsidR="000F320C" w:rsidRDefault="000F320C"/>
    <w:p w14:paraId="166E94EC" w14:textId="77777777" w:rsidR="000F320C" w:rsidRDefault="000F320C"/>
    <w:p w14:paraId="0B1BDE9E" w14:textId="41FAC74D" w:rsidR="000F320C" w:rsidRDefault="000F320C"/>
    <w:p w14:paraId="5618E4BD" w14:textId="41B9EF60" w:rsidR="000F320C" w:rsidRPr="000F320C" w:rsidRDefault="000F320C" w:rsidP="000F320C">
      <w:pPr>
        <w:spacing w:after="0" w:line="240" w:lineRule="auto"/>
        <w:ind w:hanging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 w:rsidR="008C60B5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.1</w:t>
      </w:r>
    </w:p>
    <w:tbl>
      <w:tblPr>
        <w:tblStyle w:val="af0"/>
        <w:tblW w:w="15594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134"/>
        <w:gridCol w:w="1419"/>
        <w:gridCol w:w="2627"/>
        <w:gridCol w:w="4318"/>
        <w:gridCol w:w="4678"/>
        <w:gridCol w:w="1418"/>
      </w:tblGrid>
      <w:tr w:rsidR="000F320C" w:rsidRPr="00FF36DB" w14:paraId="5B336A97" w14:textId="77777777" w:rsidTr="000F320C">
        <w:tc>
          <w:tcPr>
            <w:tcW w:w="11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B55506A" w14:textId="43D6174B" w:rsidR="000F320C" w:rsidRPr="00FF36DB" w:rsidRDefault="000F320C" w:rsidP="000F32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1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2FADD21" w14:textId="074873AA" w:rsidR="000F320C" w:rsidRPr="00FF36DB" w:rsidRDefault="000F320C" w:rsidP="000F32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62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02270A" w14:textId="0189E4F4" w:rsidR="000F320C" w:rsidRPr="000F320C" w:rsidRDefault="000F320C" w:rsidP="000F32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31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6A05B68" w14:textId="22210DDA" w:rsidR="000F320C" w:rsidRPr="00FF36DB" w:rsidRDefault="000F320C" w:rsidP="000F32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7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0DFAE81" w14:textId="691D3A49" w:rsidR="000F320C" w:rsidRPr="00FF36DB" w:rsidRDefault="000F320C" w:rsidP="000F32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41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03638F2" w14:textId="215202E9" w:rsidR="000F320C" w:rsidRPr="00FF36DB" w:rsidRDefault="000F320C" w:rsidP="000F32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0F320C" w:rsidRPr="00FF36DB" w14:paraId="0666E679" w14:textId="77777777" w:rsidTr="000F320C">
        <w:tc>
          <w:tcPr>
            <w:tcW w:w="113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435AE28B" w14:textId="0CFDEA0F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T_02</w:t>
            </w:r>
          </w:p>
        </w:tc>
        <w:tc>
          <w:tcPr>
            <w:tcW w:w="1419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10B1BD40" w14:textId="040902B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627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68B9E1F9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Вход в аккаунт</w:t>
            </w:r>
          </w:p>
          <w:p w14:paraId="3E1EEFD7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1.Открыть “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binariki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43E3D18A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2. В поле “Почта” ввести </w:t>
            </w:r>
            <w:hyperlink r:id="rId9" w:history="1">
              <w:r w:rsidRPr="00FF36DB">
                <w:rPr>
                  <w:rStyle w:val="af1"/>
                  <w:rFonts w:ascii="Times New Roman" w:hAnsi="Times New Roman" w:cs="Times New Roman"/>
                  <w:sz w:val="24"/>
                  <w:szCs w:val="24"/>
                  <w:lang w:val="en-US"/>
                </w:rPr>
                <w:t>tupikp</w:t>
              </w:r>
              <w:r w:rsidRPr="00FF36DB">
                <w:rPr>
                  <w:rStyle w:val="af1"/>
                  <w:rFonts w:ascii="Times New Roman" w:hAnsi="Times New Roman" w:cs="Times New Roman"/>
                  <w:sz w:val="24"/>
                  <w:szCs w:val="24"/>
                </w:rPr>
                <w:t>37@</w:t>
              </w:r>
              <w:r w:rsidRPr="00FF36DB">
                <w:rPr>
                  <w:rStyle w:val="af1"/>
                  <w:rFonts w:ascii="Times New Roman" w:hAnsi="Times New Roman" w:cs="Times New Roman"/>
                  <w:sz w:val="24"/>
                  <w:szCs w:val="24"/>
                  <w:lang w:val="en-US"/>
                </w:rPr>
                <w:t>gmail</w:t>
              </w:r>
              <w:r w:rsidRPr="00FF36DB">
                <w:rPr>
                  <w:rStyle w:val="af1"/>
                  <w:rFonts w:ascii="Times New Roman" w:hAnsi="Times New Roman" w:cs="Times New Roman"/>
                  <w:sz w:val="24"/>
                  <w:szCs w:val="24"/>
                </w:rPr>
                <w:t>.</w:t>
              </w:r>
              <w:r w:rsidRPr="00FF36DB">
                <w:rPr>
                  <w:rStyle w:val="af1"/>
                  <w:rFonts w:ascii="Times New Roman" w:hAnsi="Times New Roman" w:cs="Times New Roman"/>
                  <w:sz w:val="24"/>
                  <w:szCs w:val="24"/>
                  <w:lang w:val="en-US"/>
                </w:rPr>
                <w:t>com</w:t>
              </w:r>
            </w:hyperlink>
          </w:p>
          <w:p w14:paraId="15EA6B16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3.В поле “пароль” ввести “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qwe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adfa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0DB5F00F" w14:textId="5D1AD733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4. Нажать кнопку 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“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Вход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431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69BE9FCF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5105B1B3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Введенные значения отображаются в поле “Почта”</w:t>
            </w:r>
          </w:p>
          <w:p w14:paraId="627EF046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Введенные значения отображаются в поле “пароль”</w:t>
            </w:r>
          </w:p>
          <w:p w14:paraId="17C71E95" w14:textId="3AD49BE0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4. переход на главное меню</w:t>
            </w:r>
          </w:p>
        </w:tc>
        <w:tc>
          <w:tcPr>
            <w:tcW w:w="467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96CB02D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29AF72FC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Введенные значения отображаются в поле “Почта”</w:t>
            </w:r>
          </w:p>
          <w:p w14:paraId="4ADAEFB5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Введенные значения отображаются в поле “пароль”</w:t>
            </w:r>
          </w:p>
          <w:p w14:paraId="4CECF745" w14:textId="4C2ADB81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4. переход на главное меню</w:t>
            </w:r>
          </w:p>
        </w:tc>
        <w:tc>
          <w:tcPr>
            <w:tcW w:w="141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39D6F44C" w14:textId="2333BB28" w:rsidR="000F320C" w:rsidRPr="001E0D83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E0D83"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0F320C" w:rsidRPr="00FF36DB" w14:paraId="410418DC" w14:textId="77777777" w:rsidTr="000F320C">
        <w:tc>
          <w:tcPr>
            <w:tcW w:w="1134" w:type="dxa"/>
            <w:tcBorders>
              <w:left w:val="single" w:sz="18" w:space="0" w:color="auto"/>
              <w:right w:val="single" w:sz="18" w:space="0" w:color="auto"/>
            </w:tcBorders>
          </w:tcPr>
          <w:p w14:paraId="5E8CFD8E" w14:textId="1104DF22" w:rsidR="000F320C" w:rsidRPr="00FF36DB" w:rsidRDefault="000F320C" w:rsidP="000F320C">
            <w:pPr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T_03</w:t>
            </w:r>
          </w:p>
        </w:tc>
        <w:tc>
          <w:tcPr>
            <w:tcW w:w="1419" w:type="dxa"/>
            <w:tcBorders>
              <w:left w:val="single" w:sz="18" w:space="0" w:color="auto"/>
              <w:right w:val="single" w:sz="18" w:space="0" w:color="auto"/>
            </w:tcBorders>
          </w:tcPr>
          <w:p w14:paraId="61E818E2" w14:textId="43ECAE12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627" w:type="dxa"/>
            <w:tcBorders>
              <w:left w:val="single" w:sz="18" w:space="0" w:color="auto"/>
              <w:right w:val="single" w:sz="18" w:space="0" w:color="auto"/>
            </w:tcBorders>
          </w:tcPr>
          <w:p w14:paraId="7C0BF9F4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Проверка изменений громкости в настройках</w:t>
            </w:r>
          </w:p>
          <w:p w14:paraId="7CF7CD91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1.Открыть “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binariki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6A5AB908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2.Нажать кнопку “Настройки”</w:t>
            </w:r>
          </w:p>
          <w:p w14:paraId="200F9050" w14:textId="1D55875A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передвинуть ползунок “Звук” на значение 0</w:t>
            </w:r>
          </w:p>
        </w:tc>
        <w:tc>
          <w:tcPr>
            <w:tcW w:w="4318" w:type="dxa"/>
            <w:tcBorders>
              <w:left w:val="single" w:sz="18" w:space="0" w:color="auto"/>
              <w:right w:val="single" w:sz="18" w:space="0" w:color="auto"/>
            </w:tcBorders>
          </w:tcPr>
          <w:p w14:paraId="51C9BD5E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63CF4A3D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открывается окно “Настройки”</w:t>
            </w:r>
          </w:p>
          <w:p w14:paraId="10200A5B" w14:textId="25497FEC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Ползунок “Звук” передвинут на значение 0</w:t>
            </w:r>
          </w:p>
        </w:tc>
        <w:tc>
          <w:tcPr>
            <w:tcW w:w="4678" w:type="dxa"/>
            <w:tcBorders>
              <w:left w:val="single" w:sz="18" w:space="0" w:color="auto"/>
              <w:right w:val="single" w:sz="18" w:space="0" w:color="auto"/>
            </w:tcBorders>
          </w:tcPr>
          <w:p w14:paraId="5B51AF40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67BD0FB3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открывается окно “Настройки”</w:t>
            </w:r>
          </w:p>
          <w:p w14:paraId="383A0EDD" w14:textId="5B1043FB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Ползунок “Звук” передвинут на значение 0</w:t>
            </w:r>
          </w:p>
        </w:tc>
        <w:tc>
          <w:tcPr>
            <w:tcW w:w="1418" w:type="dxa"/>
            <w:tcBorders>
              <w:left w:val="single" w:sz="18" w:space="0" w:color="auto"/>
              <w:right w:val="single" w:sz="18" w:space="0" w:color="auto"/>
            </w:tcBorders>
          </w:tcPr>
          <w:p w14:paraId="26590AE7" w14:textId="6C2D0D2F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E0D83"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0F320C" w:rsidRPr="00FF36DB" w14:paraId="4FC37748" w14:textId="77777777" w:rsidTr="000F320C">
        <w:tc>
          <w:tcPr>
            <w:tcW w:w="1134" w:type="dxa"/>
            <w:tcBorders>
              <w:left w:val="single" w:sz="18" w:space="0" w:color="auto"/>
              <w:right w:val="single" w:sz="18" w:space="0" w:color="auto"/>
            </w:tcBorders>
          </w:tcPr>
          <w:p w14:paraId="553A7AB3" w14:textId="4C7C4DF3" w:rsidR="000F320C" w:rsidRPr="00FF36DB" w:rsidRDefault="000F320C" w:rsidP="000F320C">
            <w:pPr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T_04</w:t>
            </w:r>
          </w:p>
        </w:tc>
        <w:tc>
          <w:tcPr>
            <w:tcW w:w="1419" w:type="dxa"/>
            <w:tcBorders>
              <w:left w:val="single" w:sz="18" w:space="0" w:color="auto"/>
              <w:right w:val="single" w:sz="18" w:space="0" w:color="auto"/>
            </w:tcBorders>
          </w:tcPr>
          <w:p w14:paraId="3F820982" w14:textId="72746859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627" w:type="dxa"/>
            <w:tcBorders>
              <w:left w:val="single" w:sz="18" w:space="0" w:color="auto"/>
              <w:right w:val="single" w:sz="18" w:space="0" w:color="auto"/>
            </w:tcBorders>
          </w:tcPr>
          <w:p w14:paraId="3F73E43F" w14:textId="4FB8524E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Проверка изменений разрешения в настройках</w:t>
            </w:r>
          </w:p>
          <w:p w14:paraId="46045F75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1.Открыть “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binariki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30CED9BB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2.Нажать кнопку “Настройки”</w:t>
            </w:r>
          </w:p>
          <w:p w14:paraId="2590FB45" w14:textId="4801F078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Нажать кнопку “Изменить разрешение”</w:t>
            </w:r>
          </w:p>
          <w:p w14:paraId="7AB389F4" w14:textId="3103C374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4. Выбрать разрешение 1920х1080</w:t>
            </w:r>
          </w:p>
        </w:tc>
        <w:tc>
          <w:tcPr>
            <w:tcW w:w="4318" w:type="dxa"/>
            <w:tcBorders>
              <w:left w:val="single" w:sz="18" w:space="0" w:color="auto"/>
              <w:right w:val="single" w:sz="18" w:space="0" w:color="auto"/>
            </w:tcBorders>
          </w:tcPr>
          <w:p w14:paraId="0458FAE4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254AE972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открывается окно “Настройки”</w:t>
            </w:r>
          </w:p>
          <w:p w14:paraId="70A33565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открывается окно выбора разрешения</w:t>
            </w:r>
          </w:p>
          <w:p w14:paraId="54C04BA7" w14:textId="05659E2D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4. выбирается разрешение</w:t>
            </w:r>
          </w:p>
        </w:tc>
        <w:tc>
          <w:tcPr>
            <w:tcW w:w="4678" w:type="dxa"/>
            <w:tcBorders>
              <w:left w:val="single" w:sz="18" w:space="0" w:color="auto"/>
              <w:right w:val="single" w:sz="18" w:space="0" w:color="auto"/>
            </w:tcBorders>
          </w:tcPr>
          <w:p w14:paraId="1A0CDAFD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7A39D77A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открывается окно “Настройки”</w:t>
            </w:r>
          </w:p>
          <w:p w14:paraId="180C4CAC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открывается окно выбора разрешения</w:t>
            </w:r>
          </w:p>
          <w:p w14:paraId="702322CD" w14:textId="2AE624F3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4. выбирается разрешение</w:t>
            </w:r>
          </w:p>
        </w:tc>
        <w:tc>
          <w:tcPr>
            <w:tcW w:w="1418" w:type="dxa"/>
            <w:tcBorders>
              <w:left w:val="single" w:sz="18" w:space="0" w:color="auto"/>
              <w:right w:val="single" w:sz="18" w:space="0" w:color="auto"/>
            </w:tcBorders>
          </w:tcPr>
          <w:p w14:paraId="0EFB0A36" w14:textId="175FA3FC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E0D83"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</w:tbl>
    <w:p w14:paraId="44C6A809" w14:textId="317E647B" w:rsidR="000F320C" w:rsidRPr="000F320C" w:rsidRDefault="000F320C" w:rsidP="000F320C">
      <w:pPr>
        <w:spacing w:after="0" w:line="240" w:lineRule="auto"/>
        <w:ind w:hanging="426"/>
        <w:rPr>
          <w:rFonts w:ascii="Times New Roman" w:hAnsi="Times New Roman" w:cs="Times New Roman"/>
          <w:sz w:val="28"/>
          <w:szCs w:val="28"/>
        </w:rPr>
      </w:pPr>
      <w:r w:rsidRPr="000F320C"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 w:rsidR="008C60B5">
        <w:rPr>
          <w:rFonts w:ascii="Times New Roman" w:hAnsi="Times New Roman" w:cs="Times New Roman"/>
          <w:sz w:val="28"/>
          <w:szCs w:val="28"/>
        </w:rPr>
        <w:t>В</w:t>
      </w:r>
      <w:r w:rsidRPr="000F320C">
        <w:rPr>
          <w:rFonts w:ascii="Times New Roman" w:hAnsi="Times New Roman" w:cs="Times New Roman"/>
          <w:sz w:val="28"/>
          <w:szCs w:val="28"/>
        </w:rPr>
        <w:t>.1</w:t>
      </w:r>
    </w:p>
    <w:tbl>
      <w:tblPr>
        <w:tblStyle w:val="af0"/>
        <w:tblW w:w="15594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134"/>
        <w:gridCol w:w="1419"/>
        <w:gridCol w:w="2627"/>
        <w:gridCol w:w="4318"/>
        <w:gridCol w:w="4678"/>
        <w:gridCol w:w="1418"/>
      </w:tblGrid>
      <w:tr w:rsidR="000F320C" w:rsidRPr="00FF36DB" w14:paraId="77F665FD" w14:textId="77777777" w:rsidTr="000F320C">
        <w:tc>
          <w:tcPr>
            <w:tcW w:w="11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8C3F1CE" w14:textId="10A76742" w:rsidR="000F320C" w:rsidRPr="00FF36DB" w:rsidRDefault="000F320C" w:rsidP="000F320C">
            <w:pPr>
              <w:ind w:left="-10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1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0202DD9" w14:textId="01311962" w:rsidR="000F320C" w:rsidRPr="00FF36DB" w:rsidRDefault="000F320C" w:rsidP="000F32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62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D8BB8A5" w14:textId="53A7863D" w:rsidR="000F320C" w:rsidRPr="00FF36DB" w:rsidRDefault="000F320C" w:rsidP="000F32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31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4377179" w14:textId="5CD5B07F" w:rsidR="000F320C" w:rsidRPr="00FF36DB" w:rsidRDefault="000F320C" w:rsidP="000F32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7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091F7F" w14:textId="0CE0D161" w:rsidR="000F320C" w:rsidRPr="00FF36DB" w:rsidRDefault="000F320C" w:rsidP="000F32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41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F0A4498" w14:textId="27CD3687" w:rsidR="000F320C" w:rsidRPr="00FF36DB" w:rsidRDefault="000F320C" w:rsidP="000F32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0F320C" w:rsidRPr="00FF36DB" w14:paraId="3969E840" w14:textId="77777777" w:rsidTr="000F320C">
        <w:tc>
          <w:tcPr>
            <w:tcW w:w="113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29F62210" w14:textId="5D69CF95" w:rsidR="000F320C" w:rsidRPr="00FF36DB" w:rsidRDefault="000F320C" w:rsidP="000F320C">
            <w:pPr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T_05</w:t>
            </w:r>
          </w:p>
        </w:tc>
        <w:tc>
          <w:tcPr>
            <w:tcW w:w="1419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62857AB4" w14:textId="3F4D6DDB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627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187C4586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Проверка включения полноэкранного режима в настройках</w:t>
            </w:r>
          </w:p>
          <w:p w14:paraId="7283ECC9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1.Открыть “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binariki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4A1FC352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2.Нажать кнопку “Настройки”</w:t>
            </w:r>
          </w:p>
          <w:p w14:paraId="3F94F4A2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перевести чек-бокс  “Полноэкранный режим”  в состояние checked.</w:t>
            </w:r>
          </w:p>
          <w:p w14:paraId="5079CE81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5C142C1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6BF41B07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0EBDD887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открывается окно “Настройки”</w:t>
            </w:r>
          </w:p>
          <w:p w14:paraId="2428659F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3. чек-бокс Полноэкранный режим”  переведен в состояние checked. </w:t>
            </w:r>
          </w:p>
          <w:p w14:paraId="522AA726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3CCF4F8A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782B459C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открывается окно “Настройки”</w:t>
            </w:r>
          </w:p>
          <w:p w14:paraId="2F1A61C4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3. чек-бокс Полноэкранный режим”  переведен в состояние checked. </w:t>
            </w:r>
          </w:p>
          <w:p w14:paraId="495B501E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4F1D7DA4" w14:textId="22256BDB" w:rsidR="000F320C" w:rsidRPr="001E0D83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E0D83"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0F320C" w:rsidRPr="00FF36DB" w14:paraId="2B367452" w14:textId="77777777" w:rsidTr="000F320C">
        <w:tc>
          <w:tcPr>
            <w:tcW w:w="1134" w:type="dxa"/>
            <w:tcBorders>
              <w:left w:val="single" w:sz="18" w:space="0" w:color="auto"/>
              <w:right w:val="single" w:sz="18" w:space="0" w:color="auto"/>
            </w:tcBorders>
          </w:tcPr>
          <w:p w14:paraId="42B394F8" w14:textId="02C43505" w:rsidR="000F320C" w:rsidRPr="00FF36DB" w:rsidRDefault="000F320C" w:rsidP="000F320C">
            <w:pPr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T_06</w:t>
            </w:r>
          </w:p>
        </w:tc>
        <w:tc>
          <w:tcPr>
            <w:tcW w:w="1419" w:type="dxa"/>
            <w:tcBorders>
              <w:left w:val="single" w:sz="18" w:space="0" w:color="auto"/>
              <w:right w:val="single" w:sz="18" w:space="0" w:color="auto"/>
            </w:tcBorders>
          </w:tcPr>
          <w:p w14:paraId="7E66C3E2" w14:textId="5219C1EC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627" w:type="dxa"/>
            <w:tcBorders>
              <w:left w:val="single" w:sz="18" w:space="0" w:color="auto"/>
              <w:right w:val="single" w:sz="18" w:space="0" w:color="auto"/>
            </w:tcBorders>
          </w:tcPr>
          <w:p w14:paraId="0B5EB1E8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Проверка работы привязки клавиш в настройках</w:t>
            </w:r>
          </w:p>
          <w:p w14:paraId="1AF8491E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1.Открыть “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binariki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4219C16A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2.Нажать кнопку “Настройки”</w:t>
            </w:r>
          </w:p>
          <w:p w14:paraId="04159837" w14:textId="2824CFD5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Нажать кнопку “Привязка клавиш”</w:t>
            </w:r>
          </w:p>
          <w:p w14:paraId="3F64EFA4" w14:textId="28F04DD2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4. Привязать действие “назад” на клавишу 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</w:p>
          <w:p w14:paraId="4775B47B" w14:textId="50077AED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8" w:type="dxa"/>
            <w:tcBorders>
              <w:left w:val="single" w:sz="18" w:space="0" w:color="auto"/>
              <w:right w:val="single" w:sz="18" w:space="0" w:color="auto"/>
            </w:tcBorders>
          </w:tcPr>
          <w:p w14:paraId="42CFA669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332FE4F5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открывается окно “Настройки”</w:t>
            </w:r>
          </w:p>
          <w:p w14:paraId="11995CB5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открывается окно привязки клавиш</w:t>
            </w:r>
          </w:p>
          <w:p w14:paraId="0999A46F" w14:textId="5B9192AC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4. Отображение корректной клавиши на напротив действия</w:t>
            </w:r>
          </w:p>
        </w:tc>
        <w:tc>
          <w:tcPr>
            <w:tcW w:w="4678" w:type="dxa"/>
            <w:tcBorders>
              <w:left w:val="single" w:sz="18" w:space="0" w:color="auto"/>
              <w:right w:val="single" w:sz="18" w:space="0" w:color="auto"/>
            </w:tcBorders>
          </w:tcPr>
          <w:p w14:paraId="306A7856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7F973708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открывается окно “Настройки”</w:t>
            </w:r>
          </w:p>
          <w:p w14:paraId="67272C29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открывается окно привязки клавиш</w:t>
            </w:r>
          </w:p>
          <w:p w14:paraId="6645F051" w14:textId="64D5FD4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4. Отображение корректной клавиши на напротив действия</w:t>
            </w:r>
          </w:p>
        </w:tc>
        <w:tc>
          <w:tcPr>
            <w:tcW w:w="1418" w:type="dxa"/>
            <w:tcBorders>
              <w:left w:val="single" w:sz="18" w:space="0" w:color="auto"/>
              <w:right w:val="single" w:sz="18" w:space="0" w:color="auto"/>
            </w:tcBorders>
          </w:tcPr>
          <w:p w14:paraId="242143E5" w14:textId="0F5ACCBF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E0D83"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0F320C" w:rsidRPr="00FF36DB" w14:paraId="5B54B322" w14:textId="77777777" w:rsidTr="000F320C">
        <w:tc>
          <w:tcPr>
            <w:tcW w:w="1134" w:type="dxa"/>
            <w:tcBorders>
              <w:left w:val="single" w:sz="18" w:space="0" w:color="auto"/>
              <w:right w:val="single" w:sz="18" w:space="0" w:color="auto"/>
            </w:tcBorders>
          </w:tcPr>
          <w:p w14:paraId="6319363E" w14:textId="567D1190" w:rsidR="000F320C" w:rsidRPr="00FF36DB" w:rsidRDefault="000F320C" w:rsidP="000F320C">
            <w:pPr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T_07</w:t>
            </w:r>
          </w:p>
        </w:tc>
        <w:tc>
          <w:tcPr>
            <w:tcW w:w="1419" w:type="dxa"/>
            <w:tcBorders>
              <w:left w:val="single" w:sz="18" w:space="0" w:color="auto"/>
              <w:right w:val="single" w:sz="18" w:space="0" w:color="auto"/>
            </w:tcBorders>
          </w:tcPr>
          <w:p w14:paraId="5942DB2A" w14:textId="2B9DCFEC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627" w:type="dxa"/>
            <w:tcBorders>
              <w:left w:val="single" w:sz="18" w:space="0" w:color="auto"/>
              <w:right w:val="single" w:sz="18" w:space="0" w:color="auto"/>
            </w:tcBorders>
          </w:tcPr>
          <w:p w14:paraId="0E56419A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Проверка кнопки “Авторы” в меню игры</w:t>
            </w:r>
          </w:p>
          <w:p w14:paraId="204830F9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1.Открыть “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binariki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74DEB0A6" w14:textId="3C5362AE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Нажать кнопку “Авторы”</w:t>
            </w:r>
          </w:p>
        </w:tc>
        <w:tc>
          <w:tcPr>
            <w:tcW w:w="4318" w:type="dxa"/>
            <w:tcBorders>
              <w:left w:val="single" w:sz="18" w:space="0" w:color="auto"/>
              <w:right w:val="single" w:sz="18" w:space="0" w:color="auto"/>
            </w:tcBorders>
          </w:tcPr>
          <w:p w14:paraId="0A36CAE0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1E2BBAB5" w14:textId="16441995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кнопка “Авторы” нажата</w:t>
            </w:r>
          </w:p>
        </w:tc>
        <w:tc>
          <w:tcPr>
            <w:tcW w:w="4678" w:type="dxa"/>
            <w:tcBorders>
              <w:left w:val="single" w:sz="18" w:space="0" w:color="auto"/>
              <w:right w:val="single" w:sz="18" w:space="0" w:color="auto"/>
            </w:tcBorders>
          </w:tcPr>
          <w:p w14:paraId="00628B93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0EA66289" w14:textId="5F9146C4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кнопка “Авторы” нажата</w:t>
            </w:r>
          </w:p>
        </w:tc>
        <w:tc>
          <w:tcPr>
            <w:tcW w:w="1418" w:type="dxa"/>
            <w:tcBorders>
              <w:left w:val="single" w:sz="18" w:space="0" w:color="auto"/>
              <w:right w:val="single" w:sz="18" w:space="0" w:color="auto"/>
            </w:tcBorders>
          </w:tcPr>
          <w:p w14:paraId="201EDEC3" w14:textId="296D8199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E0D83"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</w:tbl>
    <w:p w14:paraId="75CBB4BE" w14:textId="5F25360B" w:rsidR="000F320C" w:rsidRPr="000F320C" w:rsidRDefault="000F320C" w:rsidP="000F320C">
      <w:pPr>
        <w:spacing w:after="0" w:line="240" w:lineRule="auto"/>
        <w:ind w:left="-426"/>
        <w:rPr>
          <w:rFonts w:ascii="Times New Roman" w:hAnsi="Times New Roman" w:cs="Times New Roman"/>
          <w:sz w:val="28"/>
          <w:szCs w:val="28"/>
        </w:rPr>
      </w:pPr>
      <w:r w:rsidRPr="000F320C"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 w:rsidR="008C60B5">
        <w:rPr>
          <w:rFonts w:ascii="Times New Roman" w:hAnsi="Times New Roman" w:cs="Times New Roman"/>
          <w:sz w:val="28"/>
          <w:szCs w:val="28"/>
        </w:rPr>
        <w:t>В</w:t>
      </w:r>
      <w:r w:rsidRPr="000F320C">
        <w:rPr>
          <w:rFonts w:ascii="Times New Roman" w:hAnsi="Times New Roman" w:cs="Times New Roman"/>
          <w:sz w:val="28"/>
          <w:szCs w:val="28"/>
        </w:rPr>
        <w:t>.1</w:t>
      </w:r>
    </w:p>
    <w:tbl>
      <w:tblPr>
        <w:tblStyle w:val="af0"/>
        <w:tblW w:w="15594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134"/>
        <w:gridCol w:w="1419"/>
        <w:gridCol w:w="2627"/>
        <w:gridCol w:w="4318"/>
        <w:gridCol w:w="4678"/>
        <w:gridCol w:w="1418"/>
      </w:tblGrid>
      <w:tr w:rsidR="000F320C" w:rsidRPr="00FF36DB" w14:paraId="7F59095E" w14:textId="77777777" w:rsidTr="000F320C">
        <w:tc>
          <w:tcPr>
            <w:tcW w:w="11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B690674" w14:textId="27C25E2B" w:rsidR="000F320C" w:rsidRPr="000F320C" w:rsidRDefault="000F320C" w:rsidP="000F320C">
            <w:pPr>
              <w:ind w:left="-10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1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7296794" w14:textId="66A35D61" w:rsidR="000F320C" w:rsidRPr="00FF36DB" w:rsidRDefault="000F320C" w:rsidP="000F32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62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A7797FF" w14:textId="24423033" w:rsidR="000F320C" w:rsidRPr="00FF36DB" w:rsidRDefault="000F320C" w:rsidP="000F32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31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90ED573" w14:textId="1A3FE5D4" w:rsidR="000F320C" w:rsidRPr="00FF36DB" w:rsidRDefault="000F320C" w:rsidP="000F32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7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91F5F03" w14:textId="2060AC91" w:rsidR="000F320C" w:rsidRPr="00FF36DB" w:rsidRDefault="000F320C" w:rsidP="000F32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41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38CE5CE" w14:textId="37C8F325" w:rsidR="000F320C" w:rsidRPr="00FF36DB" w:rsidRDefault="000F320C" w:rsidP="000F32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0F320C" w:rsidRPr="00FF36DB" w14:paraId="23E25828" w14:textId="77777777" w:rsidTr="000F320C">
        <w:tc>
          <w:tcPr>
            <w:tcW w:w="113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6F1FDCA" w14:textId="4558E753" w:rsidR="000F320C" w:rsidRPr="00FF36DB" w:rsidRDefault="000F320C" w:rsidP="000F320C">
            <w:pPr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T_08</w:t>
            </w:r>
          </w:p>
        </w:tc>
        <w:tc>
          <w:tcPr>
            <w:tcW w:w="1419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CA1D978" w14:textId="7EAF371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627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22E15954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Проверка функционала кнопки “Войти в группу” в главном меню</w:t>
            </w:r>
          </w:p>
          <w:p w14:paraId="3A2CBB9D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1.Открыть “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binariki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6126568B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Нажать кнопку “Войти в группу”</w:t>
            </w:r>
          </w:p>
          <w:p w14:paraId="16D2EA8A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Выбрать группу ПЗТ-43</w:t>
            </w:r>
          </w:p>
          <w:p w14:paraId="38209514" w14:textId="347C7405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4.В поле “код” ввести значение 111</w:t>
            </w:r>
          </w:p>
        </w:tc>
        <w:tc>
          <w:tcPr>
            <w:tcW w:w="431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257BAD06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14A9846B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Открывается окно с выбором группы</w:t>
            </w:r>
          </w:p>
          <w:p w14:paraId="4649AA0E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открывается окно с вводом кода для входа</w:t>
            </w:r>
          </w:p>
          <w:p w14:paraId="5503FADA" w14:textId="130DA2DF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4. введенное значение отображается в поле “код”</w:t>
            </w:r>
          </w:p>
        </w:tc>
        <w:tc>
          <w:tcPr>
            <w:tcW w:w="467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D2DF8F1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37B3E44F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Открывается окно с выбором группы</w:t>
            </w:r>
          </w:p>
          <w:p w14:paraId="0B4A6B5E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открывается окно с вводом кода для входа</w:t>
            </w:r>
          </w:p>
          <w:p w14:paraId="14BB6E31" w14:textId="41059F42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4. введенное значение отображается в поле “код”</w:t>
            </w:r>
          </w:p>
        </w:tc>
        <w:tc>
          <w:tcPr>
            <w:tcW w:w="141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757EFDFA" w14:textId="0FBB83F7" w:rsidR="000F320C" w:rsidRPr="001E0D83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E0D83"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0F320C" w:rsidRPr="00FF36DB" w14:paraId="0D4E394A" w14:textId="77777777" w:rsidTr="000F320C">
        <w:tc>
          <w:tcPr>
            <w:tcW w:w="1134" w:type="dxa"/>
            <w:tcBorders>
              <w:left w:val="single" w:sz="18" w:space="0" w:color="auto"/>
              <w:right w:val="single" w:sz="18" w:space="0" w:color="auto"/>
            </w:tcBorders>
          </w:tcPr>
          <w:p w14:paraId="15C94CF8" w14:textId="540B7BBB" w:rsidR="000F320C" w:rsidRPr="00FF36DB" w:rsidRDefault="000F320C" w:rsidP="000F320C">
            <w:pPr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T_09</w:t>
            </w:r>
          </w:p>
        </w:tc>
        <w:tc>
          <w:tcPr>
            <w:tcW w:w="1419" w:type="dxa"/>
            <w:tcBorders>
              <w:left w:val="single" w:sz="18" w:space="0" w:color="auto"/>
              <w:right w:val="single" w:sz="18" w:space="0" w:color="auto"/>
            </w:tcBorders>
          </w:tcPr>
          <w:p w14:paraId="669A7645" w14:textId="4FB44569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627" w:type="dxa"/>
            <w:tcBorders>
              <w:left w:val="single" w:sz="18" w:space="0" w:color="auto"/>
              <w:right w:val="single" w:sz="18" w:space="0" w:color="auto"/>
            </w:tcBorders>
          </w:tcPr>
          <w:p w14:paraId="768F0694" w14:textId="14DCD718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Проверка функционала “лучшие рекорды” в  кнопке “фильтр” в главном меню</w:t>
            </w:r>
          </w:p>
          <w:p w14:paraId="67FC40D7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1.Открыть “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binariki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53389AA5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Нажать кнопку “Фильтры”</w:t>
            </w:r>
          </w:p>
          <w:p w14:paraId="4EB82D67" w14:textId="0855B12E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Выбрать “лучшие рекорды”</w:t>
            </w:r>
          </w:p>
        </w:tc>
        <w:tc>
          <w:tcPr>
            <w:tcW w:w="4318" w:type="dxa"/>
            <w:tcBorders>
              <w:left w:val="single" w:sz="18" w:space="0" w:color="auto"/>
              <w:right w:val="single" w:sz="18" w:space="0" w:color="auto"/>
            </w:tcBorders>
          </w:tcPr>
          <w:p w14:paraId="2835855A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6459AA92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Открывается окно с выбором фильтров</w:t>
            </w:r>
          </w:p>
          <w:p w14:paraId="0AB29752" w14:textId="63AE920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3. Выбран пункт 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“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лучшие рекорды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4678" w:type="dxa"/>
            <w:tcBorders>
              <w:left w:val="single" w:sz="18" w:space="0" w:color="auto"/>
              <w:right w:val="single" w:sz="18" w:space="0" w:color="auto"/>
            </w:tcBorders>
          </w:tcPr>
          <w:p w14:paraId="132EE126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088020A3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 Открывается окно с выбором фильтров</w:t>
            </w:r>
          </w:p>
          <w:p w14:paraId="0063E289" w14:textId="3670CFAD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3. Выбран пункт 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“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лучшие рекорды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1418" w:type="dxa"/>
            <w:tcBorders>
              <w:left w:val="single" w:sz="18" w:space="0" w:color="auto"/>
              <w:right w:val="single" w:sz="18" w:space="0" w:color="auto"/>
            </w:tcBorders>
          </w:tcPr>
          <w:p w14:paraId="12F648A9" w14:textId="60402A0F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E0D83"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0F320C" w:rsidRPr="00FF36DB" w14:paraId="4B71BCAD" w14:textId="77777777" w:rsidTr="000F320C">
        <w:tc>
          <w:tcPr>
            <w:tcW w:w="113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CF88F14" w14:textId="315307CF" w:rsidR="000F320C" w:rsidRPr="00FF36DB" w:rsidRDefault="000F320C" w:rsidP="000F320C">
            <w:pPr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T_10</w:t>
            </w:r>
          </w:p>
        </w:tc>
        <w:tc>
          <w:tcPr>
            <w:tcW w:w="1419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695AAF8" w14:textId="4654DD3F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627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17B959A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Проверка паузы во время игры</w:t>
            </w:r>
          </w:p>
          <w:p w14:paraId="35F8EB8D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1.Открыть “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binariki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FF36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exe</w:t>
            </w: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1DC371DE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2.Нажать кнопку “Игра”</w:t>
            </w:r>
          </w:p>
          <w:p w14:paraId="26CCBAAD" w14:textId="4D8DAE02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3.Нажать кнопку паузы в правом верхнем углу</w:t>
            </w:r>
          </w:p>
        </w:tc>
        <w:tc>
          <w:tcPr>
            <w:tcW w:w="431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269368A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67D2E928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2.запускается игровое пространство</w:t>
            </w:r>
          </w:p>
          <w:p w14:paraId="17224EF3" w14:textId="2E0E39B1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выводится меню паузы</w:t>
            </w:r>
          </w:p>
        </w:tc>
        <w:tc>
          <w:tcPr>
            <w:tcW w:w="467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0DBFE1C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 xml:space="preserve">1.Запускается загрузочный экран </w:t>
            </w:r>
          </w:p>
          <w:p w14:paraId="32B03EFB" w14:textId="77777777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2.запускается игровое пространство</w:t>
            </w:r>
          </w:p>
          <w:p w14:paraId="1A3B7A6D" w14:textId="2E6CEF9D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B">
              <w:rPr>
                <w:rFonts w:ascii="Times New Roman" w:hAnsi="Times New Roman" w:cs="Times New Roman"/>
                <w:sz w:val="24"/>
                <w:szCs w:val="24"/>
              </w:rPr>
              <w:t>3. выводится меню паузы</w:t>
            </w:r>
          </w:p>
        </w:tc>
        <w:tc>
          <w:tcPr>
            <w:tcW w:w="141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6D45946" w14:textId="189A609C" w:rsidR="000F320C" w:rsidRPr="00FF36DB" w:rsidRDefault="000F320C" w:rsidP="000F320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E0D83"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</w:tbl>
    <w:p w14:paraId="6C92BEB2" w14:textId="2F771CCF" w:rsidR="001B5D48" w:rsidRPr="00DE3E9D" w:rsidRDefault="001B5D48" w:rsidP="000F320C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sectPr w:rsidR="001B5D48" w:rsidRPr="00DE3E9D" w:rsidSect="000F320C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D342C3" w14:textId="77777777" w:rsidR="00F21737" w:rsidRDefault="00F21737" w:rsidP="00D43FD6">
      <w:pPr>
        <w:spacing w:after="0" w:line="240" w:lineRule="auto"/>
      </w:pPr>
      <w:r>
        <w:separator/>
      </w:r>
    </w:p>
  </w:endnote>
  <w:endnote w:type="continuationSeparator" w:id="0">
    <w:p w14:paraId="727D4C78" w14:textId="77777777" w:rsidR="00F21737" w:rsidRDefault="00F21737" w:rsidP="00D43F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64019D" w14:textId="77777777" w:rsidR="00F21737" w:rsidRDefault="00F21737" w:rsidP="00D43FD6">
      <w:pPr>
        <w:spacing w:after="0" w:line="240" w:lineRule="auto"/>
      </w:pPr>
      <w:r>
        <w:separator/>
      </w:r>
    </w:p>
  </w:footnote>
  <w:footnote w:type="continuationSeparator" w:id="0">
    <w:p w14:paraId="473ABF51" w14:textId="77777777" w:rsidR="00F21737" w:rsidRDefault="00F21737" w:rsidP="00D43F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75908"/>
    <w:multiLevelType w:val="hybridMultilevel"/>
    <w:tmpl w:val="B6CA0DA6"/>
    <w:lvl w:ilvl="0" w:tplc="F774E286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084063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650"/>
    <w:rsid w:val="000348E9"/>
    <w:rsid w:val="000818A8"/>
    <w:rsid w:val="00095689"/>
    <w:rsid w:val="000F320C"/>
    <w:rsid w:val="00137D06"/>
    <w:rsid w:val="00143413"/>
    <w:rsid w:val="001B5D48"/>
    <w:rsid w:val="001F6389"/>
    <w:rsid w:val="002F0729"/>
    <w:rsid w:val="002F77E0"/>
    <w:rsid w:val="00304698"/>
    <w:rsid w:val="003112B9"/>
    <w:rsid w:val="0033647B"/>
    <w:rsid w:val="004110E9"/>
    <w:rsid w:val="0054327C"/>
    <w:rsid w:val="005B1954"/>
    <w:rsid w:val="005F6D58"/>
    <w:rsid w:val="00702B56"/>
    <w:rsid w:val="007B6A1A"/>
    <w:rsid w:val="00864FE9"/>
    <w:rsid w:val="008C60B5"/>
    <w:rsid w:val="00974832"/>
    <w:rsid w:val="00A57E70"/>
    <w:rsid w:val="00B334AF"/>
    <w:rsid w:val="00B77650"/>
    <w:rsid w:val="00C76F43"/>
    <w:rsid w:val="00CB5F88"/>
    <w:rsid w:val="00CC0C14"/>
    <w:rsid w:val="00D43FD6"/>
    <w:rsid w:val="00D85780"/>
    <w:rsid w:val="00DE3E9D"/>
    <w:rsid w:val="00E50B4B"/>
    <w:rsid w:val="00E803D4"/>
    <w:rsid w:val="00E8783C"/>
    <w:rsid w:val="00E976E3"/>
    <w:rsid w:val="00F21737"/>
    <w:rsid w:val="00F22EE6"/>
    <w:rsid w:val="00F8701D"/>
    <w:rsid w:val="00FC13AC"/>
    <w:rsid w:val="00FD4E81"/>
    <w:rsid w:val="00FF3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F36679"/>
  <w15:chartTrackingRefBased/>
  <w15:docId w15:val="{F753CD13-CF98-4CF2-9A6A-596D82A89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3E9D"/>
  </w:style>
  <w:style w:type="paragraph" w:styleId="1">
    <w:name w:val="heading 1"/>
    <w:basedOn w:val="a"/>
    <w:next w:val="a"/>
    <w:link w:val="10"/>
    <w:uiPriority w:val="9"/>
    <w:qFormat/>
    <w:rsid w:val="00B776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6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6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6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6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6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6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6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6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6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6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6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6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6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6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6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6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6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6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6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6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6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6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65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65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65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6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65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77650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43F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D43FD6"/>
  </w:style>
  <w:style w:type="paragraph" w:styleId="ae">
    <w:name w:val="footer"/>
    <w:basedOn w:val="a"/>
    <w:link w:val="af"/>
    <w:uiPriority w:val="99"/>
    <w:unhideWhenUsed/>
    <w:rsid w:val="00D43F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D43FD6"/>
  </w:style>
  <w:style w:type="table" w:styleId="af0">
    <w:name w:val="Table Grid"/>
    <w:basedOn w:val="a1"/>
    <w:uiPriority w:val="39"/>
    <w:rsid w:val="007B6A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7B6A1A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7B6A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upikp37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tupikp37@gmail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C8B2E-86F9-4903-8150-B64336E8F0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1</Pages>
  <Words>778</Words>
  <Characters>4437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Стецкевич Кирилл</dc:creator>
  <cp:keywords/>
  <dc:description/>
  <cp:lastModifiedBy>WAW GAME</cp:lastModifiedBy>
  <cp:revision>24</cp:revision>
  <dcterms:created xsi:type="dcterms:W3CDTF">2025-10-09T12:57:00Z</dcterms:created>
  <dcterms:modified xsi:type="dcterms:W3CDTF">2026-01-09T08:58:00Z</dcterms:modified>
</cp:coreProperties>
</file>