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6E82" w14:textId="77777777" w:rsidR="00CD4E54" w:rsidRDefault="00E72764">
      <w:pPr>
        <w:spacing w:before="40"/>
        <w:ind w:right="3244"/>
        <w:jc w:val="center"/>
        <w:rPr>
          <w:b/>
          <w:sz w:val="28"/>
        </w:rPr>
      </w:pPr>
      <w:proofErr w:type="gramStart"/>
      <w:r>
        <w:rPr>
          <w:b/>
          <w:w w:val="95"/>
          <w:sz w:val="28"/>
        </w:rPr>
        <w:t>专题</w:t>
      </w:r>
      <w:r>
        <w:rPr>
          <w:rFonts w:hint="eastAsia"/>
          <w:b/>
          <w:w w:val="95"/>
          <w:sz w:val="28"/>
          <w:lang w:val="en-US"/>
        </w:rPr>
        <w:t>八</w:t>
      </w:r>
      <w:r>
        <w:rPr>
          <w:b/>
          <w:w w:val="95"/>
          <w:sz w:val="28"/>
        </w:rPr>
        <w:t>课后</w:t>
      </w:r>
      <w:proofErr w:type="gramEnd"/>
      <w:r>
        <w:rPr>
          <w:b/>
          <w:w w:val="95"/>
          <w:sz w:val="28"/>
        </w:rPr>
        <w:t>作业</w:t>
      </w:r>
    </w:p>
    <w:p w14:paraId="343B27A0" w14:textId="77777777" w:rsidR="00CD4E54" w:rsidRDefault="00CD4E54">
      <w:pPr>
        <w:pStyle w:val="a3"/>
        <w:spacing w:before="4"/>
        <w:ind w:left="0" w:firstLine="0"/>
        <w:rPr>
          <w:b/>
          <w:sz w:val="26"/>
        </w:rPr>
      </w:pPr>
    </w:p>
    <w:p w14:paraId="5C6BFA05" w14:textId="77777777" w:rsidR="00CD4E54" w:rsidRDefault="00E72764">
      <w:pPr>
        <w:pStyle w:val="a3"/>
        <w:spacing w:before="1"/>
        <w:ind w:left="0" w:right="3253" w:firstLine="0"/>
        <w:jc w:val="right"/>
        <w:rPr>
          <w:spacing w:val="-40"/>
        </w:rPr>
      </w:pPr>
      <w:r>
        <w:t>请判断以下题目的对错，在括号里打</w:t>
      </w:r>
      <w:r>
        <w:t>“</w:t>
      </w:r>
      <w:r>
        <w:rPr>
          <w:rFonts w:ascii="Symbol" w:eastAsia="Symbol" w:hAnsi="Symbol"/>
        </w:rPr>
        <w:t></w:t>
      </w:r>
      <w:r>
        <w:rPr>
          <w:spacing w:val="-40"/>
        </w:rPr>
        <w:t>”</w:t>
      </w:r>
      <w:r>
        <w:rPr>
          <w:spacing w:val="-40"/>
        </w:rPr>
        <w:t>或</w:t>
      </w:r>
      <w:r>
        <w:rPr>
          <w:spacing w:val="-40"/>
        </w:rPr>
        <w:t>“×”</w:t>
      </w:r>
      <w:r>
        <w:rPr>
          <w:spacing w:val="-40"/>
        </w:rPr>
        <w:t>。</w:t>
      </w:r>
    </w:p>
    <w:p w14:paraId="35637AF1" w14:textId="77777777" w:rsidR="00CD4E54" w:rsidRDefault="00CD4E54">
      <w:pPr>
        <w:pStyle w:val="a3"/>
        <w:spacing w:before="1"/>
        <w:ind w:left="0" w:right="3253" w:firstLine="0"/>
        <w:jc w:val="right"/>
        <w:rPr>
          <w:spacing w:val="-40"/>
        </w:rPr>
      </w:pPr>
    </w:p>
    <w:p w14:paraId="44704352" w14:textId="311ADE0A" w:rsidR="00CD4E54" w:rsidRDefault="00E72764">
      <w:pPr>
        <w:pStyle w:val="a4"/>
        <w:numPr>
          <w:ilvl w:val="0"/>
          <w:numId w:val="1"/>
        </w:numPr>
        <w:tabs>
          <w:tab w:val="left" w:pos="537"/>
          <w:tab w:val="left" w:pos="538"/>
          <w:tab w:val="left" w:pos="6658"/>
        </w:tabs>
        <w:spacing w:line="360" w:lineRule="auto"/>
        <w:rPr>
          <w:color w:val="000000"/>
          <w:sz w:val="24"/>
          <w:szCs w:val="24"/>
          <w:lang w:val="en-US" w:bidi="ar"/>
        </w:rPr>
      </w:pPr>
      <w:r>
        <w:rPr>
          <w:rFonts w:hint="eastAsia"/>
          <w:szCs w:val="21"/>
        </w:rPr>
        <w:t>1928</w:t>
      </w:r>
      <w:r>
        <w:rPr>
          <w:rFonts w:hint="eastAsia"/>
          <w:szCs w:val="21"/>
        </w:rPr>
        <w:t>年蒋介石</w:t>
      </w:r>
      <w:r>
        <w:rPr>
          <w:rFonts w:hint="eastAsia"/>
          <w:szCs w:val="21"/>
          <w:lang w:val="en-US"/>
        </w:rPr>
        <w:t>建立的南京政权是代表地主阶级、买办性大资产阶级和民族资产阶级的政权</w:t>
      </w:r>
      <w:r>
        <w:rPr>
          <w:rFonts w:hint="eastAsia"/>
          <w:color w:val="000000"/>
          <w:sz w:val="24"/>
          <w:szCs w:val="24"/>
          <w:lang w:val="en-US" w:bidi="ar"/>
        </w:rPr>
        <w:t>。（</w:t>
      </w:r>
      <w:r>
        <w:rPr>
          <w:spacing w:val="-40"/>
        </w:rPr>
        <w:t>×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</w:p>
    <w:p w14:paraId="21D37D7A" w14:textId="7B676329" w:rsidR="00CD4E54" w:rsidRDefault="00E72764">
      <w:pPr>
        <w:pStyle w:val="a4"/>
        <w:numPr>
          <w:ilvl w:val="0"/>
          <w:numId w:val="1"/>
        </w:numPr>
        <w:tabs>
          <w:tab w:val="left" w:pos="537"/>
          <w:tab w:val="left" w:pos="538"/>
          <w:tab w:val="left" w:pos="6658"/>
        </w:tabs>
        <w:spacing w:line="360" w:lineRule="auto"/>
        <w:rPr>
          <w:color w:val="000000"/>
          <w:sz w:val="24"/>
          <w:szCs w:val="24"/>
          <w:lang w:val="en-US" w:bidi="ar"/>
        </w:rPr>
      </w:pPr>
      <w:r>
        <w:t>1927</w:t>
      </w:r>
      <w:r>
        <w:t>年南昌起义的最大意义在于开始与国民党反动派武装对抗</w:t>
      </w:r>
      <w:r>
        <w:rPr>
          <w:rFonts w:hint="eastAsia"/>
          <w:color w:val="000000"/>
          <w:sz w:val="24"/>
          <w:szCs w:val="24"/>
          <w:lang w:val="en-US" w:bidi="ar"/>
        </w:rPr>
        <w:t>。（</w:t>
      </w:r>
      <w:r>
        <w:rPr>
          <w:rFonts w:ascii="Symbol" w:eastAsia="Symbol" w:hAnsi="Symbol"/>
        </w:rPr>
        <w:t>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</w:p>
    <w:p w14:paraId="49817F3F" w14:textId="6A37FF87" w:rsidR="00CD4E54" w:rsidRDefault="00E72764">
      <w:pPr>
        <w:pStyle w:val="a4"/>
        <w:numPr>
          <w:ilvl w:val="0"/>
          <w:numId w:val="1"/>
        </w:numPr>
        <w:tabs>
          <w:tab w:val="left" w:pos="537"/>
          <w:tab w:val="left" w:pos="538"/>
          <w:tab w:val="left" w:pos="6658"/>
        </w:tabs>
        <w:spacing w:line="360" w:lineRule="auto"/>
        <w:rPr>
          <w:color w:val="000000"/>
          <w:sz w:val="24"/>
          <w:szCs w:val="24"/>
          <w:lang w:val="en-US" w:bidi="ar"/>
        </w:rPr>
      </w:pPr>
      <w:r>
        <w:rPr>
          <w:rFonts w:hint="eastAsia"/>
          <w:szCs w:val="21"/>
        </w:rPr>
        <w:t>在大革命失败的危急关头，中共八七会议确定的总方针是土地革命和武装反抗国民党反动统治</w:t>
      </w:r>
      <w:r>
        <w:rPr>
          <w:rFonts w:hint="eastAsia"/>
          <w:color w:val="000000"/>
          <w:sz w:val="24"/>
          <w:szCs w:val="24"/>
          <w:lang w:val="en-US" w:bidi="ar"/>
        </w:rPr>
        <w:t>。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"/>
        </w:rPr>
        <w:t>（</w:t>
      </w:r>
      <w:r>
        <w:rPr>
          <w:rFonts w:ascii="Symbol" w:eastAsia="Symbol" w:hAnsi="Symbol"/>
        </w:rPr>
        <w:t>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</w:p>
    <w:p w14:paraId="07FB6A22" w14:textId="05F2835D" w:rsidR="00CD4E54" w:rsidRDefault="00E72764">
      <w:pPr>
        <w:pStyle w:val="a4"/>
        <w:numPr>
          <w:ilvl w:val="0"/>
          <w:numId w:val="1"/>
        </w:numPr>
        <w:tabs>
          <w:tab w:val="left" w:pos="537"/>
          <w:tab w:val="left" w:pos="538"/>
          <w:tab w:val="left" w:pos="6658"/>
        </w:tabs>
        <w:spacing w:line="360" w:lineRule="auto"/>
        <w:rPr>
          <w:color w:val="000000"/>
          <w:sz w:val="24"/>
          <w:szCs w:val="24"/>
          <w:lang w:val="en-US" w:bidi="ar"/>
        </w:rPr>
      </w:pPr>
      <w:r>
        <w:rPr>
          <w:rFonts w:hint="eastAsia"/>
          <w:szCs w:val="21"/>
          <w:lang w:val="en-US"/>
        </w:rPr>
        <w:t>农村包围城市、武装夺取政权理论的提出，标志着中国化的马克思主义即毛泽东思想的成熟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  <w:lang w:val="en-US"/>
        </w:rPr>
        <w:t xml:space="preserve"> </w:t>
      </w:r>
      <w:r>
        <w:rPr>
          <w:spacing w:val="-40"/>
        </w:rPr>
        <w:t>×</w:t>
      </w:r>
      <w:r>
        <w:rPr>
          <w:rFonts w:hint="eastAsia"/>
          <w:szCs w:val="21"/>
        </w:rPr>
        <w:t>）</w:t>
      </w:r>
    </w:p>
    <w:p w14:paraId="53235073" w14:textId="23799A49" w:rsidR="00CD4E54" w:rsidRDefault="00E72764">
      <w:pPr>
        <w:pStyle w:val="a4"/>
        <w:numPr>
          <w:ilvl w:val="0"/>
          <w:numId w:val="1"/>
        </w:numPr>
        <w:tabs>
          <w:tab w:val="left" w:pos="537"/>
          <w:tab w:val="left" w:pos="538"/>
          <w:tab w:val="left" w:pos="6658"/>
        </w:tabs>
        <w:spacing w:line="360" w:lineRule="auto"/>
        <w:rPr>
          <w:color w:val="000000"/>
          <w:sz w:val="24"/>
          <w:szCs w:val="24"/>
          <w:lang w:val="en-US" w:bidi="ar"/>
        </w:rPr>
      </w:pPr>
      <w:r>
        <w:rPr>
          <w:rFonts w:hint="eastAsia"/>
          <w:color w:val="000000"/>
          <w:sz w:val="24"/>
          <w:szCs w:val="24"/>
          <w:lang w:val="en-US" w:bidi="ar"/>
        </w:rPr>
        <w:t>1930</w:t>
      </w:r>
      <w:r>
        <w:rPr>
          <w:rFonts w:hint="eastAsia"/>
          <w:color w:val="000000"/>
          <w:sz w:val="24"/>
          <w:szCs w:val="24"/>
          <w:lang w:val="en-US" w:bidi="ar"/>
        </w:rPr>
        <w:t>年毛泽东在《星星之火，可以燎原》中指出以农业为主要经济的中国革命，以军事发展暴动，是一种特征。（</w:t>
      </w:r>
      <w:r>
        <w:rPr>
          <w:rFonts w:ascii="Symbol" w:eastAsia="Symbol" w:hAnsi="Symbol"/>
        </w:rPr>
        <w:t>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</w:p>
    <w:p w14:paraId="0CD22B2A" w14:textId="0E907A47" w:rsidR="00CD4E54" w:rsidRDefault="00E72764">
      <w:pPr>
        <w:pStyle w:val="a4"/>
        <w:numPr>
          <w:ilvl w:val="0"/>
          <w:numId w:val="1"/>
        </w:numPr>
        <w:tabs>
          <w:tab w:val="left" w:pos="537"/>
          <w:tab w:val="left" w:pos="538"/>
          <w:tab w:val="left" w:pos="6658"/>
        </w:tabs>
        <w:spacing w:line="360" w:lineRule="auto"/>
        <w:rPr>
          <w:color w:val="000000"/>
          <w:sz w:val="24"/>
          <w:szCs w:val="24"/>
          <w:lang w:val="en-US" w:bidi="ar"/>
        </w:rPr>
      </w:pPr>
      <w:r>
        <w:rPr>
          <w:rFonts w:hint="eastAsia"/>
          <w:color w:val="000000"/>
          <w:sz w:val="24"/>
          <w:szCs w:val="24"/>
          <w:lang w:val="en-US" w:bidi="ar"/>
        </w:rPr>
        <w:t>中国共产党在《兴国土地法》中，</w:t>
      </w:r>
      <w:r>
        <w:rPr>
          <w:rFonts w:hint="eastAsia"/>
          <w:color w:val="000000"/>
          <w:sz w:val="24"/>
          <w:szCs w:val="24"/>
          <w:lang w:val="en-US" w:bidi="ar"/>
        </w:rPr>
        <w:t>制定了</w:t>
      </w:r>
      <w:r>
        <w:rPr>
          <w:rFonts w:hint="eastAsia"/>
          <w:color w:val="000000"/>
          <w:sz w:val="24"/>
          <w:szCs w:val="24"/>
          <w:lang w:val="en-US" w:bidi="ar"/>
        </w:rPr>
        <w:t>中国历史上第一个可以付诸实施的比较完整的土地革命纲领和路线。（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spacing w:val="-40"/>
        </w:rPr>
        <w:t>×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</w:p>
    <w:p w14:paraId="75CEA67F" w14:textId="66E3D259" w:rsidR="00CD4E54" w:rsidRDefault="00E72764">
      <w:pPr>
        <w:pStyle w:val="a4"/>
        <w:numPr>
          <w:ilvl w:val="0"/>
          <w:numId w:val="1"/>
        </w:numPr>
        <w:tabs>
          <w:tab w:val="left" w:pos="537"/>
          <w:tab w:val="left" w:pos="538"/>
          <w:tab w:val="left" w:pos="6658"/>
        </w:tabs>
        <w:spacing w:line="360" w:lineRule="auto"/>
        <w:rPr>
          <w:color w:val="000000"/>
          <w:sz w:val="24"/>
          <w:szCs w:val="24"/>
          <w:lang w:val="en-US" w:bidi="ar"/>
        </w:rPr>
      </w:pPr>
      <w:r>
        <w:rPr>
          <w:rFonts w:hint="eastAsia"/>
          <w:color w:val="000000"/>
          <w:sz w:val="24"/>
          <w:szCs w:val="24"/>
          <w:lang w:val="en-US" w:bidi="ar"/>
        </w:rPr>
        <w:t>遵义会议是中国共产党历史上一个生死攸关的转折点。（</w:t>
      </w:r>
      <w:r>
        <w:rPr>
          <w:rFonts w:ascii="Symbol" w:eastAsia="Symbol" w:hAnsi="Symbol"/>
        </w:rPr>
        <w:t>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</w:p>
    <w:p w14:paraId="13D657D7" w14:textId="1A83A3FC" w:rsidR="00CD4E54" w:rsidRDefault="00E72764">
      <w:pPr>
        <w:pStyle w:val="a4"/>
        <w:numPr>
          <w:ilvl w:val="0"/>
          <w:numId w:val="1"/>
        </w:numPr>
        <w:tabs>
          <w:tab w:val="left" w:pos="537"/>
          <w:tab w:val="left" w:pos="538"/>
          <w:tab w:val="left" w:pos="6658"/>
        </w:tabs>
        <w:spacing w:line="360" w:lineRule="auto"/>
        <w:rPr>
          <w:color w:val="000000"/>
          <w:sz w:val="24"/>
          <w:szCs w:val="24"/>
          <w:lang w:val="en-US" w:bidi="ar"/>
        </w:rPr>
      </w:pPr>
      <w:r>
        <w:rPr>
          <w:rFonts w:hint="eastAsia"/>
          <w:sz w:val="24"/>
          <w:szCs w:val="24"/>
          <w:lang w:val="en-US"/>
        </w:rPr>
        <w:t>李立三为代表的“左倾”冒险主义导致中国工农红军被迫进行二万五千里长征</w:t>
      </w:r>
      <w:r>
        <w:rPr>
          <w:rFonts w:hint="eastAsia"/>
          <w:szCs w:val="21"/>
        </w:rPr>
        <w:t>。</w:t>
      </w:r>
      <w:r>
        <w:rPr>
          <w:rFonts w:hint="eastAsia"/>
          <w:color w:val="000000"/>
          <w:sz w:val="24"/>
          <w:szCs w:val="24"/>
          <w:lang w:val="en-US" w:bidi="ar"/>
        </w:rPr>
        <w:t>（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spacing w:val="-40"/>
        </w:rPr>
        <w:t>×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</w:p>
    <w:p w14:paraId="20F496C5" w14:textId="156575BC" w:rsidR="00CD4E54" w:rsidRDefault="00E72764">
      <w:pPr>
        <w:pStyle w:val="a4"/>
        <w:numPr>
          <w:ilvl w:val="0"/>
          <w:numId w:val="1"/>
        </w:numPr>
        <w:tabs>
          <w:tab w:val="left" w:pos="537"/>
          <w:tab w:val="left" w:pos="538"/>
          <w:tab w:val="left" w:pos="6658"/>
        </w:tabs>
        <w:spacing w:line="360" w:lineRule="auto"/>
        <w:rPr>
          <w:color w:val="000000"/>
          <w:sz w:val="24"/>
          <w:szCs w:val="24"/>
          <w:lang w:val="en-US" w:bidi="ar"/>
        </w:rPr>
      </w:pPr>
      <w:r>
        <w:rPr>
          <w:rFonts w:hint="eastAsia"/>
          <w:color w:val="000000"/>
          <w:sz w:val="24"/>
          <w:szCs w:val="24"/>
          <w:lang w:val="en-US" w:bidi="ar"/>
        </w:rPr>
        <w:t>大革命失败后，敢不敢坚持革命、怎样坚持革命是中国共产党人和革命群众必须回答的根本性问题。（</w:t>
      </w:r>
      <w:r>
        <w:rPr>
          <w:rFonts w:ascii="Symbol" w:eastAsia="Symbol" w:hAnsi="Symbol"/>
        </w:rPr>
        <w:t>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</w:p>
    <w:p w14:paraId="6248B7DD" w14:textId="6272A181" w:rsidR="00CD4E54" w:rsidRDefault="00E72764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120" w:firstLine="0"/>
        <w:rPr>
          <w:sz w:val="24"/>
          <w:szCs w:val="24"/>
          <w:lang w:val="en-US"/>
        </w:rPr>
      </w:pPr>
      <w:r>
        <w:rPr>
          <w:rFonts w:hint="eastAsia"/>
          <w:color w:val="000000"/>
          <w:sz w:val="24"/>
          <w:szCs w:val="24"/>
          <w:lang w:val="en-US" w:bidi="ar"/>
        </w:rPr>
        <w:t>10</w:t>
      </w:r>
      <w:r>
        <w:rPr>
          <w:rFonts w:hint="eastAsia"/>
          <w:color w:val="000000"/>
          <w:sz w:val="24"/>
          <w:szCs w:val="24"/>
          <w:lang w:val="en-US" w:bidi="ar"/>
        </w:rPr>
        <w:t>、</w:t>
      </w:r>
      <w:r>
        <w:rPr>
          <w:rFonts w:hint="eastAsia"/>
          <w:szCs w:val="21"/>
          <w:lang w:val="en-US"/>
        </w:rPr>
        <w:t>伟大的长征精神是以爱国主义为核心的民族精神的最高体现</w:t>
      </w:r>
      <w:r>
        <w:rPr>
          <w:rFonts w:hint="eastAsia"/>
          <w:szCs w:val="21"/>
        </w:rPr>
        <w:t>。</w:t>
      </w:r>
      <w:r>
        <w:rPr>
          <w:rFonts w:hint="eastAsia"/>
          <w:color w:val="000000"/>
          <w:sz w:val="24"/>
          <w:szCs w:val="24"/>
          <w:lang w:val="en-US" w:bidi="ar"/>
        </w:rPr>
        <w:t>（</w:t>
      </w:r>
      <w:r>
        <w:rPr>
          <w:rFonts w:ascii="Symbol" w:eastAsia="Symbol" w:hAnsi="Symbol"/>
        </w:rPr>
        <w:t></w:t>
      </w:r>
      <w:r>
        <w:rPr>
          <w:rFonts w:hint="eastAsia"/>
          <w:color w:val="000000"/>
          <w:sz w:val="24"/>
          <w:szCs w:val="24"/>
          <w:lang w:val="en-US" w:bidi="ar"/>
        </w:rPr>
        <w:t xml:space="preserve"> 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</w:p>
    <w:p w14:paraId="1AC2913F" w14:textId="77777777" w:rsidR="00CD4E54" w:rsidRDefault="00CD4E54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</w:p>
    <w:p w14:paraId="354AF04F" w14:textId="77777777" w:rsidR="00CD4E54" w:rsidRDefault="00CD4E54">
      <w:pPr>
        <w:widowControl/>
        <w:rPr>
          <w:lang w:val="en-US"/>
        </w:rPr>
      </w:pPr>
    </w:p>
    <w:p w14:paraId="16F1D90C" w14:textId="77777777" w:rsidR="00CD4E54" w:rsidRDefault="00CD4E54">
      <w:pPr>
        <w:widowControl/>
        <w:rPr>
          <w:lang w:val="en-US"/>
        </w:rPr>
      </w:pPr>
    </w:p>
    <w:p w14:paraId="57206CBC" w14:textId="77777777" w:rsidR="00CD4E54" w:rsidRDefault="00CD4E54">
      <w:pPr>
        <w:pStyle w:val="a4"/>
        <w:tabs>
          <w:tab w:val="left" w:pos="538"/>
          <w:tab w:val="left" w:pos="2338"/>
        </w:tabs>
        <w:spacing w:line="487" w:lineRule="auto"/>
        <w:ind w:left="118" w:right="343" w:firstLine="0"/>
        <w:rPr>
          <w:spacing w:val="7"/>
          <w:sz w:val="24"/>
        </w:rPr>
      </w:pPr>
    </w:p>
    <w:sectPr w:rsidR="00CD4E54">
      <w:type w:val="continuous"/>
      <w:pgSz w:w="11910" w:h="1685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42056"/>
    <w:multiLevelType w:val="singleLevel"/>
    <w:tmpl w:val="5DE42056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E54"/>
    <w:rsid w:val="00CD4E54"/>
    <w:rsid w:val="00E72764"/>
    <w:rsid w:val="0F942D3D"/>
    <w:rsid w:val="1A753FA9"/>
    <w:rsid w:val="1F9B500F"/>
    <w:rsid w:val="236A5D97"/>
    <w:rsid w:val="2F305C86"/>
    <w:rsid w:val="316056BD"/>
    <w:rsid w:val="34D73D5D"/>
    <w:rsid w:val="3CD171F3"/>
    <w:rsid w:val="53CD47AA"/>
    <w:rsid w:val="5E4D6D2B"/>
    <w:rsid w:val="5EEB0E5B"/>
    <w:rsid w:val="6E324293"/>
    <w:rsid w:val="73B0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1A06"/>
  <w15:docId w15:val="{7AD0F628-E0E5-452C-A1B3-0184321A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38" w:hanging="420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538" w:hanging="4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2277317064@qq.com</cp:lastModifiedBy>
  <cp:revision>2</cp:revision>
  <dcterms:created xsi:type="dcterms:W3CDTF">2020-03-29T04:07:00Z</dcterms:created>
  <dcterms:modified xsi:type="dcterms:W3CDTF">2020-06-05T01:42:00Z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2020-03-29T00:00:00Z</vt:filetime>
  </property>
  <property fmtid="{D5CDD505-2E9C-101B-9397-08002B2CF9AE}" pid="5" name="KSOProductBuildVer">
    <vt:lpwstr>2052-11.1.0.9662</vt:lpwstr>
  </property>
</Properties>
</file>