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8DAD" w14:textId="5A0693D8" w:rsidR="00306CFF" w:rsidRDefault="00243CD5">
      <w:pPr>
        <w:rPr>
          <w:sz w:val="28"/>
          <w:szCs w:val="28"/>
          <w:u w:val="single"/>
        </w:rPr>
      </w:pPr>
      <w:r w:rsidRPr="00243CD5">
        <w:rPr>
          <w:sz w:val="28"/>
          <w:szCs w:val="28"/>
          <w:u w:val="single"/>
        </w:rPr>
        <w:t>Firewise Community Establishment Process</w:t>
      </w:r>
    </w:p>
    <w:p w14:paraId="636F4C93" w14:textId="3100FC01" w:rsidR="00243CD5" w:rsidRDefault="00243CD5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Community meeting to confirm interest in seeking recognition as a Firewise Community (FWC)</w:t>
      </w:r>
    </w:p>
    <w:p w14:paraId="148599BB" w14:textId="2F8F23DD" w:rsidR="00243CD5" w:rsidRDefault="00243CD5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Designate a FWC Committee</w:t>
      </w:r>
    </w:p>
    <w:p w14:paraId="6F46EADD" w14:textId="61D4EAAB" w:rsidR="00243CD5" w:rsidRDefault="00243CD5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Designate FWC leader</w:t>
      </w:r>
    </w:p>
    <w:p w14:paraId="4659EF2B" w14:textId="799DFE39" w:rsidR="00243CD5" w:rsidRDefault="00243CD5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Leader establishes FWC identity on the National Fire Prevention Association (NFPA) website portal.  Name, email address, password. </w:t>
      </w:r>
    </w:p>
    <w:p w14:paraId="45D26642" w14:textId="5C7394C0" w:rsidR="00243CD5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Community Meeting--learn about and </w:t>
      </w:r>
      <w:r w:rsidR="00243CD5">
        <w:rPr>
          <w:sz w:val="28"/>
          <w:szCs w:val="28"/>
        </w:rPr>
        <w:t>discuss the overall process for gaining recognition (as outlined in this document).  Can be led by Fire Safe Council (FSC)</w:t>
      </w:r>
      <w:r>
        <w:rPr>
          <w:sz w:val="28"/>
          <w:szCs w:val="28"/>
        </w:rPr>
        <w:t xml:space="preserve"> Risk Assessment Leader. The actual Risk Assessment can be done the same day in some cases. </w:t>
      </w:r>
      <w:r w:rsidR="00243CD5" w:rsidRPr="00243CD5">
        <w:rPr>
          <w:sz w:val="28"/>
          <w:szCs w:val="28"/>
        </w:rPr>
        <w:t xml:space="preserve"> </w:t>
      </w:r>
    </w:p>
    <w:p w14:paraId="54E41C22" w14:textId="421D56B9" w:rsidR="00BE4BEC" w:rsidRPr="00243CD5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Schedule the Risk Assessment with the Assessment Leader</w:t>
      </w:r>
    </w:p>
    <w:p w14:paraId="71CDE0D1" w14:textId="39D536C6" w:rsidR="00243CD5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Complete the </w:t>
      </w:r>
      <w:r w:rsidR="00B62B16">
        <w:rPr>
          <w:sz w:val="28"/>
          <w:szCs w:val="28"/>
        </w:rPr>
        <w:t xml:space="preserve">Community </w:t>
      </w:r>
      <w:r>
        <w:rPr>
          <w:sz w:val="28"/>
          <w:szCs w:val="28"/>
        </w:rPr>
        <w:t xml:space="preserve">Risk </w:t>
      </w:r>
      <w:r w:rsidR="00243CD5">
        <w:rPr>
          <w:sz w:val="28"/>
          <w:szCs w:val="28"/>
        </w:rPr>
        <w:t>Assessment</w:t>
      </w:r>
      <w:r>
        <w:rPr>
          <w:sz w:val="28"/>
          <w:szCs w:val="28"/>
        </w:rPr>
        <w:t>. Can sometimes be completed the same day a</w:t>
      </w:r>
      <w:r w:rsidR="00D95010">
        <w:rPr>
          <w:sz w:val="28"/>
          <w:szCs w:val="28"/>
        </w:rPr>
        <w:t xml:space="preserve">s </w:t>
      </w:r>
      <w:r>
        <w:rPr>
          <w:sz w:val="28"/>
          <w:szCs w:val="28"/>
        </w:rPr>
        <w:t xml:space="preserve">the community meeting. </w:t>
      </w:r>
      <w:r w:rsidR="003448AA">
        <w:rPr>
          <w:sz w:val="28"/>
          <w:szCs w:val="28"/>
        </w:rPr>
        <w:t xml:space="preserve">Includes viewing the entire neighborhood. </w:t>
      </w:r>
    </w:p>
    <w:p w14:paraId="02ADB22E" w14:textId="7A58B48A" w:rsidR="00BE4BEC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Risk Assessment Leader prepares a summary of observations made during the Risk Assessment visit, and recommendations based on the summary of observations</w:t>
      </w:r>
    </w:p>
    <w:p w14:paraId="65284D5A" w14:textId="40250A65" w:rsidR="00BE4BEC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Risk Assessment Leader prepares the first draft of the NFPA Community Risk Assessment document</w:t>
      </w:r>
    </w:p>
    <w:p w14:paraId="48BD06F9" w14:textId="384880AF" w:rsidR="00BE4BEC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Risk Assessment Leader shares the summary, recommendations and draft Community Risk Assessment document with the FWC Leader for review and comment </w:t>
      </w:r>
    </w:p>
    <w:p w14:paraId="7AD54EF7" w14:textId="43C920BC" w:rsidR="00BE4BEC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Summary, Recommendations and Community Risk Assessment Document are finalized</w:t>
      </w:r>
    </w:p>
    <w:p w14:paraId="25A69B8B" w14:textId="52B1C593" w:rsidR="00BE4BEC" w:rsidRDefault="00BE4BEC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FWC  Committee prepare</w:t>
      </w:r>
      <w:r w:rsidR="00D95010">
        <w:rPr>
          <w:sz w:val="28"/>
          <w:szCs w:val="28"/>
        </w:rPr>
        <w:t xml:space="preserve">s </w:t>
      </w:r>
      <w:r>
        <w:rPr>
          <w:sz w:val="28"/>
          <w:szCs w:val="28"/>
        </w:rPr>
        <w:t>the 3-year Action Plan</w:t>
      </w:r>
      <w:r w:rsidR="00D95010">
        <w:rPr>
          <w:sz w:val="28"/>
          <w:szCs w:val="28"/>
        </w:rPr>
        <w:t xml:space="preserve"> with help from Assessment Leader—using the NFPA Action Plan template</w:t>
      </w:r>
    </w:p>
    <w:p w14:paraId="69690CF6" w14:textId="031E72C6" w:rsidR="003448AA" w:rsidRDefault="003448AA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Action Plan is reviewed by the Risk Assessment Leader and finalized</w:t>
      </w:r>
    </w:p>
    <w:p w14:paraId="3BE38C87" w14:textId="2CED3C08" w:rsidR="003448AA" w:rsidRDefault="003448AA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Community Risk Assessment form and 3-year Action Plan are submitted into the NFPA website portal for approval. Can request up to two FWC signs to post in the community</w:t>
      </w:r>
    </w:p>
    <w:p w14:paraId="14513E79" w14:textId="3C4694EC" w:rsidR="003448AA" w:rsidRPr="00243CD5" w:rsidRDefault="003448AA" w:rsidP="00243CD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Community is approved for FWC recognition. NFPA certificate is sent to FWC Leader electronically—can be shared with all residents. </w:t>
      </w:r>
    </w:p>
    <w:p w14:paraId="71A14610" w14:textId="77777777" w:rsidR="00243CD5" w:rsidRPr="00243CD5" w:rsidRDefault="00243CD5">
      <w:pPr>
        <w:rPr>
          <w:sz w:val="28"/>
          <w:szCs w:val="28"/>
          <w:u w:val="single"/>
        </w:rPr>
      </w:pPr>
    </w:p>
    <w:sectPr w:rsidR="00243CD5" w:rsidRPr="00243CD5" w:rsidSect="00243C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F2E99"/>
    <w:multiLevelType w:val="hybridMultilevel"/>
    <w:tmpl w:val="4AF4C50A"/>
    <w:lvl w:ilvl="0" w:tplc="A7C4777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17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D5"/>
    <w:rsid w:val="00016B45"/>
    <w:rsid w:val="000663FA"/>
    <w:rsid w:val="00243CD5"/>
    <w:rsid w:val="00306CFF"/>
    <w:rsid w:val="003448AA"/>
    <w:rsid w:val="00440EE3"/>
    <w:rsid w:val="005C5200"/>
    <w:rsid w:val="006D3F12"/>
    <w:rsid w:val="006F2F3E"/>
    <w:rsid w:val="008E4450"/>
    <w:rsid w:val="008E4838"/>
    <w:rsid w:val="00A26B2E"/>
    <w:rsid w:val="00B62B16"/>
    <w:rsid w:val="00BE4BEC"/>
    <w:rsid w:val="00D332A2"/>
    <w:rsid w:val="00D95010"/>
    <w:rsid w:val="00E076B6"/>
    <w:rsid w:val="00F6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08A8"/>
  <w15:chartTrackingRefBased/>
  <w15:docId w15:val="{A86C32A7-D54A-8640-89DF-53181AE5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254</Words>
  <Characters>1473</Characters>
  <Application>Microsoft Office Word</Application>
  <DocSecurity>0</DocSecurity>
  <Lines>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eubanks</dc:creator>
  <cp:keywords/>
  <dc:description/>
  <cp:lastModifiedBy>Steve eubanks</cp:lastModifiedBy>
  <cp:revision>4</cp:revision>
  <dcterms:created xsi:type="dcterms:W3CDTF">2026-05-28T16:02:00Z</dcterms:created>
  <dcterms:modified xsi:type="dcterms:W3CDTF">2026-06-02T00:21:00Z</dcterms:modified>
</cp:coreProperties>
</file>