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B0941" w14:textId="77777777" w:rsidR="00342504" w:rsidRPr="00342504" w:rsidRDefault="00342504" w:rsidP="0034250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42504">
        <w:rPr>
          <w:rFonts w:ascii="Times New Roman" w:eastAsia="Times New Roman" w:hAnsi="Times New Roman" w:cs="Times New Roman"/>
          <w:b/>
          <w:bCs/>
          <w:kern w:val="36"/>
          <w:sz w:val="28"/>
          <w:szCs w:val="28"/>
        </w:rPr>
        <w:t>Proposed Centralized Database and Automated Validation and Bias-Free Recruitment and Promotion System for DepEd Southern Leyte</w:t>
      </w:r>
    </w:p>
    <w:p w14:paraId="6FCED7CE"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Develop a centralized database system containing the records of all teachers and personnel, along with other relevant data and monthly reports of DepEd Southern Leyte. The system shall be accessible to authorized schools and offices through individual user accounts, with role-based access permissions and specific tasks assigned to each user according to their positions and responsibilities. It shall allow regular or monthly updating of records to ensure that all information remains accurate, current, and reliable.</w:t>
      </w:r>
    </w:p>
    <w:p w14:paraId="6D39E7D4"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1. User Accounts, Task Assignment, and Data Validation</w:t>
      </w:r>
    </w:p>
    <w:p w14:paraId="617FA2BB"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system shall provide individual user logins for teachers, school personnel, school heads, Public Schools District Supervisors (PSDSs), division personnel, and other authorized officials. Each user shall have specific tasks and access privileges based on their roles and responsibilities.</w:t>
      </w:r>
    </w:p>
    <w:p w14:paraId="7892BD5E"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Teachers, school personnel, and designated coordinators shall submit and update the data assigned to them. School heads, supervisors, and other authorized officials shall review, verify, and validate submitted information before it is officially approved and incorporated into the central database.</w:t>
      </w:r>
    </w:p>
    <w:p w14:paraId="3077AC65"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system shall include submission status tracking, automated notifications for pending validation, and an audit trail documenting all submissions, revisions, approvals, and rejections to ensure accountability and transparency.</w:t>
      </w:r>
    </w:p>
    <w:p w14:paraId="7A1D723C"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2. Automated Document Validation and Scoring System</w:t>
      </w:r>
    </w:p>
    <w:p w14:paraId="56B455F1"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 xml:space="preserve">The system shall incorporate an </w:t>
      </w:r>
      <w:r w:rsidRPr="00342504">
        <w:rPr>
          <w:rFonts w:ascii="Times New Roman" w:eastAsia="Times New Roman" w:hAnsi="Times New Roman" w:cs="Times New Roman"/>
          <w:b/>
          <w:bCs/>
          <w:sz w:val="28"/>
          <w:szCs w:val="28"/>
        </w:rPr>
        <w:t>automated document validation and evaluation mechanism</w:t>
      </w:r>
      <w:r w:rsidRPr="00342504">
        <w:rPr>
          <w:rFonts w:ascii="Times New Roman" w:eastAsia="Times New Roman" w:hAnsi="Times New Roman" w:cs="Times New Roman"/>
          <w:sz w:val="28"/>
          <w:szCs w:val="28"/>
        </w:rPr>
        <w:t>, particularly for teacher recruitment, promotion, and appointment to administrative positions. Using predefined parameters, eligibility requirements, evaluation criteria, and scoring rubrics established in accordance with applicable DepEd policies, the system shall automatically assess submitted documents and determine whether they meet the prescribed requirements.</w:t>
      </w:r>
    </w:p>
    <w:p w14:paraId="5F51D8FD"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Key functionalities shall include:</w:t>
      </w:r>
    </w:p>
    <w:p w14:paraId="61FE44F7"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Automated completeness checking:</w:t>
      </w:r>
      <w:r w:rsidRPr="00342504">
        <w:rPr>
          <w:rFonts w:ascii="Times New Roman" w:eastAsia="Times New Roman" w:hAnsi="Times New Roman" w:cs="Times New Roman"/>
          <w:sz w:val="28"/>
          <w:szCs w:val="28"/>
        </w:rPr>
        <w:t xml:space="preserve"> Verify whether all required documents have been submitted and identify missing, incomplete, expired, or improperly formatted documents.</w:t>
      </w:r>
    </w:p>
    <w:p w14:paraId="72A89683"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lastRenderedPageBreak/>
        <w:t>Eligibility screening:</w:t>
      </w:r>
      <w:r w:rsidRPr="00342504">
        <w:rPr>
          <w:rFonts w:ascii="Times New Roman" w:eastAsia="Times New Roman" w:hAnsi="Times New Roman" w:cs="Times New Roman"/>
          <w:sz w:val="28"/>
          <w:szCs w:val="28"/>
        </w:rPr>
        <w:t xml:space="preserve"> Check submitted qualifications against established requirements, such as educational attainment, professional eligibility, relevant experience, training, and other position-specific criteria.</w:t>
      </w:r>
    </w:p>
    <w:p w14:paraId="48A3172D"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Automated scoring:</w:t>
      </w:r>
      <w:r w:rsidRPr="00342504">
        <w:rPr>
          <w:rFonts w:ascii="Times New Roman" w:eastAsia="Times New Roman" w:hAnsi="Times New Roman" w:cs="Times New Roman"/>
          <w:sz w:val="28"/>
          <w:szCs w:val="28"/>
        </w:rPr>
        <w:t xml:space="preserve"> Calculate applicants' scores based on predefined criteria, corresponding weights, and approved scoring formulas.</w:t>
      </w:r>
    </w:p>
    <w:p w14:paraId="33BCEF4B"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Criteria-based ranking:</w:t>
      </w:r>
      <w:r w:rsidRPr="00342504">
        <w:rPr>
          <w:rFonts w:ascii="Times New Roman" w:eastAsia="Times New Roman" w:hAnsi="Times New Roman" w:cs="Times New Roman"/>
          <w:sz w:val="28"/>
          <w:szCs w:val="28"/>
        </w:rPr>
        <w:t xml:space="preserve"> Generate a preliminary ranking of qualified applicants based on their computed scores and the applicable evaluation rules.</w:t>
      </w:r>
    </w:p>
    <w:p w14:paraId="7234D0D5"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Exception and discrepancy detection:</w:t>
      </w:r>
      <w:r w:rsidRPr="00342504">
        <w:rPr>
          <w:rFonts w:ascii="Times New Roman" w:eastAsia="Times New Roman" w:hAnsi="Times New Roman" w:cs="Times New Roman"/>
          <w:sz w:val="28"/>
          <w:szCs w:val="28"/>
        </w:rPr>
        <w:t xml:space="preserve"> Flag inconsistent information, duplicate submissions, questionable documents, or data requiring further verification.</w:t>
      </w:r>
    </w:p>
    <w:p w14:paraId="6F3C6B3F"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Automated feedback and notifications:</w:t>
      </w:r>
      <w:r w:rsidRPr="00342504">
        <w:rPr>
          <w:rFonts w:ascii="Times New Roman" w:eastAsia="Times New Roman" w:hAnsi="Times New Roman" w:cs="Times New Roman"/>
          <w:sz w:val="28"/>
          <w:szCs w:val="28"/>
        </w:rPr>
        <w:t xml:space="preserve"> Inform applicants of missing requirements, validation results, and the status of their applications.</w:t>
      </w:r>
    </w:p>
    <w:p w14:paraId="7BEB3111" w14:textId="77777777" w:rsidR="00342504" w:rsidRPr="00342504" w:rsidRDefault="00342504" w:rsidP="0034250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b/>
          <w:bCs/>
          <w:sz w:val="28"/>
          <w:szCs w:val="28"/>
        </w:rPr>
        <w:t>Supervisor verification and approval:</w:t>
      </w:r>
      <w:r w:rsidRPr="00342504">
        <w:rPr>
          <w:rFonts w:ascii="Times New Roman" w:eastAsia="Times New Roman" w:hAnsi="Times New Roman" w:cs="Times New Roman"/>
          <w:sz w:val="28"/>
          <w:szCs w:val="28"/>
        </w:rPr>
        <w:t xml:space="preserve"> Route flagged documents, eligibility determinations, and preliminary results to authorized supervisors or evaluation committees for verification, confirmation, and final approval.</w:t>
      </w:r>
    </w:p>
    <w:p w14:paraId="08C649A6"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automated system shall serve as a decision-support mechanism. It shall not independently certify the authenticity of documents or make final hiring and promotion decisions without the required verification and approval by authorized officials. All evaluation criteria, scoring formulas, and ranking procedures shall be transparent, documented, and subject to audit.</w:t>
      </w:r>
    </w:p>
    <w:p w14:paraId="3A040B25"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3. Anonymous and Bias-Reduced Recruitment and Promotion</w:t>
      </w:r>
    </w:p>
    <w:p w14:paraId="482C59DD"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To promote fairness and prevent favoritism or discrimination, the system shall conceal applicants' names and other directly identifying information during the initial screening and rating process. Each applicant shall be assigned a unique identification code, allowing evaluators to assess qualifications and supporting documents without unnecessary exposure to personal identities.</w:t>
      </w:r>
    </w:p>
    <w:p w14:paraId="688061CD"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system shall apply standardized evaluation criteria consistently to all applicants and maintain a documented record of scores, adjustments, justifications, and approvals. Applicant identities shall only be disclosed to authorized personnel when necessary for identity verification, document authentication, or subsequent recruitment and appointment procedures.</w:t>
      </w:r>
    </w:p>
    <w:p w14:paraId="2034F29B"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4. Centralized Reporting and Management Dashboard</w:t>
      </w:r>
    </w:p>
    <w:p w14:paraId="2A4BE4D3"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 xml:space="preserve">The system shall provide a centralized dashboard containing updated teacher and personnel records, school-level data, monthly reports, recruitment and promotion </w:t>
      </w:r>
      <w:r w:rsidRPr="00342504">
        <w:rPr>
          <w:rFonts w:ascii="Times New Roman" w:eastAsia="Times New Roman" w:hAnsi="Times New Roman" w:cs="Times New Roman"/>
          <w:sz w:val="28"/>
          <w:szCs w:val="28"/>
        </w:rPr>
        <w:lastRenderedPageBreak/>
        <w:t>statistics, and validation status reports. Authorized officials shall be able to generate consolidated reports for planning, monitoring, decision-making, and compliance with reporting requirements.</w:t>
      </w:r>
    </w:p>
    <w:p w14:paraId="3C963530"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dashboard shall also identify pending submissions, unvalidated records, incomplete reports, and applications awaiting action to help supervisors and division personnel monitor performance and meet deadlines.</w:t>
      </w:r>
    </w:p>
    <w:p w14:paraId="698357AA"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5. Security, Privacy, and Accountability</w:t>
      </w:r>
    </w:p>
    <w:p w14:paraId="6EC6FDCE"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The system shall implement secure user authentication, role-based access controls, encryption, appropriate backup and recovery mechanisms, data privacy safeguards, and comprehensive audit logs. Users shall only access information and functions necessary for their assigned responsibilities.</w:t>
      </w:r>
    </w:p>
    <w:p w14:paraId="6303BB00"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All data processing, document handling, automated scoring, and recruitment procedures shall comply with applicable DepEd policies, civil service rules, and data privacy regulations.</w:t>
      </w:r>
    </w:p>
    <w:p w14:paraId="2129CFE2" w14:textId="77777777" w:rsidR="00342504" w:rsidRPr="00342504" w:rsidRDefault="00342504" w:rsidP="00342504">
      <w:pPr>
        <w:spacing w:before="100" w:beforeAutospacing="1" w:after="100" w:afterAutospacing="1" w:line="240" w:lineRule="auto"/>
        <w:outlineLvl w:val="1"/>
        <w:rPr>
          <w:rFonts w:ascii="Times New Roman" w:eastAsia="Times New Roman" w:hAnsi="Times New Roman" w:cs="Times New Roman"/>
          <w:b/>
          <w:bCs/>
          <w:sz w:val="28"/>
          <w:szCs w:val="28"/>
        </w:rPr>
      </w:pPr>
      <w:r w:rsidRPr="00342504">
        <w:rPr>
          <w:rFonts w:ascii="Times New Roman" w:eastAsia="Times New Roman" w:hAnsi="Times New Roman" w:cs="Times New Roman"/>
          <w:b/>
          <w:bCs/>
          <w:sz w:val="28"/>
          <w:szCs w:val="28"/>
        </w:rPr>
        <w:t>Expected Outcome</w:t>
      </w:r>
    </w:p>
    <w:p w14:paraId="5C18E59F"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A centralized, secure, and intelligent information management system for DepEd Southern Leyte that streamlines data submission and supervisory validation, automates document screening and criteria-based scoring, improves reporting efficiency, and promotes a transparent, accountable, and merit-based recruitment and promotion process.</w:t>
      </w:r>
    </w:p>
    <w:p w14:paraId="422DDA68" w14:textId="77777777" w:rsidR="00342504" w:rsidRPr="00342504" w:rsidRDefault="00342504" w:rsidP="00342504">
      <w:pPr>
        <w:spacing w:before="100" w:beforeAutospacing="1" w:after="100" w:afterAutospacing="1" w:line="240" w:lineRule="auto"/>
        <w:rPr>
          <w:rFonts w:ascii="Times New Roman" w:eastAsia="Times New Roman" w:hAnsi="Times New Roman" w:cs="Times New Roman"/>
          <w:sz w:val="28"/>
          <w:szCs w:val="28"/>
        </w:rPr>
      </w:pPr>
      <w:r w:rsidRPr="00342504">
        <w:rPr>
          <w:rFonts w:ascii="Times New Roman" w:eastAsia="Times New Roman" w:hAnsi="Times New Roman" w:cs="Times New Roman"/>
          <w:sz w:val="28"/>
          <w:szCs w:val="28"/>
        </w:rPr>
        <w:t xml:space="preserve">The system shall combine </w:t>
      </w:r>
      <w:r w:rsidRPr="00342504">
        <w:rPr>
          <w:rFonts w:ascii="Times New Roman" w:eastAsia="Times New Roman" w:hAnsi="Times New Roman" w:cs="Times New Roman"/>
          <w:b/>
          <w:bCs/>
          <w:sz w:val="28"/>
          <w:szCs w:val="28"/>
        </w:rPr>
        <w:t>automation for efficiency, supervisory validation for accountability, and anonymous evaluation for fairness</w:t>
      </w:r>
      <w:r w:rsidRPr="00342504">
        <w:rPr>
          <w:rFonts w:ascii="Times New Roman" w:eastAsia="Times New Roman" w:hAnsi="Times New Roman" w:cs="Times New Roman"/>
          <w:sz w:val="28"/>
          <w:szCs w:val="28"/>
        </w:rPr>
        <w:t>, while ensuring that final decisions remain consistent with established policies and authorized human oversight.</w:t>
      </w:r>
    </w:p>
    <w:p w14:paraId="418FD120" w14:textId="77777777" w:rsidR="008C61F9" w:rsidRPr="00342504" w:rsidRDefault="008C61F9">
      <w:pPr>
        <w:rPr>
          <w:sz w:val="28"/>
          <w:szCs w:val="28"/>
        </w:rPr>
      </w:pPr>
    </w:p>
    <w:sectPr w:rsidR="008C61F9" w:rsidRPr="0034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C4A49"/>
    <w:multiLevelType w:val="multilevel"/>
    <w:tmpl w:val="243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04"/>
    <w:rsid w:val="00342504"/>
    <w:rsid w:val="008C6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C28D"/>
  <w15:chartTrackingRefBased/>
  <w15:docId w15:val="{E9E531D6-11C2-4657-8120-C01D64C9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25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25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250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425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97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2026-10-23T23:21:00Z</dcterms:created>
  <dcterms:modified xsi:type="dcterms:W3CDTF">2026-10-23T23:31:00Z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d5e868e5-b9d8-483b-b996-890f03a0daa6</vt:lpwstr>
  </property>
</Properties>
</file>