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60"/>
        <w:jc w:val="center"/>
      </w:pPr>
      <w:r>
        <w:rPr>
          <w:rFonts w:ascii="Noto Sans CJK TC" w:hAnsi="Noto Sans CJK TC" w:eastAsia="Noto Sans CJK TC"/>
          <w:b/>
          <w:color w:val="2F6BFF"/>
          <w:sz w:val="28"/>
        </w:rPr>
        <w:t>RFQ PILOT</w:t>
      </w:r>
    </w:p>
    <w:p>
      <w:pPr>
        <w:spacing w:after="60"/>
        <w:jc w:val="center"/>
      </w:pPr>
      <w:r>
        <w:rPr>
          <w:rFonts w:ascii="Noto Sans CJK TC" w:hAnsi="Noto Sans CJK TC" w:eastAsia="Noto Sans CJK TC"/>
          <w:b/>
          <w:color w:val="14233B"/>
          <w:sz w:val="56"/>
        </w:rPr>
        <w:t>B2B 詢報價自動化 Agent</w:t>
      </w:r>
    </w:p>
    <w:p>
      <w:pPr>
        <w:spacing w:after="60"/>
        <w:jc w:val="center"/>
      </w:pPr>
      <w:r>
        <w:rPr>
          <w:rFonts w:ascii="Noto Sans CJK TC" w:hAnsi="Noto Sans CJK TC" w:eastAsia="Noto Sans CJK TC"/>
          <w:b/>
          <w:color w:val="24466F"/>
          <w:sz w:val="48"/>
        </w:rPr>
        <w:t>完整專案規劃書</w:t>
      </w:r>
    </w:p>
    <w:p>
      <w:pPr>
        <w:spacing w:before="400" w:after="60"/>
        <w:jc w:val="center"/>
      </w:pPr>
      <w:r>
        <w:rPr>
          <w:rFonts w:ascii="Noto Sans CJK TC" w:hAnsi="Noto Sans CJK TC" w:eastAsia="Noto Sans CJK TC"/>
          <w:color w:val="52647A"/>
          <w:sz w:val="26"/>
        </w:rPr>
        <w:t>目標：把 1–3 小時的詢價整理工作，縮短到 10–20 分鐘</w:t>
      </w:r>
    </w:p>
    <w:p>
      <w:pPr>
        <w:spacing w:before="700" w:after="60"/>
        <w:jc w:val="center"/>
      </w:pPr>
      <w:r>
        <w:rPr>
          <w:rFonts w:ascii="Noto Sans CJK TC" w:hAnsi="Noto Sans CJK TC" w:eastAsia="Noto Sans CJK TC"/>
          <w:color w:val="7B8798"/>
          <w:sz w:val="20"/>
        </w:rPr>
        <w:t>版本日期：2026 年 8 月</w:t>
        <w:br/>
        <w:t>文件定位：給非技術主管、PM、工程師、投資人與 Pilot 客戶共同閱讀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一句話定位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收到國外客戶的 Email、Excel BOM 或 PDF 後，系統先幫業助讀懂內容、找對料號、查成本與庫存、套用報價規則，再產生「可人工確認」的報價草稿。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00  先看這一頁：專案結論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如果只想在 3 分鐘內理解專案，讀這一章就夠。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產品是什麼？</w:t>
      </w:r>
    </w:p>
    <w:p>
      <w:pPr>
        <w:spacing w:after="100"/>
      </w:pPr>
      <w:r>
        <w:rPr>
          <w:rFonts w:ascii="Noto Sans CJK TC" w:hAnsi="Noto Sans CJK TC" w:eastAsia="Noto Sans CJK TC"/>
        </w:rPr>
        <w:t>RFQ（Request for Quotation，詢價需求）自動化系統。它不是「AI 自己決定價格」，而是把業助每天重複做的資料整理、料號比對、成本查詢、規則檢查與報價草稿先自動做好。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為什麼值得做？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每筆詢價常花 1–3 小時，但大量詢價最後不成交；大量工時被消耗在低價值整理工作。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這類流程在貿易商、扣件、電子零件、金屬加工、模具、射出成型等出口型企業非常常見。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現成 ERP 擅長處理「已經整理好的資料」，但真正麻煩的是 Email、Excel、PDF 裡的資料還沒有進系統。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AI 已經足以協助理解文件，但報錯價的代價很高，因此正確定位是「AI 副駕 + 人工覆核」。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最合理的開發方案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建議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MVP 完成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第 12 週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Pilot 試點完成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第 16 週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核心團隊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6 人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Pilot 高峰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7 人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第一產業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扣件或標準零組件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第一輸入格式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Email + Excel BOM + 基本文字 PDF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不做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全面 CAD / 圖片辨識、完全無人報價、一次支援所有 ERP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8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98754"/>
                <w:sz w:val="20"/>
              </w:rPr>
              <w:t>最重要的人力結論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如果只是做展示，3–4 人可以；但若目標是讓製造業真的拿來報價，建議 6 人核心團隊，Pilot 階段加入 1 位 DevOps / Security（維運與資安）工程師，最高峰 7 人。原因不是「人多比較快」，而是 AI、ERP 串接、報價規則、製造業流程、測試可信度必須同時成立。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01  閱讀方式與白話名詞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文件會用英文專有名詞，但第一次出現時都附白話解釋。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先看「產品與痛點」：知道我們到底在解決誰的什麼問題。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再看「MVP」：知道第一版哪些一定做、哪些刻意不做。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再看「功能與技術選擇」：知道每個功能可以怎麼實作，以及推薦方案。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再看「人力配置」：知道為什麼是 6 人核心、Pilot 最高峰 7 人。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最後看「時程、測試、風險」：確認這是不是一個真的能落地的專案。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5E6A7D"/>
                <w:sz w:val="20"/>
              </w:rPr>
              <w:t>比喻：把整套系統想成一條報價生產線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Email / Excel 是原料；LLM 像會讀英文的業助；料號資料庫像商品目錄；ERP 像公司帳本；Rule Engine（規則引擎）像報價守門員；Workflow（工作流）像輸送帶；Human Review（人工覆核）像最後品管。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最常見名詞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名詞</w:t>
            </w:r>
          </w:p>
        </w:tc>
        <w:tc>
          <w:tcPr>
            <w:tcW w:type="dxa" w:w="6803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RFQ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Request for Quotation，客戶請你報價的需求。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BOM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Bill of Materials，物料清單；常見為 Excel，列出料號、數量、規格。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ERP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企業資源管理系統；可以把它想成公司的「正式帳本」，裡面有料號、成本、庫存、供應商等。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LLM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大型語言模型；可以把它想成「很會讀信、整理資訊的 AI 助理」。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MVP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最小可行產品；第一版只做能驗證價值的核心功能。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API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系統之間交換資料的標準接口；像兩個系統之間的插座。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Workflow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工作流；像輸送帶，決定事情接下來要流到哪個步驟。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Rule Engine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規則引擎；把最低毛利、核准門檻、成本過期等規定寫成可執行規則。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Confidence Score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信心分數；AI 對自己答案有多確定的程度。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Pilot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試點上線；先給少數真實客戶使用，而不是立刻全面推出。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02  產品定位與市場痛點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先回答：「為什麼有人願意為這個系統付錢？」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一句話定位</w:t>
      </w:r>
    </w:p>
    <w:p>
      <w:pPr>
        <w:spacing w:after="100"/>
      </w:pPr>
      <w:r>
        <w:rPr>
          <w:rFonts w:ascii="Noto Sans CJK TC" w:hAnsi="Noto Sans CJK TC" w:eastAsia="Noto Sans CJK TC"/>
        </w:rPr>
        <w:t>RFQ Pilot 是「B2B 詢價整理與報價草稿副駕」：把客戶寄來的 Email、BOM、PDF 先整理好，查到公司自己的料號與成本，最後交給業助確認。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典型人工流程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現在的步驟</w:t>
            </w:r>
          </w:p>
        </w:tc>
        <w:tc>
          <w:tcPr>
            <w:tcW w:type="dxa" w:w="3969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人工在做什麼</w:t>
            </w:r>
          </w:p>
        </w:tc>
        <w:tc>
          <w:tcPr>
            <w:tcW w:type="dxa" w:w="340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痛點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1. 收到詢價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打開英文 Email、附件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格式不固定，可能有很多版本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2. 整理 BOM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抄料號、數量、規格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重複輸入、容易漏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3. 找料號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查 Excel / ERP / 歷史報價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客戶料號與公司料號不同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4. 查成本與交期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問採購、看 ERP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資料可能過期或不一致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5. 算價格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套毛利、運費、MOQ、客戶別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規則散落在人腦與 Excel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6. 做報價單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複製貼上、調格式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重複工作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7. 回覆客戶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主管核准、寄信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高金額或特殊案件流程不同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誰最痛？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年營收約 NT$1–10 億、出口為主、3–15 名業助的製造商或貿易商。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每天有大量詢價、料號多、客戶習慣用自己的料號或描述。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ERP 已經有資料，但詢價資料仍停留在 Email / Excel / PDF。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主管感覺業助很忙，卻難以說清楚忙在哪裡、多少時間花在沒成交的 RFQ。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真正的價值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不是「幫你寫一張報價單」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真正價值是把「收到 Email 到可以開始報價」之間的資料整理、自動查詢、例外標記與風險檢查先做完。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03  目標使用者與角色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同一套系統會被不同角色用，所以功能不能只站在工程師角度設計。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40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他在意什麼</w:t>
            </w:r>
          </w:p>
        </w:tc>
        <w:tc>
          <w:tcPr>
            <w:tcW w:type="dxa" w:w="357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系統要給他的東西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業務助理 / Sales Coordinator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快、少抄資料、不怕漏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RFQ Inbox、料號候選、報價草稿、清楚警示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業務 / Sales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回覆速度、客戶關係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進度、價格、歷史成交、快速回覆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主管 / Sales Manager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毛利、風險、核准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高金額核准、低毛利警示、ROI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採購 / Purchasing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成本與交期是否可靠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成本來源、更新時間、供應商、Lead Time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IT / ERP 管理員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不要破壞 ERP、權限要清楚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Connector、API、Audit Log、權限設定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老闆 / GM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值不值得付錢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每月省多少工時、回覆速度、成交率、系統採用率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04  產品如何解決：從收信到報價草稿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使用者應該感覺「我只處理例外」，而不是「多了一個 AI 系統要照顧」。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45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系統做什麼</w:t>
            </w:r>
          </w:p>
        </w:tc>
        <w:tc>
          <w:tcPr>
            <w:tcW w:type="dxa" w:w="323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人要做什麼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1. 收件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自動讀取 Email 與附件，建立 RFQ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確認這是不是詢價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2. 解析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把客戶、料號、數量、交期、Incoterm 等欄位整理出來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只看低信心欄位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3. 料號匹配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Exact / Fuzzy / No Match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Fuzzy 或 No Match 才需要選擇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4. 查 ERP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抓成本、庫存、MOQ、交期、歷史價格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必要時要求採購更新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5. 規則檢查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檢查成本是否過期、售價是否低於成本、是否要主管核准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處理警示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6. 產生 Draft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建立可編輯報價草稿與回覆信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人工最後確認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7. 核准 / 寄出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依公司流程送主管或準備寄出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人負責正式寄出或核准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8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98754"/>
                <w:sz w:val="20"/>
              </w:rPr>
              <w:t>比喻：AI 是「副駕」不是「駕駛」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它會幫你看路、整理資訊、提醒危險，但最後方向盤仍在人手上。這能大幅降低「報錯價一次就失去信任」的風險。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05  最小 MVP：第一版刻意只做這些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MVP 的目標是驗證 ROI 與可信度，不是一次把所有 AI 想像都做完。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649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第一版要做</w:t>
            </w:r>
          </w:p>
        </w:tc>
        <w:tc>
          <w:tcPr>
            <w:tcW w:type="dxa" w:w="4649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第一版不做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Email / Thread 讀取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全面 CAD / 2D 工程圖理解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Excel BOM 解析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手機照片高可靠辨識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基本文字 PDF 解析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所有產業通吃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核心 RFQ 欄位抽取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所有 ERP 通吃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Exact / Fuzzy / No Match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完全無人報價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1 種主要 ERP + CSV/ODBC 備援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LLM 直接決定最終售價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成本 / 庫存 / MOQ / 交期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複雜 CPQ 全功能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Pricing Rule + Validation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自動取代業助</w:t>
            </w:r>
          </w:p>
        </w:tc>
      </w:tr>
      <w:t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Quotation Draft + Human Review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MVP 成功標準（目標值）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核心欄位抽取準確率 ≥ 95%。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Exact + High Confidence 料號匹配率 ≥ 80–90%。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平均 RFQ 處理時間由約 120 分鐘降至 ≤ 20 分鐘。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已知的 Blocking Error（必須阻擋的錯誤）不可漏到正式報價。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每一個價格都能追溯到成本來源、規則與人工 Override（人工覆寫）原因。</w:t>
      </w: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06  功能模組與 2026 技術選擇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每個功能都列 3–5 種可用方案。這不是要全部一起用，而是讓團隊知道「有哪些選擇、為什麼選」。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A. Email / RFQ 收件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把 Email、附件與往來 Thread 收進系統。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Microsoft Graph API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適合大量使用 Microsoft 365 / Outlook 的企業；能讀信件、附件與 Thread。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企業客戶若以 Outlook 為主，優先。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Gmail API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適合 Google Workspace 客戶。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Google 生態首選。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IMAP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最通用的郵件讀取協定，像「任何郵箱都能用的舊式插座」。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可做備援，但功能較陽春。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AWS SES Inbound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讓系統直接收指定信箱的來信，適合雲端產品。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適合集中式 SaaS 收件。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SendGrid Inbound Parse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把收到的 Email 轉成 HTTP webhook。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開發快，但會多一個第三方依賴。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推薦：先做 Microsoft Graph + Gmail API；IMAP 當備援。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B. Excel / PDF 文件解析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把附件拆成可以交給 AI / 程式處理的文字、表格與欄位。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openpyxl / pandas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直接讀 Excel 儲存格；便宜、可控、適合 BOM。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Excel BOM MVP 首選。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PyMuPDF / pdfplumber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直接讀文字型 PDF。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文字 PDF 成本低、速度快。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Azure AI Document Intelligence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雲端文件理解服務，可做 OCR、表格與欄位抽取。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Microsoft 生態或掃描件多時好用。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Google Document AI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把非結構化文件轉成結構化資料。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Google Cloud 客戶可優先。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Unstructured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開源 / 商用文件 parsing 工具，可切分複雜文件。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多格式時方便，但仍需做例外處理。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推薦：MVP 用 openpyxl + PyMuPDF；掃描件需求出現後再接 Azure / Google Document AI。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C. LLM 欄位抽取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從英文詢價中抓客戶、數量、交期、Incoterm、備註等。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OpenAI API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支援結構化輸出、工具呼叫、檔案與影像能力。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適合快速做高品質 extraction。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Anthropic Claude API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長文與文件理解強，適合複雜上下文。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可作第二供應商 / 對照模型。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Google Gemini API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支援結構化輸出與 function calling。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Google Cloud 生態整合方便。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Azure OpenAI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OpenAI 模型透過 Azure 企業環境使用。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對 Microsoft / 企業治理友善。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Self-hosted Llama / Qwen 等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模型跑在自家環境，資料可完全留內部。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控制力高，但維運與品質成本也高。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推薦：做 Provider Abstraction（模型供應商抽象層），MVP 先選 1 家主模型 + 1 家備援評測。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D. 料號匹配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客戶寫的料號 / 描述，找到公司內部正確料號。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PostgreSQL Exact / Trigram Search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先做完全一致與相似字串搜尋。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最便宜、最穩，必做第一層。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pgvector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直接在 PostgreSQL 裡做語意相似搜尋。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MVP 很適合，不必多維護一套資料庫。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Qdrant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專門做向量 / 語意搜尋的資料庫。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資料量大、需要 hybrid search 時很好用。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Pinecone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全代管向量資料庫。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省維運，但有額外雲端費用與 vendor lock-in。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Elasticsearch / OpenSearch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關鍵字 + 模糊 + 向量混合搜尋。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若企業本來就有搜尋平台可利用。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推薦：Exact Match → PostgreSQL Trigram → pgvector；到規模很大再評估 Qdrant / OpenSearch。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E. ERP / 成本資料串接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從企業正式系統拿成本、庫存、MOQ、供應商與交期。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REST API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最乾淨的方式，系統直接透過標準 API 交換資料。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ERP 有 API 時首選。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ODBC / JDBC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直接連資料庫讀資料。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舊 ERP 常用，但要嚴格控權限，最好唯讀。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CSV / Excel / SFTP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固定匯出檔案讓系統讀。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沒有 API 的企業最務實。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n8n / iPaaS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用低程式碼把不同系統接起來。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快速 Pilot 很好用。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RPA（機器人流程自動化）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模擬人操作舊軟體畫面。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真的沒 API / DB 才用，維護成本較高。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推薦：建立 Adapter Layer（轉接層）；API 優先、ODBC/CSV 次之、RPA 最後。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F. Workflow 工作流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控制 RFQ 現在走到哪一步、失敗怎麼重跑、什麼時候送人工。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Temporal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專門做 durable workflow；程式掛掉後可從正確步驟繼續。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商用核心流程首選。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n8n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視覺化工作流，串接快。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POC / integration 很好用。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Camunda 8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BPMN 流程引擎，適合大型企業流程治理。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大企業、流程審批複雜時強。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Azure Durable Functions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Azure 上的 durable orchestration。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Azure-only 客戶可選。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Custom State Machine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自己用 DB + queue 寫狀態機。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簡單時可做，但要小心 retry / idempotency。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推薦：商用核心流程用 Temporal；n8n 留給周邊串接與快速配置。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G. Pricing / Validation 規則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最低毛利、售價不能低於成本、成本過期、主管核准等。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Python / TypeScript 自建 Rules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把規則直接寫在後端。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MVP 最容易控制與測試。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JSON Logic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把規則存成 JSON，可讓後台配置。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規則數量增加時很實用。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Camunda DMN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用決策表管理商業規則。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規則很多、需要非工程師管理時適合。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Drools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成熟 Java Rule Engine。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大型 Java 企業系統可用。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Open Policy Agent (OPA)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以 policy-as-code 管權限 / 規則。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安全與政策規則強，但對商業定價較偏工程化。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推薦：MVP 先自建 deterministic rules；第二階段再做可配置決策表。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H. 前端操作介面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讓業助看 RFQ、處理警示、選料號、確認報價。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Next.js / React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生態成熟、企業人才多。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推薦首選。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React + Vite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簡單 SPA 很快。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若不需要 SSR 可更輕。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Vue / Nuxt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學習曲線平順，台灣團隊常見。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Vue 團隊可選。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Angular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框架規範完整。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大型企業團隊可用。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Blazor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C# / .NET 團隊可前後端共用技術。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若公司已是 Microsoft/.NET 技術棧。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推薦：Next.js / React；重點是 Review UX，不是炫技。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I. 後端 API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負責資料、規則、ERP、工作流與權限。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FastAPI / Python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AI 套件多、開發快。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此專案推薦。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NestJS / Node.js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TypeScript 全端一致，工程規範好。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前後端都 JS/TS 的團隊很合適。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ASP.NET Core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企業安全與 Microsoft 生態成熟。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台灣傳產 IT 常見。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Spring Boot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大型 Java 企業標準。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ERP / 企業系統整合成熟。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Go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效能與部署簡單。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高併發可用，但 AI 生態不如 Python。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推薦：FastAPI；如果既有 IT 是 .NET / Java，跟企業技術棧走。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J. Audit / AI 監控</w:t>
      </w:r>
    </w:p>
    <w:p>
      <w:pPr>
        <w:spacing w:after="100"/>
      </w:pPr>
      <w:r>
        <w:rPr>
          <w:rFonts w:ascii="Noto Sans CJK TC" w:hAnsi="Noto Sans CJK TC" w:eastAsia="Noto Sans CJK TC"/>
          <w:color w:val="52647A"/>
          <w:sz w:val="19"/>
        </w:rPr>
        <w:t>知道 AI 為什麼這樣判、花多少錢、哪裡錯。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2026 可用技術</w:t>
            </w:r>
          </w:p>
        </w:tc>
        <w:tc>
          <w:tcPr>
            <w:tcW w:type="dxa" w:w="442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 / 適合情況</w:t>
            </w:r>
          </w:p>
        </w:tc>
        <w:tc>
          <w:tcPr>
            <w:tcW w:type="dxa" w:w="272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怎麼選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Langfuse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LLM tracing、prompt version、eval。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AI 專案很適合。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OpenTelemetry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標準化 traces / metrics / logs。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避免被監控廠商綁死。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Sentry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錯誤、效能與前後端監控。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產品錯誤追蹤很方便。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Elastic / OpenSearch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集中收 log 與搜尋。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企業已有 ELK 時直接沿用。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Cloud-native logging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AWS / Azure / GCP 原生監控。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雲端單一供應商時維運最省。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本專案建議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推薦：OpenTelemetry + Langfuse；應用錯誤再接 Sentry。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07  推薦技術組合（不是唯一答案）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以下是「中小製造業 SaaS MVP」在速度、成本、可靠度之間的平衡方案。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層級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推薦</w:t>
            </w:r>
          </w:p>
        </w:tc>
        <w:tc>
          <w:tcPr>
            <w:tcW w:type="dxa" w:w="45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Frontend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Next.js / React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Review UI 生態成熟，人才多。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Backend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FastAPI / Python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文件、AI、資料處理套件完整。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Database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PostgreSQL + pgvector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關聯資料與語意搜尋可放一起，MVP 維運最簡單。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File Storage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S3-compatible object storage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附件、原始檔與版本保存容易。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LLM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Provider abstraction + 1 主 1 備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避免把產品綁死單一模型，方便做 A/B evaluation。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Excel / PDF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openpyxl + PyMuPDF + optional Document AI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便宜格式先 deterministic parsing，掃描件再用雲端 OCR。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Workflow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Temporal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核心 RFQ 流程可 retry、可恢復、可審計。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ERP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Adapter Pattern：REST / ODBC / CSV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把 ERP 差異隔離在 Connector，避免 core code 被客製污染。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Rules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Python / TS deterministic rules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價格與風險規則要可重現、可測試。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Observability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OpenTelemetry + Langfuse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同時看一般系統與 AI 行為。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5E6A7D"/>
                <w:sz w:val="20"/>
              </w:rPr>
              <w:t>比喻：Adapter Layer 像變壓器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不同 ERP 像不同國家的插座；核心系統不要每次重新改電器，而是每個 ERP 做一個「轉接頭」，最後都轉成同一套標準資料。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08  資料模型：系統要記住哪些東西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Canonical Data Model（標準資料模型）是避免 ERP 客製把系統拖垮的關鍵。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資料物件</w:t>
            </w:r>
          </w:p>
        </w:tc>
        <w:tc>
          <w:tcPr>
            <w:tcW w:type="dxa" w:w="45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主要欄位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RFQ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rfq_id, customer, received_at, deadline, currency, incoterm, status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一張詢價案的主檔。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RFQ Item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customer_part_no, qty, spec, matched_part_no, confidence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詢價裡每一個品項。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Product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internal_part_no, aliases, spec, supplier, MOQ, lead_time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公司自己的標準料號資料。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Part Mapping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customer_id, customer_part_no, internal_part_no, confidence, approved_by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客戶料號與公司料號的對照記錄。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Cost Snapshot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part_no, cost, currency, source, updated_at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某個時間點的成本快照，不能只留最新值。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Pricing Decision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base_cost, rules_applied, margin, price, override_reason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這次為什麼算出這個價格。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Quote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quote_id, rfq_id, revision, items, terms, approval_status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正式報價草稿 / 報價版本。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Audit Event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actor, action, source, before, after, timestamp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像飛機黑盒子，記錄誰做了什麼。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09  工作流（Workflow）與例外處理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這不是一條「全部成功才往下跑」的直線，而是一條會把不確定項目送人工處理的智慧輸送帶。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425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意思</w:t>
            </w:r>
          </w:p>
        </w:tc>
        <w:tc>
          <w:tcPr>
            <w:tcW w:type="dxa" w:w="317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失敗時怎麼辦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RECEIVED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收到詢價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建立 RFQ，不做任何價格動作。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PARSING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解析 Email / 附件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單一附件失敗可重試，不阻塞其他附件。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EXTRACTED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結構化欄位完成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低信心欄位標記人工。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SKU_MATCHING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找公司料號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No Match 進 HUMAN_EXCEPTION。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ERP_LOOKUP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查成本 / 庫存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ERP 暫時失敗就 retry，不可拿舊資料偷偷代替。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VALIDATION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做風險檢查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Blocking issue → BLOCKED。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PRICING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套用定價規則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售價 &lt; 成本等直接阻擋。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DRAFT_READY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報價草稿完成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交給業助。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HUMAN_REVIEW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人工覆核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可退回修改。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MANAGER_APPROVAL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主管核准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高金額 / 低毛利案件才進入。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READY_TO_SEND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可寄出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正式寄出前最後 gate。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SENT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已寄出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保留完整 audit。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兩個工程原則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Idempotency（冪等）：同一個步驟重跑 3 次，也不能重複寄 3 封信或建立 3 張報價。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Partial Failure（部分失敗）：30 個品項有 2 個 No Match，只把那 2 個送人工，其他 28 個繼續處理。</w:t>
      </w: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10  可信度、資安與責任邊界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報價是高風險資料，所以設計重點是「AI 不越權」。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風險</w:t>
            </w:r>
          </w:p>
        </w:tc>
        <w:tc>
          <w:tcPr>
            <w:tcW w:type="dxa" w:w="3969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系統控制</w:t>
            </w:r>
          </w:p>
        </w:tc>
        <w:tc>
          <w:tcPr>
            <w:tcW w:type="dxa" w:w="357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白話說法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AI 幻覺料號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Exact/Fuzzy/No Match + confidence gate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找不到就承認找不到，不准亂猜。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報錯價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deterministic pricing + human review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AI 不直接定價，價格要過規則與人。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成本過期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freshness threshold + source timestamp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每個成本都標「多久以前更新」。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舊版本混入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revision tracking + source hash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每張 Quote 綁定使用哪份 BOM。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權限過大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RBAC / least privilege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業助、主管、IT 看到的權限不同。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企業資料外洩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encryption, tenant isolation, DPA / retention policy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不同客戶資料要像不同保險箱。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事後查不到原因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audit log + AI trace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所有 AI / 人工 / 規則動作都留黑盒子記錄。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AI 信心分級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等級</w:t>
            </w:r>
          </w:p>
        </w:tc>
        <w:tc>
          <w:tcPr>
            <w:tcW w:type="dxa" w:w="3969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357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系統行為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Exact / 100%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料號完全一致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自動帶入，但仍保留來源。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High Confidence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描述、規格高度相似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顯示候選，業助一鍵確認。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Low Confidence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候選很多或資訊不足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必須人工選擇。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No Match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完全找不到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阻擋該品項，不允許進 final quote。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b/>
          <w:sz w:val="36"/>
        </w:rPr>
        <w:t>11  人力配置分析：6 人核心，Pilot 最高峰 7 人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這一章不是列職稱，而是從專案風險倒推「少哪個角色最容易失敗」。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先講結論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階段</w:t>
            </w:r>
          </w:p>
        </w:tc>
        <w:tc>
          <w:tcPr>
            <w:tcW w:type="dxa" w:w="181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週期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實際投入人數</w:t>
            </w:r>
          </w:p>
        </w:tc>
        <w:tc>
          <w:tcPr>
            <w:tcW w:type="dxa" w:w="3969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重點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探索 / 定義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Week 1–2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4 人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流程盤點、資料樣本、欄位定義、ERP 可行性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核心開發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Week 3–8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6 人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Parser、AI、料號、ERP、UI、測試同時前進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整合 / 商用硬化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Week 9–12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7 人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資安、監控、回歸測試、性能、MVP 驗收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Pilot 試點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Week 13–16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7 人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真實客戶、資料修正、ROI、錯誤閉環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F6BFF"/>
                <w:sz w:val="20"/>
              </w:rPr>
              <w:t>這裡沒有「0.5 人」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採用「階段進場」：某角色這個階段需要，就排 1 人；不需要，就排 0 人。這比寫 0.5 FTE 更容易管理，也更符合小型產品團隊實際運作。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1. Product Manager / Business Analyst（產品經理 / 商業分析）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2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為什麼不能省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何時進場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 人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負責把客戶說的流程，轉成工程師可以做、可以驗收的規格。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這個專案最大風險之一是「每家公司流程不同」。沒有這個角色，工程師很容易被每個客戶的臨時要求牽著走，最後變 SI 客製專案。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從 Week 1 到 Week 16 持續在場。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2. AI &amp; Document Engineer（AI / 文件工程師）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2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為什麼不能省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何時進場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 人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負責 Email / PDF / Excel parsing、LLM 欄位抽取、confidence、eval、prompt / schema。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這不是一般 CRUD 系統；文件格式、LLM 不確定性、抽取品質需要專人負責，否則準確率很難穩定。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Week 1 先做資料評估，Week 3–12 為主力，Pilot 做 error analysis。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3. Backend &amp; Integration Engineer（後端 / ERP 串接工程師）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2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為什麼不能省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何時進場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 人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負責 API、PostgreSQL、ERP Adapter、成本/庫存查詢、Rule Engine、workflow integration。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真正商用的難點不是 AI Demo，而是企業資料怎麼安全、穩定地進來。這個角色是「讓 AI 真的接上公司」的人。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Week 1 就要評估 ERP；Week 3–16 持續主力。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4. Frontend Engineer（前端工程師）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2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為什麼不能省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何時進場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 人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負責 RFQ Inbox、料號候選、警示、人工覆核、主管核准、ROI Dashboard。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Human-in-the-loop 是產品核心。介面若不直覺，使用者會回 Excel，AI 再準也沒有價值。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Week 3 進場，Week 3–16 持續優化。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5. QA / Test Automation Engineer（測試 / 自動化工程師）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2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為什麼不能省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何時進場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 人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負責 regression dataset、API / UI 測試、報價規則測試、錯誤重現、release gate。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「少打一個 0」就可能造成損失。這不是一般內容型 AI，測試角色不能被當成最後兩週才找人點一點。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Week 3 進場建立測試基線，Week 9–16 工作量最大。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6. Domain &amp; Implementation Specialist（製造業流程 / 導入專員）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2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為什麼不能省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何時進場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 人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懂詢報價、BOM、料號、MOQ、Incoterm、成本與客戶操作習慣；同時負責 Pilot 教學與資料清理。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AI 工程師不會天然知道「這個欄位在扣件業代表什麼」。少了 domain role，系統會做出技術上合理、業務上錯誤的東西。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Week 1–2 最重要；Pilot 時再次成為主力。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7. DevOps / Security Engineer（維運 / 資安工程師）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  <w:tc>
          <w:tcPr>
            <w:tcW w:type="dxa" w:w="300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2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為什麼不能省</w:t>
            </w:r>
          </w:p>
        </w:tc>
        <w:tc>
          <w:tcPr>
            <w:tcW w:type="dxa" w:w="215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何時進場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1 人，Week 9 起加入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負責部署、CI/CD、secret、權限、備份、監控、資安 hardening、incident runbook。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POC 可以先不專職，但要上真實客戶資料時不能再靠「工程師順便處理」。尤其企業 Email、成本、客戶價格都屬敏感資料。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Week 9–16 進場，MVP 進商用前必須到位。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為什麼不是 3 人？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3 人可以做「漂亮 Demo」，但很難同時處理 AI 準確度、ERP、前端、測試、導入與資安。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通常結果會變成：AI 工程師兼後端、後端兼 DevOps、PM 兼 QA；短期看起來省錢，最後所有高風險工作都沒有人真正負責。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對「報價」這種錯誤代價高的產品，省掉 QA 或 domain role 的代價通常比多一個人更高。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為什麼不是 10 人以上？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MVP 階段需求仍在快速變化；人太多會增加會議、交接與同步成本。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在 product-market fit（產品市場契合）還沒證明前，大量投入專職架構師、資料科學家、SRE、客服、設計師，容易過度建設。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6–7 人可以讓每個關鍵風險有明確 owner，同時保持小隊速度。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推薦的人力組織圖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0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產品 / 業務面</w:t>
            </w:r>
          </w:p>
        </w:tc>
        <w:tc>
          <w:tcPr>
            <w:tcW w:type="dxa" w:w="340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工程面</w:t>
            </w:r>
          </w:p>
        </w:tc>
        <w:tc>
          <w:tcPr>
            <w:tcW w:type="dxa" w:w="340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品質 / 上線面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Product Manager / BA ×1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AI &amp; Document Engineer ×1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QA / Test Automation ×1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Domain &amp; Implementation Specialist ×1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Backend &amp; Integration Engineer ×1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DevOps / Security ×1（Week 9 起）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Frontend Engineer ×1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12  工作拆分與責任歸屬（RACI 簡化版）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R=主要執行、A=最後負責、C=被諮詢、I=需要知道。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28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113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PM/BA</w:t>
            </w:r>
          </w:p>
        </w:tc>
        <w:tc>
          <w:tcPr>
            <w:tcW w:type="dxa" w:w="113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13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AI</w:t>
            </w:r>
          </w:p>
        </w:tc>
        <w:tc>
          <w:tcPr>
            <w:tcW w:type="dxa" w:w="113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13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13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QA</w:t>
            </w:r>
          </w:p>
        </w:tc>
        <w:tc>
          <w:tcPr>
            <w:tcW w:type="dxa" w:w="136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DevOps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需求 / 流程定義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A/R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RFQ 欄位 schema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Excel / PDF parsing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A/R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料號 matching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A/R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ERP Connector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A/R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Pricing Rules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Review UI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Audit / Observability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A/R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Security / Deployment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A/R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Pilot / Training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Release Gate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A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5"/>
              </w:rPr>
              <w:t>R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13  16 週專案時程：12 週 MVP + 4 週 Pilot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這個時程假設範圍守住：Email + Excel + 基本文字 PDF、單一垂直產業、1 個主要 ERP。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0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週次</w:t>
            </w:r>
          </w:p>
        </w:tc>
        <w:tc>
          <w:tcPr>
            <w:tcW w:type="dxa" w:w="425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408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輸出 / 目標</w:t>
            </w:r>
          </w:p>
        </w:tc>
        <w:tc>
          <w:tcPr>
            <w:tcW w:type="dxa" w:w="113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人數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訪談、現況流程、蒐集 50–100 份 RFQ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定義 canonical RFQ schema、成功 KPI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4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W2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資料品質、ERP、料號 mapping audit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確認資料可用性、Connector 策略、MVP backlog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4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W3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Email intake、Excel parser、基本 DB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RFQ 可被建立與保存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6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W4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LLM structured extraction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核心欄位 extraction baseline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6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W5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Exact / Fuzzy / No Match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料號候選與 confidence UI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6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W6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Product / Mapping / Cost snapshot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料號資料模型可用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6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W7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ERP Connector v1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可拉成本、庫存、MOQ、Lead Time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6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W8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Pricing / Validation v1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低於成本、過期成本、核准門檻可執行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6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W9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Quotation Draft + Human Review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完整 end-to-end happy path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W10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Workflow retry、Audit、權限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異常流程可恢復、可追溯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W11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Regression、效能、安全 hardening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修掉高風險錯誤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W12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MVP Acceptance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達成 KPI 才進 Pilot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W13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Pilot 客戶上線、真實 RFQ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收集 correction dataset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W14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錯誤分析、流程調整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降低人工修正率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W15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ROI Dashboard、操作訓練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證明節省工時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W16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Pilot Review / Go-No-Go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決定擴大、修正或停止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7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文字版甘特圖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>
        <w:trPr>
          <w:tblHeader w:val="true"/>
        </w:trPr>
        <w:tc>
          <w:tcPr>
            <w:tcW w:type="dxa" w:w="90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工作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W2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W3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W4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W5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W6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W7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W8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W9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W10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W11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W12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W13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W14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W15</w:t>
            </w:r>
          </w:p>
        </w:tc>
        <w:tc>
          <w:tcPr>
            <w:tcW w:type="dxa" w:w="36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W16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探索/資料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收信/解析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欄位抽取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料號匹配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ERP串接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報價規則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前端覆核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工作流/稽核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QA測試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資安部署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Pilot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4"/>
              </w:rPr>
              <w:t>ROI判斷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63244"/>
                <w:sz w:val="12"/>
              </w:rPr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  <w:tc>
          <w:tcPr>
            <w:tcW w:type="dxa" w:w="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9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2F6BFF"/>
                <w:sz w:val="12"/>
              </w:rPr>
              <w:t>■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14  里程碑與 Go / No-Go 決策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不要用「感覺差不多」上線，每個階段都有門檻。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3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417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4649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至少要達成</w:t>
            </w:r>
          </w:p>
        </w:tc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沒達成怎麼辦</w:t>
            </w:r>
          </w:p>
        </w:tc>
      </w:tr>
      <w:t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Gate A：可開發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W2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資料與 ERP 可取得；核心欄位定義完成；Pilot 產業鎖定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縮小範圍，不要直接進功能開發。</w:t>
            </w:r>
          </w:p>
        </w:tc>
      </w:tr>
      <w:t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Gate B：核心流程可跑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W8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Email → Parse → SKU → ERP → Pricing 可 end-to-end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先解 integration，不做更多 UI。</w:t>
            </w:r>
          </w:p>
        </w:tc>
      </w:tr>
      <w:t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Gate C：MVP 可 Pilot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W12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Extraction ≥95%；Match ≥80–90%；Blocking Error Escape 接近 0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不進真實客戶，繼續 hardening。</w:t>
            </w:r>
          </w:p>
        </w:tc>
      </w:tr>
      <w:t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Gate D：值得擴大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W16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真實 RFQ 處理時間顯著下降；使用者願意持續用；ROI 可見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調整產品或停止擴張，不用硬燒錢。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15  測試與 AI 評估計畫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「AI 準確率」不能只靠幾封測試信感覺。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測試資料集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建立 200–500 份去識別化的真實 RFQ 測試集。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依產業、客戶、格式、語言、附件類型與難度分層。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每一份都有人工標準答案（ground truth）。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每次模型、prompt、parser、matching 改版，都跑 regression。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至少要測的案例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737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案例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Version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Email 寫「Ignore Rev.A」；Rev.B 才是有效附件。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Partial Quote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只報 item 3 / 5。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No Match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完全沒有內部料號。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Fuzzy Match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客戶只寫描述，不寫公司料號。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Cost Freshness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成本 207 天未更新。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Stock Shortage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詢價 5000，但庫存 3100。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Pricing Block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輸入價格低於成本。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Approval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高金額必須主管核准。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Retry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ERP timeout 後重試，不可重複建立資料。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Security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 客戶資料不可被 B 客戶看到。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主要指標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45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</w:t>
            </w:r>
          </w:p>
        </w:tc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目標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Field Extraction Accuracy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欄位抽對多少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≥95%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Exact + High Confidence Match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料號可以自動或一鍵確認多少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≥80–90%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Human Correction Rate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AI 結果有多少需要人改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持續下降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Blocking Error Escape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應該擋下的錯誤有多少漏掉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接近 0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Median Handling Time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一般 RFQ 需要幾分鐘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≤20 分鐘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Quote Traceability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報價能否追到來源與規則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100%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16  風險登錄表與降低方式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專案最可能不是死在「AI 不夠聰明」，而是資料、整合與信任。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340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風險</w:t>
            </w:r>
          </w:p>
        </w:tc>
        <w:tc>
          <w:tcPr>
            <w:tcW w:type="dxa" w:w="136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機率</w:t>
            </w:r>
          </w:p>
        </w:tc>
        <w:tc>
          <w:tcPr>
            <w:tcW w:type="dxa" w:w="1361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影響</w:t>
            </w:r>
          </w:p>
        </w:tc>
        <w:tc>
          <w:tcPr>
            <w:tcW w:type="dxa" w:w="45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降低方式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ERP 沒 API / 資料難取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Adapter + ODBC/CSV 備援；W1–2 就確認，不要 W7 才發現。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企業資料髒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Data Quality Rules；先做資料 audit；成本保留 updated_at。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AI 抽取在 Demo 很準、真實信件掉下來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中高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真實 regression dataset；按產業 narrow scope。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報錯價造成信任崩潰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中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極高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Rule Engine + Human Review + Blocking Gate。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每個客戶都要客製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80% 標準 + 20% config；core code 不接客製流程。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模型價格 / 能力變動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中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中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Provider abstraction；可替換模型。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Pilot 使用者回 Excel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中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前端 Review UX；Domain Specialist 觀察真實操作。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資安 / 合規卡住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中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W9 前加入 Security；權限、加密、retention、audit。</w:t>
            </w:r>
          </w:p>
        </w:tc>
      </w:tr>
      <w:t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ROI 不明顯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中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6"/>
              </w:rPr>
              <w:t>從第一天記錄處理時間與人工修正，內建 ROI dashboard。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17  商業模式與 ROI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這是省成本產品，所以一定要把「省下多少時間」變成數字。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收入來源</w:t>
            </w:r>
          </w:p>
        </w:tc>
        <w:tc>
          <w:tcPr>
            <w:tcW w:type="dxa" w:w="6803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建議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SaaS 月費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Starter NT$15,000 / Professional NT$35,000 / Enterprise 客製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導入費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NT$100,000–300,000，涵蓋料號、ERP、規則與資料整理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Enterprise Integration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複雜 ERP / 私有部署 / SSO / SLA 另外報價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高階服務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專屬模型評測、產業規則包、資料清理、Workflow 客製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客戶 ROI 怎麼算</w:t>
      </w:r>
    </w:p>
    <w:p>
      <w:pPr>
        <w:spacing w:after="100"/>
      </w:pPr>
      <w:r>
        <w:rPr>
          <w:rFonts w:ascii="Noto Sans CJK TC" w:hAnsi="Noto Sans CJK TC" w:eastAsia="Noto Sans CJK TC"/>
        </w:rPr>
        <w:t>簡單算法：每月處理 RFQ 筆數 × 每筆節省時間 × 業助每小時人力成本。系統內要自動記錄「原估工時 vs 實際工時」，續約時才有證據。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8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98754"/>
                <w:sz w:val="20"/>
              </w:rPr>
              <w:t>例子（示意）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每月 280 筆 RFQ，如果平均由 120 分鐘降到 20 分鐘，等於每筆省 100 分鐘；每月約省 467 小時。即使人沒有真的被裁掉，這些工時可以移去追單、客戶服務、供應商協調與成交工作。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18  開發預算怎麼抓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此處是規劃用區間，不是市場報價。實際應以公司薪資、外包費與 ERP 廠商費用替換。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成本類別</w:t>
            </w:r>
          </w:p>
        </w:tc>
        <w:tc>
          <w:tcPr>
            <w:tcW w:type="dxa" w:w="6803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人力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6 人核心、Pilot 最高 7 人；16 週。這會是最大成本。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LLM / OCR API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依文件量與模型選擇線性增加；需在用量計價中覆蓋。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Cloud / DB / Storage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MVP 相對小，但 production 要有備份、監控與權限。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ERP Integration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最容易被低估；若 ERP 沒 API，工程與客戶 IT 協調時間會增加。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Security / Legal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SSO、資料處理條款、隱私、企業資安問卷。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Pilot / Support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導入、訓練、資料清理、現場問題。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B7791F"/>
                <w:sz w:val="20"/>
              </w:rPr>
              <w:t>規劃建議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若目標是「商用 Pilot」而不是單純 Demo，整體預算要用 6–7 人團隊的 4 個月成本去估，不應沿用 3 人 Demo 團隊的預算。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19  產品願景：3 年會變成什麼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短期先幫你整理 RFQ；長期是製造業的「詢價到報價決策平台」。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5102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產品能力</w:t>
            </w:r>
          </w:p>
        </w:tc>
        <w:tc>
          <w:tcPr>
            <w:tcW w:type="dxa" w:w="28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商業目標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0–6 個月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單一產業、Email + Excel、1–2 個 ERP、Draft + Human Review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找到 3–5 家願意持續使用的付費客戶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6–12 個月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更多 PDF / OCR、更多 Connector、Workflow Template、ROI Dashboard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建立可重複導入模式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第 2 年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更多垂直產業、歷史價格推薦、供應商詢價協作、私有部署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台灣形成明確垂直品牌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第 3 年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東南亞 / 印度 / 東歐、多語言、多 ERP、市場級 benchmark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變成跨國製造業 RFQ operating layer</w:t>
            </w:r>
          </w:p>
        </w:tc>
      </w:tr>
    </w:tbl>
    <w:p>
      <w:pPr>
        <w:spacing w:after="0" w:before="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真正的護城河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客戶料號 ↔ 內部料號 Mapping。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產業文件 / RFQ / 歷史報價資料。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Human Correction Dataset（人改過的地方）。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ERP Connectors 與 Workflow Templates。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每個垂直產業的規則與錯誤案例。</w:t>
      </w: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20  Pilot 試點計畫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第一批客戶不要靠簡報說服，而是「拿一週真實 RFQ 跑給他看」。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選 1 個垂直產業，找 3–5 家流程相似的企業。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每家先提供去識別化歷史 RFQ + 料號表 + 歷史報價。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先 offline replay（離線重播）100 筆，建立 baseline。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再進 live shadow mode（影子模式）：AI 先做草稿，但不影響正式流程。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比較人工與 AI：耗時、錯誤、修改次數、回覆速度。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達標後才讓業助把系統當主要入口。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Pilot 結束做 Go / No-Go：要擴、要改、還是停止。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Pilot 要收集的資料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每筆 RFQ 原人工耗時 / AI 後耗時。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每個欄位是否正確。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料號 Match 結果與人工修正。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成本 / 庫存 / 交期的資料問題。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被 Rule Engine 擋下的原因。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使用者在哪個畫面卡住。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最後是否成交（中長期觀察）。</w:t>
      </w: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21  上線後怎麼維護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AI 系統不是做完就不管；真正價值來自錯誤被持續收回來改善。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頻率</w:t>
            </w:r>
          </w:p>
        </w:tc>
        <w:tc>
          <w:tcPr>
            <w:tcW w:type="dxa" w:w="7370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工作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每天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監控失敗 RFQ、ERP Connector、成本過期、重大 blocking alerts。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每週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看 human corrections、top error patterns、模型成本與 latency。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每兩週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更新 regression dataset、調整規則 / prompt / matching threshold。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每月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ROI review、客戶採用率、處理時間、自動匹配率。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每季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8"/>
              </w:rPr>
              <w:t>安全檢查、權限 audit、備份演練、模型 / vendor 評估。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22  MVP 驗收清單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可以直接拿這一頁當開發完成前的 Check List。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可以從 Outlook / Gmail 建立 RFQ，附件與 Thread 有保存。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Excel BOM 能解析料號、數量與基本規格。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LLM 輸出符合 schema，且欄位有 confidence / source。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Exact / Fuzzy / No Match 行為符合規則。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No Match 不會被偷偷當成某個料號。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ERP 成本、庫存、MOQ、交期可追到來源與更新時間。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成本過期會警示；售價低於成本會阻擋。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Quotation Draft 可編輯，但正式寄出前必須 Human Review。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高金額案件會送主管 Approval。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所有版本、人工修正、價格規則有 Audit Log。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Workflow retry 不會建立重複 Quote / 重複寄信。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A 客戶資料無法被 B 客戶看到。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Regression Dataset 可一鍵重跑。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ROI Dashboard 可顯示處理量、節省工時、平均處理時間。</w:t>
      </w:r>
    </w:p>
    <w:p>
      <w:pPr>
        <w:spacing w:after="60"/>
      </w:pPr>
      <w:r>
        <w:rPr>
          <w:rFonts w:ascii="Noto Sans CJK TC" w:hAnsi="Noto Sans CJK TC" w:eastAsia="Noto Sans CJK TC"/>
          <w:sz w:val="19"/>
        </w:rPr>
        <w:t>□ 使用者能在 30 分鐘內學會基本操作。</w:t>
      </w: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23  完整名詞表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給非技術讀者查閱。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名詞</w:t>
            </w:r>
          </w:p>
        </w:tc>
        <w:tc>
          <w:tcPr>
            <w:tcW w:type="dxa" w:w="6803"/>
            <w:shd w:fill="1523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白話解釋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Agent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AI Agent，能理解任務、呼叫工具並執行多步驟流程的 AI。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API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應用程式介面，像系統之間的插座。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Audit Log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稽核記錄，像系統黑盒子。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BOM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物料清單。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Blocking Error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必須阻擋的高風險錯誤。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Confidence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AI 對結果有多確定。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Connector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系統轉接器，把 ERP / Email 資料接進來。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Deterministic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同樣輸入一定得到同樣結果；定價規則應盡量如此。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Embedding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把文字轉成一串數字，讓系統能找「意思相近」的資料。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ERP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企業正式帳本。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Exact Match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料號完全一致。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Fuzzy Match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字串 / 規格相似，但不完全一致。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Human-in-the-loop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AI 做大部分，人負責高風險確認。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Incoterms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國際貿易條件，例如 FOB、CIF。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LLM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大型語言模型，會讀文字與文件的 AI。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MOQ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Minimum Order Quantity，最低訂購量。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OCR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把掃描圖片裡的文字讀出來。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Pilot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試點上線。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RAG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讓 AI 先查企業資料再回答的方法。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Regression Test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每次改版都重跑舊案例，確保沒有越改越壞。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RFQ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詢價需求。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Rule Engine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規則引擎。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SKU / Part Number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商品 / 零件料號。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Structured Output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讓 AI 固定輸出 JSON 等結構，而不是自由作文。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Vector Search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用「意思相似」找資料，而不只是完全相同關鍵字。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Workflow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color w:val="263244"/>
                <w:sz w:val="17"/>
              </w:rPr>
              <w:t>工作流 / 狀態機。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spacing w:before="240" w:after="80"/>
      </w:pPr>
      <w:r>
        <w:rPr>
          <w:rFonts w:ascii="Noto Sans CJK TC" w:hAnsi="Noto Sans CJK TC" w:eastAsia="Noto Sans CJK TC"/>
          <w:b/>
          <w:color w:val="14233B"/>
          <w:sz w:val="40"/>
        </w:rPr>
        <w:t>24  2026 技術參考來源</w:t>
      </w:r>
    </w:p>
    <w:p>
      <w:pPr>
        <w:spacing w:after="60"/>
      </w:pPr>
      <w:r>
        <w:rPr>
          <w:rFonts w:ascii="Noto Sans CJK TC" w:hAnsi="Noto Sans CJK TC" w:eastAsia="Noto Sans CJK TC"/>
          <w:color w:val="69778C"/>
          <w:sz w:val="19"/>
        </w:rPr>
        <w:t>以下以官方文件為主，用來確認技術在 2026 年仍可用；實際採購前仍需再確認價格、區域與合約條款。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OpenAI API Quickstart / Responses API：</w:t>
      </w:r>
      <w:hyperlink r:id="rId11">
        <w:r>
          <w:rPr>
            <w:color w:val="2F6BFF"/>
            <w:u w:val="single"/>
          </w:rPr>
          <w:t>https://platform.openai.com/docs/quickstart/make-your-first-api-request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OpenAI Structured Outputs / API Reference：</w:t>
      </w:r>
      <w:hyperlink r:id="rId12">
        <w:r>
          <w:rPr>
            <w:color w:val="2F6BFF"/>
            <w:u w:val="single"/>
          </w:rPr>
          <w:t>https://platform.openai.com/docs/api-reference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Anthropic Claude Documentation：</w:t>
      </w:r>
      <w:hyperlink r:id="rId13">
        <w:r>
          <w:rPr>
            <w:color w:val="2F6BFF"/>
            <w:u w:val="single"/>
          </w:rPr>
          <w:t>https://docs.anthropic.com/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Google Gemini Structured Outputs：</w:t>
      </w:r>
      <w:hyperlink r:id="rId14">
        <w:r>
          <w:rPr>
            <w:color w:val="2F6BFF"/>
            <w:u w:val="single"/>
          </w:rPr>
          <w:t>https://ai.google.dev/gemini-api/docs/structured-output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Google Gemini Function Calling：</w:t>
      </w:r>
      <w:hyperlink r:id="rId15">
        <w:r>
          <w:rPr>
            <w:color w:val="2F6BFF"/>
            <w:u w:val="single"/>
          </w:rPr>
          <w:t>https://ai.google.dev/gemini-api/docs/function-calling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Azure AI Document Intelligence：</w:t>
      </w:r>
      <w:hyperlink r:id="rId16">
        <w:r>
          <w:rPr>
            <w:color w:val="2F6BFF"/>
            <w:u w:val="single"/>
          </w:rPr>
          <w:t>https://learn.microsoft.com/azure/ai-services/document-intelligence/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Google Cloud Document AI：</w:t>
      </w:r>
      <w:hyperlink r:id="rId17">
        <w:r>
          <w:rPr>
            <w:color w:val="2F6BFF"/>
            <w:u w:val="single"/>
          </w:rPr>
          <w:t>https://cloud.google.com/document-ai/docs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Unstructured Docs：</w:t>
      </w:r>
      <w:hyperlink r:id="rId18">
        <w:r>
          <w:rPr>
            <w:color w:val="2F6BFF"/>
            <w:u w:val="single"/>
          </w:rPr>
          <w:t>https://docs.unstructured.io/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Temporal Docs：</w:t>
      </w:r>
      <w:hyperlink r:id="rId19">
        <w:r>
          <w:rPr>
            <w:color w:val="2F6BFF"/>
            <w:u w:val="single"/>
          </w:rPr>
          <w:t>https://docs.temporal.io/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n8n Docs：</w:t>
      </w:r>
      <w:hyperlink r:id="rId20">
        <w:r>
          <w:rPr>
            <w:color w:val="2F6BFF"/>
            <w:u w:val="single"/>
          </w:rPr>
          <w:t>https://docs.n8n.io/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pgvector：</w:t>
      </w:r>
      <w:hyperlink r:id="rId21">
        <w:r>
          <w:rPr>
            <w:color w:val="2F6BFF"/>
            <w:u w:val="single"/>
          </w:rPr>
          <w:t>https://github.com/pgvector/pgvector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Qdrant Docs：</w:t>
      </w:r>
      <w:hyperlink r:id="rId22">
        <w:r>
          <w:rPr>
            <w:color w:val="2F6BFF"/>
            <w:u w:val="single"/>
          </w:rPr>
          <w:t>https://qdrant.tech/documentation/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Pinecone Docs：</w:t>
      </w:r>
      <w:hyperlink r:id="rId23">
        <w:r>
          <w:rPr>
            <w:color w:val="2F6BFF"/>
            <w:u w:val="single"/>
          </w:rPr>
          <w:t>https://docs.pinecone.io/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Langfuse Docs：</w:t>
      </w:r>
      <w:hyperlink r:id="rId24">
        <w:r>
          <w:rPr>
            <w:color w:val="2F6BFF"/>
            <w:u w:val="single"/>
          </w:rPr>
          <w:t>https://langfuse.com/docs</w:t>
        </w:r>
      </w:hyperlink>
    </w:p>
    <w:p>
      <w:pPr>
        <w:spacing w:after="80"/>
      </w:pPr>
      <w:r>
        <w:rPr>
          <w:rFonts w:ascii="Noto Sans CJK TC" w:hAnsi="Noto Sans CJK TC" w:eastAsia="Noto Sans CJK TC"/>
          <w:b/>
          <w:color w:val="344A67"/>
          <w:sz w:val="18"/>
        </w:rPr>
        <w:t>OpenTelemetry Docs：</w:t>
      </w:r>
      <w:hyperlink r:id="rId25">
        <w:r>
          <w:rPr>
            <w:color w:val="2F6BFF"/>
            <w:u w:val="single"/>
          </w:rPr>
          <w:t>https://opentelemetry.io/docs/</w:t>
        </w:r>
      </w:hyperlink>
    </w:p>
    <w:p>
      <w:pPr>
        <w:spacing w:before="160" w:after="80"/>
      </w:pPr>
      <w:r>
        <w:rPr>
          <w:rFonts w:ascii="Noto Sans CJK TC" w:hAnsi="Noto Sans CJK TC" w:eastAsia="Noto Sans CJK TC"/>
          <w:b/>
          <w:color w:val="24466F"/>
          <w:sz w:val="26"/>
        </w:rPr>
        <w:t>最後的專案判斷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8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98754"/>
                <w:sz w:val="20"/>
              </w:rPr>
              <w:t>推薦執行，但要守住「窄、準、穩」</w:t>
              <w:br/>
            </w:r>
            <w:r>
              <w:rPr>
                <w:rFonts w:ascii="Noto Sans CJK TC" w:hAnsi="Noto Sans CJK TC" w:eastAsia="Noto Sans CJK TC"/>
                <w:color w:val="303845"/>
                <w:sz w:val="18"/>
              </w:rPr>
              <w:t>這個專案的技術可行性高，但商用成敗不取決於模型有多新，而取決於：是否只先做一個垂直產業、是否把 ERP / 資料品質當成一等公民、是否有 QA 與 Human Review、以及是否真的能把客戶每月省下的工時量化。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8390A3"/>
        <w:sz w:val="16"/>
      </w:rPr>
      <w:t>版本：2026.08　｜　用途：專案評估、工程交接、Pilot 規劃</w:t>
    </w:r>
    <w:r>
      <w:rPr>
        <w:rFonts w:ascii="Noto Sans CJK TC" w:hAnsi="Noto Sans CJK TC" w:eastAsia="Noto Sans CJK TC"/>
        <w:color w:val="7D879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8390A3"/>
        <w:sz w:val="16"/>
      </w:rPr>
      <w:t>RFQ Pilot｜B2B 詢報價自動化 Agent｜完整專案規劃書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423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46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5C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423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TC" w:hAnsi="Noto Sans CJK TC" w:eastAsia="Noto Sans CJK TC"/>
      <w:color w:val="7A879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tform.openai.com/docs/quickstart/make-your-first-api-request" TargetMode="External"/><Relationship Id="rId12" Type="http://schemas.openxmlformats.org/officeDocument/2006/relationships/hyperlink" Target="https://platform.openai.com/docs/api-reference" TargetMode="External"/><Relationship Id="rId13" Type="http://schemas.openxmlformats.org/officeDocument/2006/relationships/hyperlink" Target="https://docs.anthropic.com/" TargetMode="External"/><Relationship Id="rId14" Type="http://schemas.openxmlformats.org/officeDocument/2006/relationships/hyperlink" Target="https://ai.google.dev/gemini-api/docs/structured-output" TargetMode="External"/><Relationship Id="rId15" Type="http://schemas.openxmlformats.org/officeDocument/2006/relationships/hyperlink" Target="https://ai.google.dev/gemini-api/docs/function-calling" TargetMode="External"/><Relationship Id="rId16" Type="http://schemas.openxmlformats.org/officeDocument/2006/relationships/hyperlink" Target="https://learn.microsoft.com/azure/ai-services/document-intelligence/" TargetMode="External"/><Relationship Id="rId17" Type="http://schemas.openxmlformats.org/officeDocument/2006/relationships/hyperlink" Target="https://cloud.google.com/document-ai/docs" TargetMode="External"/><Relationship Id="rId18" Type="http://schemas.openxmlformats.org/officeDocument/2006/relationships/hyperlink" Target="https://docs.unstructured.io/" TargetMode="External"/><Relationship Id="rId19" Type="http://schemas.openxmlformats.org/officeDocument/2006/relationships/hyperlink" Target="https://docs.temporal.io/" TargetMode="External"/><Relationship Id="rId20" Type="http://schemas.openxmlformats.org/officeDocument/2006/relationships/hyperlink" Target="https://docs.n8n.io/" TargetMode="External"/><Relationship Id="rId21" Type="http://schemas.openxmlformats.org/officeDocument/2006/relationships/hyperlink" Target="https://github.com/pgvector/pgvector" TargetMode="External"/><Relationship Id="rId22" Type="http://schemas.openxmlformats.org/officeDocument/2006/relationships/hyperlink" Target="https://qdrant.tech/documentation/" TargetMode="External"/><Relationship Id="rId23" Type="http://schemas.openxmlformats.org/officeDocument/2006/relationships/hyperlink" Target="https://docs.pinecone.io/" TargetMode="External"/><Relationship Id="rId24" Type="http://schemas.openxmlformats.org/officeDocument/2006/relationships/hyperlink" Target="https://langfuse.com/docs" TargetMode="External"/><Relationship Id="rId25" Type="http://schemas.openxmlformats.org/officeDocument/2006/relationships/hyperlink" Target="https://opentelemetry.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