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53"/>
      </w:pPr>
      <w:r>
        <w:rPr>
          <w:rFonts w:ascii="Helvetica Neue" w:hAnsi="Helvetica Neue" w:cs="Helvetica Neue"/>
          <w:sz w:val="48"/>
          <w:sz-cs w:val="48"/>
          <w:b/>
          <w:spacing w:val="0"/>
          <w:color w:val="0E4450"/>
        </w:rPr>
        <w:t xml:space="preserve">«Машина времени: Сахалин»</w:t>
      </w:r>
    </w:p>
    <w:p>
      <w:pPr>
        <w:spacing w:after="266"/>
      </w:pPr>
      <w:r>
        <w:rPr>
          <w:rFonts w:ascii="Helvetica Neue" w:hAnsi="Helvetica Neue" w:cs="Helvetica Neue"/>
          <w:sz w:val="26"/>
          <w:sz-cs w:val="26"/>
          <w:spacing w:val="0"/>
          <w:color w:val="434343"/>
        </w:rPr>
        <w:t xml:space="preserve">Каталог локаций и промптов генерации · Документ 01 · для провайдера Google Gemini «Nano Banana Pro» (image-to-image)</w:t>
      </w:r>
    </w:p>
    <w:p>
      <w:pPr>
        <w:spacing w:after="287"/>
      </w:pPr>
      <w:r>
        <w:rPr>
          <w:rFonts w:ascii="Helvetica Neue" w:hAnsi="Helvetica Neue" w:cs="Helvetica Neue"/>
          <w:sz w:val="34"/>
          <w:sz-cs w:val="34"/>
          <w:b/>
          <w:spacing w:val="0"/>
          <w:color w:val="0E4450"/>
        </w:rPr>
        <w:t xml:space="preserve">1. Принцип генерации</w:t>
      </w:r>
    </w:p>
    <w:p>
      <w:pPr>
        <w:spacing w:after="293"/>
      </w:pPr>
      <w:r>
        <w:rPr>
          <w:rFonts w:ascii="Helvetica Neue" w:hAnsi="Helvetica Neue" w:cs="Helvetica Neue"/>
          <w:sz w:val="29"/>
          <w:sz-cs w:val="29"/>
          <w:spacing w:val="0"/>
          <w:color w:val="141414"/>
        </w:rPr>
        <w:t xml:space="preserve">На вход модели подаётся </w:t>
      </w:r>
      <w:r>
        <w:rPr>
          <w:rFonts w:ascii="Helvetica Neue" w:hAnsi="Helvetica Neue" w:cs="Helvetica Neue"/>
          <w:sz w:val="29"/>
          <w:sz-cs w:val="29"/>
          <w:b/>
          <w:spacing w:val="0"/>
          <w:color w:val="141414"/>
        </w:rPr>
        <w:t xml:space="preserve">две картинки</w:t>
      </w:r>
      <w:r>
        <w:rPr>
          <w:rFonts w:ascii="Helvetica Neue" w:hAnsi="Helvetica Neue" w:cs="Helvetica Neue"/>
          <w:sz w:val="29"/>
          <w:sz-cs w:val="29"/>
          <w:spacing w:val="0"/>
          <w:color w:val="141414"/>
        </w:rPr>
        <w:t xml:space="preserve">: (1) портрет гостя (со стенда/загрузки) и (2) подготовленный референс локации. Модель фотореалистично помещает гостя в сцену, сохраняя его лицо и причёску. Промпт задаёт композицию, свет, ракурс и требования к идентичности. По каждому запросу генерируем </w:t>
      </w:r>
      <w:r>
        <w:rPr>
          <w:rFonts w:ascii="Helvetica Neue" w:hAnsi="Helvetica Neue" w:cs="Helvetica Neue"/>
          <w:sz w:val="29"/>
          <w:sz-cs w:val="29"/>
          <w:b/>
          <w:spacing w:val="0"/>
          <w:color w:val="141414"/>
        </w:rPr>
        <w:t xml:space="preserve">2–3 варианта</w:t>
      </w:r>
      <w:r>
        <w:rPr>
          <w:rFonts w:ascii="Helvetica Neue" w:hAnsi="Helvetica Neue" w:cs="Helvetica Neue"/>
          <w:sz w:val="29"/>
          <w:sz-cs w:val="29"/>
          <w:spacing w:val="0"/>
          <w:color w:val="141414"/>
        </w:rPr>
        <w:t xml:space="preserve"> (разные seed / формулировка ракурса), гость выбирает лучший.</w:t>
      </w:r>
    </w:p>
    <w:p>
      <w:pPr/>
      <w:r>
        <w:rPr>
          <w:rFonts w:ascii="Helvetica Neue" w:hAnsi="Helvetica Neue" w:cs="Helvetica Neue"/>
          <w:sz w:val="29"/>
          <w:sz-cs w:val="29"/>
          <w:b/>
          <w:spacing w:val="0"/>
          <w:color w:val="141414"/>
        </w:rPr>
        <w:t xml:space="preserve">Важно:</w:t>
      </w:r>
      <w:r>
        <w:rPr>
          <w:rFonts w:ascii="Helvetica Neue" w:hAnsi="Helvetica Neue" w:cs="Helvetica Neue"/>
          <w:sz w:val="29"/>
          <w:sz-cs w:val="29"/>
          <w:spacing w:val="0"/>
          <w:color w:val="141414"/>
        </w:rPr>
        <w:t xml:space="preserve"> логотипы партнёров, рамка и подпись </w:t>
      </w:r>
      <w:r>
        <w:rPr>
          <w:rFonts w:ascii="Helvetica Neue" w:hAnsi="Helvetica Neue" w:cs="Helvetica Neue"/>
          <w:sz w:val="29"/>
          <w:sz-cs w:val="29"/>
          <w:u w:val="single"/>
          <w:spacing w:val="0"/>
          <w:color w:val="141414"/>
        </w:rPr>
        <w:t xml:space="preserve">не генерируются моделью</w:t>
      </w:r>
      <w:r>
        <w:rPr>
          <w:rFonts w:ascii="Helvetica Neue" w:hAnsi="Helvetica Neue" w:cs="Helvetica Neue"/>
          <w:sz w:val="29"/>
          <w:sz-cs w:val="29"/>
          <w:spacing w:val="0"/>
          <w:color w:val="141414"/>
        </w:rPr>
        <w:t xml:space="preserve"> (модели рисуют текст/логотипы нестабильно). Они накладываются детерминированно на этапе композитинга карточки поверх выбранного кадра. В промптах явно запрещаем любой текст и логотипы.</w:t>
      </w:r>
    </w:p>
    <w:p>
      <w:pPr>
        <w:spacing w:after="287"/>
      </w:pPr>
      <w:r>
        <w:rPr>
          <w:rFonts w:ascii="Helvetica Neue" w:hAnsi="Helvetica Neue" w:cs="Helvetica Neue"/>
          <w:sz w:val="34"/>
          <w:sz-cs w:val="34"/>
          <w:b/>
          <w:spacing w:val="0"/>
          <w:color w:val="0E4450"/>
        </w:rPr>
        <w:t xml:space="preserve">2. Технические параметры</w:t>
      </w:r>
    </w:p>
    <w:p>
      <w:pPr/>
      <w:r>
        <w:rPr>
          <w:rFonts w:ascii="Helvetica Neue" w:hAnsi="Helvetica Neue" w:cs="Helvetica Neue"/>
          <w:sz w:val="26"/>
          <w:sz-cs w:val="26"/>
          <w:b/>
          <w:spacing w:val="0"/>
          <w:color w:val="FFFFFF"/>
        </w:rPr>
        <w:t xml:space="preserve">Параметр</w:t>
      </w:r>
    </w:p>
    <w:p>
      <w:pPr/>
      <w:r>
        <w:rPr>
          <w:rFonts w:ascii="Helvetica Neue" w:hAnsi="Helvetica Neue" w:cs="Helvetica Neue"/>
          <w:sz w:val="26"/>
          <w:sz-cs w:val="26"/>
          <w:b/>
          <w:spacing w:val="0"/>
          <w:color w:val="FFFFFF"/>
        </w:rPr>
        <w:t xml:space="preserve">Значение</w:t>
      </w:r>
    </w:p>
    <w:p>
      <w:pPr/>
      <w:r>
        <w:rPr>
          <w:rFonts w:ascii="Helvetica Neue" w:hAnsi="Helvetica Neue" w:cs="Helvetica Neue"/>
          <w:sz w:val="26"/>
          <w:sz-cs w:val="26"/>
          <w:b/>
          <w:spacing w:val="0"/>
          <w:color w:val="FFFFFF"/>
        </w:rPr>
        <w:t xml:space="preserve">Комментарий</w:t>
      </w:r>
    </w:p>
    <w:p>
      <w:pPr/>
      <w:r>
        <w:rPr>
          <w:rFonts w:ascii="Helvetica Neue" w:hAnsi="Helvetica Neue" w:cs="Helvetica Neue"/>
          <w:sz w:val="26"/>
          <w:sz-cs w:val="26"/>
          <w:spacing w:val="0"/>
          <w:color w:val="141414"/>
        </w:rPr>
        <w:t xml:space="preserve">Провайдер</w:t>
      </w:r>
    </w:p>
    <w:p>
      <w:pPr/>
      <w:r>
        <w:rPr>
          <w:rFonts w:ascii="Helvetica Neue" w:hAnsi="Helvetica Neue" w:cs="Helvetica Neue"/>
          <w:sz w:val="26"/>
          <w:sz-cs w:val="26"/>
          <w:spacing w:val="0"/>
          <w:color w:val="141414"/>
        </w:rPr>
        <w:t xml:space="preserve">Gemini «Nano Banana Pro» (осн.), Replicate/InstantID (резерв)</w:t>
      </w:r>
    </w:p>
    <w:p>
      <w:pPr/>
      <w:r>
        <w:rPr>
          <w:rFonts w:ascii="Helvetica Neue" w:hAnsi="Helvetica Neue" w:cs="Helvetica Neue"/>
          <w:sz w:val="26"/>
          <w:sz-cs w:val="26"/>
          <w:spacing w:val="0"/>
          <w:color w:val="141414"/>
        </w:rPr>
        <w:t xml:space="preserve">Единый интерфейс через шлюз генерации</w:t>
      </w:r>
    </w:p>
    <w:p>
      <w:pPr/>
      <w:r>
        <w:rPr>
          <w:rFonts w:ascii="Helvetica Neue" w:hAnsi="Helvetica Neue" w:cs="Helvetica Neue"/>
          <w:sz w:val="26"/>
          <w:sz-cs w:val="26"/>
          <w:spacing w:val="0"/>
          <w:color w:val="141414"/>
        </w:rPr>
        <w:t xml:space="preserve">Вход</w:t>
      </w:r>
    </w:p>
    <w:p>
      <w:pPr/>
      <w:r>
        <w:rPr>
          <w:rFonts w:ascii="Helvetica Neue" w:hAnsi="Helvetica Neue" w:cs="Helvetica Neue"/>
          <w:sz w:val="26"/>
          <w:sz-cs w:val="26"/>
          <w:spacing w:val="0"/>
          <w:color w:val="141414"/>
        </w:rPr>
        <w:t xml:space="preserve">Портрет гостя + референс локации</w:t>
      </w:r>
    </w:p>
    <w:p>
      <w:pPr/>
      <w:r>
        <w:rPr>
          <w:rFonts w:ascii="Helvetica Neue" w:hAnsi="Helvetica Neue" w:cs="Helvetica Neue"/>
          <w:sz w:val="26"/>
          <w:sz-cs w:val="26"/>
          <w:spacing w:val="0"/>
          <w:color w:val="141414"/>
        </w:rPr>
        <w:t xml:space="preserve">image-to-image, multi-image conditioning</w:t>
      </w:r>
    </w:p>
    <w:p>
      <w:pPr/>
      <w:r>
        <w:rPr>
          <w:rFonts w:ascii="Helvetica Neue" w:hAnsi="Helvetica Neue" w:cs="Helvetica Neue"/>
          <w:sz w:val="26"/>
          <w:sz-cs w:val="26"/>
          <w:spacing w:val="0"/>
          <w:color w:val="141414"/>
        </w:rPr>
        <w:t xml:space="preserve">Кол-во вариантов</w:t>
      </w:r>
    </w:p>
    <w:p>
      <w:pPr/>
      <w:r>
        <w:rPr>
          <w:rFonts w:ascii="Helvetica Neue" w:hAnsi="Helvetica Neue" w:cs="Helvetica Neue"/>
          <w:sz w:val="26"/>
          <w:sz-cs w:val="26"/>
          <w:spacing w:val="0"/>
          <w:color w:val="141414"/>
        </w:rPr>
        <w:t xml:space="preserve">2–3 параллельно</w:t>
      </w:r>
    </w:p>
    <w:p>
      <w:pPr/>
      <w:r>
        <w:rPr>
          <w:rFonts w:ascii="Helvetica Neue" w:hAnsi="Helvetica Neue" w:cs="Helvetica Neue"/>
          <w:sz w:val="26"/>
          <w:sz-cs w:val="26"/>
          <w:spacing w:val="0"/>
          <w:color w:val="141414"/>
        </w:rPr>
        <w:t xml:space="preserve">Выбор гостем</w:t>
      </w:r>
    </w:p>
    <w:p>
      <w:pPr/>
      <w:r>
        <w:rPr>
          <w:rFonts w:ascii="Helvetica Neue" w:hAnsi="Helvetica Neue" w:cs="Helvetica Neue"/>
          <w:sz w:val="26"/>
          <w:sz-cs w:val="26"/>
          <w:spacing w:val="0"/>
          <w:color w:val="141414"/>
        </w:rPr>
        <w:t xml:space="preserve">Соотношение сторон</w:t>
      </w:r>
    </w:p>
    <w:p>
      <w:pPr/>
      <w:r>
        <w:rPr>
          <w:rFonts w:ascii="Helvetica Neue" w:hAnsi="Helvetica Neue" w:cs="Helvetica Neue"/>
          <w:sz w:val="26"/>
          <w:sz-cs w:val="26"/>
          <w:spacing w:val="0"/>
          <w:color w:val="141414"/>
        </w:rPr>
        <w:t xml:space="preserve">Вертикальное (напр. 3:4 или 2:3)</w:t>
      </w:r>
    </w:p>
    <w:p>
      <w:pPr/>
      <w:r>
        <w:rPr>
          <w:rFonts w:ascii="Helvetica Neue" w:hAnsi="Helvetica Neue" w:cs="Helvetica Neue"/>
          <w:sz w:val="26"/>
          <w:sz-cs w:val="26"/>
          <w:spacing w:val="0"/>
          <w:color w:val="141414"/>
        </w:rPr>
        <w:t xml:space="preserve">Под формат печатной карточки (обрезка/поле — на композитинге)</w:t>
      </w:r>
    </w:p>
    <w:p>
      <w:pPr/>
      <w:r>
        <w:rPr>
          <w:rFonts w:ascii="Helvetica Neue" w:hAnsi="Helvetica Neue" w:cs="Helvetica Neue"/>
          <w:sz w:val="26"/>
          <w:sz-cs w:val="26"/>
          <w:spacing w:val="0"/>
          <w:color w:val="141414"/>
        </w:rPr>
        <w:t xml:space="preserve">Разрешение</w:t>
      </w:r>
    </w:p>
    <w:p>
      <w:pPr/>
      <w:r>
        <w:rPr>
          <w:rFonts w:ascii="Helvetica Neue" w:hAnsi="Helvetica Neue" w:cs="Helvetica Neue"/>
          <w:sz w:val="26"/>
          <w:sz-cs w:val="26"/>
          <w:spacing w:val="0"/>
          <w:color w:val="141414"/>
        </w:rPr>
        <w:t xml:space="preserve">Высокое, под печать</w:t>
      </w:r>
    </w:p>
    <w:p>
      <w:pPr/>
      <w:r>
        <w:rPr>
          <w:rFonts w:ascii="Helvetica Neue" w:hAnsi="Helvetica Neue" w:cs="Helvetica Neue"/>
          <w:sz w:val="26"/>
          <w:sz-cs w:val="26"/>
          <w:spacing w:val="0"/>
          <w:color w:val="141414"/>
        </w:rPr>
        <w:t xml:space="preserve">Уточняется под принтер (напр. ≥300 dpi для формата карточки)</w:t>
      </w:r>
    </w:p>
    <w:p>
      <w:pPr/>
      <w:r>
        <w:rPr>
          <w:rFonts w:ascii="Helvetica Neue" w:hAnsi="Helvetica Neue" w:cs="Helvetica Neue"/>
          <w:sz w:val="26"/>
          <w:sz-cs w:val="26"/>
          <w:spacing w:val="0"/>
          <w:color w:val="141414"/>
        </w:rPr>
        <w:t xml:space="preserve">Требование идентичности</w:t>
      </w:r>
    </w:p>
    <w:p>
      <w:pPr/>
      <w:r>
        <w:rPr>
          <w:rFonts w:ascii="Helvetica Neue" w:hAnsi="Helvetica Neue" w:cs="Helvetica Neue"/>
          <w:sz w:val="26"/>
          <w:sz-cs w:val="26"/>
          <w:spacing w:val="0"/>
          <w:color w:val="141414"/>
        </w:rPr>
        <w:t xml:space="preserve">Сохранить лицо, причёску, телосложение гостя</w:t>
      </w:r>
    </w:p>
    <w:p>
      <w:pPr/>
      <w:r>
        <w:rPr>
          <w:rFonts w:ascii="Helvetica Neue" w:hAnsi="Helvetica Neue" w:cs="Helvetica Neue"/>
          <w:sz w:val="26"/>
          <w:sz-cs w:val="26"/>
          <w:spacing w:val="0"/>
          <w:color w:val="141414"/>
        </w:rPr>
        <w:t xml:space="preserve">Указано в каждом промпте</w:t>
      </w:r>
    </w:p>
    <w:p>
      <w:pPr>
        <w:spacing w:after="287"/>
      </w:pPr>
      <w:r>
        <w:rPr>
          <w:rFonts w:ascii="Helvetica Neue" w:hAnsi="Helvetica Neue" w:cs="Helvetica Neue"/>
          <w:sz w:val="34"/>
          <w:sz-cs w:val="34"/>
          <w:b/>
          <w:spacing w:val="0"/>
          <w:color w:val="0E4450"/>
        </w:rPr>
        <w:t xml:space="preserve">3. Базовый промпт-шаблон (используется для всех локаций)</w:t>
      </w:r>
    </w:p>
    <w:p>
      <w:pPr/>
      <w:r>
        <w:rPr>
          <w:rFonts w:ascii="Menlo" w:hAnsi="Menlo" w:cs="Menlo"/>
          <w:sz w:val="25"/>
          <w:sz-cs w:val="25"/>
          <w:spacing w:val="0"/>
          <w:color w:val="141414"/>
        </w:rPr>
        <w:t xml:space="preserve">You are compositing a photorealistic travel photo. Take the PERSON from the first image (their exact face, hairstyle, skin tone, glasses and clothing) and place them naturally into the SCENE from the second reference image: {LOCATION_SCENE}.</w:t>
      </w:r>
    </w:p>
    <w:p>
      <w:pPr/>
      <w:r>
        <w:rPr>
          <w:rFonts w:ascii="Menlo" w:hAnsi="Menlo" w:cs="Menlo"/>
          <w:sz w:val="25"/>
          <w:sz-cs w:val="25"/>
          <w:spacing w:val="0"/>
          <w:color w:val="141414"/>
        </w:rPr>
        <w:t xml:space="preserve"/>
      </w:r>
    </w:p>
    <w:p>
      <w:pPr/>
      <w:r>
        <w:rPr>
          <w:rFonts w:ascii="Menlo" w:hAnsi="Menlo" w:cs="Menlo"/>
          <w:sz w:val="25"/>
          <w:sz-cs w:val="25"/>
          <w:spacing w:val="0"/>
          <w:color w:val="141414"/>
        </w:rPr>
        <w:t xml:space="preserve">Requirements:</w:t>
      </w:r>
    </w:p>
    <w:p>
      <w:pPr/>
      <w:r>
        <w:rPr>
          <w:rFonts w:ascii="Menlo" w:hAnsi="Menlo" w:cs="Menlo"/>
          <w:sz w:val="25"/>
          <w:sz-cs w:val="25"/>
          <w:spacing w:val="0"/>
          <w:color w:val="141414"/>
        </w:rPr>
        <w:t xml:space="preserve">- Preserve the person's identity EXACTLY: same face, facial features, hairstyle and body. Do not beautify or alter their face.</w:t>
      </w:r>
    </w:p>
    <w:p>
      <w:pPr/>
      <w:r>
        <w:rPr>
          <w:rFonts w:ascii="Menlo" w:hAnsi="Menlo" w:cs="Menlo"/>
          <w:sz w:val="25"/>
          <w:sz-cs w:val="25"/>
          <w:spacing w:val="0"/>
          <w:color w:val="141414"/>
        </w:rPr>
        <w:t xml:space="preserve">- Photorealistic result, DSLR travel photo look, natural skin texture.</w:t>
      </w:r>
    </w:p>
    <w:p>
      <w:pPr/>
      <w:r>
        <w:rPr>
          <w:rFonts w:ascii="Menlo" w:hAnsi="Menlo" w:cs="Menlo"/>
          <w:sz w:val="25"/>
          <w:sz-cs w:val="25"/>
          <w:spacing w:val="0"/>
          <w:color w:val="141414"/>
        </w:rPr>
        <w:t xml:space="preserve">- Match the scene's lighting, color temperature, shadows and perspective so the person looks truly present on location.</w:t>
      </w:r>
    </w:p>
    <w:p>
      <w:pPr/>
      <w:r>
        <w:rPr>
          <w:rFonts w:ascii="Menlo" w:hAnsi="Menlo" w:cs="Menlo"/>
          <w:sz w:val="25"/>
          <w:sz-cs w:val="25"/>
          <w:spacing w:val="0"/>
          <w:color w:val="141414"/>
        </w:rPr>
        <w:t xml:space="preserve">- Correct scale and grounding: feet/pose consistent with the terrain, realistic contact shadows.</w:t>
      </w:r>
    </w:p>
    <w:p>
      <w:pPr/>
      <w:r>
        <w:rPr>
          <w:rFonts w:ascii="Menlo" w:hAnsi="Menlo" w:cs="Menlo"/>
          <w:sz w:val="25"/>
          <w:sz-cs w:val="25"/>
          <w:spacing w:val="0"/>
          <w:color w:val="141414"/>
        </w:rPr>
        <w:t xml:space="preserve">- Framing: vertical orientation, {FRAMING}. The person is the clear subject, the landmark is recognizable behind/around them.</w:t>
      </w:r>
    </w:p>
    <w:p>
      <w:pPr/>
      <w:r>
        <w:rPr>
          <w:rFonts w:ascii="Menlo" w:hAnsi="Menlo" w:cs="Menlo"/>
          <w:sz w:val="25"/>
          <w:sz-cs w:val="25"/>
          <w:spacing w:val="0"/>
          <w:color w:val="141414"/>
        </w:rPr>
        <w:t xml:space="preserve">- Weather and time of day: {LIGHT}.</w:t>
      </w:r>
    </w:p>
    <w:p>
      <w:pPr/>
      <w:r>
        <w:rPr>
          <w:rFonts w:ascii="Menlo" w:hAnsi="Menlo" w:cs="Menlo"/>
          <w:sz w:val="25"/>
          <w:sz-cs w:val="25"/>
          <w:spacing w:val="0"/>
          <w:color w:val="141414"/>
        </w:rPr>
        <w:t xml:space="preserve"/>
      </w:r>
    </w:p>
    <w:p>
      <w:pPr/>
      <w:r>
        <w:rPr>
          <w:rFonts w:ascii="Menlo" w:hAnsi="Menlo" w:cs="Menlo"/>
          <w:sz w:val="25"/>
          <w:sz-cs w:val="25"/>
          <w:spacing w:val="0"/>
          <w:color w:val="141414"/>
        </w:rPr>
        <w:t xml:space="preserve">Strictly avoid: any text, captions, watermarks, logos, borders or frames; extra people or duplicated faces; anatomical distortions, extra limbs or fingers; over-smoothing; cartoon or painterly style.</w:t>
      </w:r>
    </w:p>
    <w:p>
      <w:pPr>
        <w:spacing w:after="253"/>
      </w:pPr>
      <w:r>
        <w:rPr>
          <w:rFonts w:ascii="Helvetica Neue" w:hAnsi="Helvetica Neue" w:cs="Helvetica Neue"/>
          <w:sz w:val="25"/>
          <w:sz-cs w:val="25"/>
          <w:spacing w:val="0"/>
          <w:color w:val="535353"/>
        </w:rPr>
        <w:t xml:space="preserve">Плейсхолдеры {LOCATION_SCENE}, {FRAMING}, {LIGHT} заполняются из карточки локации ниже. Пресеты версионируются в БД (таблица locations).</w:t>
      </w:r>
    </w:p>
    <w:p>
      <w:pPr>
        <w:spacing w:after="287"/>
      </w:pPr>
      <w:r>
        <w:rPr>
          <w:rFonts w:ascii="Helvetica Neue" w:hAnsi="Helvetica Neue" w:cs="Helvetica Neue"/>
          <w:sz w:val="34"/>
          <w:sz-cs w:val="34"/>
          <w:b/>
          <w:spacing w:val="0"/>
          <w:color w:val="0E4450"/>
        </w:rPr>
        <w:t xml:space="preserve">4. Локации</w:t>
      </w:r>
    </w:p>
    <w:p>
      <w:pPr>
        <w:spacing w:after="253"/>
      </w:pPr>
      <w:r>
        <w:rPr>
          <w:rFonts w:ascii="Helvetica Neue" w:hAnsi="Helvetica Neue" w:cs="Helvetica Neue"/>
          <w:sz w:val="25"/>
          <w:sz-cs w:val="25"/>
          <w:spacing w:val="0"/>
          <w:color w:val="535353"/>
        </w:rPr>
        <w:t xml:space="preserve">Базовый набор — 5 локаций. Приоритетные для демо на форуме — первые 4 (как в презентации). Референсы подбираются/готовятся заранее (реальные фото достопримечательности в высоком разрешении, свободные для использования либо снятые/лицензированные Заказчиком).</w:t>
      </w:r>
    </w:p>
    <w:p>
      <w:pPr>
        <w:spacing w:after="306"/>
      </w:pPr>
      <w:r>
        <w:rPr>
          <w:rFonts w:ascii="Helvetica Neue" w:hAnsi="Helvetica Neue" w:cs="Helvetica Neue"/>
          <w:sz w:val="30"/>
          <w:sz-cs w:val="30"/>
          <w:b/>
          <w:spacing w:val="0"/>
          <w:color w:val="155D6C"/>
        </w:rPr>
        <w:t xml:space="preserve">4.1. Маяк Анива</w:t>
      </w:r>
    </w:p>
    <w:p>
      <w:pPr/>
      <w:r>
        <w:rPr>
          <w:rFonts w:ascii="Helvetica Neue" w:hAnsi="Helvetica Neue" w:cs="Helvetica Neue"/>
          <w:sz w:val="26"/>
          <w:sz-cs w:val="26"/>
          <w:b/>
          <w:spacing w:val="0"/>
          <w:color w:val="141414"/>
        </w:rPr>
        <w:t xml:space="preserve">Референс</w:t>
      </w:r>
      <w:r>
        <w:rPr>
          <w:rFonts w:ascii="Helvetica Neue" w:hAnsi="Helvetica Neue" w:cs="Helvetica Neue"/>
          <w:sz w:val="26"/>
          <w:sz-cs w:val="26"/>
          <w:spacing w:val="0"/>
          <w:color w:val="141414"/>
        </w:rPr>
        <w:t xml:space="preserve"/>
      </w:r>
    </w:p>
    <w:p>
      <w:pPr/>
      <w:r>
        <w:rPr>
          <w:rFonts w:ascii="Helvetica Neue" w:hAnsi="Helvetica Neue" w:cs="Helvetica Neue"/>
          <w:sz w:val="26"/>
          <w:sz-cs w:val="26"/>
          <w:spacing w:val="0"/>
          <w:color w:val="141414"/>
        </w:rPr>
        <w:t xml:space="preserve">Маяк Анива на скале Сивучья в открытом море, общий план со скалистым основанием; желательно драматичное небо и волны.</w:t>
      </w:r>
    </w:p>
    <w:p>
      <w:pPr/>
      <w:r>
        <w:rPr>
          <w:rFonts w:ascii="Helvetica Neue" w:hAnsi="Helvetica Neue" w:cs="Helvetica Neue"/>
          <w:sz w:val="26"/>
          <w:sz-cs w:val="26"/>
          <w:b/>
          <w:spacing w:val="0"/>
          <w:color w:val="141414"/>
        </w:rPr>
        <w:t xml:space="preserve">{LOCATION_SCENE}</w:t>
      </w:r>
      <w:r>
        <w:rPr>
          <w:rFonts w:ascii="Helvetica Neue" w:hAnsi="Helvetica Neue" w:cs="Helvetica Neue"/>
          <w:sz w:val="26"/>
          <w:sz-cs w:val="26"/>
          <w:spacing w:val="0"/>
          <w:color w:val="141414"/>
        </w:rPr>
        <w:t xml:space="preserve"/>
      </w:r>
    </w:p>
    <w:p>
      <w:pPr/>
      <w:r>
        <w:rPr>
          <w:rFonts w:ascii="Helvetica Neue" w:hAnsi="Helvetica Neue" w:cs="Helvetica Neue"/>
          <w:sz w:val="26"/>
          <w:sz-cs w:val="26"/>
          <w:spacing w:val="0"/>
          <w:color w:val="141414"/>
        </w:rPr>
        <w:t xml:space="preserve">the iconic Aniva Lighthouse standing on a rocky islet in the open sea near Sakhalin, weathered round tower on dark cliffs, waves around the base</w:t>
      </w:r>
    </w:p>
    <w:p>
      <w:pPr/>
      <w:r>
        <w:rPr>
          <w:rFonts w:ascii="Helvetica Neue" w:hAnsi="Helvetica Neue" w:cs="Helvetica Neue"/>
          <w:sz w:val="26"/>
          <w:sz-cs w:val="26"/>
          <w:b/>
          <w:spacing w:val="0"/>
          <w:color w:val="141414"/>
        </w:rPr>
        <w:t xml:space="preserve">{FRAMING}</w:t>
      </w:r>
      <w:r>
        <w:rPr>
          <w:rFonts w:ascii="Helvetica Neue" w:hAnsi="Helvetica Neue" w:cs="Helvetica Neue"/>
          <w:sz w:val="26"/>
          <w:sz-cs w:val="26"/>
          <w:spacing w:val="0"/>
          <w:color w:val="141414"/>
        </w:rPr>
        <w:t xml:space="preserve"/>
      </w:r>
    </w:p>
    <w:p>
      <w:pPr/>
      <w:r>
        <w:rPr>
          <w:rFonts w:ascii="Helvetica Neue" w:hAnsi="Helvetica Neue" w:cs="Helvetica Neue"/>
          <w:sz w:val="26"/>
          <w:sz-cs w:val="26"/>
          <w:spacing w:val="0"/>
          <w:color w:val="141414"/>
        </w:rPr>
        <w:t xml:space="preserve">person standing on the rocks in the foreground, arms raised in excitement, lighthouse clearly visible behind them</w:t>
      </w:r>
    </w:p>
    <w:p>
      <w:pPr/>
      <w:r>
        <w:rPr>
          <w:rFonts w:ascii="Helvetica Neue" w:hAnsi="Helvetica Neue" w:cs="Helvetica Neue"/>
          <w:sz w:val="26"/>
          <w:sz-cs w:val="26"/>
          <w:b/>
          <w:spacing w:val="0"/>
          <w:color w:val="141414"/>
        </w:rPr>
        <w:t xml:space="preserve">{LIGHT}</w:t>
      </w:r>
      <w:r>
        <w:rPr>
          <w:rFonts w:ascii="Helvetica Neue" w:hAnsi="Helvetica Neue" w:cs="Helvetica Neue"/>
          <w:sz w:val="26"/>
          <w:sz-cs w:val="26"/>
          <w:spacing w:val="0"/>
          <w:color w:val="141414"/>
        </w:rPr>
        <w:t xml:space="preserve"/>
      </w:r>
    </w:p>
    <w:p>
      <w:pPr/>
      <w:r>
        <w:rPr>
          <w:rFonts w:ascii="Helvetica Neue" w:hAnsi="Helvetica Neue" w:cs="Helvetica Neue"/>
          <w:sz w:val="26"/>
          <w:sz-cs w:val="26"/>
          <w:spacing w:val="0"/>
          <w:color w:val="141414"/>
        </w:rPr>
        <w:t xml:space="preserve">bright overcast to golden-hour sea light, wind in the air, sea spray</w:t>
      </w:r>
    </w:p>
    <w:p>
      <w:pPr>
        <w:spacing w:after="306"/>
      </w:pPr>
      <w:r>
        <w:rPr>
          <w:rFonts w:ascii="Helvetica Neue" w:hAnsi="Helvetica Neue" w:cs="Helvetica Neue"/>
          <w:sz w:val="30"/>
          <w:sz-cs w:val="30"/>
          <w:b/>
          <w:spacing w:val="0"/>
          <w:color w:val="155D6C"/>
        </w:rPr>
        <w:t xml:space="preserve">4.2. Бухта Тихая</w:t>
      </w:r>
    </w:p>
    <w:p>
      <w:pPr/>
      <w:r>
        <w:rPr>
          <w:rFonts w:ascii="Helvetica Neue" w:hAnsi="Helvetica Neue" w:cs="Helvetica Neue"/>
          <w:sz w:val="26"/>
          <w:sz-cs w:val="26"/>
          <w:b/>
          <w:spacing w:val="0"/>
          <w:color w:val="141414"/>
        </w:rPr>
        <w:t xml:space="preserve">Референс</w:t>
      </w:r>
      <w:r>
        <w:rPr>
          <w:rFonts w:ascii="Helvetica Neue" w:hAnsi="Helvetica Neue" w:cs="Helvetica Neue"/>
          <w:sz w:val="26"/>
          <w:sz-cs w:val="26"/>
          <w:spacing w:val="0"/>
          <w:color w:val="141414"/>
        </w:rPr>
        <w:t xml:space="preserve"/>
      </w:r>
    </w:p>
    <w:p>
      <w:pPr/>
      <w:r>
        <w:rPr>
          <w:rFonts w:ascii="Helvetica Neue" w:hAnsi="Helvetica Neue" w:cs="Helvetica Neue"/>
          <w:sz w:val="26"/>
          <w:sz-cs w:val="26"/>
          <w:spacing w:val="0"/>
          <w:color w:val="141414"/>
        </w:rPr>
        <w:t xml:space="preserve">Бухта Тихая: залив у подножия гор, каменистый берег, хребты на фоне, спокойная вода.</w:t>
      </w:r>
    </w:p>
    <w:p>
      <w:pPr/>
      <w:r>
        <w:rPr>
          <w:rFonts w:ascii="Helvetica Neue" w:hAnsi="Helvetica Neue" w:cs="Helvetica Neue"/>
          <w:sz w:val="26"/>
          <w:sz-cs w:val="26"/>
          <w:b/>
          <w:spacing w:val="0"/>
          <w:color w:val="141414"/>
        </w:rPr>
        <w:t xml:space="preserve">{LOCATION_SCENE}</w:t>
      </w:r>
      <w:r>
        <w:rPr>
          <w:rFonts w:ascii="Helvetica Neue" w:hAnsi="Helvetica Neue" w:cs="Helvetica Neue"/>
          <w:sz w:val="26"/>
          <w:sz-cs w:val="26"/>
          <w:spacing w:val="0"/>
          <w:color w:val="141414"/>
        </w:rPr>
        <w:t xml:space="preserve"/>
      </w:r>
    </w:p>
    <w:p>
      <w:pPr/>
      <w:r>
        <w:rPr>
          <w:rFonts w:ascii="Helvetica Neue" w:hAnsi="Helvetica Neue" w:cs="Helvetica Neue"/>
          <w:sz w:val="26"/>
          <w:sz-cs w:val="26"/>
          <w:spacing w:val="0"/>
          <w:color w:val="141414"/>
        </w:rPr>
        <w:t xml:space="preserve">Tikhaya Bay on Sakhalin, a calm sea inlet at the foot of steep green-grey mountain ridges, pebble shoreline, dramatic coastal cliffs</w:t>
      </w:r>
    </w:p>
    <w:p>
      <w:pPr/>
      <w:r>
        <w:rPr>
          <w:rFonts w:ascii="Helvetica Neue" w:hAnsi="Helvetica Neue" w:cs="Helvetica Neue"/>
          <w:sz w:val="26"/>
          <w:sz-cs w:val="26"/>
          <w:b/>
          <w:spacing w:val="0"/>
          <w:color w:val="141414"/>
        </w:rPr>
        <w:t xml:space="preserve">{FRAMING}</w:t>
      </w:r>
      <w:r>
        <w:rPr>
          <w:rFonts w:ascii="Helvetica Neue" w:hAnsi="Helvetica Neue" w:cs="Helvetica Neue"/>
          <w:sz w:val="26"/>
          <w:sz-cs w:val="26"/>
          <w:spacing w:val="0"/>
          <w:color w:val="141414"/>
        </w:rPr>
        <w:t xml:space="preserve"/>
      </w:r>
    </w:p>
    <w:p>
      <w:pPr/>
      <w:r>
        <w:rPr>
          <w:rFonts w:ascii="Helvetica Neue" w:hAnsi="Helvetica Neue" w:cs="Helvetica Neue"/>
          <w:sz w:val="26"/>
          <w:sz-cs w:val="26"/>
          <w:spacing w:val="0"/>
          <w:color w:val="141414"/>
        </w:rPr>
        <w:t xml:space="preserve">person standing on the shore, half-body to full-body, mountains and bay filling the background</w:t>
      </w:r>
    </w:p>
    <w:p>
      <w:pPr/>
      <w:r>
        <w:rPr>
          <w:rFonts w:ascii="Helvetica Neue" w:hAnsi="Helvetica Neue" w:cs="Helvetica Neue"/>
          <w:sz w:val="26"/>
          <w:sz-cs w:val="26"/>
          <w:b/>
          <w:spacing w:val="0"/>
          <w:color w:val="141414"/>
        </w:rPr>
        <w:t xml:space="preserve">{LIGHT}</w:t>
      </w:r>
      <w:r>
        <w:rPr>
          <w:rFonts w:ascii="Helvetica Neue" w:hAnsi="Helvetica Neue" w:cs="Helvetica Neue"/>
          <w:sz w:val="26"/>
          <w:sz-cs w:val="26"/>
          <w:spacing w:val="0"/>
          <w:color w:val="141414"/>
        </w:rPr>
        <w:t xml:space="preserve"/>
      </w:r>
    </w:p>
    <w:p>
      <w:pPr/>
      <w:r>
        <w:rPr>
          <w:rFonts w:ascii="Helvetica Neue" w:hAnsi="Helvetica Neue" w:cs="Helvetica Neue"/>
          <w:sz w:val="26"/>
          <w:sz-cs w:val="26"/>
          <w:spacing w:val="0"/>
          <w:color w:val="141414"/>
        </w:rPr>
        <w:t xml:space="preserve">soft daylight, light haze over the ridges, calm water reflections</w:t>
      </w:r>
    </w:p>
    <w:p>
      <w:pPr>
        <w:spacing w:after="306"/>
      </w:pPr>
      <w:r>
        <w:rPr>
          <w:rFonts w:ascii="Helvetica Neue" w:hAnsi="Helvetica Neue" w:cs="Helvetica Neue"/>
          <w:sz w:val="30"/>
          <w:sz-cs w:val="30"/>
          <w:b/>
          <w:spacing w:val="0"/>
          <w:color w:val="155D6C"/>
        </w:rPr>
        <w:t xml:space="preserve">4.3. Мыс Великан</w:t>
      </w:r>
    </w:p>
    <w:p>
      <w:pPr/>
      <w:r>
        <w:rPr>
          <w:rFonts w:ascii="Helvetica Neue" w:hAnsi="Helvetica Neue" w:cs="Helvetica Neue"/>
          <w:sz w:val="26"/>
          <w:sz-cs w:val="26"/>
          <w:b/>
          <w:spacing w:val="0"/>
          <w:color w:val="141414"/>
        </w:rPr>
        <w:t xml:space="preserve">Референс</w:t>
      </w:r>
      <w:r>
        <w:rPr>
          <w:rFonts w:ascii="Helvetica Neue" w:hAnsi="Helvetica Neue" w:cs="Helvetica Neue"/>
          <w:sz w:val="26"/>
          <w:sz-cs w:val="26"/>
          <w:spacing w:val="0"/>
          <w:color w:val="141414"/>
        </w:rPr>
        <w:t xml:space="preserve"/>
      </w:r>
    </w:p>
    <w:p>
      <w:pPr/>
      <w:r>
        <w:rPr>
          <w:rFonts w:ascii="Helvetica Neue" w:hAnsi="Helvetica Neue" w:cs="Helvetica Neue"/>
          <w:sz w:val="26"/>
          <w:sz-cs w:val="26"/>
          <w:spacing w:val="0"/>
          <w:color w:val="141414"/>
        </w:rPr>
        <w:t xml:space="preserve">Мыс Великан: каменные арки и кекуры (останцы) в Охотском море, скальные ворота, зелёные обрывы.</w:t>
      </w:r>
    </w:p>
    <w:p>
      <w:pPr/>
      <w:r>
        <w:rPr>
          <w:rFonts w:ascii="Helvetica Neue" w:hAnsi="Helvetica Neue" w:cs="Helvetica Neue"/>
          <w:sz w:val="26"/>
          <w:sz-cs w:val="26"/>
          <w:b/>
          <w:spacing w:val="0"/>
          <w:color w:val="141414"/>
        </w:rPr>
        <w:t xml:space="preserve">{LOCATION_SCENE}</w:t>
      </w:r>
      <w:r>
        <w:rPr>
          <w:rFonts w:ascii="Helvetica Neue" w:hAnsi="Helvetica Neue" w:cs="Helvetica Neue"/>
          <w:sz w:val="26"/>
          <w:sz-cs w:val="26"/>
          <w:spacing w:val="0"/>
          <w:color w:val="141414"/>
        </w:rPr>
        <w:t xml:space="preserve"/>
      </w:r>
    </w:p>
    <w:p>
      <w:pPr/>
      <w:r>
        <w:rPr>
          <w:rFonts w:ascii="Helvetica Neue" w:hAnsi="Helvetica Neue" w:cs="Helvetica Neue"/>
          <w:sz w:val="26"/>
          <w:sz-cs w:val="26"/>
          <w:spacing w:val="0"/>
          <w:color w:val="141414"/>
        </w:rPr>
        <w:t xml:space="preserve">Cape Velikan on Sakhalin, spectacular sea stacks and natural rock arches rising from the Sea of Okhotsk, green cliff tops, turquoise water</w:t>
      </w:r>
    </w:p>
    <w:p>
      <w:pPr/>
      <w:r>
        <w:rPr>
          <w:rFonts w:ascii="Helvetica Neue" w:hAnsi="Helvetica Neue" w:cs="Helvetica Neue"/>
          <w:sz w:val="26"/>
          <w:sz-cs w:val="26"/>
          <w:b/>
          <w:spacing w:val="0"/>
          <w:color w:val="141414"/>
        </w:rPr>
        <w:t xml:space="preserve">{FRAMING}</w:t>
      </w:r>
      <w:r>
        <w:rPr>
          <w:rFonts w:ascii="Helvetica Neue" w:hAnsi="Helvetica Neue" w:cs="Helvetica Neue"/>
          <w:sz w:val="26"/>
          <w:sz-cs w:val="26"/>
          <w:spacing w:val="0"/>
          <w:color w:val="141414"/>
        </w:rPr>
        <w:t xml:space="preserve"/>
      </w:r>
    </w:p>
    <w:p>
      <w:pPr/>
      <w:r>
        <w:rPr>
          <w:rFonts w:ascii="Helvetica Neue" w:hAnsi="Helvetica Neue" w:cs="Helvetica Neue"/>
          <w:sz w:val="26"/>
          <w:sz-cs w:val="26"/>
          <w:spacing w:val="0"/>
          <w:color w:val="141414"/>
        </w:rPr>
        <w:t xml:space="preserve">person on the grassy cliff edge or rocky shore, rock arches and stacks prominent behind</w:t>
      </w:r>
    </w:p>
    <w:p>
      <w:pPr/>
      <w:r>
        <w:rPr>
          <w:rFonts w:ascii="Helvetica Neue" w:hAnsi="Helvetica Neue" w:cs="Helvetica Neue"/>
          <w:sz w:val="26"/>
          <w:sz-cs w:val="26"/>
          <w:b/>
          <w:spacing w:val="0"/>
          <w:color w:val="141414"/>
        </w:rPr>
        <w:t xml:space="preserve">{LIGHT}</w:t>
      </w:r>
      <w:r>
        <w:rPr>
          <w:rFonts w:ascii="Helvetica Neue" w:hAnsi="Helvetica Neue" w:cs="Helvetica Neue"/>
          <w:sz w:val="26"/>
          <w:sz-cs w:val="26"/>
          <w:spacing w:val="0"/>
          <w:color w:val="141414"/>
        </w:rPr>
        <w:t xml:space="preserve"/>
      </w:r>
    </w:p>
    <w:p>
      <w:pPr/>
      <w:r>
        <w:rPr>
          <w:rFonts w:ascii="Helvetica Neue" w:hAnsi="Helvetica Neue" w:cs="Helvetica Neue"/>
          <w:sz w:val="26"/>
          <w:sz-cs w:val="26"/>
          <w:spacing w:val="0"/>
          <w:color w:val="141414"/>
        </w:rPr>
        <w:t xml:space="preserve">clear coastal daylight, deep blue sea, crisp shadows</w:t>
      </w:r>
    </w:p>
    <w:p>
      <w:pPr>
        <w:spacing w:after="306"/>
      </w:pPr>
      <w:r>
        <w:rPr>
          <w:rFonts w:ascii="Helvetica Neue" w:hAnsi="Helvetica Neue" w:cs="Helvetica Neue"/>
          <w:sz w:val="30"/>
          <w:sz-cs w:val="30"/>
          <w:b/>
          <w:spacing w:val="0"/>
          <w:color w:val="155D6C"/>
        </w:rPr>
        <w:t xml:space="preserve">4.4. Чёртов мост</w:t>
      </w:r>
    </w:p>
    <w:p>
      <w:pPr/>
      <w:r>
        <w:rPr>
          <w:rFonts w:ascii="Helvetica Neue" w:hAnsi="Helvetica Neue" w:cs="Helvetica Neue"/>
          <w:sz w:val="26"/>
          <w:sz-cs w:val="26"/>
          <w:b/>
          <w:spacing w:val="0"/>
          <w:color w:val="141414"/>
        </w:rPr>
        <w:t xml:space="preserve">Референс</w:t>
      </w:r>
      <w:r>
        <w:rPr>
          <w:rFonts w:ascii="Helvetica Neue" w:hAnsi="Helvetica Neue" w:cs="Helvetica Neue"/>
          <w:sz w:val="26"/>
          <w:sz-cs w:val="26"/>
          <w:spacing w:val="0"/>
          <w:color w:val="141414"/>
        </w:rPr>
        <w:t xml:space="preserve"/>
      </w:r>
    </w:p>
    <w:p>
      <w:pPr/>
      <w:r>
        <w:rPr>
          <w:rFonts w:ascii="Helvetica Neue" w:hAnsi="Helvetica Neue" w:cs="Helvetica Neue"/>
          <w:sz w:val="26"/>
          <w:sz-cs w:val="26"/>
          <w:spacing w:val="0"/>
          <w:color w:val="141414"/>
        </w:rPr>
        <w:t xml:space="preserve">Чёртов мост — инженерное чудо Сахалинской железной дороги: изогнутый мост-виадук в лесистых сопках, тоннели, насыпь.</w:t>
      </w:r>
    </w:p>
    <w:p>
      <w:pPr/>
      <w:r>
        <w:rPr>
          <w:rFonts w:ascii="Helvetica Neue" w:hAnsi="Helvetica Neue" w:cs="Helvetica Neue"/>
          <w:sz w:val="26"/>
          <w:sz-cs w:val="26"/>
          <w:b/>
          <w:spacing w:val="0"/>
          <w:color w:val="141414"/>
        </w:rPr>
        <w:t xml:space="preserve">{LOCATION_SCENE}</w:t>
      </w:r>
      <w:r>
        <w:rPr>
          <w:rFonts w:ascii="Helvetica Neue" w:hAnsi="Helvetica Neue" w:cs="Helvetica Neue"/>
          <w:sz w:val="26"/>
          <w:sz-cs w:val="26"/>
          <w:spacing w:val="0"/>
          <w:color w:val="141414"/>
        </w:rPr>
        <w:t xml:space="preserve"/>
      </w:r>
    </w:p>
    <w:p>
      <w:pPr/>
      <w:r>
        <w:rPr>
          <w:rFonts w:ascii="Helvetica Neue" w:hAnsi="Helvetica Neue" w:cs="Helvetica Neue"/>
          <w:sz w:val="26"/>
          <w:sz-cs w:val="26"/>
          <w:spacing w:val="0"/>
          <w:color w:val="141414"/>
        </w:rPr>
        <w:t xml:space="preserve">the Devil's Bridge (Chyortov Most) of the old Sakhalin railway, a curved stone-and-steel viaduct winding through forested hills, tunnels and embankment, autumn taiga</w:t>
      </w:r>
    </w:p>
    <w:p>
      <w:pPr/>
      <w:r>
        <w:rPr>
          <w:rFonts w:ascii="Helvetica Neue" w:hAnsi="Helvetica Neue" w:cs="Helvetica Neue"/>
          <w:sz w:val="26"/>
          <w:sz-cs w:val="26"/>
          <w:b/>
          <w:spacing w:val="0"/>
          <w:color w:val="141414"/>
        </w:rPr>
        <w:t xml:space="preserve">{FRAMING}</w:t>
      </w:r>
      <w:r>
        <w:rPr>
          <w:rFonts w:ascii="Helvetica Neue" w:hAnsi="Helvetica Neue" w:cs="Helvetica Neue"/>
          <w:sz w:val="26"/>
          <w:sz-cs w:val="26"/>
          <w:spacing w:val="0"/>
          <w:color w:val="141414"/>
        </w:rPr>
        <w:t xml:space="preserve"/>
      </w:r>
    </w:p>
    <w:p>
      <w:pPr/>
      <w:r>
        <w:rPr>
          <w:rFonts w:ascii="Helvetica Neue" w:hAnsi="Helvetica Neue" w:cs="Helvetica Neue"/>
          <w:sz w:val="26"/>
          <w:sz-cs w:val="26"/>
          <w:spacing w:val="0"/>
          <w:color w:val="141414"/>
        </w:rPr>
        <w:t xml:space="preserve">person standing on or beside the railway track / viewpoint, the curved bridge and forested hills sweeping behind</w:t>
      </w:r>
    </w:p>
    <w:p>
      <w:pPr/>
      <w:r>
        <w:rPr>
          <w:rFonts w:ascii="Helvetica Neue" w:hAnsi="Helvetica Neue" w:cs="Helvetica Neue"/>
          <w:sz w:val="26"/>
          <w:sz-cs w:val="26"/>
          <w:b/>
          <w:spacing w:val="0"/>
          <w:color w:val="141414"/>
        </w:rPr>
        <w:t xml:space="preserve">{LIGHT}</w:t>
      </w:r>
      <w:r>
        <w:rPr>
          <w:rFonts w:ascii="Helvetica Neue" w:hAnsi="Helvetica Neue" w:cs="Helvetica Neue"/>
          <w:sz w:val="26"/>
          <w:sz-cs w:val="26"/>
          <w:spacing w:val="0"/>
          <w:color w:val="141414"/>
        </w:rPr>
        <w:t xml:space="preserve"/>
      </w:r>
    </w:p>
    <w:p>
      <w:pPr/>
      <w:r>
        <w:rPr>
          <w:rFonts w:ascii="Helvetica Neue" w:hAnsi="Helvetica Neue" w:cs="Helvetica Neue"/>
          <w:sz w:val="26"/>
          <w:sz-cs w:val="26"/>
          <w:spacing w:val="0"/>
          <w:color w:val="141414"/>
        </w:rPr>
        <w:t xml:space="preserve">soft autumn daylight, light mist in the hills, warm foliage tones</w:t>
      </w:r>
    </w:p>
    <w:p>
      <w:pPr>
        <w:spacing w:after="306"/>
      </w:pPr>
      <w:r>
        <w:rPr>
          <w:rFonts w:ascii="Helvetica Neue" w:hAnsi="Helvetica Neue" w:cs="Helvetica Neue"/>
          <w:sz w:val="30"/>
          <w:sz-cs w:val="30"/>
          <w:b/>
          <w:spacing w:val="0"/>
          <w:color w:val="155D6C"/>
        </w:rPr>
        <w:t xml:space="preserve">4.5. Клоковский водопад</w:t>
      </w:r>
    </w:p>
    <w:p>
      <w:pPr/>
      <w:r>
        <w:rPr>
          <w:rFonts w:ascii="Helvetica Neue" w:hAnsi="Helvetica Neue" w:cs="Helvetica Neue"/>
          <w:sz w:val="26"/>
          <w:sz-cs w:val="26"/>
          <w:b/>
          <w:spacing w:val="0"/>
          <w:color w:val="141414"/>
        </w:rPr>
        <w:t xml:space="preserve">Референс</w:t>
      </w:r>
      <w:r>
        <w:rPr>
          <w:rFonts w:ascii="Helvetica Neue" w:hAnsi="Helvetica Neue" w:cs="Helvetica Neue"/>
          <w:sz w:val="26"/>
          <w:sz-cs w:val="26"/>
          <w:spacing w:val="0"/>
          <w:color w:val="141414"/>
        </w:rPr>
        <w:t xml:space="preserve"/>
      </w:r>
    </w:p>
    <w:p>
      <w:pPr/>
      <w:r>
        <w:rPr>
          <w:rFonts w:ascii="Helvetica Neue" w:hAnsi="Helvetica Neue" w:cs="Helvetica Neue"/>
          <w:sz w:val="26"/>
          <w:sz-cs w:val="26"/>
          <w:spacing w:val="0"/>
          <w:color w:val="141414"/>
        </w:rPr>
        <w:t xml:space="preserve">Клоковский водопад: широкий падающий поток воды со скального уступа прямо к морю/берегу, влажные скалы, зелень.</w:t>
      </w:r>
    </w:p>
    <w:p>
      <w:pPr/>
      <w:r>
        <w:rPr>
          <w:rFonts w:ascii="Helvetica Neue" w:hAnsi="Helvetica Neue" w:cs="Helvetica Neue"/>
          <w:sz w:val="26"/>
          <w:sz-cs w:val="26"/>
          <w:b/>
          <w:spacing w:val="0"/>
          <w:color w:val="141414"/>
        </w:rPr>
        <w:t xml:space="preserve">{LOCATION_SCENE}</w:t>
      </w:r>
      <w:r>
        <w:rPr>
          <w:rFonts w:ascii="Helvetica Neue" w:hAnsi="Helvetica Neue" w:cs="Helvetica Neue"/>
          <w:sz w:val="26"/>
          <w:sz-cs w:val="26"/>
          <w:spacing w:val="0"/>
          <w:color w:val="141414"/>
        </w:rPr>
        <w:t xml:space="preserve"/>
      </w:r>
    </w:p>
    <w:p>
      <w:pPr/>
      <w:r>
        <w:rPr>
          <w:rFonts w:ascii="Helvetica Neue" w:hAnsi="Helvetica Neue" w:cs="Helvetica Neue"/>
          <w:sz w:val="26"/>
          <w:sz-cs w:val="26"/>
          <w:spacing w:val="0"/>
          <w:color w:val="141414"/>
        </w:rPr>
        <w:t xml:space="preserve">Klokovsky Waterfall on Sakhalin, a wide waterfall cascading down a rocky ledge toward the sea shore, wet dark rocks, lush greenery, mist from the falling water</w:t>
      </w:r>
    </w:p>
    <w:p>
      <w:pPr/>
      <w:r>
        <w:rPr>
          <w:rFonts w:ascii="Helvetica Neue" w:hAnsi="Helvetica Neue" w:cs="Helvetica Neue"/>
          <w:sz w:val="26"/>
          <w:sz-cs w:val="26"/>
          <w:b/>
          <w:spacing w:val="0"/>
          <w:color w:val="141414"/>
        </w:rPr>
        <w:t xml:space="preserve">{FRAMING}</w:t>
      </w:r>
      <w:r>
        <w:rPr>
          <w:rFonts w:ascii="Helvetica Neue" w:hAnsi="Helvetica Neue" w:cs="Helvetica Neue"/>
          <w:sz w:val="26"/>
          <w:sz-cs w:val="26"/>
          <w:spacing w:val="0"/>
          <w:color w:val="141414"/>
        </w:rPr>
        <w:t xml:space="preserve"/>
      </w:r>
    </w:p>
    <w:p>
      <w:pPr/>
      <w:r>
        <w:rPr>
          <w:rFonts w:ascii="Helvetica Neue" w:hAnsi="Helvetica Neue" w:cs="Helvetica Neue"/>
          <w:sz w:val="26"/>
          <w:sz-cs w:val="26"/>
          <w:spacing w:val="0"/>
          <w:color w:val="141414"/>
        </w:rPr>
        <w:t xml:space="preserve">person standing on the shore/rocks in front of the falls, full waterfall visible behind them</w:t>
      </w:r>
    </w:p>
    <w:p>
      <w:pPr/>
      <w:r>
        <w:rPr>
          <w:rFonts w:ascii="Helvetica Neue" w:hAnsi="Helvetica Neue" w:cs="Helvetica Neue"/>
          <w:sz w:val="26"/>
          <w:sz-cs w:val="26"/>
          <w:b/>
          <w:spacing w:val="0"/>
          <w:color w:val="141414"/>
        </w:rPr>
        <w:t xml:space="preserve">{LIGHT}</w:t>
      </w:r>
      <w:r>
        <w:rPr>
          <w:rFonts w:ascii="Helvetica Neue" w:hAnsi="Helvetica Neue" w:cs="Helvetica Neue"/>
          <w:sz w:val="26"/>
          <w:sz-cs w:val="26"/>
          <w:spacing w:val="0"/>
          <w:color w:val="141414"/>
        </w:rPr>
        <w:t xml:space="preserve"/>
      </w:r>
    </w:p>
    <w:p>
      <w:pPr/>
      <w:r>
        <w:rPr>
          <w:rFonts w:ascii="Helvetica Neue" w:hAnsi="Helvetica Neue" w:cs="Helvetica Neue"/>
          <w:sz w:val="26"/>
          <w:sz-cs w:val="26"/>
          <w:spacing w:val="0"/>
          <w:color w:val="141414"/>
        </w:rPr>
        <w:t xml:space="preserve">cool diffuse daylight, fine water mist, fresh green tones</w:t>
      </w:r>
    </w:p>
    <w:p>
      <w:pPr>
        <w:spacing w:after="287"/>
      </w:pPr>
      <w:r>
        <w:rPr>
          <w:rFonts w:ascii="Helvetica Neue" w:hAnsi="Helvetica Neue" w:cs="Helvetica Neue"/>
          <w:sz w:val="34"/>
          <w:sz-cs w:val="34"/>
          <w:b/>
          <w:spacing w:val="0"/>
          <w:color w:val="0E4450"/>
        </w:rPr>
        <w:t xml:space="preserve">5. Композитинг фото-карточки (после генерации)</w:t>
      </w:r>
    </w:p>
    <w:p>
      <w:pPr>
        <w:spacing w:after="293"/>
      </w:pPr>
      <w:r>
        <w:rPr>
          <w:rFonts w:ascii="Helvetica Neue" w:hAnsi="Helvetica Neue" w:cs="Helvetica Neue"/>
          <w:sz w:val="29"/>
          <w:sz-cs w:val="29"/>
          <w:spacing w:val="0"/>
          <w:color w:val="141414"/>
        </w:rPr>
        <w:t xml:space="preserve">Выбранный гостем вариант помещается в фиксированный шаблон карточки:</w:t>
      </w:r>
    </w:p>
    <w:p>
      <w:pPr>
        <w:ind w:left="720" w:first-line="-720"/>
        <w:spacing w:after="80"/>
      </w:pPr>
      <w:r>
        <w:rPr>
          <w:rFonts w:ascii="Helvetica Neue" w:hAnsi="Helvetica Neue" w:cs="Helvetica Neue"/>
          <w:sz w:val="29"/>
          <w:sz-cs w:val="29"/>
          <w:color w:val="141414"/>
        </w:rPr>
        <w:t xml:space="preserve"/>
        <w:tab/>
        <w:t xml:space="preserve">•</w:t>
        <w:tab/>
        <w:t xml:space="preserve"/>
      </w:r>
      <w:r>
        <w:rPr>
          <w:rFonts w:ascii="Helvetica Neue" w:hAnsi="Helvetica Neue" w:cs="Helvetica Neue"/>
          <w:sz w:val="29"/>
          <w:sz-cs w:val="29"/>
          <w:spacing w:val="0"/>
          <w:color w:val="141414"/>
        </w:rPr>
        <w:t xml:space="preserve">вертикальная фото-карточка (полароид-стиль): изображение сверху, поле снизу под брендинг;</w:t>
      </w:r>
    </w:p>
    <w:p>
      <w:pPr>
        <w:ind w:left="720" w:first-line="-720"/>
        <w:spacing w:after="80"/>
      </w:pPr>
      <w:r>
        <w:rPr>
          <w:rFonts w:ascii="Helvetica Neue" w:hAnsi="Helvetica Neue" w:cs="Helvetica Neue"/>
          <w:sz w:val="29"/>
          <w:sz-cs w:val="29"/>
          <w:color w:val="141414"/>
        </w:rPr>
        <w:t xml:space="preserve"/>
        <w:tab/>
        <w:t xml:space="preserve">•</w:t>
        <w:tab/>
        <w:t xml:space="preserve"/>
      </w:r>
      <w:r>
        <w:rPr>
          <w:rFonts w:ascii="Helvetica Neue" w:hAnsi="Helvetica Neue" w:cs="Helvetica Neue"/>
          <w:sz w:val="29"/>
          <w:sz-cs w:val="29"/>
          <w:spacing w:val="0"/>
          <w:color w:val="141414"/>
        </w:rPr>
        <w:t xml:space="preserve">в нижнем поле — до 3 фиксированных логотипов партнёров (PNG с прозрачностью), подпись мероприятия («Нефть и Газ Сахалина 2026» / «Я на Сахалине»);</w:t>
      </w:r>
    </w:p>
    <w:p>
      <w:pPr>
        <w:ind w:left="720" w:first-line="-720"/>
        <w:spacing w:after="80"/>
      </w:pPr>
      <w:r>
        <w:rPr>
          <w:rFonts w:ascii="Helvetica Neue" w:hAnsi="Helvetica Neue" w:cs="Helvetica Neue"/>
          <w:sz w:val="29"/>
          <w:sz-cs w:val="29"/>
          <w:color w:val="141414"/>
        </w:rPr>
        <w:t xml:space="preserve"/>
        <w:tab/>
        <w:t xml:space="preserve">•</w:t>
        <w:tab/>
        <w:t xml:space="preserve"/>
      </w:r>
      <w:r>
        <w:rPr>
          <w:rFonts w:ascii="Helvetica Neue" w:hAnsi="Helvetica Neue" w:cs="Helvetica Neue"/>
          <w:sz w:val="29"/>
          <w:sz-cs w:val="29"/>
          <w:spacing w:val="0"/>
          <w:color w:val="141414"/>
        </w:rPr>
        <w:t xml:space="preserve">рамка/паспарту в фирменном стиле; всё накладывается детерминированно (Pillow/sharp/Canvas), позиции логотипов заданы шаблоном;</w:t>
      </w:r>
    </w:p>
    <w:p>
      <w:pPr>
        <w:ind w:left="720" w:first-line="-720"/>
        <w:spacing w:after="80"/>
      </w:pPr>
      <w:r>
        <w:rPr>
          <w:rFonts w:ascii="Helvetica Neue" w:hAnsi="Helvetica Neue" w:cs="Helvetica Neue"/>
          <w:sz w:val="29"/>
          <w:sz-cs w:val="29"/>
          <w:color w:val="141414"/>
        </w:rPr>
        <w:t xml:space="preserve"/>
        <w:tab/>
        <w:t xml:space="preserve">•</w:t>
        <w:tab/>
        <w:t xml:space="preserve"/>
      </w:r>
      <w:r>
        <w:rPr>
          <w:rFonts w:ascii="Helvetica Neue" w:hAnsi="Helvetica Neue" w:cs="Helvetica Neue"/>
          <w:sz w:val="29"/>
          <w:sz-cs w:val="29"/>
          <w:spacing w:val="0"/>
          <w:color w:val="141414"/>
        </w:rPr>
        <w:t xml:space="preserve">итоговый файл уходит в принт-агент (печать) и в модуль цифровой выдачи (QR).</w:t>
      </w:r>
    </w:p>
    <w:p>
      <w:pPr/>
      <w:r>
        <w:rPr>
          <w:rFonts w:ascii="Helvetica Neue" w:hAnsi="Helvetica Neue" w:cs="Helvetica Neue"/>
          <w:sz w:val="29"/>
          <w:sz-cs w:val="29"/>
          <w:b/>
          <w:spacing w:val="0"/>
          <w:color w:val="141414"/>
        </w:rPr>
        <w:t xml:space="preserve">Правило:</w:t>
      </w:r>
      <w:r>
        <w:rPr>
          <w:rFonts w:ascii="Helvetica Neue" w:hAnsi="Helvetica Neue" w:cs="Helvetica Neue"/>
          <w:sz w:val="29"/>
          <w:sz-cs w:val="29"/>
          <w:spacing w:val="0"/>
          <w:color w:val="141414"/>
        </w:rPr>
        <w:t xml:space="preserve"> шаблон карточки и логотипы — отдельные ассеты в админ-панели (таблица brandings). Смена мероприятия = смена шаблона, без изменения промптов генерации.</w:t>
      </w:r>
    </w:p>
    <w:p>
      <w:pPr>
        <w:spacing w:after="287"/>
      </w:pPr>
      <w:r>
        <w:rPr>
          <w:rFonts w:ascii="Helvetica Neue" w:hAnsi="Helvetica Neue" w:cs="Helvetica Neue"/>
          <w:sz w:val="34"/>
          <w:sz-cs w:val="34"/>
          <w:b/>
          <w:spacing w:val="0"/>
          <w:color w:val="0E4450"/>
        </w:rPr>
        <w:t xml:space="preserve">6. Чек-лист качества генерации (для приёмки)</w:t>
      </w:r>
    </w:p>
    <w:p>
      <w:pPr>
        <w:ind w:left="720" w:first-line="-720"/>
        <w:spacing w:after="80"/>
      </w:pPr>
      <w:r>
        <w:rPr>
          <w:rFonts w:ascii="Helvetica Neue" w:hAnsi="Helvetica Neue" w:cs="Helvetica Neue"/>
          <w:sz w:val="29"/>
          <w:sz-cs w:val="29"/>
          <w:color w:val="141414"/>
        </w:rPr>
        <w:t xml:space="preserve"/>
        <w:tab/>
        <w:t xml:space="preserve">•</w:t>
        <w:tab/>
        <w:t xml:space="preserve"/>
      </w:r>
      <w:r>
        <w:rPr>
          <w:rFonts w:ascii="Helvetica Neue" w:hAnsi="Helvetica Neue" w:cs="Helvetica Neue"/>
          <w:sz w:val="29"/>
          <w:sz-cs w:val="29"/>
          <w:spacing w:val="0"/>
          <w:color w:val="141414"/>
        </w:rPr>
        <w:t xml:space="preserve">лицо и причёска гостя узнаваемы, без «улучшайзинга» и подмены черт;</w:t>
      </w:r>
    </w:p>
    <w:p>
      <w:pPr>
        <w:ind w:left="720" w:first-line="-720"/>
        <w:spacing w:after="80"/>
      </w:pPr>
      <w:r>
        <w:rPr>
          <w:rFonts w:ascii="Helvetica Neue" w:hAnsi="Helvetica Neue" w:cs="Helvetica Neue"/>
          <w:sz w:val="29"/>
          <w:sz-cs w:val="29"/>
          <w:color w:val="141414"/>
        </w:rPr>
        <w:t xml:space="preserve"/>
        <w:tab/>
        <w:t xml:space="preserve">•</w:t>
        <w:tab/>
        <w:t xml:space="preserve"/>
      </w:r>
      <w:r>
        <w:rPr>
          <w:rFonts w:ascii="Helvetica Neue" w:hAnsi="Helvetica Neue" w:cs="Helvetica Neue"/>
          <w:sz w:val="29"/>
          <w:sz-cs w:val="29"/>
          <w:spacing w:val="0"/>
          <w:color w:val="141414"/>
        </w:rPr>
        <w:t xml:space="preserve">локация узнаваема (реальный объект Сахалина), а не абстрактный пейзаж;</w:t>
      </w:r>
    </w:p>
    <w:p>
      <w:pPr>
        <w:ind w:left="720" w:first-line="-720"/>
        <w:spacing w:after="80"/>
      </w:pPr>
      <w:r>
        <w:rPr>
          <w:rFonts w:ascii="Helvetica Neue" w:hAnsi="Helvetica Neue" w:cs="Helvetica Neue"/>
          <w:sz w:val="29"/>
          <w:sz-cs w:val="29"/>
          <w:color w:val="141414"/>
        </w:rPr>
        <w:t xml:space="preserve"/>
        <w:tab/>
        <w:t xml:space="preserve">•</w:t>
        <w:tab/>
        <w:t xml:space="preserve"/>
      </w:r>
      <w:r>
        <w:rPr>
          <w:rFonts w:ascii="Helvetica Neue" w:hAnsi="Helvetica Neue" w:cs="Helvetica Neue"/>
          <w:sz w:val="29"/>
          <w:sz-cs w:val="29"/>
          <w:spacing w:val="0"/>
          <w:color w:val="141414"/>
        </w:rPr>
        <w:t xml:space="preserve">свет, тени, масштаб и перспектива согласованы — гость выглядит реально присутствующим;</w:t>
      </w:r>
    </w:p>
    <w:p>
      <w:pPr>
        <w:ind w:left="720" w:first-line="-720"/>
        <w:spacing w:after="80"/>
      </w:pPr>
      <w:r>
        <w:rPr>
          <w:rFonts w:ascii="Helvetica Neue" w:hAnsi="Helvetica Neue" w:cs="Helvetica Neue"/>
          <w:sz w:val="29"/>
          <w:sz-cs w:val="29"/>
          <w:color w:val="141414"/>
        </w:rPr>
        <w:t xml:space="preserve"/>
        <w:tab/>
        <w:t xml:space="preserve">•</w:t>
        <w:tab/>
        <w:t xml:space="preserve"/>
      </w:r>
      <w:r>
        <w:rPr>
          <w:rFonts w:ascii="Helvetica Neue" w:hAnsi="Helvetica Neue" w:cs="Helvetica Neue"/>
          <w:sz w:val="29"/>
          <w:sz-cs w:val="29"/>
          <w:spacing w:val="0"/>
          <w:color w:val="141414"/>
        </w:rPr>
        <w:t xml:space="preserve">нет текста, логотипов и рамок внутри сгенерированного кадра (они — только на композитинге);</w:t>
      </w:r>
    </w:p>
    <w:p>
      <w:pPr>
        <w:ind w:left="720" w:first-line="-720"/>
        <w:spacing w:after="80"/>
      </w:pPr>
      <w:r>
        <w:rPr>
          <w:rFonts w:ascii="Helvetica Neue" w:hAnsi="Helvetica Neue" w:cs="Helvetica Neue"/>
          <w:sz w:val="29"/>
          <w:sz-cs w:val="29"/>
          <w:color w:val="141414"/>
        </w:rPr>
        <w:t xml:space="preserve"/>
        <w:tab/>
        <w:t xml:space="preserve">•</w:t>
        <w:tab/>
        <w:t xml:space="preserve"/>
      </w:r>
      <w:r>
        <w:rPr>
          <w:rFonts w:ascii="Helvetica Neue" w:hAnsi="Helvetica Neue" w:cs="Helvetica Neue"/>
          <w:sz w:val="29"/>
          <w:sz-cs w:val="29"/>
          <w:spacing w:val="0"/>
          <w:color w:val="141414"/>
        </w:rPr>
        <w:t xml:space="preserve">нет артефактов: лишних людей, «двойников», искажений анатомии, лишних пальцев;</w:t>
      </w:r>
    </w:p>
    <w:p>
      <w:pPr>
        <w:ind w:left="720" w:first-line="-720"/>
        <w:spacing w:after="80"/>
      </w:pPr>
      <w:r>
        <w:rPr>
          <w:rFonts w:ascii="Helvetica Neue" w:hAnsi="Helvetica Neue" w:cs="Helvetica Neue"/>
          <w:sz w:val="29"/>
          <w:sz-cs w:val="29"/>
          <w:color w:val="141414"/>
        </w:rPr>
        <w:t xml:space="preserve"/>
        <w:tab/>
        <w:t xml:space="preserve">•</w:t>
        <w:tab/>
        <w:t xml:space="preserve"/>
      </w:r>
      <w:r>
        <w:rPr>
          <w:rFonts w:ascii="Helvetica Neue" w:hAnsi="Helvetica Neue" w:cs="Helvetica Neue"/>
          <w:sz w:val="29"/>
          <w:sz-cs w:val="29"/>
          <w:spacing w:val="0"/>
          <w:color w:val="141414"/>
        </w:rPr>
        <w:t xml:space="preserve">вертикальная ориентация, достаточно места под нижнее поле карточки.</w:t>
      </w:r>
    </w:p>
    <w:p>
      <w:pPr>
        <w:spacing w:after="253"/>
      </w:pPr>
      <w:r>
        <w:rPr>
          <w:rFonts w:ascii="Helvetica Neue" w:hAnsi="Helvetica Neue" w:cs="Helvetica Neue"/>
          <w:sz w:val="25"/>
          <w:sz-cs w:val="25"/>
          <w:spacing w:val="0"/>
          <w:color w:val="535353"/>
        </w:rPr>
        <w:t xml:space="preserve">Конец документа.</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CocoaOOXMLWriter/2685.3</generator>
</meta>
</file>