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F0" w:rsidRDefault="00413CF0">
      <w:pPr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 xml:space="preserve">ADDENDUM PERJANJIAN PENGIKATAN JUAL BELI </w:t>
      </w:r>
      <w:r w:rsidR="00FB71EC">
        <w:rPr>
          <w:rFonts w:ascii="Tahoma" w:hAnsi="Tahoma" w:cs="Tahoma"/>
          <w:b/>
          <w:sz w:val="32"/>
        </w:rPr>
        <w:t>[</w:t>
      </w:r>
      <w:r>
        <w:rPr>
          <w:rFonts w:ascii="Tahoma" w:hAnsi="Tahoma" w:cs="Tahoma"/>
          <w:b/>
          <w:sz w:val="32"/>
        </w:rPr>
        <w:t>PPJB</w:t>
      </w:r>
      <w:r w:rsidR="00FB71EC">
        <w:rPr>
          <w:rFonts w:ascii="Tahoma" w:hAnsi="Tahoma" w:cs="Tahoma"/>
          <w:b/>
          <w:sz w:val="32"/>
        </w:rPr>
        <w:t>]</w:t>
      </w:r>
    </w:p>
    <w:p w:rsidR="00413CF0" w:rsidRDefault="00413CF0">
      <w:pPr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TANAH</w:t>
      </w:r>
    </w:p>
    <w:p w:rsidR="00413CF0" w:rsidRDefault="00413CF0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DI PROYEK PERUMAHAN BINTARO JAYA</w:t>
      </w:r>
    </w:p>
    <w:p w:rsidR="00CE4DFB" w:rsidRPr="00950828" w:rsidRDefault="00CE4DFB" w:rsidP="00CE4DFB">
      <w:pPr>
        <w:jc w:val="center"/>
        <w:rPr>
          <w:rFonts w:ascii="Tahoma" w:hAnsi="Tahoma" w:cs="Tahoma"/>
          <w:b/>
          <w:sz w:val="24"/>
        </w:rPr>
      </w:pPr>
      <w:proofErr w:type="spellStart"/>
      <w:r w:rsidRPr="00950828">
        <w:rPr>
          <w:rFonts w:ascii="Tahoma" w:hAnsi="Tahoma" w:cs="Tahoma"/>
          <w:b/>
          <w:sz w:val="24"/>
        </w:rPr>
        <w:t>Nomor</w:t>
      </w:r>
      <w:proofErr w:type="spellEnd"/>
      <w:r w:rsidRPr="00950828">
        <w:rPr>
          <w:rFonts w:ascii="Tahoma" w:hAnsi="Tahoma" w:cs="Tahoma"/>
          <w:b/>
          <w:sz w:val="24"/>
        </w:rPr>
        <w:t xml:space="preserve">: </w:t>
      </w:r>
      <w:r w:rsidRPr="00950828">
        <w:rPr>
          <w:rFonts w:ascii="Tahoma" w:hAnsi="Tahoma" w:cs="Tahoma"/>
          <w:b/>
          <w:bCs/>
          <w:sz w:val="24"/>
        </w:rPr>
        <w:t>${</w:t>
      </w:r>
      <w:proofErr w:type="spellStart"/>
      <w:r w:rsidRPr="00950828">
        <w:rPr>
          <w:rFonts w:ascii="Tahoma" w:hAnsi="Tahoma" w:cs="Tahoma"/>
          <w:b/>
          <w:bCs/>
          <w:sz w:val="24"/>
        </w:rPr>
        <w:t>nomor_ppjb</w:t>
      </w:r>
      <w:proofErr w:type="spellEnd"/>
      <w:r w:rsidRPr="00950828">
        <w:rPr>
          <w:rFonts w:ascii="Tahoma" w:hAnsi="Tahoma" w:cs="Tahoma"/>
          <w:b/>
          <w:bCs/>
          <w:sz w:val="24"/>
        </w:rPr>
        <w:t>}</w:t>
      </w:r>
    </w:p>
    <w:p w:rsidR="00CE4DFB" w:rsidRPr="00950828" w:rsidRDefault="00CE4DFB" w:rsidP="00CE4DFB">
      <w:pPr>
        <w:jc w:val="center"/>
        <w:rPr>
          <w:rFonts w:ascii="Tahoma" w:hAnsi="Tahoma" w:cs="Tahoma"/>
          <w:sz w:val="28"/>
        </w:rPr>
      </w:pPr>
    </w:p>
    <w:p w:rsidR="00CE4DFB" w:rsidRPr="00950828" w:rsidRDefault="00CE4DFB" w:rsidP="00CE4DFB">
      <w:pPr>
        <w:jc w:val="center"/>
        <w:rPr>
          <w:rFonts w:ascii="Tahoma" w:hAnsi="Tahoma" w:cs="Tahoma"/>
          <w:sz w:val="28"/>
        </w:rPr>
      </w:pPr>
    </w:p>
    <w:p w:rsidR="000737E9" w:rsidRPr="00456930" w:rsidRDefault="000737E9" w:rsidP="000737E9">
      <w:pPr>
        <w:jc w:val="both"/>
        <w:rPr>
          <w:rFonts w:ascii="Tahoma" w:hAnsi="Tahoma" w:cs="Tahoma"/>
        </w:rPr>
      </w:pPr>
      <w:proofErr w:type="spellStart"/>
      <w:r w:rsidRPr="00456930">
        <w:rPr>
          <w:rFonts w:ascii="Tahoma" w:hAnsi="Tahoma" w:cs="Tahoma"/>
        </w:rPr>
        <w:t>Pada</w:t>
      </w:r>
      <w:proofErr w:type="spellEnd"/>
      <w:r w:rsidRPr="00456930">
        <w:rPr>
          <w:rFonts w:ascii="Tahoma" w:hAnsi="Tahoma" w:cs="Tahoma"/>
        </w:rPr>
        <w:t xml:space="preserve"> </w:t>
      </w:r>
      <w:proofErr w:type="spellStart"/>
      <w:r w:rsidRPr="00456930">
        <w:rPr>
          <w:rFonts w:ascii="Tahoma" w:hAnsi="Tahoma" w:cs="Tahoma"/>
        </w:rPr>
        <w:t>hari</w:t>
      </w:r>
      <w:proofErr w:type="spellEnd"/>
      <w:r w:rsidRPr="00456930">
        <w:rPr>
          <w:rFonts w:ascii="Tahoma" w:hAnsi="Tahoma" w:cs="Tahoma"/>
        </w:rPr>
        <w:t xml:space="preserve"> </w:t>
      </w:r>
      <w:proofErr w:type="spellStart"/>
      <w:r w:rsidRPr="00456930">
        <w:rPr>
          <w:rFonts w:ascii="Tahoma" w:hAnsi="Tahoma" w:cs="Tahoma"/>
        </w:rPr>
        <w:t>ini</w:t>
      </w:r>
      <w:proofErr w:type="spellEnd"/>
      <w:r w:rsidRPr="00456930">
        <w:rPr>
          <w:rFonts w:ascii="Tahoma" w:hAnsi="Tahoma" w:cs="Tahoma"/>
        </w:rPr>
        <w:t xml:space="preserve"> </w:t>
      </w:r>
      <w:r w:rsidRPr="00456930">
        <w:rPr>
          <w:rFonts w:ascii="Tahoma" w:hAnsi="Tahoma" w:cs="Tahoma"/>
          <w:b/>
          <w:bCs/>
        </w:rPr>
        <w:t>${</w:t>
      </w:r>
      <w:proofErr w:type="spellStart"/>
      <w:r w:rsidRPr="00456930">
        <w:rPr>
          <w:rFonts w:ascii="Tahoma" w:hAnsi="Tahoma" w:cs="Tahoma"/>
          <w:b/>
          <w:bCs/>
        </w:rPr>
        <w:t>hari</w:t>
      </w:r>
      <w:proofErr w:type="spellEnd"/>
      <w:r w:rsidRPr="00456930">
        <w:rPr>
          <w:rFonts w:ascii="Tahoma" w:hAnsi="Tahoma" w:cs="Tahoma"/>
          <w:b/>
          <w:bCs/>
        </w:rPr>
        <w:t xml:space="preserve">} </w:t>
      </w:r>
      <w:proofErr w:type="spellStart"/>
      <w:r w:rsidRPr="00456930">
        <w:rPr>
          <w:rFonts w:ascii="Tahoma" w:hAnsi="Tahoma" w:cs="Tahoma"/>
        </w:rPr>
        <w:t>tanggal</w:t>
      </w:r>
      <w:proofErr w:type="spellEnd"/>
      <w:r w:rsidRPr="00456930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${</w:t>
      </w:r>
      <w:proofErr w:type="spellStart"/>
      <w:r>
        <w:rPr>
          <w:rFonts w:ascii="Tahoma" w:hAnsi="Tahoma" w:cs="Tahoma"/>
          <w:b/>
          <w:bCs/>
        </w:rPr>
        <w:t>tanggal</w:t>
      </w:r>
      <w:proofErr w:type="spellEnd"/>
      <w:r>
        <w:rPr>
          <w:rFonts w:ascii="Tahoma" w:hAnsi="Tahoma" w:cs="Tahoma"/>
          <w:b/>
          <w:bCs/>
        </w:rPr>
        <w:t>}</w:t>
      </w:r>
      <w:r w:rsidRPr="00456930">
        <w:rPr>
          <w:rFonts w:ascii="Tahoma" w:hAnsi="Tahoma" w:cs="Tahoma"/>
          <w:b/>
          <w:bCs/>
        </w:rPr>
        <w:t xml:space="preserve"> </w:t>
      </w:r>
      <w:proofErr w:type="spellStart"/>
      <w:r w:rsidRPr="00456930">
        <w:rPr>
          <w:rFonts w:ascii="Tahoma" w:hAnsi="Tahoma" w:cs="Tahoma"/>
        </w:rPr>
        <w:t>bulan</w:t>
      </w:r>
      <w:proofErr w:type="spellEnd"/>
      <w:r w:rsidRPr="00456930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${</w:t>
      </w:r>
      <w:proofErr w:type="spellStart"/>
      <w:r>
        <w:rPr>
          <w:rFonts w:ascii="Tahoma" w:hAnsi="Tahoma" w:cs="Tahoma"/>
          <w:b/>
          <w:bCs/>
        </w:rPr>
        <w:t>bulan</w:t>
      </w:r>
      <w:proofErr w:type="spellEnd"/>
      <w:r>
        <w:rPr>
          <w:rFonts w:ascii="Tahoma" w:hAnsi="Tahoma" w:cs="Tahoma"/>
          <w:b/>
          <w:bCs/>
        </w:rPr>
        <w:t>}</w:t>
      </w:r>
      <w:r w:rsidRPr="00456930">
        <w:rPr>
          <w:rFonts w:ascii="Tahoma" w:hAnsi="Tahoma" w:cs="Tahoma"/>
          <w:b/>
          <w:bCs/>
        </w:rPr>
        <w:t xml:space="preserve"> </w:t>
      </w:r>
      <w:proofErr w:type="spellStart"/>
      <w:r w:rsidRPr="00456930">
        <w:rPr>
          <w:rFonts w:ascii="Tahoma" w:hAnsi="Tahoma" w:cs="Tahoma"/>
        </w:rPr>
        <w:t>tahun</w:t>
      </w:r>
      <w:proofErr w:type="spellEnd"/>
      <w:r w:rsidRPr="00456930">
        <w:rPr>
          <w:rFonts w:ascii="Tahoma" w:hAnsi="Tahoma" w:cs="Tahoma"/>
        </w:rPr>
        <w:t xml:space="preserve"> </w:t>
      </w:r>
      <w:r w:rsidRPr="00456930">
        <w:rPr>
          <w:rStyle w:val="Strong"/>
          <w:rFonts w:ascii="Tahoma" w:hAnsi="Tahoma" w:cs="Tahoma"/>
        </w:rPr>
        <w:t>${</w:t>
      </w:r>
      <w:proofErr w:type="spellStart"/>
      <w:r w:rsidRPr="00456930">
        <w:rPr>
          <w:rStyle w:val="Strong"/>
          <w:rFonts w:ascii="Tahoma" w:hAnsi="Tahoma" w:cs="Tahoma"/>
        </w:rPr>
        <w:t>tahun</w:t>
      </w:r>
      <w:proofErr w:type="spellEnd"/>
      <w:r w:rsidRPr="00456930">
        <w:rPr>
          <w:rStyle w:val="Strong"/>
          <w:rFonts w:ascii="Tahoma" w:hAnsi="Tahoma" w:cs="Tahoma"/>
        </w:rPr>
        <w:t>}</w:t>
      </w:r>
      <w:r w:rsidRPr="00456930">
        <w:rPr>
          <w:rFonts w:ascii="Tahoma" w:hAnsi="Tahoma" w:cs="Tahoma"/>
        </w:rPr>
        <w:t xml:space="preserve"> </w:t>
      </w:r>
      <w:r w:rsidRPr="00456930">
        <w:rPr>
          <w:rFonts w:ascii="Tahoma" w:hAnsi="Tahoma" w:cs="Tahoma"/>
        </w:rPr>
        <w:fldChar w:fldCharType="begin"/>
      </w:r>
      <w:r w:rsidRPr="00456930">
        <w:rPr>
          <w:rFonts w:ascii="Tahoma" w:hAnsi="Tahoma" w:cs="Tahoma"/>
        </w:rPr>
        <w:instrText xml:space="preserve"> MERGEFIELD tahun </w:instrText>
      </w:r>
      <w:r w:rsidRPr="00456930">
        <w:rPr>
          <w:rFonts w:ascii="Tahoma" w:hAnsi="Tahoma" w:cs="Tahoma"/>
        </w:rPr>
        <w:fldChar w:fldCharType="end"/>
      </w:r>
      <w:r w:rsidRPr="00456930">
        <w:rPr>
          <w:rFonts w:ascii="Tahoma" w:hAnsi="Tahoma" w:cs="Tahoma"/>
        </w:rPr>
        <w:t xml:space="preserve"> [</w:t>
      </w:r>
      <w:r w:rsidRPr="00456930">
        <w:rPr>
          <w:rStyle w:val="Strong"/>
          <w:rFonts w:ascii="Tahoma" w:hAnsi="Tahoma" w:cs="Tahoma"/>
        </w:rPr>
        <w:t>${</w:t>
      </w:r>
      <w:proofErr w:type="spellStart"/>
      <w:r w:rsidRPr="00456930">
        <w:rPr>
          <w:rStyle w:val="Strong"/>
          <w:rFonts w:ascii="Tahoma" w:hAnsi="Tahoma" w:cs="Tahoma"/>
        </w:rPr>
        <w:t>tahun_terbilang</w:t>
      </w:r>
      <w:proofErr w:type="spellEnd"/>
      <w:r w:rsidRPr="00456930">
        <w:rPr>
          <w:rStyle w:val="Strong"/>
          <w:rFonts w:ascii="Tahoma" w:hAnsi="Tahoma" w:cs="Tahoma"/>
        </w:rPr>
        <w:t>}</w:t>
      </w:r>
      <w:r w:rsidRPr="00456930">
        <w:rPr>
          <w:rFonts w:ascii="Tahoma" w:hAnsi="Tahoma" w:cs="Tahoma"/>
        </w:rPr>
        <w:t xml:space="preserve">] yang </w:t>
      </w:r>
      <w:proofErr w:type="spellStart"/>
      <w:r w:rsidRPr="00456930">
        <w:rPr>
          <w:rFonts w:ascii="Tahoma" w:hAnsi="Tahoma" w:cs="Tahoma"/>
        </w:rPr>
        <w:t>bertanda</w:t>
      </w:r>
      <w:proofErr w:type="spellEnd"/>
      <w:r w:rsidRPr="00456930">
        <w:rPr>
          <w:rFonts w:ascii="Tahoma" w:hAnsi="Tahoma" w:cs="Tahoma"/>
        </w:rPr>
        <w:t xml:space="preserve"> </w:t>
      </w:r>
      <w:proofErr w:type="spellStart"/>
      <w:r w:rsidRPr="00456930">
        <w:rPr>
          <w:rFonts w:ascii="Tahoma" w:hAnsi="Tahoma" w:cs="Tahoma"/>
        </w:rPr>
        <w:t>tangan</w:t>
      </w:r>
      <w:proofErr w:type="spellEnd"/>
      <w:r w:rsidRPr="00456930">
        <w:rPr>
          <w:rFonts w:ascii="Tahoma" w:hAnsi="Tahoma" w:cs="Tahoma"/>
        </w:rPr>
        <w:t xml:space="preserve"> di </w:t>
      </w:r>
      <w:proofErr w:type="spellStart"/>
      <w:r w:rsidRPr="00456930">
        <w:rPr>
          <w:rFonts w:ascii="Tahoma" w:hAnsi="Tahoma" w:cs="Tahoma"/>
        </w:rPr>
        <w:t>bawah</w:t>
      </w:r>
      <w:proofErr w:type="spellEnd"/>
      <w:r w:rsidRPr="00456930">
        <w:rPr>
          <w:rFonts w:ascii="Tahoma" w:hAnsi="Tahoma" w:cs="Tahoma"/>
        </w:rPr>
        <w:t xml:space="preserve"> </w:t>
      </w:r>
      <w:proofErr w:type="spellStart"/>
      <w:r w:rsidRPr="00456930">
        <w:rPr>
          <w:rFonts w:ascii="Tahoma" w:hAnsi="Tahoma" w:cs="Tahoma"/>
        </w:rPr>
        <w:t>ini</w:t>
      </w:r>
      <w:proofErr w:type="spellEnd"/>
      <w:r w:rsidRPr="00456930">
        <w:rPr>
          <w:rFonts w:ascii="Tahoma" w:hAnsi="Tahoma" w:cs="Tahoma"/>
        </w:rPr>
        <w:t>:</w:t>
      </w:r>
    </w:p>
    <w:p w:rsidR="00CE4DFB" w:rsidRPr="00950828" w:rsidRDefault="00CE4DFB" w:rsidP="00CE4DFB">
      <w:pPr>
        <w:ind w:left="567" w:hanging="567"/>
        <w:jc w:val="both"/>
        <w:rPr>
          <w:rFonts w:ascii="Tahoma" w:hAnsi="Tahoma" w:cs="Tahoma"/>
        </w:rPr>
      </w:pPr>
    </w:p>
    <w:p w:rsidR="00CE4DFB" w:rsidRPr="00950828" w:rsidRDefault="00CE4DFB" w:rsidP="00CE4DFB">
      <w:pPr>
        <w:tabs>
          <w:tab w:val="left" w:pos="567"/>
        </w:tabs>
        <w:ind w:left="426" w:hanging="426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1.</w:t>
      </w:r>
      <w:r w:rsidRPr="00950828">
        <w:rPr>
          <w:rFonts w:ascii="Tahoma" w:hAnsi="Tahoma" w:cs="Tahoma"/>
        </w:rPr>
        <w:tab/>
      </w:r>
      <w:r w:rsidRPr="00950828">
        <w:rPr>
          <w:rStyle w:val="Strong"/>
          <w:rFonts w:ascii="Tahoma" w:hAnsi="Tahoma" w:cs="Tahoma"/>
        </w:rPr>
        <w:t>${NAMA_PEJABAT}</w:t>
      </w:r>
      <w:r w:rsidRPr="00950828">
        <w:rPr>
          <w:rFonts w:ascii="Tahoma" w:hAnsi="Tahoma" w:cs="Tahoma"/>
          <w:bCs/>
        </w:rPr>
        <w:t xml:space="preserve">, </w:t>
      </w:r>
      <w:proofErr w:type="spellStart"/>
      <w:r w:rsidRPr="00950828">
        <w:rPr>
          <w:rFonts w:ascii="Tahoma" w:hAnsi="Tahoma" w:cs="Tahoma"/>
          <w:bCs/>
        </w:rPr>
        <w:t>selaku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${JABATAN_PPJB}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berdasarkan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Surat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Kuasa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${NAMA_PT}</w:t>
      </w:r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Nomor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${NOMOR_SK}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tertanggal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${TANGGAL_SK}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dari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karenanya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bertindak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proofErr w:type="gramStart"/>
      <w:r w:rsidRPr="00950828">
        <w:rPr>
          <w:rFonts w:ascii="Tahoma" w:hAnsi="Tahoma" w:cs="Tahoma"/>
        </w:rPr>
        <w:t>nama</w:t>
      </w:r>
      <w:proofErr w:type="spellEnd"/>
      <w:proofErr w:type="gram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${NAMA_PT}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badan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hukum</w:t>
      </w:r>
      <w:proofErr w:type="spellEnd"/>
      <w:r w:rsidRPr="00950828">
        <w:rPr>
          <w:rFonts w:ascii="Tahoma" w:hAnsi="Tahoma" w:cs="Tahoma"/>
        </w:rPr>
        <w:t xml:space="preserve"> Indonesia </w:t>
      </w:r>
      <w:proofErr w:type="spellStart"/>
      <w:r w:rsidRPr="00950828">
        <w:rPr>
          <w:rFonts w:ascii="Tahoma" w:hAnsi="Tahoma" w:cs="Tahoma"/>
        </w:rPr>
        <w:t>berkedudukan</w:t>
      </w:r>
      <w:proofErr w:type="spellEnd"/>
      <w:r w:rsidRPr="00950828">
        <w:rPr>
          <w:rFonts w:ascii="Tahoma" w:hAnsi="Tahoma" w:cs="Tahoma"/>
        </w:rPr>
        <w:t xml:space="preserve"> di Jakarta, </w:t>
      </w:r>
      <w:proofErr w:type="spellStart"/>
      <w:r w:rsidRPr="00950828">
        <w:rPr>
          <w:rFonts w:ascii="Tahoma" w:hAnsi="Tahoma" w:cs="Tahoma"/>
        </w:rPr>
        <w:t>berkantor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Trade Centre, </w:t>
      </w:r>
      <w:proofErr w:type="spellStart"/>
      <w:r w:rsidRPr="00950828">
        <w:rPr>
          <w:rFonts w:ascii="Tahoma" w:hAnsi="Tahoma" w:cs="Tahoma"/>
        </w:rPr>
        <w:t>blok</w:t>
      </w:r>
      <w:proofErr w:type="spellEnd"/>
      <w:r w:rsidRPr="00950828">
        <w:rPr>
          <w:rFonts w:ascii="Tahoma" w:hAnsi="Tahoma" w:cs="Tahoma"/>
        </w:rPr>
        <w:t xml:space="preserve"> K, Jl. </w:t>
      </w:r>
      <w:proofErr w:type="spellStart"/>
      <w:r w:rsidRPr="00950828">
        <w:rPr>
          <w:rFonts w:ascii="Tahoma" w:hAnsi="Tahoma" w:cs="Tahoma"/>
        </w:rPr>
        <w:t>Jend</w:t>
      </w:r>
      <w:proofErr w:type="spellEnd"/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Sudirman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Sektor</w:t>
      </w:r>
      <w:proofErr w:type="spellEnd"/>
      <w:r w:rsidRPr="00950828">
        <w:rPr>
          <w:rFonts w:ascii="Tahoma" w:hAnsi="Tahoma" w:cs="Tahoma"/>
        </w:rPr>
        <w:t xml:space="preserve"> VII, </w:t>
      </w:r>
      <w:proofErr w:type="spellStart"/>
      <w:r w:rsidRPr="00950828">
        <w:rPr>
          <w:rFonts w:ascii="Tahoma" w:hAnsi="Tahoma" w:cs="Tahoma"/>
        </w:rPr>
        <w:t>Tangerang</w:t>
      </w:r>
      <w:proofErr w:type="spellEnd"/>
      <w:r w:rsidRPr="00950828">
        <w:rPr>
          <w:rFonts w:ascii="Tahoma" w:hAnsi="Tahoma" w:cs="Tahoma"/>
        </w:rPr>
        <w:t xml:space="preserve"> 15224,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JAYA</w:t>
      </w:r>
      <w:r w:rsidRPr="00950828">
        <w:rPr>
          <w:rFonts w:ascii="Tahoma" w:hAnsi="Tahoma" w:cs="Tahoma"/>
        </w:rPr>
        <w:t>;</w:t>
      </w:r>
    </w:p>
    <w:p w:rsidR="00CE4DFB" w:rsidRPr="00950828" w:rsidRDefault="00CE4DFB" w:rsidP="00CE4DFB">
      <w:pPr>
        <w:ind w:left="567" w:hanging="567"/>
        <w:jc w:val="both"/>
        <w:rPr>
          <w:rFonts w:ascii="Tahoma" w:hAnsi="Tahoma" w:cs="Tahoma"/>
        </w:rPr>
      </w:pPr>
    </w:p>
    <w:p w:rsidR="00CE4DFB" w:rsidRPr="00950828" w:rsidRDefault="00CE4DFB" w:rsidP="00CE4DFB">
      <w:pPr>
        <w:ind w:left="450" w:hanging="450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2.</w:t>
      </w:r>
      <w:r w:rsidRPr="00950828">
        <w:rPr>
          <w:rFonts w:ascii="Tahoma" w:hAnsi="Tahoma" w:cs="Tahoma"/>
        </w:rPr>
        <w:tab/>
      </w:r>
      <w:r w:rsidRPr="00950828">
        <w:rPr>
          <w:rStyle w:val="Strong"/>
          <w:rFonts w:ascii="Tahoma" w:hAnsi="Tahoma" w:cs="Tahoma"/>
        </w:rPr>
        <w:t>${</w:t>
      </w:r>
      <w:proofErr w:type="spellStart"/>
      <w:r w:rsidRPr="00950828">
        <w:rPr>
          <w:rStyle w:val="Strong"/>
          <w:rFonts w:ascii="Tahoma" w:hAnsi="Tahoma" w:cs="Tahoma"/>
        </w:rPr>
        <w:t>nama_pembeli</w:t>
      </w:r>
      <w:proofErr w:type="spellEnd"/>
      <w:r w:rsidRPr="00950828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selaku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pribadi</w:t>
      </w:r>
      <w:proofErr w:type="spellEnd"/>
      <w:r w:rsidRPr="00950828">
        <w:rPr>
          <w:rFonts w:ascii="Tahoma" w:hAnsi="Tahoma" w:cs="Tahoma"/>
        </w:rPr>
        <w:t xml:space="preserve">, yang </w:t>
      </w:r>
      <w:proofErr w:type="spellStart"/>
      <w:r w:rsidRPr="00950828">
        <w:rPr>
          <w:rFonts w:ascii="Tahoma" w:hAnsi="Tahoma" w:cs="Tahoma"/>
        </w:rPr>
        <w:t>beralamat</w:t>
      </w:r>
      <w:proofErr w:type="spellEnd"/>
      <w:r w:rsidRPr="00950828">
        <w:rPr>
          <w:rFonts w:ascii="Tahoma" w:hAnsi="Tahoma" w:cs="Tahoma"/>
        </w:rPr>
        <w:t xml:space="preserve"> di </w:t>
      </w:r>
      <w:r w:rsidRPr="00950828">
        <w:rPr>
          <w:rStyle w:val="Strong"/>
          <w:rFonts w:ascii="Tahoma" w:hAnsi="Tahoma" w:cs="Tahoma"/>
        </w:rPr>
        <w:t>${</w:t>
      </w:r>
      <w:proofErr w:type="spellStart"/>
      <w:r w:rsidRPr="00950828">
        <w:rPr>
          <w:rStyle w:val="Strong"/>
          <w:rFonts w:ascii="Tahoma" w:hAnsi="Tahoma" w:cs="Tahoma"/>
        </w:rPr>
        <w:t>alamat</w:t>
      </w:r>
      <w:proofErr w:type="spellEnd"/>
      <w:r w:rsidRPr="00950828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PEMBELI</w:t>
      </w:r>
      <w:r w:rsidRPr="00950828">
        <w:rPr>
          <w:rFonts w:ascii="Tahoma" w:hAnsi="Tahoma" w:cs="Tahoma"/>
        </w:rPr>
        <w:t>.</w:t>
      </w:r>
    </w:p>
    <w:p w:rsidR="00413CF0" w:rsidRDefault="00413CF0">
      <w:pPr>
        <w:jc w:val="both"/>
        <w:rPr>
          <w:rFonts w:ascii="Tahoma" w:hAnsi="Tahoma" w:cs="Tahoma"/>
        </w:rPr>
      </w:pPr>
    </w:p>
    <w:p w:rsidR="00413CF0" w:rsidRDefault="003A3B9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JAYA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PEMBELI </w:t>
      </w:r>
      <w:r w:rsidR="00FB71EC">
        <w:rPr>
          <w:rFonts w:ascii="Tahoma" w:hAnsi="Tahoma" w:cs="Tahoma"/>
        </w:rPr>
        <w:t>[</w:t>
      </w:r>
      <w:proofErr w:type="spellStart"/>
      <w:r w:rsidR="00413CF0">
        <w:rPr>
          <w:rFonts w:ascii="Tahoma" w:hAnsi="Tahoma" w:cs="Tahoma"/>
        </w:rPr>
        <w:t>untuk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selanjutnya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dalam</w:t>
      </w:r>
      <w:proofErr w:type="spellEnd"/>
      <w:r w:rsidR="00413CF0">
        <w:rPr>
          <w:rFonts w:ascii="Tahoma" w:hAnsi="Tahoma" w:cs="Tahoma"/>
        </w:rPr>
        <w:t xml:space="preserve"> Addendum </w:t>
      </w:r>
      <w:proofErr w:type="spellStart"/>
      <w:r w:rsidR="00413CF0">
        <w:rPr>
          <w:rFonts w:ascii="Tahoma" w:hAnsi="Tahoma" w:cs="Tahoma"/>
        </w:rPr>
        <w:t>ini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disebut</w:t>
      </w:r>
      <w:proofErr w:type="spellEnd"/>
      <w:r w:rsidR="00413CF0">
        <w:rPr>
          <w:rFonts w:ascii="Tahoma" w:hAnsi="Tahoma" w:cs="Tahoma"/>
        </w:rPr>
        <w:t xml:space="preserve"> “</w:t>
      </w:r>
      <w:r w:rsidR="0016017D">
        <w:rPr>
          <w:rFonts w:ascii="Tahoma" w:hAnsi="Tahoma" w:cs="Tahoma"/>
        </w:rPr>
        <w:t>PARA PIHAK</w:t>
      </w:r>
      <w:r w:rsidR="00413CF0">
        <w:rPr>
          <w:rFonts w:ascii="Tahoma" w:hAnsi="Tahoma" w:cs="Tahoma"/>
        </w:rPr>
        <w:t>”</w:t>
      </w:r>
      <w:r w:rsidR="00FB71EC">
        <w:rPr>
          <w:rFonts w:ascii="Tahoma" w:hAnsi="Tahoma" w:cs="Tahoma"/>
        </w:rPr>
        <w:t>]</w:t>
      </w:r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terlebih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dahulu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menerangkan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hal-hal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sebagai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berikut</w:t>
      </w:r>
      <w:proofErr w:type="spellEnd"/>
      <w:r w:rsidR="00413CF0">
        <w:rPr>
          <w:rFonts w:ascii="Tahoma" w:hAnsi="Tahoma" w:cs="Tahoma"/>
        </w:rPr>
        <w:t>:</w:t>
      </w:r>
    </w:p>
    <w:p w:rsidR="00413CF0" w:rsidRDefault="00413CF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E22C42" w:rsidRDefault="00E22C42" w:rsidP="00E22C42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Bahwa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antara</w:t>
      </w:r>
      <w:proofErr w:type="spellEnd"/>
      <w:r w:rsidRPr="00950828">
        <w:rPr>
          <w:rFonts w:ascii="Tahoma" w:hAnsi="Tahoma" w:cs="Tahoma"/>
        </w:rPr>
        <w:t xml:space="preserve"> PARA PIHAK </w:t>
      </w:r>
      <w:proofErr w:type="spellStart"/>
      <w:r w:rsidRPr="00950828">
        <w:rPr>
          <w:rFonts w:ascii="Tahoma" w:hAnsi="Tahoma" w:cs="Tahoma"/>
        </w:rPr>
        <w:t>telah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ditandatangani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Pengikatan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Jual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Beli</w:t>
      </w:r>
      <w:proofErr w:type="spellEnd"/>
      <w:r w:rsidRPr="00950828">
        <w:rPr>
          <w:rFonts w:ascii="Tahoma" w:hAnsi="Tahoma" w:cs="Tahoma"/>
        </w:rPr>
        <w:t xml:space="preserve"> Tanah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Proyek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Perumahan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Nomor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nomor_ppjb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tertanggal</w:t>
      </w:r>
      <w:proofErr w:type="spellEnd"/>
      <w:r w:rsidRPr="00950828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${</w:t>
      </w:r>
      <w:proofErr w:type="spellStart"/>
      <w:r>
        <w:rPr>
          <w:rFonts w:ascii="Tahoma" w:hAnsi="Tahoma" w:cs="Tahoma"/>
          <w:b/>
          <w:bCs/>
        </w:rPr>
        <w:t>tanggal_ppjb</w:t>
      </w:r>
      <w:proofErr w:type="spellEnd"/>
      <w:r>
        <w:rPr>
          <w:rFonts w:ascii="Tahoma" w:hAnsi="Tahoma" w:cs="Tahoma"/>
          <w:b/>
          <w:bCs/>
        </w:rPr>
        <w:t>}</w:t>
      </w:r>
      <w:r w:rsidRPr="00950828">
        <w:rPr>
          <w:rFonts w:ascii="Tahoma" w:hAnsi="Tahoma" w:cs="Tahoma"/>
          <w:b/>
          <w:bCs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TANAH DAN BANGUNAN </w:t>
      </w:r>
      <w:proofErr w:type="spellStart"/>
      <w:r w:rsidRPr="00950828">
        <w:rPr>
          <w:rFonts w:ascii="Tahoma" w:hAnsi="Tahoma" w:cs="Tahoma"/>
        </w:rPr>
        <w:t>dengan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luas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tanah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luas_tanah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m² [</w:t>
      </w:r>
      <w:r w:rsidRPr="00275A63">
        <w:rPr>
          <w:rStyle w:val="Strong"/>
          <w:rFonts w:ascii="Tahoma" w:hAnsi="Tahoma" w:cs="Tahoma"/>
          <w:i/>
        </w:rPr>
        <w:t>${</w:t>
      </w:r>
      <w:proofErr w:type="spellStart"/>
      <w:r w:rsidRPr="00275A63">
        <w:rPr>
          <w:rStyle w:val="Strong"/>
          <w:rFonts w:ascii="Tahoma" w:hAnsi="Tahoma" w:cs="Tahoma"/>
          <w:i/>
        </w:rPr>
        <w:t>luas_tanah</w:t>
      </w:r>
      <w:r>
        <w:rPr>
          <w:rStyle w:val="Strong"/>
          <w:rFonts w:ascii="Tahoma" w:hAnsi="Tahoma" w:cs="Tahoma"/>
          <w:i/>
        </w:rPr>
        <w:t>_terbilang</w:t>
      </w:r>
      <w:proofErr w:type="spellEnd"/>
      <w:r w:rsidRPr="00275A63">
        <w:rPr>
          <w:rStyle w:val="Strong"/>
          <w:rFonts w:ascii="Tahoma" w:hAnsi="Tahoma" w:cs="Tahoma"/>
          <w:i/>
        </w:rPr>
        <w:t>}</w:t>
      </w:r>
      <w:r w:rsidRPr="00950828">
        <w:rPr>
          <w:rFonts w:ascii="Tahoma" w:hAnsi="Tahoma" w:cs="Tahoma"/>
        </w:rPr>
        <w:t xml:space="preserve">] meter </w:t>
      </w:r>
      <w:proofErr w:type="spellStart"/>
      <w:r w:rsidRPr="00950828">
        <w:rPr>
          <w:rFonts w:ascii="Tahoma" w:hAnsi="Tahoma" w:cs="Tahoma"/>
        </w:rPr>
        <w:t>persegi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luas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luas_bangunan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m² [</w:t>
      </w:r>
      <w:r w:rsidRPr="00275A63">
        <w:rPr>
          <w:rStyle w:val="Emphasis"/>
          <w:rFonts w:ascii="Tahoma" w:hAnsi="Tahoma" w:cs="Tahoma"/>
          <w:b/>
          <w:bCs/>
        </w:rPr>
        <w:t>${</w:t>
      </w:r>
      <w:proofErr w:type="spellStart"/>
      <w:r w:rsidRPr="00275A63">
        <w:rPr>
          <w:rStyle w:val="Emphasis"/>
          <w:rFonts w:ascii="Tahoma" w:hAnsi="Tahoma" w:cs="Tahoma"/>
          <w:b/>
          <w:bCs/>
        </w:rPr>
        <w:t>luas_bangunan</w:t>
      </w:r>
      <w:r>
        <w:rPr>
          <w:rStyle w:val="Emphasis"/>
          <w:rFonts w:ascii="Tahoma" w:hAnsi="Tahoma" w:cs="Tahoma"/>
          <w:b/>
          <w:bCs/>
        </w:rPr>
        <w:t>_terbilang</w:t>
      </w:r>
      <w:proofErr w:type="spellEnd"/>
      <w:r w:rsidRPr="00275A63">
        <w:rPr>
          <w:rStyle w:val="Emphasis"/>
          <w:rFonts w:ascii="Tahoma" w:hAnsi="Tahoma" w:cs="Tahoma"/>
          <w:b/>
          <w:bCs/>
        </w:rPr>
        <w:t>}</w:t>
      </w:r>
      <w:r w:rsidRPr="00950828">
        <w:rPr>
          <w:rFonts w:ascii="Tahoma" w:hAnsi="Tahoma" w:cs="Tahoma"/>
        </w:rPr>
        <w:t xml:space="preserve">meter </w:t>
      </w:r>
      <w:proofErr w:type="spellStart"/>
      <w:r w:rsidRPr="00950828">
        <w:rPr>
          <w:rFonts w:ascii="Tahoma" w:hAnsi="Tahoma" w:cs="Tahoma"/>
        </w:rPr>
        <w:t>persegi</w:t>
      </w:r>
      <w:proofErr w:type="spellEnd"/>
      <w:r w:rsidRPr="00950828">
        <w:rPr>
          <w:rFonts w:ascii="Tahoma" w:hAnsi="Tahoma" w:cs="Tahoma"/>
        </w:rPr>
        <w:t xml:space="preserve">], type </w:t>
      </w:r>
      <w:r w:rsidRPr="00275A63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tipe_bangunan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terletak</w:t>
      </w:r>
      <w:proofErr w:type="spellEnd"/>
      <w:r w:rsidRPr="00950828">
        <w:rPr>
          <w:rFonts w:ascii="Tahoma" w:hAnsi="Tahoma" w:cs="Tahoma"/>
        </w:rPr>
        <w:t xml:space="preserve"> di Blok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kode_blok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  <w:b/>
          <w:bCs/>
        </w:rPr>
        <w:t xml:space="preserve"> 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Kabupaten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Tangerang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seharga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Rp</w:t>
      </w:r>
      <w:proofErr w:type="spellEnd"/>
      <w:r w:rsidRPr="00950828">
        <w:rPr>
          <w:rFonts w:ascii="Tahoma" w:hAnsi="Tahoma" w:cs="Tahoma"/>
        </w:rPr>
        <w:t xml:space="preserve">. </w:t>
      </w:r>
      <w:r>
        <w:rPr>
          <w:rFonts w:ascii="Tahoma" w:hAnsi="Tahoma" w:cs="Tahoma"/>
          <w:b/>
          <w:bCs/>
        </w:rPr>
        <w:t>${</w:t>
      </w:r>
      <w:proofErr w:type="spellStart"/>
      <w:r w:rsidRPr="001C60AE">
        <w:rPr>
          <w:rFonts w:ascii="Tahoma" w:hAnsi="Tahoma" w:cs="Tahoma"/>
          <w:b/>
          <w:bCs/>
        </w:rPr>
        <w:t>total_harga</w:t>
      </w:r>
      <w:proofErr w:type="spellEnd"/>
      <w:r>
        <w:rPr>
          <w:rFonts w:ascii="Tahoma" w:hAnsi="Tahoma" w:cs="Tahoma"/>
          <w:b/>
          <w:bCs/>
        </w:rPr>
        <w:t>}</w:t>
      </w:r>
      <w:r w:rsidRPr="001C60AE">
        <w:rPr>
          <w:rFonts w:ascii="Tahoma" w:hAnsi="Tahoma" w:cs="Tahoma"/>
          <w:b/>
          <w:bCs/>
        </w:rPr>
        <w:t xml:space="preserve"> </w:t>
      </w:r>
      <w:r w:rsidRPr="00950828">
        <w:rPr>
          <w:rFonts w:ascii="Tahoma" w:hAnsi="Tahoma" w:cs="Tahoma"/>
        </w:rPr>
        <w:t>[</w:t>
      </w:r>
      <w:r w:rsidRPr="00D27B88">
        <w:rPr>
          <w:rFonts w:ascii="Tahoma" w:hAnsi="Tahoma" w:cs="Tahoma"/>
          <w:b/>
          <w:bCs/>
          <w:i/>
        </w:rPr>
        <w:t>${</w:t>
      </w:r>
      <w:proofErr w:type="spellStart"/>
      <w:r w:rsidRPr="00D27B88">
        <w:rPr>
          <w:rFonts w:ascii="Tahoma" w:hAnsi="Tahoma" w:cs="Tahoma"/>
          <w:b/>
          <w:bCs/>
          <w:i/>
        </w:rPr>
        <w:t>total_harga_terbilang</w:t>
      </w:r>
      <w:proofErr w:type="spellEnd"/>
      <w:r w:rsidRPr="00D27B88">
        <w:rPr>
          <w:rFonts w:ascii="Tahoma" w:hAnsi="Tahoma" w:cs="Tahoma"/>
          <w:b/>
          <w:bCs/>
          <w:i/>
        </w:rPr>
        <w:t>}</w:t>
      </w:r>
      <w:r w:rsidRPr="00950828">
        <w:rPr>
          <w:rFonts w:ascii="Tahoma" w:hAnsi="Tahoma" w:cs="Tahoma"/>
        </w:rPr>
        <w:t xml:space="preserve">],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Addendum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  <w:bCs/>
        </w:rPr>
        <w:t>“PPJB”</w:t>
      </w:r>
      <w:r w:rsidRPr="00950828">
        <w:rPr>
          <w:rFonts w:ascii="Tahoma" w:hAnsi="Tahoma" w:cs="Tahoma"/>
        </w:rPr>
        <w:t>.</w:t>
      </w:r>
    </w:p>
    <w:p w:rsidR="00E22C42" w:rsidRDefault="00E22C42" w:rsidP="00E22C42">
      <w:pPr>
        <w:ind w:left="360"/>
        <w:jc w:val="both"/>
        <w:rPr>
          <w:rFonts w:ascii="Tahoma" w:hAnsi="Tahoma" w:cs="Tahoma"/>
        </w:rPr>
      </w:pPr>
    </w:p>
    <w:p w:rsidR="00413CF0" w:rsidRPr="00E22C42" w:rsidRDefault="00413CF0" w:rsidP="00E22C42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</w:rPr>
      </w:pPr>
      <w:proofErr w:type="spellStart"/>
      <w:r w:rsidRPr="00E22C42">
        <w:rPr>
          <w:rFonts w:ascii="Tahoma" w:hAnsi="Tahoma" w:cs="Tahoma"/>
        </w:rPr>
        <w:t>Bahwa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selanjutnya</w:t>
      </w:r>
      <w:proofErr w:type="spellEnd"/>
      <w:r w:rsidRPr="00E22C42">
        <w:rPr>
          <w:rFonts w:ascii="Tahoma" w:hAnsi="Tahoma" w:cs="Tahoma"/>
        </w:rPr>
        <w:t xml:space="preserve">, </w:t>
      </w:r>
      <w:r w:rsidR="0016017D" w:rsidRPr="00E22C42">
        <w:rPr>
          <w:rFonts w:ascii="Tahoma" w:hAnsi="Tahoma" w:cs="Tahoma"/>
        </w:rPr>
        <w:t>PARA PIHAK</w:t>
      </w:r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sepakat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untuk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menambahkan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fasilitas-fasilitas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khusus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pada</w:t>
      </w:r>
      <w:proofErr w:type="spellEnd"/>
      <w:r w:rsidRPr="00E22C42">
        <w:rPr>
          <w:rFonts w:ascii="Tahoma" w:hAnsi="Tahoma" w:cs="Tahoma"/>
        </w:rPr>
        <w:t xml:space="preserve"> TANAH </w:t>
      </w:r>
      <w:proofErr w:type="spellStart"/>
      <w:r w:rsidRPr="00E22C42">
        <w:rPr>
          <w:rFonts w:ascii="Tahoma" w:hAnsi="Tahoma" w:cs="Tahoma"/>
        </w:rPr>
        <w:t>dan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bangunan</w:t>
      </w:r>
      <w:proofErr w:type="spellEnd"/>
      <w:r w:rsidRPr="00E22C42">
        <w:rPr>
          <w:rFonts w:ascii="Tahoma" w:hAnsi="Tahoma" w:cs="Tahoma"/>
        </w:rPr>
        <w:t xml:space="preserve"> yang </w:t>
      </w:r>
      <w:proofErr w:type="spellStart"/>
      <w:proofErr w:type="gramStart"/>
      <w:r w:rsidRPr="00E22C42">
        <w:rPr>
          <w:rFonts w:ascii="Tahoma" w:hAnsi="Tahoma" w:cs="Tahoma"/>
        </w:rPr>
        <w:t>akan</w:t>
      </w:r>
      <w:proofErr w:type="spellEnd"/>
      <w:proofErr w:type="gram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didirikan</w:t>
      </w:r>
      <w:proofErr w:type="spellEnd"/>
      <w:r w:rsidRPr="00E22C42">
        <w:rPr>
          <w:rFonts w:ascii="Tahoma" w:hAnsi="Tahoma" w:cs="Tahoma"/>
        </w:rPr>
        <w:t xml:space="preserve">, yang </w:t>
      </w:r>
      <w:proofErr w:type="spellStart"/>
      <w:r w:rsidRPr="00E22C42">
        <w:rPr>
          <w:rFonts w:ascii="Tahoma" w:hAnsi="Tahoma" w:cs="Tahoma"/>
        </w:rPr>
        <w:t>berlokasi</w:t>
      </w:r>
      <w:proofErr w:type="spellEnd"/>
      <w:r w:rsidRPr="00E22C42">
        <w:rPr>
          <w:rFonts w:ascii="Tahoma" w:hAnsi="Tahoma" w:cs="Tahoma"/>
        </w:rPr>
        <w:t xml:space="preserve"> di </w:t>
      </w:r>
      <w:proofErr w:type="spellStart"/>
      <w:r w:rsidRPr="00E22C42">
        <w:rPr>
          <w:rFonts w:ascii="Tahoma" w:hAnsi="Tahoma" w:cs="Tahoma"/>
        </w:rPr>
        <w:t>Menteng</w:t>
      </w:r>
      <w:proofErr w:type="spellEnd"/>
      <w:r w:rsidRPr="00E22C42">
        <w:rPr>
          <w:rFonts w:ascii="Tahoma" w:hAnsi="Tahoma" w:cs="Tahoma"/>
        </w:rPr>
        <w:t xml:space="preserve"> Residence </w:t>
      </w:r>
      <w:proofErr w:type="spellStart"/>
      <w:r w:rsidRPr="00E22C42">
        <w:rPr>
          <w:rFonts w:ascii="Tahoma" w:hAnsi="Tahoma" w:cs="Tahoma"/>
        </w:rPr>
        <w:t>tersebut</w:t>
      </w:r>
      <w:proofErr w:type="spellEnd"/>
      <w:r w:rsidRPr="00E22C42">
        <w:rPr>
          <w:rFonts w:ascii="Tahoma" w:hAnsi="Tahoma" w:cs="Tahoma"/>
        </w:rPr>
        <w:t xml:space="preserve"> di </w:t>
      </w:r>
      <w:proofErr w:type="spellStart"/>
      <w:r w:rsidRPr="00E22C42">
        <w:rPr>
          <w:rFonts w:ascii="Tahoma" w:hAnsi="Tahoma" w:cs="Tahoma"/>
        </w:rPr>
        <w:t>atas</w:t>
      </w:r>
      <w:proofErr w:type="spellEnd"/>
      <w:r w:rsidRPr="00E22C42">
        <w:rPr>
          <w:rFonts w:ascii="Tahoma" w:hAnsi="Tahoma" w:cs="Tahoma"/>
        </w:rPr>
        <w:t>.</w:t>
      </w:r>
    </w:p>
    <w:p w:rsidR="00413CF0" w:rsidRDefault="00413CF0">
      <w:pPr>
        <w:ind w:left="567" w:hanging="567"/>
        <w:jc w:val="both"/>
        <w:rPr>
          <w:rFonts w:ascii="Tahoma" w:hAnsi="Tahoma" w:cs="Tahoma"/>
        </w:rPr>
      </w:pPr>
    </w:p>
    <w:p w:rsidR="00413CF0" w:rsidRDefault="00413CF0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hal-hal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PARA PIHAK </w:t>
      </w:r>
      <w:proofErr w:type="spellStart"/>
      <w:r>
        <w:rPr>
          <w:rFonts w:ascii="Tahoma" w:hAnsi="Tahoma" w:cs="Tahoma"/>
        </w:rPr>
        <w:t>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sama</w:t>
      </w:r>
      <w:proofErr w:type="spellEnd"/>
      <w:proofErr w:type="gramEnd"/>
      <w:r>
        <w:rPr>
          <w:rFonts w:ascii="Tahoma" w:hAnsi="Tahoma" w:cs="Tahoma"/>
        </w:rPr>
        <w:t xml:space="preserve"> lain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Pengikatan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Jual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Beli</w:t>
      </w:r>
      <w:proofErr w:type="spellEnd"/>
      <w:r>
        <w:rPr>
          <w:rFonts w:ascii="Tahoma" w:hAnsi="Tahoma" w:cs="Tahoma"/>
        </w:rPr>
        <w:t xml:space="preserve"> Tanah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“Addendum”</w:t>
      </w:r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syarat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kondisi-kondisi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ditentukan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pasal-pasal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:</w:t>
      </w:r>
    </w:p>
    <w:p w:rsidR="00413CF0" w:rsidRDefault="00413CF0">
      <w:pPr>
        <w:ind w:left="567" w:hanging="567"/>
        <w:jc w:val="both"/>
        <w:rPr>
          <w:rFonts w:ascii="Tahoma" w:hAnsi="Tahoma" w:cs="Tahoma"/>
        </w:rPr>
      </w:pPr>
    </w:p>
    <w:p w:rsidR="00413CF0" w:rsidRDefault="00413CF0">
      <w:pPr>
        <w:ind w:left="567" w:hanging="567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1</w:t>
      </w:r>
    </w:p>
    <w:p w:rsidR="00413CF0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413CF0" w:rsidRDefault="00413CF0">
      <w:pPr>
        <w:pStyle w:val="BodyText"/>
        <w:tabs>
          <w:tab w:val="left" w:pos="567"/>
          <w:tab w:val="left" w:pos="993"/>
        </w:tabs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Menambah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ketentuan-ketentuan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pasal</w:t>
      </w:r>
      <w:proofErr w:type="spellEnd"/>
      <w:r>
        <w:rPr>
          <w:rFonts w:ascii="Tahoma" w:hAnsi="Tahoma" w:cs="Tahoma"/>
          <w:bCs/>
        </w:rPr>
        <w:t xml:space="preserve"> 4, </w:t>
      </w:r>
      <w:proofErr w:type="spellStart"/>
      <w:r>
        <w:rPr>
          <w:rFonts w:ascii="Tahoma" w:hAnsi="Tahoma" w:cs="Tahoma"/>
          <w:bCs/>
        </w:rPr>
        <w:t>yaitu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ayat</w:t>
      </w:r>
      <w:proofErr w:type="spellEnd"/>
      <w:r>
        <w:rPr>
          <w:rFonts w:ascii="Tahoma" w:hAnsi="Tahoma" w:cs="Tahoma"/>
          <w:bCs/>
        </w:rPr>
        <w:t xml:space="preserve"> 6 </w:t>
      </w:r>
      <w:proofErr w:type="spellStart"/>
      <w:r>
        <w:rPr>
          <w:rFonts w:ascii="Tahoma" w:hAnsi="Tahoma" w:cs="Tahoma"/>
          <w:bCs/>
        </w:rPr>
        <w:t>dan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ayat</w:t>
      </w:r>
      <w:proofErr w:type="spellEnd"/>
      <w:r>
        <w:rPr>
          <w:rFonts w:ascii="Tahoma" w:hAnsi="Tahoma" w:cs="Tahoma"/>
          <w:bCs/>
        </w:rPr>
        <w:t xml:space="preserve"> 7 </w:t>
      </w:r>
      <w:proofErr w:type="spellStart"/>
      <w:r>
        <w:rPr>
          <w:rFonts w:ascii="Tahoma" w:hAnsi="Tahoma" w:cs="Tahoma"/>
          <w:bCs/>
        </w:rPr>
        <w:t>sehingga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berbunyi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harus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dibaca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sebagai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berikut</w:t>
      </w:r>
      <w:proofErr w:type="spellEnd"/>
      <w:r>
        <w:rPr>
          <w:rFonts w:ascii="Tahoma" w:hAnsi="Tahoma" w:cs="Tahoma"/>
          <w:bCs/>
        </w:rPr>
        <w:t>:</w:t>
      </w:r>
    </w:p>
    <w:p w:rsidR="00413CF0" w:rsidRDefault="00413CF0">
      <w:pPr>
        <w:tabs>
          <w:tab w:val="left" w:pos="993"/>
        </w:tabs>
        <w:jc w:val="both"/>
        <w:rPr>
          <w:rFonts w:ascii="Tahoma" w:hAnsi="Tahoma" w:cs="Tahoma"/>
          <w:b/>
          <w:u w:val="single"/>
        </w:rPr>
      </w:pPr>
    </w:p>
    <w:p w:rsidR="00413CF0" w:rsidRDefault="00413CF0">
      <w:pPr>
        <w:numPr>
          <w:ilvl w:val="0"/>
          <w:numId w:val="38"/>
        </w:numPr>
        <w:tabs>
          <w:tab w:val="left" w:pos="450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Khusus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pembelian</w:t>
      </w:r>
      <w:proofErr w:type="spellEnd"/>
      <w:r>
        <w:rPr>
          <w:rFonts w:ascii="Tahoma" w:hAnsi="Tahoma" w:cs="Tahoma"/>
        </w:rPr>
        <w:t xml:space="preserve"> TANAH yang </w:t>
      </w:r>
      <w:proofErr w:type="spellStart"/>
      <w:r>
        <w:rPr>
          <w:rFonts w:ascii="Tahoma" w:hAnsi="Tahoma" w:cs="Tahoma"/>
        </w:rPr>
        <w:t>berlokasi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Menteng</w:t>
      </w:r>
      <w:proofErr w:type="spellEnd"/>
      <w:r>
        <w:rPr>
          <w:rFonts w:ascii="Tahoma" w:hAnsi="Tahoma" w:cs="Tahoma"/>
        </w:rPr>
        <w:t xml:space="preserve"> Residence, JAYA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PEMBELI,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:</w:t>
      </w:r>
    </w:p>
    <w:p w:rsidR="00413CF0" w:rsidRDefault="00413CF0">
      <w:pPr>
        <w:tabs>
          <w:tab w:val="left" w:pos="810"/>
          <w:tab w:val="left" w:pos="993"/>
        </w:tabs>
        <w:ind w:left="720"/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42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TANAH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didirikan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PEMBELI:</w:t>
      </w:r>
    </w:p>
    <w:p w:rsidR="00413CF0" w:rsidRDefault="00413CF0">
      <w:pPr>
        <w:tabs>
          <w:tab w:val="left" w:pos="993"/>
        </w:tabs>
        <w:ind w:left="993" w:hanging="543"/>
        <w:jc w:val="both"/>
        <w:rPr>
          <w:rFonts w:ascii="Tahoma" w:hAnsi="Tahoma" w:cs="Tahoma"/>
        </w:rPr>
      </w:pPr>
    </w:p>
    <w:p w:rsidR="00413CF0" w:rsidRDefault="00413CF0">
      <w:pPr>
        <w:numPr>
          <w:ilvl w:val="2"/>
          <w:numId w:val="38"/>
        </w:numPr>
        <w:tabs>
          <w:tab w:val="left" w:pos="1560"/>
        </w:tabs>
        <w:ind w:hanging="1392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</w:t>
      </w:r>
    </w:p>
    <w:p w:rsidR="00413CF0" w:rsidRDefault="00413CF0">
      <w:pPr>
        <w:numPr>
          <w:ilvl w:val="2"/>
          <w:numId w:val="38"/>
        </w:numPr>
        <w:tabs>
          <w:tab w:val="clear" w:pos="2385"/>
          <w:tab w:val="left" w:pos="1560"/>
        </w:tabs>
        <w:ind w:left="1418" w:hanging="425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</w:t>
      </w:r>
      <w:r w:rsidR="00FB71EC">
        <w:rPr>
          <w:rFonts w:ascii="Tahoma" w:hAnsi="Tahoma" w:cs="Tahoma"/>
        </w:rPr>
        <w:t>[</w:t>
      </w:r>
      <w:r>
        <w:rPr>
          <w:rFonts w:ascii="Tahoma" w:hAnsi="Tahoma" w:cs="Tahoma"/>
        </w:rPr>
        <w:t>Connection Fee</w:t>
      </w:r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</w:t>
      </w:r>
    </w:p>
    <w:p w:rsidR="00413CF0" w:rsidRDefault="00E0046A">
      <w:pPr>
        <w:tabs>
          <w:tab w:val="left" w:pos="993"/>
        </w:tabs>
        <w:ind w:left="1560" w:hanging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  <w:r w:rsidR="00413CF0">
        <w:rPr>
          <w:rFonts w:ascii="Tahoma" w:hAnsi="Tahoma" w:cs="Tahoma"/>
        </w:rPr>
        <w:lastRenderedPageBreak/>
        <w:t>c.</w:t>
      </w:r>
      <w:r w:rsidR="00413CF0">
        <w:rPr>
          <w:rFonts w:ascii="Tahoma" w:hAnsi="Tahoma" w:cs="Tahoma"/>
        </w:rPr>
        <w:tab/>
      </w:r>
      <w:proofErr w:type="spellStart"/>
      <w:r w:rsidR="00413CF0">
        <w:rPr>
          <w:rFonts w:ascii="Tahoma" w:hAnsi="Tahoma" w:cs="Tahoma"/>
        </w:rPr>
        <w:t>Bebas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biaya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berlangganan</w:t>
      </w:r>
      <w:proofErr w:type="spellEnd"/>
      <w:r w:rsidR="00413CF0">
        <w:rPr>
          <w:rFonts w:ascii="Tahoma" w:hAnsi="Tahoma" w:cs="Tahoma"/>
        </w:rPr>
        <w:t xml:space="preserve"> </w:t>
      </w:r>
      <w:r w:rsidR="00FB71EC">
        <w:rPr>
          <w:rFonts w:ascii="Tahoma" w:hAnsi="Tahoma" w:cs="Tahoma"/>
        </w:rPr>
        <w:t>[</w:t>
      </w:r>
      <w:proofErr w:type="spellStart"/>
      <w:r w:rsidR="00413CF0">
        <w:rPr>
          <w:rFonts w:ascii="Tahoma" w:hAnsi="Tahoma" w:cs="Tahoma"/>
        </w:rPr>
        <w:t>abonemen</w:t>
      </w:r>
      <w:proofErr w:type="spellEnd"/>
      <w:r w:rsidR="00FB71EC">
        <w:rPr>
          <w:rFonts w:ascii="Tahoma" w:hAnsi="Tahoma" w:cs="Tahoma"/>
        </w:rPr>
        <w:t>]</w:t>
      </w:r>
      <w:r w:rsidR="00413CF0">
        <w:rPr>
          <w:rFonts w:ascii="Tahoma" w:hAnsi="Tahoma" w:cs="Tahoma"/>
        </w:rPr>
        <w:t xml:space="preserve"> TV </w:t>
      </w:r>
      <w:proofErr w:type="spellStart"/>
      <w:r w:rsidR="00413CF0">
        <w:rPr>
          <w:rFonts w:ascii="Tahoma" w:hAnsi="Tahoma" w:cs="Tahoma"/>
        </w:rPr>
        <w:t>kabel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dan</w:t>
      </w:r>
      <w:proofErr w:type="spellEnd"/>
      <w:r w:rsidR="00413CF0">
        <w:rPr>
          <w:rFonts w:ascii="Tahoma" w:hAnsi="Tahoma" w:cs="Tahoma"/>
        </w:rPr>
        <w:t xml:space="preserve"> Internet yang </w:t>
      </w:r>
      <w:proofErr w:type="spellStart"/>
      <w:r w:rsidR="00413CF0">
        <w:rPr>
          <w:rFonts w:ascii="Tahoma" w:hAnsi="Tahoma" w:cs="Tahoma"/>
        </w:rPr>
        <w:t>berlaku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selama</w:t>
      </w:r>
      <w:proofErr w:type="spellEnd"/>
      <w:r w:rsidR="00413CF0">
        <w:rPr>
          <w:rFonts w:ascii="Tahoma" w:hAnsi="Tahoma" w:cs="Tahoma"/>
        </w:rPr>
        <w:t xml:space="preserve"> 1 </w:t>
      </w:r>
      <w:r w:rsidR="00FB71EC">
        <w:rPr>
          <w:rFonts w:ascii="Tahoma" w:hAnsi="Tahoma" w:cs="Tahoma"/>
        </w:rPr>
        <w:t>[</w:t>
      </w:r>
      <w:proofErr w:type="spellStart"/>
      <w:r w:rsidR="00413CF0">
        <w:rPr>
          <w:rFonts w:ascii="Tahoma" w:hAnsi="Tahoma" w:cs="Tahoma"/>
        </w:rPr>
        <w:t>satu</w:t>
      </w:r>
      <w:proofErr w:type="spellEnd"/>
      <w:r w:rsidR="00FB71EC">
        <w:rPr>
          <w:rFonts w:ascii="Tahoma" w:hAnsi="Tahoma" w:cs="Tahoma"/>
        </w:rPr>
        <w:t>]</w:t>
      </w:r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tahun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sejak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tanggal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bangunan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selesai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didirikan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oleh</w:t>
      </w:r>
      <w:proofErr w:type="spellEnd"/>
      <w:r w:rsidR="00413CF0">
        <w:rPr>
          <w:rFonts w:ascii="Tahoma" w:hAnsi="Tahoma" w:cs="Tahoma"/>
        </w:rPr>
        <w:t xml:space="preserve"> PEMBELI yang </w:t>
      </w:r>
      <w:proofErr w:type="spellStart"/>
      <w:r w:rsidR="00413CF0">
        <w:rPr>
          <w:rFonts w:ascii="Tahoma" w:hAnsi="Tahoma" w:cs="Tahoma"/>
        </w:rPr>
        <w:t>dibuktikan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dengan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Berita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Acara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Pemeriksaan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Penyelesaian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Bangunan</w:t>
      </w:r>
      <w:proofErr w:type="spellEnd"/>
      <w:r w:rsidR="00413CF0">
        <w:rPr>
          <w:rFonts w:ascii="Tahoma" w:hAnsi="Tahoma" w:cs="Tahoma"/>
        </w:rPr>
        <w:t xml:space="preserve"> yang </w:t>
      </w:r>
      <w:proofErr w:type="spellStart"/>
      <w:r w:rsidR="00413CF0">
        <w:rPr>
          <w:rFonts w:ascii="Tahoma" w:hAnsi="Tahoma" w:cs="Tahoma"/>
        </w:rPr>
        <w:t>dilakukan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bersama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oleh</w:t>
      </w:r>
      <w:proofErr w:type="spellEnd"/>
      <w:r w:rsidR="00413CF0">
        <w:rPr>
          <w:rFonts w:ascii="Tahoma" w:hAnsi="Tahoma" w:cs="Tahoma"/>
        </w:rPr>
        <w:t xml:space="preserve"> </w:t>
      </w:r>
      <w:r w:rsidR="00FB71EC">
        <w:rPr>
          <w:rFonts w:ascii="Tahoma" w:hAnsi="Tahoma" w:cs="Tahoma"/>
        </w:rPr>
        <w:t>PARA PIHAK</w:t>
      </w:r>
    </w:p>
    <w:p w:rsidR="00413CF0" w:rsidRDefault="00413CF0">
      <w:pPr>
        <w:tabs>
          <w:tab w:val="left" w:pos="993"/>
        </w:tabs>
        <w:ind w:left="1418"/>
        <w:jc w:val="both"/>
        <w:rPr>
          <w:rFonts w:ascii="Tahoma" w:hAnsi="Tahoma" w:cs="Tahoma"/>
        </w:rPr>
      </w:pPr>
    </w:p>
    <w:p w:rsidR="00413CF0" w:rsidRDefault="00413CF0">
      <w:pPr>
        <w:tabs>
          <w:tab w:val="left" w:pos="993"/>
        </w:tabs>
        <w:ind w:left="1418" w:hanging="425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termasuk</w:t>
      </w:r>
      <w:proofErr w:type="spellEnd"/>
      <w:r>
        <w:rPr>
          <w:rFonts w:ascii="Tahoma" w:hAnsi="Tahoma" w:cs="Tahoma"/>
        </w:rPr>
        <w:t>:</w:t>
      </w:r>
    </w:p>
    <w:p w:rsidR="00413CF0" w:rsidRDefault="00413CF0">
      <w:pPr>
        <w:tabs>
          <w:tab w:val="left" w:pos="630"/>
          <w:tab w:val="left" w:pos="993"/>
          <w:tab w:val="left" w:pos="1080"/>
          <w:tab w:val="left" w:pos="1560"/>
        </w:tabs>
        <w:jc w:val="both"/>
        <w:rPr>
          <w:rFonts w:ascii="Tahoma" w:hAnsi="Tahoma" w:cs="Tahoma"/>
        </w:rPr>
      </w:pPr>
    </w:p>
    <w:p w:rsidR="00413CF0" w:rsidRDefault="00413CF0">
      <w:pPr>
        <w:numPr>
          <w:ilvl w:val="3"/>
          <w:numId w:val="38"/>
        </w:numPr>
        <w:tabs>
          <w:tab w:val="left" w:pos="630"/>
          <w:tab w:val="left" w:pos="993"/>
          <w:tab w:val="left" w:pos="1080"/>
          <w:tab w:val="left" w:pos="1560"/>
        </w:tabs>
        <w:ind w:hanging="188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web camera</w:t>
      </w:r>
    </w:p>
    <w:p w:rsidR="00413CF0" w:rsidRDefault="00413CF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modem fast internet</w:t>
      </w:r>
    </w:p>
    <w:p w:rsidR="00413CF0" w:rsidRDefault="00413CF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komputer</w:t>
      </w:r>
      <w:proofErr w:type="spellEnd"/>
    </w:p>
    <w:p w:rsidR="00413CF0" w:rsidRDefault="00413CF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IP address</w:t>
      </w:r>
    </w:p>
    <w:p w:rsidR="00413CF0" w:rsidRDefault="00413CF0">
      <w:pPr>
        <w:tabs>
          <w:tab w:val="left" w:pos="720"/>
          <w:tab w:val="left" w:pos="993"/>
          <w:tab w:val="left" w:pos="1134"/>
          <w:tab w:val="left" w:pos="1560"/>
        </w:tabs>
        <w:ind w:left="993"/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42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cluster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Menteng</w:t>
      </w:r>
      <w:proofErr w:type="spellEnd"/>
      <w:r>
        <w:rPr>
          <w:rFonts w:ascii="Tahoma" w:hAnsi="Tahoma" w:cs="Tahoma"/>
        </w:rPr>
        <w:t xml:space="preserve"> Residence,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>:</w:t>
      </w:r>
    </w:p>
    <w:p w:rsidR="00413CF0" w:rsidRDefault="00413CF0">
      <w:pPr>
        <w:tabs>
          <w:tab w:val="left" w:pos="993"/>
        </w:tabs>
        <w:ind w:left="990"/>
        <w:jc w:val="both"/>
        <w:rPr>
          <w:rFonts w:ascii="Tahoma" w:hAnsi="Tahoma" w:cs="Tahoma"/>
        </w:rPr>
      </w:pPr>
    </w:p>
    <w:p w:rsidR="00413CF0" w:rsidRDefault="00413CF0">
      <w:pPr>
        <w:tabs>
          <w:tab w:val="left" w:pos="993"/>
        </w:tabs>
        <w:ind w:left="99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Penyediaan</w:t>
      </w:r>
      <w:proofErr w:type="spellEnd"/>
      <w:r>
        <w:rPr>
          <w:rFonts w:ascii="Tahoma" w:hAnsi="Tahoma" w:cs="Tahoma"/>
        </w:rPr>
        <w:t xml:space="preserve"> intercom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CCTV </w:t>
      </w:r>
      <w:r w:rsidR="00FB71EC">
        <w:rPr>
          <w:rFonts w:ascii="Tahoma" w:hAnsi="Tahoma" w:cs="Tahoma"/>
        </w:rPr>
        <w:t>[</w:t>
      </w:r>
      <w:r>
        <w:rPr>
          <w:rFonts w:ascii="Tahoma" w:hAnsi="Tahoma" w:cs="Tahoma"/>
        </w:rPr>
        <w:t>Closed Circuit Television</w:t>
      </w:r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pos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keamanan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pintu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gerbang</w:t>
      </w:r>
      <w:proofErr w:type="spellEnd"/>
      <w:r>
        <w:rPr>
          <w:rFonts w:ascii="Tahoma" w:hAnsi="Tahoma" w:cs="Tahoma"/>
        </w:rPr>
        <w:t xml:space="preserve"> cluster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Menteng</w:t>
      </w:r>
      <w:proofErr w:type="spellEnd"/>
      <w:r>
        <w:rPr>
          <w:rFonts w:ascii="Tahoma" w:hAnsi="Tahoma" w:cs="Tahoma"/>
        </w:rPr>
        <w:t xml:space="preserve"> Residence.</w:t>
      </w:r>
    </w:p>
    <w:p w:rsidR="00413CF0" w:rsidRDefault="00413CF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38"/>
        </w:numPr>
        <w:tabs>
          <w:tab w:val="clear" w:pos="360"/>
        </w:tabs>
        <w:ind w:left="540" w:hanging="54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penyediaan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PEMBELI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ketentuan-ketentuan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:</w:t>
      </w:r>
    </w:p>
    <w:p w:rsidR="00413CF0" w:rsidRDefault="00413CF0">
      <w:pPr>
        <w:tabs>
          <w:tab w:val="left" w:pos="993"/>
        </w:tabs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Penyediaan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berlangganan</w:t>
      </w:r>
      <w:proofErr w:type="spellEnd"/>
      <w:r>
        <w:rPr>
          <w:rFonts w:ascii="Tahoma" w:hAnsi="Tahoma" w:cs="Tahoma"/>
        </w:rPr>
        <w:t xml:space="preserve">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abonemen</w:t>
      </w:r>
      <w:proofErr w:type="spellEnd"/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 </w:t>
      </w:r>
      <w:proofErr w:type="spellStart"/>
      <w:r>
        <w:rPr>
          <w:rFonts w:ascii="Tahoma" w:hAnsi="Tahoma" w:cs="Tahoma"/>
        </w:rPr>
        <w:t>butir</w:t>
      </w:r>
      <w:proofErr w:type="spellEnd"/>
      <w:r>
        <w:rPr>
          <w:rFonts w:ascii="Tahoma" w:hAnsi="Tahoma" w:cs="Tahoma"/>
        </w:rPr>
        <w:t xml:space="preserve"> 1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PEMBELI </w:t>
      </w:r>
      <w:proofErr w:type="spellStart"/>
      <w:r>
        <w:rPr>
          <w:rFonts w:ascii="Tahoma" w:hAnsi="Tahoma" w:cs="Tahoma"/>
        </w:rPr>
        <w:t>sudah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menyelesaikan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pendirian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menandatangani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Pemeriksaan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Penyelesaian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bersama-sama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selambat-lambatnya</w:t>
      </w:r>
      <w:proofErr w:type="spellEnd"/>
      <w:r>
        <w:rPr>
          <w:rFonts w:ascii="Tahoma" w:hAnsi="Tahoma" w:cs="Tahoma"/>
        </w:rPr>
        <w:t xml:space="preserve"> 18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delapan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belas</w:t>
      </w:r>
      <w:proofErr w:type="spellEnd"/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pelunasan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harga</w:t>
      </w:r>
      <w:proofErr w:type="spellEnd"/>
      <w:r>
        <w:rPr>
          <w:rFonts w:ascii="Tahoma" w:hAnsi="Tahoma" w:cs="Tahoma"/>
        </w:rPr>
        <w:t xml:space="preserve"> TANAH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4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2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:rsidR="00413CF0" w:rsidRDefault="00413CF0">
      <w:pPr>
        <w:ind w:left="567"/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penyelesaian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penandatanganan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Pemeriksaan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Penyelesaian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setelah</w:t>
      </w:r>
      <w:proofErr w:type="spellEnd"/>
      <w:r>
        <w:rPr>
          <w:rFonts w:ascii="Tahoma" w:hAnsi="Tahoma" w:cs="Tahoma"/>
        </w:rPr>
        <w:t xml:space="preserve"> 18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delapan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belas</w:t>
      </w:r>
      <w:proofErr w:type="spellEnd"/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pelunasan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harga</w:t>
      </w:r>
      <w:proofErr w:type="spellEnd"/>
      <w:r>
        <w:rPr>
          <w:rFonts w:ascii="Tahoma" w:hAnsi="Tahoma" w:cs="Tahoma"/>
        </w:rPr>
        <w:t xml:space="preserve"> TANAH,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 </w:t>
      </w:r>
      <w:proofErr w:type="spellStart"/>
      <w:r>
        <w:rPr>
          <w:rFonts w:ascii="Tahoma" w:hAnsi="Tahoma" w:cs="Tahoma"/>
        </w:rPr>
        <w:t>butir</w:t>
      </w:r>
      <w:proofErr w:type="spellEnd"/>
      <w:r>
        <w:rPr>
          <w:rFonts w:ascii="Tahoma" w:hAnsi="Tahoma" w:cs="Tahoma"/>
        </w:rPr>
        <w:t xml:space="preserve"> 1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:rsidR="00413CF0" w:rsidRDefault="00413CF0">
      <w:pPr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</w:t>
      </w:r>
      <w:r w:rsidR="00FB71EC">
        <w:rPr>
          <w:rFonts w:ascii="Tahoma" w:hAnsi="Tahoma" w:cs="Tahoma"/>
        </w:rPr>
        <w:t>[</w:t>
      </w:r>
      <w:r>
        <w:rPr>
          <w:rFonts w:ascii="Tahoma" w:hAnsi="Tahoma" w:cs="Tahoma"/>
        </w:rPr>
        <w:t>Connection Fee</w:t>
      </w:r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6.1. </w:t>
      </w:r>
      <w:proofErr w:type="spellStart"/>
      <w:proofErr w:type="gramStart"/>
      <w:r>
        <w:rPr>
          <w:rFonts w:ascii="Tahoma" w:hAnsi="Tahoma" w:cs="Tahoma"/>
        </w:rPr>
        <w:t>butir</w:t>
      </w:r>
      <w:proofErr w:type="spellEnd"/>
      <w:proofErr w:type="gramEnd"/>
      <w:r>
        <w:rPr>
          <w:rFonts w:ascii="Tahoma" w:hAnsi="Tahoma" w:cs="Tahoma"/>
        </w:rPr>
        <w:t xml:space="preserve"> b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hanya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1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satu</w:t>
      </w:r>
      <w:proofErr w:type="spellEnd"/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kali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PEMBELI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pembayaran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berlangganan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pemakaian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kewajiban-kewajiban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lainnya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menyebabkan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diputuskannya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sambungan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 PEMBELI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penyedia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layanan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bertanggung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jawab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lagi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sambungan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Internet,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kembali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biaya-biayanya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menjadi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tanggungan</w:t>
      </w:r>
      <w:proofErr w:type="spellEnd"/>
      <w:r>
        <w:rPr>
          <w:rFonts w:ascii="Tahoma" w:hAnsi="Tahoma" w:cs="Tahoma"/>
        </w:rPr>
        <w:t xml:space="preserve"> PEMBELI.</w:t>
      </w:r>
    </w:p>
    <w:p w:rsidR="00413CF0" w:rsidRDefault="00413CF0">
      <w:pPr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prasarana</w:t>
      </w:r>
      <w:proofErr w:type="spellEnd"/>
      <w:r>
        <w:rPr>
          <w:rFonts w:ascii="Tahoma" w:hAnsi="Tahoma" w:cs="Tahoma"/>
        </w:rPr>
        <w:t xml:space="preserve"> cluster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Menteng</w:t>
      </w:r>
      <w:proofErr w:type="spellEnd"/>
      <w:r>
        <w:rPr>
          <w:rFonts w:ascii="Tahoma" w:hAnsi="Tahoma" w:cs="Tahoma"/>
        </w:rPr>
        <w:t xml:space="preserve"> Residence </w:t>
      </w:r>
      <w:proofErr w:type="spellStart"/>
      <w:r>
        <w:rPr>
          <w:rFonts w:ascii="Tahoma" w:hAnsi="Tahoma" w:cs="Tahoma"/>
        </w:rPr>
        <w:t>diselesaikan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 xml:space="preserve"> intercom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CCTV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 </w:t>
      </w:r>
      <w:proofErr w:type="spellStart"/>
      <w:r>
        <w:rPr>
          <w:rFonts w:ascii="Tahoma" w:hAnsi="Tahoma" w:cs="Tahoma"/>
        </w:rPr>
        <w:t>butir</w:t>
      </w:r>
      <w:proofErr w:type="spellEnd"/>
      <w:r>
        <w:rPr>
          <w:rFonts w:ascii="Tahoma" w:hAnsi="Tahoma" w:cs="Tahoma"/>
        </w:rPr>
        <w:t xml:space="preserve"> 2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diserahkan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pengelolaannya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RT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Rukun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Tetangga</w:t>
      </w:r>
      <w:proofErr w:type="spellEnd"/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setempat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jawab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pemeliharaan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intercom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CCTV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beralih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RT </w:t>
      </w:r>
      <w:proofErr w:type="spellStart"/>
      <w:r>
        <w:rPr>
          <w:rFonts w:ascii="Tahoma" w:hAnsi="Tahoma" w:cs="Tahoma"/>
        </w:rPr>
        <w:t>setempat</w:t>
      </w:r>
      <w:proofErr w:type="spellEnd"/>
      <w:r>
        <w:rPr>
          <w:rFonts w:ascii="Tahoma" w:hAnsi="Tahoma" w:cs="Tahoma"/>
        </w:rPr>
        <w:t>.</w:t>
      </w:r>
    </w:p>
    <w:p w:rsidR="00413CF0" w:rsidRDefault="00413CF0">
      <w:pPr>
        <w:tabs>
          <w:tab w:val="left" w:pos="720"/>
          <w:tab w:val="left" w:pos="993"/>
        </w:tabs>
        <w:jc w:val="center"/>
        <w:rPr>
          <w:rFonts w:ascii="Tahoma" w:hAnsi="Tahoma" w:cs="Tahoma"/>
          <w:b/>
        </w:rPr>
      </w:pPr>
    </w:p>
    <w:p w:rsidR="00413CF0" w:rsidRDefault="00413CF0">
      <w:pPr>
        <w:tabs>
          <w:tab w:val="left" w:pos="720"/>
          <w:tab w:val="left" w:pos="993"/>
        </w:tabs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  <w:r>
        <w:rPr>
          <w:rFonts w:ascii="Tahoma" w:hAnsi="Tahoma" w:cs="Tahoma"/>
          <w:b/>
        </w:rPr>
        <w:lastRenderedPageBreak/>
        <w:t>PASAL 2</w:t>
      </w:r>
    </w:p>
    <w:p w:rsidR="00413CF0" w:rsidRDefault="00413CF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13CF0" w:rsidRDefault="00413CF0">
      <w:pPr>
        <w:pStyle w:val="BodyText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apabila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tegas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syarat-syarat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PPJB, PARA PIHAK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tetap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>.</w:t>
      </w:r>
    </w:p>
    <w:p w:rsidR="00413CF0" w:rsidRDefault="00413CF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13CF0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PARA PIHAK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pertama</w:t>
      </w:r>
      <w:proofErr w:type="spellEnd"/>
      <w:r>
        <w:rPr>
          <w:rFonts w:ascii="Tahoma" w:hAnsi="Tahoma" w:cs="Tahoma"/>
        </w:rPr>
        <w:t xml:space="preserve"> Addendum,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rangkap</w:t>
      </w:r>
      <w:proofErr w:type="spellEnd"/>
      <w:r>
        <w:rPr>
          <w:rFonts w:ascii="Tahoma" w:hAnsi="Tahoma" w:cs="Tahoma"/>
        </w:rPr>
        <w:t xml:space="preserve"> 2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dua</w:t>
      </w:r>
      <w:proofErr w:type="spellEnd"/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dibubuhi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materai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secukupnya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hukum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proofErr w:type="gramStart"/>
      <w:r>
        <w:rPr>
          <w:rFonts w:ascii="Tahoma" w:hAnsi="Tahoma" w:cs="Tahoma"/>
        </w:rPr>
        <w:t>sama</w:t>
      </w:r>
      <w:proofErr w:type="spellEnd"/>
      <w:proofErr w:type="gramEnd"/>
      <w:r>
        <w:rPr>
          <w:rFonts w:ascii="Tahoma" w:hAnsi="Tahoma" w:cs="Tahoma"/>
        </w:rPr>
        <w:t>.</w:t>
      </w:r>
    </w:p>
    <w:p w:rsidR="00413CF0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413CF0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69"/>
        <w:gridCol w:w="4669"/>
      </w:tblGrid>
      <w:tr w:rsidR="00BC07A6">
        <w:tc>
          <w:tcPr>
            <w:tcW w:w="4669" w:type="dxa"/>
          </w:tcPr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bookmarkStart w:id="0" w:name="_GoBack" w:colFirst="0" w:colLast="1"/>
            <w:r w:rsidRPr="00950828">
              <w:rPr>
                <w:rFonts w:ascii="Tahoma" w:hAnsi="Tahoma" w:cs="Tahoma"/>
                <w:b/>
              </w:rPr>
              <w:t>PEMBELI</w:t>
            </w: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  <w:tc>
          <w:tcPr>
            <w:tcW w:w="4669" w:type="dxa"/>
          </w:tcPr>
          <w:p w:rsidR="00BC07A6" w:rsidRPr="00950828" w:rsidRDefault="00BC07A6" w:rsidP="00BC07A6">
            <w:pPr>
              <w:pStyle w:val="Heading1"/>
              <w:rPr>
                <w:rFonts w:ascii="Tahoma" w:hAnsi="Tahoma" w:cs="Tahoma"/>
                <w:sz w:val="20"/>
              </w:rPr>
            </w:pPr>
            <w:r w:rsidRPr="00950828">
              <w:rPr>
                <w:rFonts w:ascii="Tahoma" w:hAnsi="Tahoma" w:cs="Tahoma"/>
                <w:sz w:val="20"/>
              </w:rPr>
              <w:t>Jaya</w:t>
            </w: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r w:rsidRPr="00950828">
              <w:rPr>
                <w:rFonts w:ascii="Tahoma" w:hAnsi="Tahoma" w:cs="Tahoma"/>
                <w:b/>
              </w:rPr>
              <w:t xml:space="preserve">PT. JAYA REAL PROPERTY, </w:t>
            </w:r>
            <w:proofErr w:type="spellStart"/>
            <w:r w:rsidRPr="00950828">
              <w:rPr>
                <w:rFonts w:ascii="Tahoma" w:hAnsi="Tahoma" w:cs="Tahoma"/>
                <w:b/>
              </w:rPr>
              <w:t>Tbk</w:t>
            </w:r>
            <w:proofErr w:type="spellEnd"/>
            <w:r w:rsidRPr="00950828">
              <w:rPr>
                <w:rFonts w:ascii="Tahoma" w:hAnsi="Tahoma" w:cs="Tahoma"/>
                <w:b/>
              </w:rPr>
              <w:t>.</w:t>
            </w: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</w:tr>
      <w:tr w:rsidR="00BC07A6">
        <w:tc>
          <w:tcPr>
            <w:tcW w:w="4669" w:type="dxa"/>
          </w:tcPr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u w:val="single"/>
              </w:rPr>
              <w:t>${</w:t>
            </w:r>
            <w:proofErr w:type="spellStart"/>
            <w:r>
              <w:rPr>
                <w:rFonts w:ascii="Tahoma" w:hAnsi="Tahoma" w:cs="Tahoma"/>
                <w:b/>
                <w:u w:val="single"/>
              </w:rPr>
              <w:t>nama_pembeli</w:t>
            </w:r>
            <w:proofErr w:type="spellEnd"/>
            <w:r>
              <w:rPr>
                <w:rFonts w:ascii="Tahoma" w:hAnsi="Tahoma" w:cs="Tahoma"/>
                <w:b/>
                <w:u w:val="single"/>
              </w:rPr>
              <w:t>}</w:t>
            </w:r>
          </w:p>
        </w:tc>
        <w:tc>
          <w:tcPr>
            <w:tcW w:w="4669" w:type="dxa"/>
          </w:tcPr>
          <w:p w:rsidR="00BC07A6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Style w:val="Strong"/>
                <w:u w:val="single"/>
              </w:rPr>
              <w:t>${</w:t>
            </w:r>
            <w:r w:rsidRPr="00B76511">
              <w:rPr>
                <w:rStyle w:val="Strong"/>
                <w:u w:val="single"/>
              </w:rPr>
              <w:t>PEJABAT_PPJB</w:t>
            </w:r>
            <w:r>
              <w:rPr>
                <w:rStyle w:val="Strong"/>
                <w:u w:val="single"/>
              </w:rPr>
              <w:t>}</w:t>
            </w: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r w:rsidRPr="00F75A1C">
              <w:rPr>
                <w:rFonts w:ascii="Tahoma" w:hAnsi="Tahoma" w:cs="Tahoma"/>
              </w:rPr>
              <w:t>JABATAN_PPJB</w:t>
            </w:r>
            <w:r>
              <w:rPr>
                <w:rFonts w:ascii="Tahoma" w:hAnsi="Tahoma" w:cs="Tahoma"/>
              </w:rPr>
              <w:t>}</w:t>
            </w:r>
          </w:p>
        </w:tc>
      </w:tr>
      <w:bookmarkEnd w:id="0"/>
    </w:tbl>
    <w:p w:rsidR="00413CF0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  <w:sz w:val="22"/>
          <w:u w:val="single"/>
        </w:rPr>
      </w:pPr>
    </w:p>
    <w:sectPr w:rsidR="00413CF0">
      <w:footerReference w:type="even" r:id="rId7"/>
      <w:footerReference w:type="default" r:id="rId8"/>
      <w:pgSz w:w="12242" w:h="15842" w:code="1"/>
      <w:pgMar w:top="1701" w:right="1418" w:bottom="1701" w:left="1418" w:header="794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021" w:rsidRDefault="00086021">
      <w:r>
        <w:separator/>
      </w:r>
    </w:p>
  </w:endnote>
  <w:endnote w:type="continuationSeparator" w:id="0">
    <w:p w:rsidR="00086021" w:rsidRDefault="00086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1EC" w:rsidRDefault="00FB71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B71EC" w:rsidRDefault="00FB71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1EC" w:rsidRDefault="00FB71EC">
    <w:pPr>
      <w:pStyle w:val="Footer"/>
      <w:framePr w:wrap="around" w:vAnchor="text" w:hAnchor="margin" w:xAlign="center" w:y="1"/>
      <w:rPr>
        <w:rStyle w:val="PageNumber"/>
      </w:rPr>
    </w:pPr>
  </w:p>
  <w:p w:rsidR="00FB71EC" w:rsidRDefault="00FB71EC" w:rsidP="00755B6A">
    <w:pPr>
      <w:pStyle w:val="Footer"/>
      <w:ind w:right="50"/>
      <w:jc w:val="center"/>
      <w:rPr>
        <w:rFonts w:ascii="Tahoma" w:hAnsi="Tahoma" w:cs="Tahoma"/>
      </w:rPr>
    </w:pPr>
    <w:proofErr w:type="spellStart"/>
    <w:r>
      <w:rPr>
        <w:rFonts w:ascii="Tahoma" w:hAnsi="Tahoma" w:cs="Tahoma"/>
      </w:rPr>
      <w:t>Halaman</w:t>
    </w:r>
    <w:proofErr w:type="spellEnd"/>
    <w:r>
      <w:rPr>
        <w:rFonts w:ascii="Tahoma" w:hAnsi="Tahoma" w:cs="Tahoma"/>
      </w:rPr>
      <w:t xml:space="preserve"> 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</w:instrText>
    </w:r>
    <w:r>
      <w:rPr>
        <w:rFonts w:ascii="Tahoma" w:hAnsi="Tahoma" w:cs="Tahoma"/>
      </w:rPr>
      <w:fldChar w:fldCharType="separate"/>
    </w:r>
    <w:r w:rsidR="00BC07A6">
      <w:rPr>
        <w:rFonts w:ascii="Tahoma" w:hAnsi="Tahoma" w:cs="Tahoma"/>
        <w:noProof/>
      </w:rPr>
      <w:t>2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</w:t>
    </w:r>
    <w:proofErr w:type="spellStart"/>
    <w:r>
      <w:rPr>
        <w:rFonts w:ascii="Tahoma" w:hAnsi="Tahoma" w:cs="Tahoma"/>
      </w:rPr>
      <w:t>dari</w:t>
    </w:r>
    <w:proofErr w:type="spellEnd"/>
    <w:r>
      <w:rPr>
        <w:rFonts w:ascii="Tahoma" w:hAnsi="Tahoma" w:cs="Tahoma"/>
      </w:rPr>
      <w:t xml:space="preserve"> 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</w:instrText>
    </w:r>
    <w:r>
      <w:rPr>
        <w:rFonts w:ascii="Tahoma" w:hAnsi="Tahoma" w:cs="Tahoma"/>
      </w:rPr>
      <w:fldChar w:fldCharType="separate"/>
    </w:r>
    <w:r w:rsidR="00BC07A6">
      <w:rPr>
        <w:rFonts w:ascii="Tahoma" w:hAnsi="Tahoma" w:cs="Tahoma"/>
        <w:noProof/>
      </w:rPr>
      <w:t>3</w:t>
    </w:r>
    <w:r>
      <w:rPr>
        <w:rFonts w:ascii="Tahoma" w:hAnsi="Tahoma" w:cs="Tahoma"/>
      </w:rPr>
      <w:fldChar w:fldCharType="end"/>
    </w:r>
  </w:p>
  <w:p w:rsidR="00FB71EC" w:rsidRDefault="00FB71EC" w:rsidP="00755B6A">
    <w:pPr>
      <w:pStyle w:val="Footer"/>
      <w:tabs>
        <w:tab w:val="clear" w:pos="8640"/>
      </w:tabs>
      <w:ind w:right="50"/>
      <w:jc w:val="center"/>
      <w:rPr>
        <w:rFonts w:ascii="Tahoma" w:hAnsi="Tahoma" w:cs="Tahoma"/>
        <w:sz w:val="14"/>
      </w:rPr>
    </w:pPr>
    <w:r>
      <w:rPr>
        <w:rFonts w:ascii="Tahoma" w:hAnsi="Tahoma" w:cs="Tahoma"/>
        <w:sz w:val="14"/>
      </w:rPr>
      <w:t xml:space="preserve">- Addendum PPJB </w:t>
    </w:r>
    <w:proofErr w:type="spellStart"/>
    <w:r w:rsidR="00482B27">
      <w:rPr>
        <w:rFonts w:ascii="Tahoma" w:hAnsi="Tahoma" w:cs="Tahoma"/>
        <w:sz w:val="14"/>
      </w:rPr>
      <w:t>Kaveling</w:t>
    </w:r>
    <w:proofErr w:type="spellEnd"/>
    <w:r w:rsidR="00482B27">
      <w:rPr>
        <w:rFonts w:ascii="Tahoma" w:hAnsi="Tahoma" w:cs="Tahoma"/>
        <w:sz w:val="14"/>
      </w:rPr>
      <w:t xml:space="preserve"> </w:t>
    </w:r>
    <w:proofErr w:type="spellStart"/>
    <w:r>
      <w:rPr>
        <w:rFonts w:ascii="Tahoma" w:hAnsi="Tahoma" w:cs="Tahoma"/>
        <w:sz w:val="14"/>
      </w:rPr>
      <w:t>Menteng</w:t>
    </w:r>
    <w:proofErr w:type="spellEnd"/>
    <w:r>
      <w:rPr>
        <w:rFonts w:ascii="Tahoma" w:hAnsi="Tahoma" w:cs="Tahoma"/>
        <w:sz w:val="14"/>
      </w:rPr>
      <w:t xml:space="preserve"> Residence-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021" w:rsidRDefault="00086021">
      <w:r>
        <w:separator/>
      </w:r>
    </w:p>
  </w:footnote>
  <w:footnote w:type="continuationSeparator" w:id="0">
    <w:p w:rsidR="00086021" w:rsidRDefault="00086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2F41"/>
    <w:multiLevelType w:val="singleLevel"/>
    <w:tmpl w:val="30E2C7BE"/>
    <w:lvl w:ilvl="0">
      <w:start w:val="1"/>
      <w:numFmt w:val="lowerLetter"/>
      <w:lvlText w:val="3.     %1."/>
      <w:legacy w:legacy="1" w:legacySpace="0" w:legacyIndent="851"/>
      <w:lvlJc w:val="left"/>
      <w:pPr>
        <w:ind w:left="917" w:hanging="851"/>
      </w:pPr>
    </w:lvl>
  </w:abstractNum>
  <w:abstractNum w:abstractNumId="1">
    <w:nsid w:val="02C278DF"/>
    <w:multiLevelType w:val="singleLevel"/>
    <w:tmpl w:val="89C02FE4"/>
    <w:lvl w:ilvl="0">
      <w:start w:val="1"/>
      <w:numFmt w:val="decimal"/>
      <w:lvlText w:val="3.%1."/>
      <w:legacy w:legacy="1" w:legacySpace="0" w:legacyIndent="454"/>
      <w:lvlJc w:val="left"/>
      <w:pPr>
        <w:ind w:left="1021" w:hanging="454"/>
      </w:pPr>
    </w:lvl>
  </w:abstractNum>
  <w:abstractNum w:abstractNumId="2">
    <w:nsid w:val="089C6D30"/>
    <w:multiLevelType w:val="multilevel"/>
    <w:tmpl w:val="3EF0F9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AA04448"/>
    <w:multiLevelType w:val="hybridMultilevel"/>
    <w:tmpl w:val="C94CE97C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81F0A"/>
    <w:multiLevelType w:val="multilevel"/>
    <w:tmpl w:val="AC549720"/>
    <w:lvl w:ilvl="0">
      <w:start w:val="1"/>
      <w:numFmt w:val="bullet"/>
      <w:lvlText w:val="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5">
    <w:nsid w:val="0FC81EF8"/>
    <w:multiLevelType w:val="singleLevel"/>
    <w:tmpl w:val="98B4D7A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6">
    <w:nsid w:val="13B11E58"/>
    <w:multiLevelType w:val="singleLevel"/>
    <w:tmpl w:val="AE7A16FC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7">
    <w:nsid w:val="15CC6643"/>
    <w:multiLevelType w:val="hybridMultilevel"/>
    <w:tmpl w:val="8A7C5F4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F70D51"/>
    <w:multiLevelType w:val="hybridMultilevel"/>
    <w:tmpl w:val="88E08F7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9E277B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0">
    <w:nsid w:val="211A0B1C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1">
    <w:nsid w:val="25974687"/>
    <w:multiLevelType w:val="singleLevel"/>
    <w:tmpl w:val="E320F672"/>
    <w:lvl w:ilvl="0">
      <w:start w:val="1"/>
      <w:numFmt w:val="lowerLetter"/>
      <w:lvlText w:val="%1."/>
      <w:legacy w:legacy="1" w:legacySpace="0" w:legacyIndent="454"/>
      <w:lvlJc w:val="left"/>
      <w:pPr>
        <w:ind w:left="1021" w:hanging="454"/>
      </w:pPr>
    </w:lvl>
  </w:abstractNum>
  <w:abstractNum w:abstractNumId="12">
    <w:nsid w:val="2A23293D"/>
    <w:multiLevelType w:val="hybridMultilevel"/>
    <w:tmpl w:val="19960C44"/>
    <w:lvl w:ilvl="0" w:tplc="DA104F5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BBE4427"/>
    <w:multiLevelType w:val="multilevel"/>
    <w:tmpl w:val="B8A06B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C033619"/>
    <w:multiLevelType w:val="singleLevel"/>
    <w:tmpl w:val="351CFAE2"/>
    <w:lvl w:ilvl="0">
      <w:start w:val="1"/>
      <w:numFmt w:val="lowerLetter"/>
      <w:lvlText w:val="%1."/>
      <w:legacy w:legacy="1" w:legacySpace="0" w:legacyIndent="360"/>
      <w:lvlJc w:val="left"/>
      <w:pPr>
        <w:ind w:left="927" w:hanging="360"/>
      </w:pPr>
    </w:lvl>
  </w:abstractNum>
  <w:abstractNum w:abstractNumId="15">
    <w:nsid w:val="2CF73758"/>
    <w:multiLevelType w:val="hybridMultilevel"/>
    <w:tmpl w:val="7D7C96B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CB52AA"/>
    <w:multiLevelType w:val="hybridMultilevel"/>
    <w:tmpl w:val="2246464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381BB7"/>
    <w:multiLevelType w:val="hybridMultilevel"/>
    <w:tmpl w:val="1722D29E"/>
    <w:lvl w:ilvl="0" w:tplc="D02262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5E713C"/>
    <w:multiLevelType w:val="multilevel"/>
    <w:tmpl w:val="381E4A40"/>
    <w:lvl w:ilvl="0">
      <w:start w:val="2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3B0F5E7D"/>
    <w:multiLevelType w:val="hybridMultilevel"/>
    <w:tmpl w:val="02303DE6"/>
    <w:lvl w:ilvl="0" w:tplc="0AFCCA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EE0E27"/>
    <w:multiLevelType w:val="hybridMultilevel"/>
    <w:tmpl w:val="9362A806"/>
    <w:lvl w:ilvl="0" w:tplc="23A4C23E">
      <w:start w:val="1"/>
      <w:numFmt w:val="decimal"/>
      <w:lvlText w:val="%1."/>
      <w:lvlJc w:val="left"/>
      <w:pPr>
        <w:tabs>
          <w:tab w:val="num" w:pos="920"/>
        </w:tabs>
        <w:ind w:left="92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3"/>
        </w:tabs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3"/>
        </w:tabs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3"/>
        </w:tabs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3"/>
        </w:tabs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3"/>
        </w:tabs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3"/>
        </w:tabs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3"/>
        </w:tabs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3"/>
        </w:tabs>
        <w:ind w:left="7023" w:hanging="180"/>
      </w:pPr>
    </w:lvl>
  </w:abstractNum>
  <w:abstractNum w:abstractNumId="21">
    <w:nsid w:val="470833F1"/>
    <w:multiLevelType w:val="singleLevel"/>
    <w:tmpl w:val="BE10F066"/>
    <w:lvl w:ilvl="0">
      <w:start w:val="1"/>
      <w:numFmt w:val="lowerLetter"/>
      <w:lvlText w:val="%1."/>
      <w:legacy w:legacy="1" w:legacySpace="227" w:legacyIndent="907"/>
      <w:lvlJc w:val="right"/>
      <w:pPr>
        <w:ind w:left="907" w:hanging="907"/>
      </w:pPr>
    </w:lvl>
  </w:abstractNum>
  <w:abstractNum w:abstractNumId="22">
    <w:nsid w:val="484E2E8E"/>
    <w:multiLevelType w:val="hybridMultilevel"/>
    <w:tmpl w:val="A9CC6FE2"/>
    <w:lvl w:ilvl="0" w:tplc="483A5C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2A42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30C8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0295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A20E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D6B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E82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2AD5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BC06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C2512F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24">
    <w:nsid w:val="49E1728D"/>
    <w:multiLevelType w:val="hybridMultilevel"/>
    <w:tmpl w:val="5ACA8B64"/>
    <w:lvl w:ilvl="0" w:tplc="13BC779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49D27A9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3BE7EDC">
      <w:start w:val="1"/>
      <w:numFmt w:val="lowerLetter"/>
      <w:lvlText w:val="%3."/>
      <w:lvlJc w:val="left"/>
      <w:pPr>
        <w:tabs>
          <w:tab w:val="num" w:pos="2385"/>
        </w:tabs>
        <w:ind w:left="2385" w:hanging="405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C20F84"/>
    <w:multiLevelType w:val="singleLevel"/>
    <w:tmpl w:val="880E01F8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6">
    <w:nsid w:val="572E4A59"/>
    <w:multiLevelType w:val="hybridMultilevel"/>
    <w:tmpl w:val="1BEC8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C7E1095"/>
    <w:multiLevelType w:val="multilevel"/>
    <w:tmpl w:val="AC5497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28">
    <w:nsid w:val="5CF62571"/>
    <w:multiLevelType w:val="hybridMultilevel"/>
    <w:tmpl w:val="571EA09E"/>
    <w:lvl w:ilvl="0" w:tplc="8F1C8D68">
      <w:start w:val="1"/>
      <w:numFmt w:val="decimal"/>
      <w:lvlText w:val="%1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9">
    <w:nsid w:val="6004513C"/>
    <w:multiLevelType w:val="hybridMultilevel"/>
    <w:tmpl w:val="B246B462"/>
    <w:lvl w:ilvl="0" w:tplc="14186170">
      <w:start w:val="3"/>
      <w:numFmt w:val="lowerLetter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9484F510">
      <w:start w:val="2"/>
      <w:numFmt w:val="decimal"/>
      <w:lvlText w:val="%2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30">
    <w:nsid w:val="68C0636C"/>
    <w:multiLevelType w:val="hybridMultilevel"/>
    <w:tmpl w:val="56EC3468"/>
    <w:lvl w:ilvl="0" w:tplc="59CC6E4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AE0CC7"/>
    <w:multiLevelType w:val="multilevel"/>
    <w:tmpl w:val="E24ADB5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</w:abstractNum>
  <w:abstractNum w:abstractNumId="32">
    <w:nsid w:val="6D2912CA"/>
    <w:multiLevelType w:val="hybridMultilevel"/>
    <w:tmpl w:val="EF82E250"/>
    <w:lvl w:ilvl="0" w:tplc="0628A790">
      <w:start w:val="1"/>
      <w:numFmt w:val="decimal"/>
      <w:lvlText w:val="%1."/>
      <w:lvlJc w:val="left"/>
      <w:pPr>
        <w:tabs>
          <w:tab w:val="num" w:pos="1414"/>
        </w:tabs>
        <w:ind w:left="1414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7"/>
        </w:tabs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7"/>
        </w:tabs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7"/>
        </w:tabs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7"/>
        </w:tabs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7"/>
        </w:tabs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7"/>
        </w:tabs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7"/>
        </w:tabs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7"/>
        </w:tabs>
        <w:ind w:left="6987" w:hanging="180"/>
      </w:pPr>
    </w:lvl>
  </w:abstractNum>
  <w:abstractNum w:abstractNumId="33">
    <w:nsid w:val="6DA77C31"/>
    <w:multiLevelType w:val="singleLevel"/>
    <w:tmpl w:val="4F2EEA68"/>
    <w:lvl w:ilvl="0">
      <w:start w:val="2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4">
    <w:nsid w:val="73A41C66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35">
    <w:nsid w:val="7428763F"/>
    <w:multiLevelType w:val="hybridMultilevel"/>
    <w:tmpl w:val="1D7C7EA0"/>
    <w:lvl w:ilvl="0" w:tplc="D1C615A0">
      <w:start w:val="1"/>
      <w:numFmt w:val="decimal"/>
      <w:lvlText w:val="%1."/>
      <w:lvlJc w:val="left"/>
      <w:pPr>
        <w:tabs>
          <w:tab w:val="num" w:pos="990"/>
        </w:tabs>
        <w:ind w:left="9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754D671E"/>
    <w:multiLevelType w:val="hybridMultilevel"/>
    <w:tmpl w:val="FD9E47E2"/>
    <w:lvl w:ilvl="0" w:tplc="C046D236">
      <w:start w:val="1"/>
      <w:numFmt w:val="lowerLetter"/>
      <w:lvlText w:val="%1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7">
    <w:nsid w:val="75DF45B6"/>
    <w:multiLevelType w:val="hybridMultilevel"/>
    <w:tmpl w:val="21B0AA4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206599"/>
    <w:multiLevelType w:val="hybridMultilevel"/>
    <w:tmpl w:val="1C46FF44"/>
    <w:lvl w:ilvl="0" w:tplc="0EF2A756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79A462D7"/>
    <w:multiLevelType w:val="multilevel"/>
    <w:tmpl w:val="E4DA46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10"/>
        </w:tabs>
        <w:ind w:left="201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40">
    <w:nsid w:val="7A404496"/>
    <w:multiLevelType w:val="multilevel"/>
    <w:tmpl w:val="FA1481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>
    <w:nsid w:val="7AF85BAA"/>
    <w:multiLevelType w:val="hybridMultilevel"/>
    <w:tmpl w:val="8A5A2D60"/>
    <w:lvl w:ilvl="0" w:tplc="484C17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6"/>
  </w:num>
  <w:num w:numId="3">
    <w:abstractNumId w:val="34"/>
  </w:num>
  <w:num w:numId="4">
    <w:abstractNumId w:val="11"/>
  </w:num>
  <w:num w:numId="5">
    <w:abstractNumId w:val="1"/>
  </w:num>
  <w:num w:numId="6">
    <w:abstractNumId w:val="21"/>
  </w:num>
  <w:num w:numId="7">
    <w:abstractNumId w:val="0"/>
  </w:num>
  <w:num w:numId="8">
    <w:abstractNumId w:val="14"/>
  </w:num>
  <w:num w:numId="9">
    <w:abstractNumId w:val="14"/>
    <w:lvlOverride w:ilvl="0">
      <w:lvl w:ilvl="0">
        <w:start w:val="3"/>
        <w:numFmt w:val="lowerLetter"/>
        <w:lvlText w:val="%1."/>
        <w:legacy w:legacy="1" w:legacySpace="0" w:legacyIndent="360"/>
        <w:lvlJc w:val="left"/>
        <w:pPr>
          <w:ind w:left="851" w:hanging="360"/>
        </w:pPr>
      </w:lvl>
    </w:lvlOverride>
  </w:num>
  <w:num w:numId="10">
    <w:abstractNumId w:val="9"/>
  </w:num>
  <w:num w:numId="11">
    <w:abstractNumId w:val="10"/>
  </w:num>
  <w:num w:numId="12">
    <w:abstractNumId w:val="33"/>
  </w:num>
  <w:num w:numId="13">
    <w:abstractNumId w:val="5"/>
  </w:num>
  <w:num w:numId="14">
    <w:abstractNumId w:val="22"/>
  </w:num>
  <w:num w:numId="15">
    <w:abstractNumId w:val="25"/>
  </w:num>
  <w:num w:numId="16">
    <w:abstractNumId w:val="13"/>
  </w:num>
  <w:num w:numId="17">
    <w:abstractNumId w:val="27"/>
  </w:num>
  <w:num w:numId="18">
    <w:abstractNumId w:val="4"/>
  </w:num>
  <w:num w:numId="19">
    <w:abstractNumId w:val="39"/>
  </w:num>
  <w:num w:numId="20">
    <w:abstractNumId w:val="41"/>
  </w:num>
  <w:num w:numId="21">
    <w:abstractNumId w:val="8"/>
  </w:num>
  <w:num w:numId="22">
    <w:abstractNumId w:val="15"/>
  </w:num>
  <w:num w:numId="23">
    <w:abstractNumId w:val="26"/>
  </w:num>
  <w:num w:numId="24">
    <w:abstractNumId w:val="18"/>
  </w:num>
  <w:num w:numId="25">
    <w:abstractNumId w:val="31"/>
  </w:num>
  <w:num w:numId="26">
    <w:abstractNumId w:val="2"/>
  </w:num>
  <w:num w:numId="27">
    <w:abstractNumId w:val="40"/>
  </w:num>
  <w:num w:numId="28">
    <w:abstractNumId w:val="12"/>
  </w:num>
  <w:num w:numId="29">
    <w:abstractNumId w:val="36"/>
  </w:num>
  <w:num w:numId="30">
    <w:abstractNumId w:val="16"/>
  </w:num>
  <w:num w:numId="31">
    <w:abstractNumId w:val="19"/>
  </w:num>
  <w:num w:numId="32">
    <w:abstractNumId w:val="3"/>
  </w:num>
  <w:num w:numId="33">
    <w:abstractNumId w:val="29"/>
  </w:num>
  <w:num w:numId="34">
    <w:abstractNumId w:val="20"/>
  </w:num>
  <w:num w:numId="35">
    <w:abstractNumId w:val="7"/>
  </w:num>
  <w:num w:numId="36">
    <w:abstractNumId w:val="30"/>
  </w:num>
  <w:num w:numId="37">
    <w:abstractNumId w:val="37"/>
  </w:num>
  <w:num w:numId="38">
    <w:abstractNumId w:val="24"/>
  </w:num>
  <w:num w:numId="39">
    <w:abstractNumId w:val="17"/>
  </w:num>
  <w:num w:numId="40">
    <w:abstractNumId w:val="28"/>
  </w:num>
  <w:num w:numId="41">
    <w:abstractNumId w:val="38"/>
  </w:num>
  <w:num w:numId="42">
    <w:abstractNumId w:val="35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FB"/>
    <w:rsid w:val="000737E9"/>
    <w:rsid w:val="00086021"/>
    <w:rsid w:val="0016017D"/>
    <w:rsid w:val="001D6F20"/>
    <w:rsid w:val="00220E0E"/>
    <w:rsid w:val="00362A7F"/>
    <w:rsid w:val="003A3B96"/>
    <w:rsid w:val="00413CF0"/>
    <w:rsid w:val="00482B27"/>
    <w:rsid w:val="00516603"/>
    <w:rsid w:val="006E60DA"/>
    <w:rsid w:val="006F7401"/>
    <w:rsid w:val="00755B6A"/>
    <w:rsid w:val="007B6F9D"/>
    <w:rsid w:val="00870A95"/>
    <w:rsid w:val="008C715A"/>
    <w:rsid w:val="009C6704"/>
    <w:rsid w:val="00A10FB3"/>
    <w:rsid w:val="00A757A7"/>
    <w:rsid w:val="00AA4D35"/>
    <w:rsid w:val="00AD732A"/>
    <w:rsid w:val="00B06FB5"/>
    <w:rsid w:val="00B94A03"/>
    <w:rsid w:val="00BA17C2"/>
    <w:rsid w:val="00BB7955"/>
    <w:rsid w:val="00BC07A6"/>
    <w:rsid w:val="00BE53FB"/>
    <w:rsid w:val="00C22940"/>
    <w:rsid w:val="00CE4DFB"/>
    <w:rsid w:val="00D872AA"/>
    <w:rsid w:val="00E0046A"/>
    <w:rsid w:val="00E22C42"/>
    <w:rsid w:val="00E51555"/>
    <w:rsid w:val="00F7362C"/>
    <w:rsid w:val="00FA08EA"/>
    <w:rsid w:val="00FB71EC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EEFF7-0E52-4169-93EE-416E24C3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0"/>
    </w:pPr>
    <w:rPr>
      <w:rFonts w:ascii="Century Gothic" w:hAnsi="Century Gothic"/>
      <w:b/>
      <w:smallCap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1"/>
    </w:pPr>
    <w:rPr>
      <w:rFonts w:ascii="Century Gothic" w:hAnsi="Century Gothic"/>
      <w:b/>
      <w:smallCap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</w:tabs>
      <w:ind w:left="567" w:hanging="567"/>
      <w:jc w:val="center"/>
      <w:outlineLvl w:val="2"/>
    </w:pPr>
    <w:rPr>
      <w:rFonts w:ascii="Century Gothic" w:hAnsi="Century Gothic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entury Gothic" w:hAnsi="Century Gothic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67"/>
        <w:tab w:val="left" w:pos="1134"/>
      </w:tabs>
      <w:ind w:left="57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pPr>
      <w:ind w:left="426" w:hanging="426"/>
      <w:jc w:val="both"/>
    </w:pPr>
    <w:rPr>
      <w:rFonts w:ascii="Century Gothic" w:hAnsi="Century Gothic"/>
    </w:rPr>
  </w:style>
  <w:style w:type="paragraph" w:styleId="BodyTextIndent3">
    <w:name w:val="Body Text Indent 3"/>
    <w:basedOn w:val="Normal"/>
    <w:pPr>
      <w:tabs>
        <w:tab w:val="left" w:pos="426"/>
        <w:tab w:val="left" w:pos="993"/>
      </w:tabs>
      <w:ind w:left="426"/>
      <w:jc w:val="both"/>
    </w:pPr>
    <w:rPr>
      <w:rFonts w:ascii="Century Gothic" w:hAnsi="Century Gothic"/>
    </w:rPr>
  </w:style>
  <w:style w:type="paragraph" w:styleId="BodyText">
    <w:name w:val="Body Text"/>
    <w:basedOn w:val="Normal"/>
    <w:pPr>
      <w:jc w:val="both"/>
    </w:pPr>
    <w:rPr>
      <w:rFonts w:ascii="Century Gothic" w:hAnsi="Century Gothic"/>
    </w:rPr>
  </w:style>
  <w:style w:type="paragraph" w:styleId="BodyText2">
    <w:name w:val="Body Text 2"/>
    <w:basedOn w:val="Normal"/>
    <w:pPr>
      <w:tabs>
        <w:tab w:val="left" w:pos="561"/>
        <w:tab w:val="left" w:pos="2805"/>
      </w:tabs>
      <w:overflowPunct/>
      <w:autoSpaceDE/>
      <w:autoSpaceDN/>
      <w:adjustRightInd/>
      <w:jc w:val="both"/>
      <w:textAlignment w:val="auto"/>
    </w:pPr>
    <w:rPr>
      <w:rFonts w:ascii="Tahoma" w:hAnsi="Tahoma" w:cs="Tahoma"/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E4DFB"/>
    <w:rPr>
      <w:b/>
      <w:bCs/>
    </w:rPr>
  </w:style>
  <w:style w:type="character" w:styleId="Emphasis">
    <w:name w:val="Emphasis"/>
    <w:uiPriority w:val="20"/>
    <w:qFormat/>
    <w:rsid w:val="00E22C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PENGIKATAN JUAL BELI ( PPJB )</vt:lpstr>
    </vt:vector>
  </TitlesOfParts>
  <Company>PT Jaya Real Property Tbk.</Company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PENGIKATAN JUAL BELI ( PPJB )</dc:title>
  <dc:subject/>
  <dc:creator>Departemen Real Estate</dc:creator>
  <cp:keywords/>
  <dc:description/>
  <cp:lastModifiedBy>Fauzi Rahman</cp:lastModifiedBy>
  <cp:revision>4</cp:revision>
  <cp:lastPrinted>2005-07-26T08:23:00Z</cp:lastPrinted>
  <dcterms:created xsi:type="dcterms:W3CDTF">2015-06-15T15:10:00Z</dcterms:created>
  <dcterms:modified xsi:type="dcterms:W3CDTF">2015-06-15T15:29:00Z</dcterms:modified>
</cp:coreProperties>
</file>