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2"/>
        <w:gridCol w:w="3248"/>
      </w:tblGrid>
      <w:tr w:rsidR="002A537F" w:rsidRPr="002A537F" w14:paraId="6785A9F2" w14:textId="77777777" w:rsidTr="00BC5E11">
        <w:trPr>
          <w:trHeight w:val="3534"/>
        </w:trPr>
        <w:tc>
          <w:tcPr>
            <w:tcW w:w="7902" w:type="dxa"/>
          </w:tcPr>
          <w:p w14:paraId="711E892B" w14:textId="0A4FBB7F" w:rsidR="002A537F" w:rsidRPr="002A537F" w:rsidRDefault="002A537F" w:rsidP="00BC5E11">
            <w:pPr>
              <w:pStyle w:val="Heading1"/>
              <w:spacing w:before="0"/>
              <w:rPr>
                <w:rFonts w:ascii="Aptos" w:hAnsi="Aptos"/>
                <w:sz w:val="42"/>
                <w:szCs w:val="42"/>
              </w:rPr>
            </w:pPr>
            <w:bookmarkStart w:id="0" w:name="_Hlk214225297"/>
            <w:r w:rsidRPr="002A537F">
              <w:rPr>
                <w:rFonts w:ascii="Aptos" w:hAnsi="Aptos"/>
                <w:sz w:val="42"/>
                <w:szCs w:val="42"/>
              </w:rPr>
              <w:t>ChangeIS | Pulse – monitoring wisdom</w:t>
            </w:r>
          </w:p>
        </w:tc>
        <w:tc>
          <w:tcPr>
            <w:tcW w:w="3248" w:type="dxa"/>
          </w:tcPr>
          <w:p w14:paraId="3B813972" w14:textId="5F7AE0FB" w:rsidR="002A537F" w:rsidRPr="002A537F" w:rsidRDefault="002A537F" w:rsidP="00BC5E11">
            <w:pPr>
              <w:rPr>
                <w:rFonts w:ascii="Aptos" w:hAnsi="Aptos"/>
              </w:rPr>
            </w:pPr>
            <w:r w:rsidRPr="002A537F">
              <w:rPr>
                <w:rFonts w:ascii="Aptos" w:hAnsi="Aptos"/>
                <w:noProof/>
              </w:rPr>
              <w:drawing>
                <wp:inline distT="0" distB="0" distL="0" distR="0" wp14:anchorId="0815F898" wp14:editId="4DEE98EA">
                  <wp:extent cx="1920240" cy="1920240"/>
                  <wp:effectExtent l="0" t="0" r="3810" b="3810"/>
                  <wp:docPr id="286693408" name="Picture 286693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geis.puls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0"/>
    <w:p w14:paraId="3C0506D5" w14:textId="27E3E402" w:rsidR="009F6019" w:rsidRPr="002A537F" w:rsidRDefault="009F6019" w:rsidP="009F6019">
      <w:pPr>
        <w:jc w:val="center"/>
        <w:rPr>
          <w:rFonts w:ascii="Aptos" w:hAnsi="Aptos"/>
          <w:i/>
          <w:iCs/>
          <w:sz w:val="36"/>
          <w:szCs w:val="36"/>
        </w:rPr>
      </w:pPr>
      <w:r w:rsidRPr="009F6019">
        <w:rPr>
          <w:rFonts w:ascii="Aptos" w:hAnsi="Aptos"/>
          <w:i/>
          <w:iCs/>
          <w:sz w:val="36"/>
          <w:szCs w:val="36"/>
        </w:rPr>
        <w:t>“Delivering clarity from your sea of signals.”</w:t>
      </w:r>
    </w:p>
    <w:p w14:paraId="19F75B5D" w14:textId="77777777" w:rsidR="00006853" w:rsidRPr="002A537F" w:rsidRDefault="00000000" w:rsidP="002A537F">
      <w:pPr>
        <w:pStyle w:val="Heading2"/>
        <w:spacing w:line="240" w:lineRule="auto"/>
        <w:rPr>
          <w:rFonts w:ascii="Aptos" w:hAnsi="Aptos"/>
          <w:sz w:val="36"/>
          <w:szCs w:val="36"/>
        </w:rPr>
      </w:pPr>
      <w:r w:rsidRPr="002A537F">
        <w:rPr>
          <w:rFonts w:ascii="Aptos" w:hAnsi="Aptos"/>
          <w:sz w:val="36"/>
          <w:szCs w:val="36"/>
        </w:rPr>
        <w:t>Situation: Is This You?</w:t>
      </w:r>
    </w:p>
    <w:p w14:paraId="4178B8A2" w14:textId="77777777" w:rsidR="00006853" w:rsidRPr="002A537F" w:rsidRDefault="00006853" w:rsidP="002A537F">
      <w:pPr>
        <w:spacing w:after="0"/>
        <w:rPr>
          <w:rFonts w:ascii="Aptos" w:hAnsi="Aptos"/>
        </w:rPr>
      </w:pPr>
    </w:p>
    <w:p w14:paraId="38D5CFB3" w14:textId="77777777" w:rsidR="004301BC" w:rsidRPr="004301BC" w:rsidRDefault="004301BC" w:rsidP="004301BC">
      <w:pPr>
        <w:spacing w:after="0"/>
        <w:rPr>
          <w:rFonts w:ascii="Aptos" w:hAnsi="Aptos"/>
          <w:b/>
          <w:bCs/>
        </w:rPr>
      </w:pPr>
      <w:r w:rsidRPr="004301BC">
        <w:rPr>
          <w:rFonts w:ascii="Aptos" w:hAnsi="Aptos"/>
          <w:b/>
          <w:bCs/>
        </w:rPr>
        <w:t>Are your teams drowning in dashboards, metrics, and alerts without knowing what truly matters?</w:t>
      </w:r>
    </w:p>
    <w:p w14:paraId="7D8DC5A3" w14:textId="77777777" w:rsidR="004301BC" w:rsidRPr="004301BC" w:rsidRDefault="004301BC" w:rsidP="004301BC">
      <w:pPr>
        <w:spacing w:after="0"/>
        <w:rPr>
          <w:rFonts w:ascii="Aptos" w:hAnsi="Aptos"/>
        </w:rPr>
      </w:pPr>
      <w:r w:rsidRPr="004301BC">
        <w:rPr>
          <w:rFonts w:ascii="Aptos" w:hAnsi="Aptos"/>
        </w:rPr>
        <w:t>Pulse brings calm, coherent monitoring that turns noise into meaningful signal.</w:t>
      </w:r>
    </w:p>
    <w:p w14:paraId="42E40696" w14:textId="77777777" w:rsidR="004301BC" w:rsidRPr="004301BC" w:rsidRDefault="004301BC" w:rsidP="004301BC">
      <w:pPr>
        <w:spacing w:after="0"/>
        <w:rPr>
          <w:rFonts w:ascii="Aptos" w:hAnsi="Aptos"/>
          <w:b/>
          <w:bCs/>
        </w:rPr>
      </w:pPr>
    </w:p>
    <w:p w14:paraId="40DD7272" w14:textId="77777777" w:rsidR="004301BC" w:rsidRPr="004301BC" w:rsidRDefault="004301BC" w:rsidP="004301BC">
      <w:pPr>
        <w:spacing w:after="0"/>
        <w:rPr>
          <w:rFonts w:ascii="Aptos" w:hAnsi="Aptos"/>
          <w:b/>
          <w:bCs/>
        </w:rPr>
      </w:pPr>
      <w:r w:rsidRPr="004301BC">
        <w:rPr>
          <w:rFonts w:ascii="Aptos" w:hAnsi="Aptos"/>
          <w:b/>
          <w:bCs/>
        </w:rPr>
        <w:t>Do Ops, SRE, and NOC teams struggle to understand system health in real time?</w:t>
      </w:r>
    </w:p>
    <w:p w14:paraId="0A7C63F9" w14:textId="77777777" w:rsidR="004301BC" w:rsidRPr="004301BC" w:rsidRDefault="004301BC" w:rsidP="004301BC">
      <w:pPr>
        <w:spacing w:after="0"/>
        <w:rPr>
          <w:rFonts w:ascii="Aptos" w:hAnsi="Aptos"/>
        </w:rPr>
      </w:pPr>
      <w:r w:rsidRPr="004301BC">
        <w:rPr>
          <w:rFonts w:ascii="Aptos" w:hAnsi="Aptos"/>
        </w:rPr>
        <w:t>Pulse provides clear, harmonized awareness so on-call teams can act with confidence instead of fear.</w:t>
      </w:r>
    </w:p>
    <w:p w14:paraId="6113F1CA" w14:textId="77777777" w:rsidR="004301BC" w:rsidRPr="004301BC" w:rsidRDefault="004301BC" w:rsidP="004301BC">
      <w:pPr>
        <w:spacing w:after="0"/>
        <w:rPr>
          <w:rFonts w:ascii="Aptos" w:hAnsi="Aptos"/>
          <w:b/>
          <w:bCs/>
        </w:rPr>
      </w:pPr>
    </w:p>
    <w:p w14:paraId="552FC446" w14:textId="77777777" w:rsidR="004301BC" w:rsidRPr="004301BC" w:rsidRDefault="004301BC" w:rsidP="004301BC">
      <w:pPr>
        <w:spacing w:after="0"/>
        <w:rPr>
          <w:rFonts w:ascii="Aptos" w:hAnsi="Aptos"/>
          <w:b/>
          <w:bCs/>
        </w:rPr>
      </w:pPr>
      <w:r w:rsidRPr="004301BC">
        <w:rPr>
          <w:rFonts w:ascii="Aptos" w:hAnsi="Aptos"/>
          <w:b/>
          <w:bCs/>
        </w:rPr>
        <w:t>Is your organization missing learning from incidents or performance fluctuations?</w:t>
      </w:r>
    </w:p>
    <w:p w14:paraId="3C014024" w14:textId="0053B1CE" w:rsidR="00006853" w:rsidRDefault="004301BC" w:rsidP="004301BC">
      <w:pPr>
        <w:spacing w:after="0"/>
        <w:rPr>
          <w:rFonts w:ascii="Aptos" w:hAnsi="Aptos"/>
        </w:rPr>
      </w:pPr>
      <w:r w:rsidRPr="004301BC">
        <w:rPr>
          <w:rFonts w:ascii="Aptos" w:hAnsi="Aptos"/>
        </w:rPr>
        <w:t>Pulse creates a loop of understanding, insight, and improvement, helping build stronger practices over time.</w:t>
      </w:r>
    </w:p>
    <w:p w14:paraId="0CF026BF" w14:textId="77777777" w:rsidR="004301BC" w:rsidRPr="004301BC" w:rsidRDefault="004301BC" w:rsidP="004301BC">
      <w:pPr>
        <w:spacing w:after="0"/>
        <w:rPr>
          <w:rFonts w:ascii="Aptos" w:hAnsi="Aptos"/>
        </w:rPr>
      </w:pPr>
    </w:p>
    <w:p w14:paraId="17067388" w14:textId="77777777" w:rsidR="00006853" w:rsidRPr="002A537F" w:rsidRDefault="00000000" w:rsidP="001E77DB">
      <w:pPr>
        <w:spacing w:after="0" w:line="240" w:lineRule="auto"/>
        <w:rPr>
          <w:rStyle w:val="Heading2Char"/>
          <w:rFonts w:ascii="Aptos" w:hAnsi="Aptos"/>
          <w:sz w:val="36"/>
          <w:szCs w:val="36"/>
        </w:rPr>
      </w:pPr>
      <w:r w:rsidRPr="002A537F">
        <w:rPr>
          <w:rStyle w:val="Heading2Char"/>
          <w:rFonts w:ascii="Aptos" w:hAnsi="Aptos"/>
          <w:sz w:val="36"/>
          <w:szCs w:val="36"/>
        </w:rPr>
        <w:t>Solution: What We Do.</w:t>
      </w:r>
    </w:p>
    <w:p w14:paraId="7E0F4538" w14:textId="77777777" w:rsidR="001E77DB" w:rsidRDefault="001E77DB" w:rsidP="001E77DB">
      <w:pPr>
        <w:spacing w:after="0"/>
        <w:rPr>
          <w:rFonts w:ascii="Aptos" w:hAnsi="Aptos"/>
        </w:rPr>
      </w:pPr>
    </w:p>
    <w:p w14:paraId="08E65C1E" w14:textId="35BF1181" w:rsidR="001E77DB" w:rsidRPr="001E77DB" w:rsidRDefault="001E77DB" w:rsidP="001E77DB">
      <w:pPr>
        <w:spacing w:after="0"/>
        <w:rPr>
          <w:rFonts w:ascii="Aptos" w:hAnsi="Aptos"/>
        </w:rPr>
      </w:pPr>
      <w:r w:rsidRPr="001E77DB">
        <w:rPr>
          <w:rFonts w:ascii="Aptos" w:hAnsi="Aptos"/>
        </w:rPr>
        <w:t>Pulse is GuruSuite’s Monitoring Wisdom System</w:t>
      </w:r>
      <w:r>
        <w:rPr>
          <w:rFonts w:ascii="Aptos" w:hAnsi="Aptos"/>
        </w:rPr>
        <w:t>, turning</w:t>
      </w:r>
      <w:r w:rsidRPr="001E77DB">
        <w:rPr>
          <w:rFonts w:ascii="Aptos" w:hAnsi="Aptos"/>
        </w:rPr>
        <w:t xml:space="preserve"> fragmented metrics into understanding of system health.</w:t>
      </w:r>
    </w:p>
    <w:p w14:paraId="3006A0C1" w14:textId="6E686387" w:rsidR="001E77DB" w:rsidRPr="001E77DB" w:rsidRDefault="001E77DB" w:rsidP="001E77DB">
      <w:pPr>
        <w:spacing w:after="0"/>
        <w:rPr>
          <w:rFonts w:ascii="Aptos" w:hAnsi="Aptos"/>
        </w:rPr>
      </w:pPr>
      <w:r w:rsidRPr="001E77DB">
        <w:rPr>
          <w:rFonts w:ascii="Aptos" w:hAnsi="Aptos"/>
        </w:rPr>
        <w:t>It learns from activity, identifying behavior, performance signatures, anomalies, and early signals that matter.</w:t>
      </w:r>
    </w:p>
    <w:p w14:paraId="6C98885E" w14:textId="77777777" w:rsidR="001E77DB" w:rsidRDefault="001E77DB" w:rsidP="001E77DB">
      <w:pPr>
        <w:spacing w:after="0"/>
        <w:rPr>
          <w:rFonts w:ascii="Aptos" w:hAnsi="Aptos"/>
        </w:rPr>
      </w:pPr>
      <w:r w:rsidRPr="001E77DB">
        <w:rPr>
          <w:rFonts w:ascii="Aptos" w:hAnsi="Aptos"/>
        </w:rPr>
        <w:t>Pulse turns metrics into understanding, understanding into foresight, and foresight into confident action.</w:t>
      </w:r>
    </w:p>
    <w:p w14:paraId="54D661C9" w14:textId="77777777" w:rsidR="001E77DB" w:rsidRPr="001E77DB" w:rsidRDefault="001E77DB" w:rsidP="001E77DB">
      <w:pPr>
        <w:spacing w:after="0"/>
        <w:rPr>
          <w:rFonts w:ascii="Aptos" w:hAnsi="Aptos"/>
        </w:rPr>
      </w:pPr>
    </w:p>
    <w:p w14:paraId="1B6F2860" w14:textId="55279B2E" w:rsidR="001E77DB" w:rsidRPr="001E77DB" w:rsidRDefault="001E77DB" w:rsidP="001E77DB">
      <w:pPr>
        <w:spacing w:after="0"/>
        <w:rPr>
          <w:rFonts w:ascii="Aptos" w:hAnsi="Aptos"/>
        </w:rPr>
      </w:pPr>
      <w:r w:rsidRPr="001E77DB">
        <w:rPr>
          <w:rFonts w:ascii="Aptos" w:hAnsi="Aptos"/>
        </w:rPr>
        <w:t>Pulse’s growing library contains:</w:t>
      </w:r>
    </w:p>
    <w:p w14:paraId="126CBCA0" w14:textId="0F1219E0" w:rsidR="001E77DB" w:rsidRPr="001E77DB" w:rsidRDefault="001E77DB" w:rsidP="001E77DB">
      <w:pPr>
        <w:pStyle w:val="ListParagraph"/>
        <w:numPr>
          <w:ilvl w:val="0"/>
          <w:numId w:val="10"/>
        </w:numPr>
        <w:spacing w:after="0"/>
        <w:rPr>
          <w:rFonts w:ascii="Aptos" w:hAnsi="Aptos"/>
        </w:rPr>
      </w:pPr>
      <w:r w:rsidRPr="001E77DB">
        <w:rPr>
          <w:rFonts w:ascii="Aptos" w:hAnsi="Aptos"/>
        </w:rPr>
        <w:t xml:space="preserve">Metric and behavior </w:t>
      </w:r>
      <w:r w:rsidRPr="001E77DB">
        <w:rPr>
          <w:rFonts w:ascii="Aptos" w:hAnsi="Aptos"/>
          <w:b/>
          <w:bCs/>
        </w:rPr>
        <w:t>data</w:t>
      </w:r>
      <w:r>
        <w:rPr>
          <w:rFonts w:ascii="Aptos" w:hAnsi="Aptos"/>
        </w:rPr>
        <w:t>.</w:t>
      </w:r>
    </w:p>
    <w:p w14:paraId="6C4A6F5D" w14:textId="447755E1" w:rsidR="001E77DB" w:rsidRPr="001E77DB" w:rsidRDefault="001E77DB" w:rsidP="001E77DB">
      <w:pPr>
        <w:pStyle w:val="ListParagraph"/>
        <w:numPr>
          <w:ilvl w:val="0"/>
          <w:numId w:val="10"/>
        </w:numPr>
        <w:spacing w:after="0"/>
        <w:rPr>
          <w:rFonts w:ascii="Aptos" w:hAnsi="Aptos"/>
        </w:rPr>
      </w:pPr>
      <w:r w:rsidRPr="001E77DB">
        <w:rPr>
          <w:rFonts w:ascii="Aptos" w:hAnsi="Aptos"/>
        </w:rPr>
        <w:t xml:space="preserve">Organized </w:t>
      </w:r>
      <w:r w:rsidRPr="001E77DB">
        <w:rPr>
          <w:rFonts w:ascii="Aptos" w:hAnsi="Aptos"/>
          <w:b/>
          <w:bCs/>
        </w:rPr>
        <w:t>information</w:t>
      </w:r>
      <w:r w:rsidRPr="001E77DB">
        <w:rPr>
          <w:rFonts w:ascii="Aptos" w:hAnsi="Aptos"/>
        </w:rPr>
        <w:t xml:space="preserve"> about performance</w:t>
      </w:r>
      <w:r>
        <w:rPr>
          <w:rFonts w:ascii="Aptos" w:hAnsi="Aptos"/>
        </w:rPr>
        <w:t>.</w:t>
      </w:r>
    </w:p>
    <w:p w14:paraId="3CCE8D32" w14:textId="312678B9" w:rsidR="001E77DB" w:rsidRPr="001E77DB" w:rsidRDefault="001E77DB" w:rsidP="001E77DB">
      <w:pPr>
        <w:pStyle w:val="ListParagraph"/>
        <w:numPr>
          <w:ilvl w:val="0"/>
          <w:numId w:val="10"/>
        </w:numPr>
        <w:spacing w:after="0"/>
        <w:rPr>
          <w:rFonts w:ascii="Aptos" w:hAnsi="Aptos"/>
        </w:rPr>
      </w:pPr>
      <w:r w:rsidRPr="001E77DB">
        <w:rPr>
          <w:rFonts w:ascii="Aptos" w:hAnsi="Aptos"/>
        </w:rPr>
        <w:t xml:space="preserve">Enriched </w:t>
      </w:r>
      <w:r w:rsidRPr="001E77DB">
        <w:rPr>
          <w:rFonts w:ascii="Aptos" w:hAnsi="Aptos"/>
          <w:b/>
          <w:bCs/>
        </w:rPr>
        <w:t>knowledge</w:t>
      </w:r>
      <w:r w:rsidRPr="001E77DB">
        <w:rPr>
          <w:rFonts w:ascii="Aptos" w:hAnsi="Aptos"/>
        </w:rPr>
        <w:t xml:space="preserve"> of patterns and signatures</w:t>
      </w:r>
      <w:r>
        <w:rPr>
          <w:rFonts w:ascii="Aptos" w:hAnsi="Aptos"/>
        </w:rPr>
        <w:t>.</w:t>
      </w:r>
    </w:p>
    <w:p w14:paraId="642E7766" w14:textId="2BF21ED6" w:rsidR="001E77DB" w:rsidRPr="001E77DB" w:rsidRDefault="001E77DB" w:rsidP="001E77DB">
      <w:pPr>
        <w:pStyle w:val="ListParagraph"/>
        <w:numPr>
          <w:ilvl w:val="0"/>
          <w:numId w:val="10"/>
        </w:numPr>
        <w:spacing w:after="0"/>
        <w:rPr>
          <w:rFonts w:ascii="Aptos" w:hAnsi="Aptos"/>
        </w:rPr>
      </w:pPr>
      <w:r w:rsidRPr="001E77DB">
        <w:rPr>
          <w:rFonts w:ascii="Aptos" w:hAnsi="Aptos"/>
        </w:rPr>
        <w:t xml:space="preserve">Derived </w:t>
      </w:r>
      <w:r w:rsidRPr="001E77DB">
        <w:rPr>
          <w:rFonts w:ascii="Aptos" w:hAnsi="Aptos"/>
          <w:b/>
          <w:bCs/>
        </w:rPr>
        <w:t>wisdom</w:t>
      </w:r>
      <w:r w:rsidRPr="001E77DB">
        <w:rPr>
          <w:rFonts w:ascii="Aptos" w:hAnsi="Aptos"/>
        </w:rPr>
        <w:t xml:space="preserve"> from repeated behavior</w:t>
      </w:r>
      <w:r>
        <w:rPr>
          <w:rFonts w:ascii="Aptos" w:hAnsi="Aptos"/>
        </w:rPr>
        <w:t>.</w:t>
      </w:r>
    </w:p>
    <w:p w14:paraId="4B31C02D" w14:textId="0295B21E" w:rsidR="00912D9A" w:rsidRDefault="001E77DB" w:rsidP="001E77DB">
      <w:pPr>
        <w:pStyle w:val="ListParagraph"/>
        <w:numPr>
          <w:ilvl w:val="0"/>
          <w:numId w:val="10"/>
        </w:numPr>
        <w:spacing w:after="0"/>
        <w:rPr>
          <w:rFonts w:ascii="Aptos" w:hAnsi="Aptos"/>
        </w:rPr>
      </w:pPr>
      <w:r w:rsidRPr="001E77DB">
        <w:rPr>
          <w:rFonts w:ascii="Aptos" w:hAnsi="Aptos"/>
        </w:rPr>
        <w:t xml:space="preserve">Actionable </w:t>
      </w:r>
      <w:r w:rsidRPr="001E77DB">
        <w:rPr>
          <w:rFonts w:ascii="Aptos" w:hAnsi="Aptos"/>
          <w:b/>
          <w:bCs/>
        </w:rPr>
        <w:t>insights</w:t>
      </w:r>
      <w:r w:rsidRPr="001E77DB">
        <w:rPr>
          <w:rFonts w:ascii="Aptos" w:hAnsi="Aptos"/>
        </w:rPr>
        <w:t xml:space="preserve"> for detection and response</w:t>
      </w:r>
      <w:r>
        <w:rPr>
          <w:rFonts w:ascii="Aptos" w:hAnsi="Aptos"/>
        </w:rPr>
        <w:t>.</w:t>
      </w:r>
    </w:p>
    <w:p w14:paraId="5C1A69E6" w14:textId="77777777" w:rsidR="00096CE1" w:rsidRPr="00096CE1" w:rsidRDefault="00096CE1" w:rsidP="00096CE1">
      <w:pPr>
        <w:spacing w:after="0"/>
        <w:rPr>
          <w:rFonts w:ascii="Aptos" w:hAnsi="Aptos"/>
        </w:rPr>
      </w:pPr>
    </w:p>
    <w:p w14:paraId="2E589A03" w14:textId="3F723D5A" w:rsidR="00006853" w:rsidRPr="002A537F" w:rsidRDefault="00000000" w:rsidP="002A537F">
      <w:pPr>
        <w:spacing w:line="240" w:lineRule="auto"/>
        <w:rPr>
          <w:rStyle w:val="Heading2Char"/>
          <w:rFonts w:ascii="Aptos" w:hAnsi="Aptos"/>
          <w:sz w:val="36"/>
          <w:szCs w:val="36"/>
        </w:rPr>
      </w:pPr>
      <w:r w:rsidRPr="002A537F">
        <w:rPr>
          <w:rStyle w:val="Heading2Char"/>
          <w:rFonts w:ascii="Aptos" w:hAnsi="Aptos"/>
          <w:sz w:val="36"/>
          <w:szCs w:val="36"/>
        </w:rPr>
        <w:t>Summary: How It Helps You.</w:t>
      </w:r>
    </w:p>
    <w:p w14:paraId="194B5C42" w14:textId="77777777" w:rsidR="00006853" w:rsidRPr="002A537F" w:rsidRDefault="00000000" w:rsidP="002A537F">
      <w:pPr>
        <w:spacing w:after="0"/>
        <w:rPr>
          <w:rFonts w:ascii="Aptos" w:hAnsi="Aptos"/>
          <w:b/>
          <w:bCs/>
        </w:rPr>
      </w:pPr>
      <w:r w:rsidRPr="002A537F">
        <w:rPr>
          <w:rFonts w:ascii="Aptos" w:hAnsi="Aptos"/>
          <w:b/>
          <w:bCs/>
        </w:rPr>
        <w:t>Calm · Coherent · Clear · Insightful · Harmonized</w:t>
      </w:r>
    </w:p>
    <w:p w14:paraId="1FF4229A" w14:textId="77777777" w:rsidR="00096CE1" w:rsidRDefault="00096CE1" w:rsidP="002A537F">
      <w:pPr>
        <w:spacing w:after="0"/>
        <w:rPr>
          <w:rFonts w:ascii="Aptos" w:hAnsi="Aptos"/>
        </w:rPr>
      </w:pPr>
    </w:p>
    <w:p w14:paraId="5F18809D" w14:textId="7E0EFC5B" w:rsidR="00006853" w:rsidRPr="002A537F" w:rsidRDefault="00000000" w:rsidP="002A537F">
      <w:pPr>
        <w:spacing w:after="0"/>
        <w:rPr>
          <w:rFonts w:ascii="Aptos" w:hAnsi="Aptos"/>
        </w:rPr>
      </w:pPr>
      <w:r w:rsidRPr="002A537F">
        <w:rPr>
          <w:rFonts w:ascii="Aptos" w:hAnsi="Aptos"/>
        </w:rPr>
        <w:t xml:space="preserve">Pulse turns </w:t>
      </w:r>
      <w:r w:rsidR="00096CE1">
        <w:rPr>
          <w:rFonts w:ascii="Aptos" w:hAnsi="Aptos"/>
        </w:rPr>
        <w:t xml:space="preserve">build </w:t>
      </w:r>
      <w:r w:rsidRPr="002A537F">
        <w:rPr>
          <w:rFonts w:ascii="Aptos" w:hAnsi="Aptos"/>
        </w:rPr>
        <w:t>meaningful signa</w:t>
      </w:r>
      <w:r w:rsidR="00096CE1">
        <w:rPr>
          <w:rFonts w:ascii="Aptos" w:hAnsi="Aptos"/>
        </w:rPr>
        <w:t xml:space="preserve"> and </w:t>
      </w:r>
      <w:r w:rsidRPr="002A537F">
        <w:rPr>
          <w:rFonts w:ascii="Aptos" w:hAnsi="Aptos"/>
        </w:rPr>
        <w:t>confident awareness.</w:t>
      </w:r>
    </w:p>
    <w:p w14:paraId="47787F6E" w14:textId="142CC7BC" w:rsidR="00096CE1" w:rsidRDefault="00000000" w:rsidP="002A537F">
      <w:pPr>
        <w:spacing w:after="0"/>
        <w:rPr>
          <w:rFonts w:ascii="Aptos" w:hAnsi="Aptos"/>
        </w:rPr>
      </w:pPr>
      <w:r w:rsidRPr="002A537F">
        <w:rPr>
          <w:rFonts w:ascii="Aptos" w:hAnsi="Aptos"/>
        </w:rPr>
        <w:t>Pulse helps organizations see clearly, act wisely, and learn continuously</w:t>
      </w:r>
      <w:r w:rsidR="00096CE1">
        <w:rPr>
          <w:rFonts w:ascii="Aptos" w:hAnsi="Aptos"/>
        </w:rPr>
        <w:t xml:space="preserve">, bringing confidence in </w:t>
      </w:r>
      <w:r w:rsidR="004903A1">
        <w:rPr>
          <w:rFonts w:ascii="Aptos" w:hAnsi="Aptos"/>
        </w:rPr>
        <w:t>every</w:t>
      </w:r>
      <w:r w:rsidR="00096CE1">
        <w:rPr>
          <w:rFonts w:ascii="Aptos" w:hAnsi="Aptos"/>
        </w:rPr>
        <w:t xml:space="preserve"> heartbeat.</w:t>
      </w:r>
    </w:p>
    <w:p w14:paraId="6DEE60C2" w14:textId="50E86246" w:rsidR="00006853" w:rsidRPr="002A537F" w:rsidRDefault="00006853" w:rsidP="002A537F">
      <w:pPr>
        <w:spacing w:after="0"/>
        <w:rPr>
          <w:rFonts w:ascii="Aptos" w:hAnsi="Aptos"/>
        </w:rPr>
      </w:pPr>
    </w:p>
    <w:sectPr w:rsidR="00006853" w:rsidRPr="002A537F" w:rsidSect="002A537F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4CD57" w14:textId="77777777" w:rsidR="00FA76EB" w:rsidRDefault="00FA76EB" w:rsidP="00E87AAE">
      <w:pPr>
        <w:spacing w:after="0" w:line="240" w:lineRule="auto"/>
      </w:pPr>
      <w:r>
        <w:separator/>
      </w:r>
    </w:p>
  </w:endnote>
  <w:endnote w:type="continuationSeparator" w:id="0">
    <w:p w14:paraId="348D9D94" w14:textId="77777777" w:rsidR="00FA76EB" w:rsidRDefault="00FA76EB" w:rsidP="00E87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6831E" w14:textId="161A71C7" w:rsidR="00E87AAE" w:rsidRDefault="00E87AAE" w:rsidP="00E87AAE">
    <w:pPr>
      <w:pStyle w:val="Footer"/>
      <w:jc w:val="center"/>
    </w:pPr>
    <w:r w:rsidRPr="00E87AAE">
      <w:t>© 2025 ChangeIS K.K. / Guru Suite – Outcomes that Matter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018E2" w14:textId="77777777" w:rsidR="00FA76EB" w:rsidRDefault="00FA76EB" w:rsidP="00E87AAE">
      <w:pPr>
        <w:spacing w:after="0" w:line="240" w:lineRule="auto"/>
      </w:pPr>
      <w:r>
        <w:separator/>
      </w:r>
    </w:p>
  </w:footnote>
  <w:footnote w:type="continuationSeparator" w:id="0">
    <w:p w14:paraId="0C4A88CE" w14:textId="77777777" w:rsidR="00FA76EB" w:rsidRDefault="00FA76EB" w:rsidP="00E87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EA09FD"/>
    <w:multiLevelType w:val="hybridMultilevel"/>
    <w:tmpl w:val="D65ADDE8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353795">
    <w:abstractNumId w:val="8"/>
  </w:num>
  <w:num w:numId="2" w16cid:durableId="1723479807">
    <w:abstractNumId w:val="6"/>
  </w:num>
  <w:num w:numId="3" w16cid:durableId="1554923575">
    <w:abstractNumId w:val="5"/>
  </w:num>
  <w:num w:numId="4" w16cid:durableId="1567960064">
    <w:abstractNumId w:val="4"/>
  </w:num>
  <w:num w:numId="5" w16cid:durableId="234436339">
    <w:abstractNumId w:val="7"/>
  </w:num>
  <w:num w:numId="6" w16cid:durableId="452403667">
    <w:abstractNumId w:val="3"/>
  </w:num>
  <w:num w:numId="7" w16cid:durableId="482624912">
    <w:abstractNumId w:val="2"/>
  </w:num>
  <w:num w:numId="8" w16cid:durableId="1102340012">
    <w:abstractNumId w:val="1"/>
  </w:num>
  <w:num w:numId="9" w16cid:durableId="362364289">
    <w:abstractNumId w:val="0"/>
  </w:num>
  <w:num w:numId="10" w16cid:durableId="9357910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853"/>
    <w:rsid w:val="00034616"/>
    <w:rsid w:val="0006063C"/>
    <w:rsid w:val="00096CE1"/>
    <w:rsid w:val="0015074B"/>
    <w:rsid w:val="001E77DB"/>
    <w:rsid w:val="0029639D"/>
    <w:rsid w:val="002A537F"/>
    <w:rsid w:val="00326F90"/>
    <w:rsid w:val="004301BC"/>
    <w:rsid w:val="00482F93"/>
    <w:rsid w:val="004903A1"/>
    <w:rsid w:val="00675B2E"/>
    <w:rsid w:val="00722063"/>
    <w:rsid w:val="00830326"/>
    <w:rsid w:val="00912D9A"/>
    <w:rsid w:val="009637B9"/>
    <w:rsid w:val="009F6019"/>
    <w:rsid w:val="00AA1D8D"/>
    <w:rsid w:val="00B47730"/>
    <w:rsid w:val="00BA46C1"/>
    <w:rsid w:val="00BA5FB5"/>
    <w:rsid w:val="00BC06EE"/>
    <w:rsid w:val="00C03905"/>
    <w:rsid w:val="00C82EE1"/>
    <w:rsid w:val="00CB0664"/>
    <w:rsid w:val="00E87AAE"/>
    <w:rsid w:val="00EB6524"/>
    <w:rsid w:val="00F62208"/>
    <w:rsid w:val="00FA76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B14DBF"/>
  <w14:defaultImageDpi w14:val="300"/>
  <w15:docId w15:val="{9821DE6B-9C62-4908-8487-83F5F1BBF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Wayne Schmidt</cp:lastModifiedBy>
  <cp:revision>15</cp:revision>
  <cp:lastPrinted>2025-11-17T14:56:00Z</cp:lastPrinted>
  <dcterms:created xsi:type="dcterms:W3CDTF">2013-12-23T23:15:00Z</dcterms:created>
  <dcterms:modified xsi:type="dcterms:W3CDTF">2025-11-18T06:12:00Z</dcterms:modified>
  <cp:category/>
</cp:coreProperties>
</file>