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 xml:space="preserve">BLACK HISTORY MONTH 2026</w:t>
      </w:r>
    </w:p>
    <w:p>
      <w:pPr>
        <w:spacing w:before="0" w:after="40"/>
      </w:pPr>
      <w:r>
        <w:rPr>
          <w:rFonts w:ascii="Aptos Display" w:hAnsi="Aptos Display"/>
          <w:b/>
          <w:i w:val="0"/>
          <w:color w:val="1A1A1A"/>
          <w:sz w:val="44"/>
        </w:rPr>
        <w:t xml:space="preserve">Lucius Amerson: The Sheriff Who Changed the South</w:t>
      </w:r>
    </w:p>
    <w:p>
      <w:pPr>
        <w:spacing w:before="0" w:after="120"/>
      </w:pPr>
      <w:r>
        <w:rPr>
          <w:rFonts w:ascii="Aptos" w:hAnsi="Aptos"/>
          <w:b w:val="0"/>
          <w:i w:val="0"/>
          <w:color w:val="007A3D"/>
          <w:sz w:val="25"/>
        </w:rPr>
        <w:t xml:space="preserve">Macon County, Alabama, 1966 – the first Black sheriff in the South since Reconstruction</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 xml:space="preserve">FACILITATOR GUIDE  ·  AGES 11–16  ·  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Student worksheet (one each), pens, a map of the USA showing Alabama.</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Starter discussion, word match, timeline order, data reading, true or false, opinion scale, campaign speech, exit ticket.</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 xml:space="preserve">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Whole class, pairs and individual work</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2.  Why This Session</w:t>
      </w:r>
    </w:p>
    <w:p>
      <w:pPr>
        <w:spacing w:before="0" w:after="120"/>
      </w:pPr>
      <w:r>
        <w:rPr>
          <w:rFonts w:ascii="Aptos" w:hAnsi="Aptos"/>
          <w:b w:val="0"/>
          <w:i w:val="0"/>
          <w:color w:val="1A1A1A"/>
          <w:sz w:val="20"/>
        </w:rPr>
        <w:t xml:space="preserve">In November 1966 Lucius Amerson, a former US Army paratrooper, was elected sheriff of Macon County, Alabama. He became the first Black sheriff anywhere in the American South since Reconstruction, almost 90 years earlier.</w:t>
      </w:r>
    </w:p>
    <w:p>
      <w:pPr>
        <w:spacing w:before="0" w:after="120"/>
      </w:pPr>
      <w:r>
        <w:rPr>
          <w:rFonts w:ascii="Aptos" w:hAnsi="Aptos"/>
          <w:b w:val="0"/>
          <w:i w:val="0"/>
          <w:color w:val="1A1A1A"/>
          <w:sz w:val="20"/>
        </w:rPr>
        <w:t xml:space="preserve">His win was only possible because the Voting Rights Act of 1965 finally let Black citizens in Alabama register and vote. His story shows learners how the right to vote changes who holds power – including who polices a community.</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Explain why so few Black people in Alabama could vote before 1965.</w:t>
      </w:r>
    </w:p>
    <w:p>
      <w:pPr>
        <w:spacing w:after="60"/>
        <w:ind w:left="454" w:hanging="255"/>
      </w:pPr>
      <w:r>
        <w:rPr>
          <w:rFonts w:ascii="Aptos" w:hAnsi="Aptos"/>
          <w:b/>
          <w:i w:val="0"/>
          <w:color w:val="E8A800"/>
          <w:sz w:val="16"/>
        </w:rPr>
        <w:t xml:space="preserve">■  </w:t>
      </w:r>
      <w:r>
        <w:rPr>
          <w:rFonts w:ascii="Aptos" w:hAnsi="Aptos"/>
          <w:b w:val="0"/>
          <w:i w:val="0"/>
          <w:color w:val="1A1A1A"/>
          <w:sz w:val="20"/>
        </w:rPr>
        <w:t xml:space="preserve">Describe how the Voting Rights Act made Amerson's election possible.</w:t>
      </w:r>
    </w:p>
    <w:p>
      <w:pPr>
        <w:spacing w:after="60"/>
        <w:ind w:left="454" w:hanging="255"/>
      </w:pPr>
      <w:r>
        <w:rPr>
          <w:rFonts w:ascii="Aptos" w:hAnsi="Aptos"/>
          <w:b/>
          <w:i w:val="0"/>
          <w:color w:val="007A3D"/>
          <w:sz w:val="16"/>
        </w:rPr>
        <w:t xml:space="preserve">■  </w:t>
      </w:r>
      <w:r>
        <w:rPr>
          <w:rFonts w:ascii="Aptos" w:hAnsi="Aptos"/>
          <w:b w:val="0"/>
          <w:i w:val="0"/>
          <w:color w:val="1A1A1A"/>
          <w:sz w:val="20"/>
        </w:rPr>
        <w:t xml:space="preserve">Read and interpret the 1966 election results.</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Explain why who polices a community matters.</w:t>
      </w:r>
    </w:p>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4.  Session Flow</w:t>
      </w:r>
    </w:p>
    <w:tbl>
      <w:tblPr>
        <w:tblW w:type="auto" w:w="0"/>
        <w:jc w:val="center"/>
        <w:tblLayout w:type="fixed"/>
        <w:tblLook w:firstColumn="1" w:firstRow="1" w:lastColumn="0" w:lastRow="0" w:noHBand="0" w:noVBand="1" w:val="04A0"/>
      </w:tblPr>
      <w:tblGrid>
        <w:gridCol w:w="907"/>
        <w:gridCol w:w="2154"/>
        <w:gridCol w:w="6180"/>
      </w:tblGrid>
      <w:tr>
        <w:trPr>
          <w:cantSplit/>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Mins</w:t>
            </w:r>
          </w:p>
        </w:tc>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Section</w:t>
            </w:r>
          </w:p>
        </w:tc>
        <w:tc>
          <w:tcPr>
            <w:tcW w:type="dxa" w:w="618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5</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Do Now</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“Why does it matter who the police are in your area?” Learners write ideas (Part 2).</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10</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Learn</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Read the Learn section. Show Alabama on a map. Explain Reconstruction (1865–1877) briefly. Word match (Part 3).</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8</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Timeline</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Learners put the events in order (Part 4).</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10</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Reading the Results</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Learners use the 1966 results table to answer questions (Part 5). Link the numbers to the Voting Rights Act.</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15</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My Campaign Speech</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Learners write a short campaign speech as Amerson in 1966 (Part 6), using his promise to “protect and not oppress”. Volunteers read aloud.</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12</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Opinion, True/False &amp; Exit</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Opinion scale (Part 7), true or false (Part 8) and exit ticket (Part 9).</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1865–1877</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Reconstruction: after the American Civil War, some Black Americans are elected to office in the South, including as sheriffs.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1877 onwards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Jim Crow laws, poll taxes and literacy tests stop most Black people in the South voting.</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1933</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Lucius Davenport Amerson is born on 7 October in Clinton, Alabama, the son of a farmer.</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Before 1966</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Serves in the US Army as a paratrooper. In 1960 fewer than 1 in 10 Black adults in Alabama are registered to vote.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6 Aug 1965</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President Lyndon B. Johnson signs the Voting Rights Act, banning the tricks used to stop Black people voting.</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May 1966</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Amerson beats the sitting sheriff, Harvey Sadler, in the Democratic primary and run-off.</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8 Nov 1966</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Wins the general election with 64% of the vote. Vice President Humphrey sends congratulations; he is invited to the White House.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Jan 1967</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Sworn in as sheriff of Macon County, with Black and white deputies.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1967–1987</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Re-elected four times and serves 20 years. He faces hostility, and some white deputies refuse to work with him.</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1994 / 2020</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Dies in Tuskegee in 1994, aged 60. In 2020 Alabama names part of US Highway 29 after him.</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6.  Discussion Prompts</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Why do you think it took almost 90 years after Reconstruction for the South to have another Black sheriff?</w:t>
      </w:r>
    </w:p>
    <w:p>
      <w:pPr>
        <w:spacing w:after="60"/>
        <w:ind w:left="454" w:hanging="255"/>
      </w:pPr>
      <w:r>
        <w:rPr>
          <w:rFonts w:ascii="Aptos" w:hAnsi="Aptos"/>
          <w:b/>
          <w:i w:val="0"/>
          <w:color w:val="E8A800"/>
          <w:sz w:val="16"/>
        </w:rPr>
        <w:t xml:space="preserve">■  </w:t>
      </w:r>
      <w:r>
        <w:rPr>
          <w:rFonts w:ascii="Aptos" w:hAnsi="Aptos"/>
          <w:b w:val="0"/>
          <w:i w:val="0"/>
          <w:color w:val="1A1A1A"/>
          <w:sz w:val="20"/>
        </w:rPr>
        <w:t xml:space="preserve">He promised to “protect and not oppress”. What is the difference?</w:t>
      </w:r>
    </w:p>
    <w:p>
      <w:pPr>
        <w:spacing w:after="60"/>
        <w:ind w:left="454" w:hanging="255"/>
      </w:pPr>
      <w:r>
        <w:rPr>
          <w:rFonts w:ascii="Aptos" w:hAnsi="Aptos"/>
          <w:b/>
          <w:i w:val="0"/>
          <w:color w:val="007A3D"/>
          <w:sz w:val="16"/>
        </w:rPr>
        <w:t xml:space="preserve">■  </w:t>
      </w:r>
      <w:r>
        <w:rPr>
          <w:rFonts w:ascii="Aptos" w:hAnsi="Aptos"/>
          <w:b w:val="0"/>
          <w:i w:val="0"/>
          <w:color w:val="1A1A1A"/>
          <w:sz w:val="20"/>
        </w:rPr>
        <w:t xml:space="preserve">Why would some deputies refuse to work for him? How might that have felt?</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In the UK, Police and Crime Commissioners are elected. Should more people vote in those elections?</w:t>
      </w:r>
    </w:p>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7.  Delivery Notes</w:t>
      </w:r>
    </w:p>
    <w:p>
      <w:pPr>
        <w:spacing w:after="60"/>
        <w:ind w:left="454" w:hanging="255"/>
      </w:pPr>
      <w:r>
        <w:rPr>
          <w:rFonts w:ascii="Aptos" w:hAnsi="Aptos"/>
          <w:b/>
          <w:i w:val="0"/>
          <w:color w:val="CE1126"/>
          <w:sz w:val="16"/>
        </w:rPr>
        <w:t xml:space="preserve">■  </w:t>
      </w:r>
      <w:r>
        <w:rPr>
          <w:rFonts w:ascii="Aptos" w:hAnsi="Aptos"/>
          <w:b/>
          <w:i w:val="0"/>
          <w:color w:val="1A1A1A"/>
          <w:sz w:val="20"/>
        </w:rPr>
        <w:t xml:space="preserve">Reconstruction: </w:t>
      </w:r>
      <w:r>
        <w:rPr>
          <w:rFonts w:ascii="Aptos" w:hAnsi="Aptos"/>
          <w:b w:val="0"/>
          <w:i w:val="0"/>
          <w:color w:val="1A1A1A"/>
          <w:sz w:val="20"/>
        </w:rPr>
        <w:t xml:space="preserve">keep it simple – the years after slavery ended, when Black Americans briefly gained political power.</w:t>
      </w:r>
    </w:p>
    <w:p>
      <w:pPr>
        <w:spacing w:after="60"/>
        <w:ind w:left="454" w:hanging="255"/>
      </w:pPr>
      <w:r>
        <w:rPr>
          <w:rFonts w:ascii="Aptos" w:hAnsi="Aptos"/>
          <w:b/>
          <w:i w:val="0"/>
          <w:color w:val="E8A800"/>
          <w:sz w:val="16"/>
        </w:rPr>
        <w:t xml:space="preserve">■  </w:t>
      </w:r>
      <w:r>
        <w:rPr>
          <w:rFonts w:ascii="Aptos" w:hAnsi="Aptos"/>
          <w:b/>
          <w:i w:val="0"/>
          <w:color w:val="1A1A1A"/>
          <w:sz w:val="20"/>
        </w:rPr>
        <w:t xml:space="preserve">Data task: </w:t>
      </w:r>
      <w:r>
        <w:rPr>
          <w:rFonts w:ascii="Aptos" w:hAnsi="Aptos"/>
          <w:b w:val="0"/>
          <w:i w:val="0"/>
          <w:color w:val="1A1A1A"/>
          <w:sz w:val="20"/>
        </w:rPr>
        <w:t xml:space="preserve">read the table together first; some learners will need help with percentages.</w:t>
      </w:r>
    </w:p>
    <w:p>
      <w:pPr>
        <w:spacing w:after="60"/>
        <w:ind w:left="454" w:hanging="255"/>
      </w:pPr>
      <w:r>
        <w:rPr>
          <w:rFonts w:ascii="Aptos" w:hAnsi="Aptos"/>
          <w:b/>
          <w:i w:val="0"/>
          <w:color w:val="007A3D"/>
          <w:sz w:val="16"/>
        </w:rPr>
        <w:t xml:space="preserve">■  </w:t>
      </w:r>
      <w:r>
        <w:rPr>
          <w:rFonts w:ascii="Aptos" w:hAnsi="Aptos"/>
          <w:b/>
          <w:i w:val="0"/>
          <w:color w:val="1A1A1A"/>
          <w:sz w:val="20"/>
        </w:rPr>
        <w:t xml:space="preserve">Speech: </w:t>
      </w:r>
      <w:r>
        <w:rPr>
          <w:rFonts w:ascii="Aptos" w:hAnsi="Aptos"/>
          <w:b w:val="0"/>
          <w:i w:val="0"/>
          <w:color w:val="1A1A1A"/>
          <w:sz w:val="20"/>
        </w:rPr>
        <w:t xml:space="preserve">frame for lower literacy: “My name is… If you elect me I will… I will protect… because…”.</w:t>
      </w:r>
    </w:p>
    <w:p>
      <w:pPr>
        <w:spacing w:after="60"/>
        <w:ind w:left="454" w:hanging="255"/>
      </w:pPr>
      <w:r>
        <w:rPr>
          <w:rFonts w:ascii="Aptos" w:hAnsi="Aptos"/>
          <w:b/>
          <w:i w:val="0"/>
          <w:color w:val="CE1126"/>
          <w:sz w:val="16"/>
        </w:rPr>
        <w:t xml:space="preserve">■  </w:t>
      </w:r>
      <w:r>
        <w:rPr>
          <w:rFonts w:ascii="Aptos" w:hAnsi="Aptos"/>
          <w:b/>
          <w:i w:val="0"/>
          <w:color w:val="1A1A1A"/>
          <w:sz w:val="20"/>
        </w:rPr>
        <w:t xml:space="preserve">Extension: </w:t>
      </w:r>
      <w:r>
        <w:rPr>
          <w:rFonts w:ascii="Aptos" w:hAnsi="Aptos"/>
          <w:b w:val="0"/>
          <w:i w:val="0"/>
          <w:color w:val="1A1A1A"/>
          <w:sz w:val="20"/>
        </w:rPr>
        <w:t xml:space="preserve">learners find out how the Voting Rights Act of 1965 came about, including the Selma to Montgomery marches.</w:t>
      </w:r>
    </w:p>
    <w:p>
      <w:pPr>
        <w:spacing w:after="60"/>
        <w:ind w:left="454" w:hanging="255"/>
      </w:pPr>
      <w:r>
        <w:rPr>
          <w:rFonts w:ascii="Aptos" w:hAnsi="Aptos"/>
          <w:b/>
          <w:i w:val="0"/>
          <w:color w:val="E8A800"/>
          <w:sz w:val="16"/>
        </w:rPr>
        <w:t xml:space="preserve">■  </w:t>
      </w:r>
      <w:r>
        <w:rPr>
          <w:rFonts w:ascii="Aptos" w:hAnsi="Aptos"/>
          <w:b/>
          <w:i w:val="0"/>
          <w:color w:val="1A1A1A"/>
          <w:sz w:val="20"/>
        </w:rPr>
        <w:t xml:space="preserve">Photos: </w:t>
      </w:r>
      <w:r>
        <w:rPr>
          <w:rFonts w:ascii="Aptos" w:hAnsi="Aptos"/>
          <w:b w:val="0"/>
          <w:i w:val="0"/>
          <w:color w:val="1A1A1A"/>
          <w:sz w:val="20"/>
        </w:rPr>
        <w:t xml:space="preserve">the worksheet shows Amerson in uniform and his January 1967 swearing-in. Ask learners: who is taking the oath, and who is giving it? Note his deputies included Black and white officers.</w:t>
      </w:r>
    </w:p>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8.  Answer Key</w:t>
      </w:r>
    </w:p>
    <w:p>
      <w:pPr>
        <w:keepNext/>
        <w:spacing w:before="0" w:after="40"/>
      </w:pPr>
      <w:r>
        <w:rPr>
          <w:rFonts w:ascii="Aptos" w:hAnsi="Aptos"/>
          <w:b/>
          <w:i w:val="0"/>
          <w:color w:val="007A3D"/>
          <w:sz w:val="21"/>
        </w:rPr>
        <w:t xml:space="preserve">Part 3 – Word match</w:t>
      </w:r>
    </w:p>
    <w:p>
      <w:pPr>
        <w:spacing w:before="0" w:after="120"/>
      </w:pPr>
      <w:r>
        <w:rPr>
          <w:rFonts w:ascii="Aptos" w:hAnsi="Aptos"/>
          <w:b w:val="0"/>
          <w:i w:val="0"/>
          <w:color w:val="1A1A1A"/>
          <w:sz w:val="20"/>
        </w:rPr>
        <w:t xml:space="preserve">Sheriff – the elected head of law enforcement in a US county  ·  Deputy – an officer who works for the sheriff  ·  Election – a vote to choose who holds a job  ·  Reconstruction – the period after the US Civil War when Black Americans briefly gained rights  ·  Voting rights – the legal right to vote</w:t>
      </w:r>
    </w:p>
    <w:p>
      <w:pPr>
        <w:keepNext/>
        <w:spacing w:before="0" w:after="40"/>
      </w:pPr>
      <w:r>
        <w:rPr>
          <w:rFonts w:ascii="Aptos" w:hAnsi="Aptos"/>
          <w:b/>
          <w:i w:val="0"/>
          <w:color w:val="007A3D"/>
          <w:sz w:val="21"/>
        </w:rPr>
        <w:t xml:space="preserve">Part 4 – Timeline</w:t>
      </w:r>
    </w:p>
    <w:p>
      <w:pPr>
        <w:spacing w:before="0" w:after="120"/>
      </w:pPr>
      <w:r>
        <w:rPr>
          <w:rFonts w:ascii="Aptos" w:hAnsi="Aptos"/>
          <w:b w:val="0"/>
          <w:i w:val="0"/>
          <w:color w:val="1A1A1A"/>
          <w:sz w:val="20"/>
        </w:rPr>
        <w:t xml:space="preserve">Reconstruction ends (1)  ·  Amerson born (2)  ·  Serves as a paratrooper (3)  ·  Voting Rights Act (4)  ·  Wins primary (5)  ·  Wins election (6)  ·  Sworn in (7)  ·  Retires after 20 years (8)</w:t>
      </w:r>
    </w:p>
    <w:p>
      <w:pPr>
        <w:keepNext/>
        <w:spacing w:before="0" w:after="40"/>
      </w:pPr>
      <w:r>
        <w:rPr>
          <w:rFonts w:ascii="Aptos" w:hAnsi="Aptos"/>
          <w:b/>
          <w:i w:val="0"/>
          <w:color w:val="007A3D"/>
          <w:sz w:val="21"/>
        </w:rPr>
        <w:t xml:space="preserve">Part 5 – Results</w:t>
      </w:r>
    </w:p>
    <w:p>
      <w:pPr>
        <w:spacing w:before="0" w:after="120"/>
      </w:pPr>
      <w:r>
        <w:rPr>
          <w:rFonts w:ascii="Aptos" w:hAnsi="Aptos"/>
          <w:b w:val="0"/>
          <w:i w:val="0"/>
          <w:color w:val="1A1A1A"/>
          <w:sz w:val="20"/>
        </w:rPr>
        <w:t xml:space="preserve">a) Amerson  b) 3,868  c) 64%  d) He got nearly twice as many votes  e) The Voting Rights Act let thousands of Black voters register.</w:t>
      </w:r>
    </w:p>
    <w:p>
      <w:pPr>
        <w:keepNext/>
        <w:spacing w:before="0" w:after="40"/>
      </w:pPr>
      <w:r>
        <w:rPr>
          <w:rFonts w:ascii="Aptos" w:hAnsi="Aptos"/>
          <w:b/>
          <w:i w:val="0"/>
          <w:color w:val="007A3D"/>
          <w:sz w:val="21"/>
        </w:rPr>
        <w:t xml:space="preserve">Part 8 – True or false</w:t>
      </w:r>
    </w:p>
    <w:p>
      <w:pPr>
        <w:spacing w:before="0" w:after="120"/>
      </w:pPr>
      <w:r>
        <w:rPr>
          <w:rFonts w:ascii="Aptos" w:hAnsi="Aptos"/>
          <w:b w:val="0"/>
          <w:i w:val="0"/>
          <w:color w:val="1A1A1A"/>
          <w:sz w:val="20"/>
        </w:rPr>
        <w:t xml:space="preserve">1 True  ·  2 False (Alabama)  ·  3 True  ·  4 False (re-elected four times)  ·  5 True  ·  6 False (an Army paratrooper)</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9.  Safeguarding</w:t>
      </w:r>
    </w:p>
    <w:tbl>
      <w:tblPr>
        <w:tblW w:type="auto" w:w="0"/>
        <w:jc w:val="center"/>
        <w:tblLayout w:type="fixed"/>
        <w:tblLook w:firstColumn="1" w:firstRow="1" w:lastColumn="0" w:lastRow="0" w:noHBand="0" w:noVBand="1" w:val="04A0"/>
      </w:tblPr>
      <w:tblGrid>
        <w:gridCol w:w="9242"/>
      </w:tblGrid>
      <w:tr>
        <w:trPr>
          <w:cantSplit/>
        </w:trPr>
        <w:tc>
          <w:tcPr>
            <w:tcW w:type="dxa" w:w="9242"/>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 xml:space="preserve">HANDLE WITH CARE</w:t>
            </w:r>
          </w:p>
          <w:p>
            <w:pPr>
              <w:spacing w:after="0"/>
            </w:pPr>
            <w:r>
              <w:rPr>
                <w:rFonts w:ascii="Aptos" w:hAnsi="Aptos"/>
                <w:b w:val="0"/>
                <w:i w:val="0"/>
                <w:color w:val="1A1A1A"/>
                <w:sz w:val="20"/>
              </w:rPr>
              <w:t xml:space="preserve">This session touches on racism and policing. Some learners may have negative experiences of the police, personally or in their families. Allow different views, keep the discussion respectful, and follow your setting's safeguarding policy if a learner becomes distressed or discloses a concern.</w:t>
            </w:r>
          </w:p>
        </w:tc>
      </w:tr>
    </w:tbl>
    <w:p>
      <w:pPr>
        <w:spacing w:after="0" w:line="20" w:lineRule="exact"/>
      </w:pPr>
      <w:r>
        <w:rPr>
          <w:sz w:val="4"/>
        </w:rPr>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