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Taste of Heritage: National Dishes</w:t>
      </w:r>
    </w:p>
    <w:p>
      <w:pPr>
        <w:spacing w:before="0" w:after="120"/>
      </w:pPr>
      <w:r>
        <w:rPr>
          <w:rFonts w:ascii="Aptos" w:hAnsi="Aptos"/>
          <w:b w:val="0"/>
          <w:i w:val="0"/>
          <w:color w:val="007A3D"/>
          <w:sz w:val="25"/>
        </w:rPr>
        <w:t>Exploring African and Caribbean food and the stories behind it</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Match it, true or false, fill the gaps, group discussion, role play,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Food carries history, family and identity. The dishes in this session tell stories of trade, migration, resistance and celebration. They show how African cooking travelled to the Caribbean and shaped food in Britain today. Students also share food traditions from their own families.</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Match at least five national dishes to their countries.</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the story behind at least one dish, such as soup joumou or jollof rice.</w:t>
      </w:r>
    </w:p>
    <w:p>
      <w:pPr>
        <w:spacing w:after="60"/>
        <w:ind w:left="454" w:hanging="255"/>
      </w:pPr>
      <w:r>
        <w:rPr>
          <w:rFonts w:ascii="Aptos" w:hAnsi="Aptos"/>
          <w:b/>
          <w:i w:val="0"/>
          <w:color w:val="007A3D"/>
          <w:sz w:val="16"/>
        </w:rPr>
        <w:t xml:space="preserve">■  </w:t>
      </w:r>
      <w:r>
        <w:rPr>
          <w:rFonts w:ascii="Aptos" w:hAnsi="Aptos"/>
          <w:b w:val="0"/>
          <w:i w:val="0"/>
          <w:color w:val="1A1A1A"/>
          <w:sz w:val="20"/>
        </w:rPr>
        <w:t>Describe how food links to culture, history and identity.</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Favourite meal and family dishes. Take a few examples.</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and the dishes table. Show photos of each dish if possible.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Match it, true or false, then the gap fill.</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Role Play</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Chef and food critic scene in pairs.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Group discussion on food and identity.</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 Optional tasting.</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1700s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Ackee arrives in Jamaica from West Africa. Salted cod (saltfish) was shipped to the Caribbean as cheap food for enslaved people.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 Jan 1804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Haiti declares independence; soup joumou becomes a symbol of freedom eaten every New Year's Day.</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22 August</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World Jollof Rice Day.</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Dec 2020</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UNESCO lists couscous, shared by Algeria, Mauritania, Morocco and Tunisia.</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Dec 2021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UNESCO lists Senegal's ceebu jën and Haiti's soup joumou.</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Staff note</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Injera is made from teff and is central to Ethiopian and Eritrean food. Check allergies and dietary needs before any food tasting.</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Photos of each dish make this session much more engaging. Consider printing a picture gallery.</w:t>
      </w:r>
    </w:p>
    <w:p>
      <w:pPr>
        <w:spacing w:after="60"/>
        <w:ind w:left="454" w:hanging="255"/>
      </w:pPr>
      <w:r>
        <w:rPr>
          <w:rFonts w:ascii="Aptos" w:hAnsi="Aptos"/>
          <w:b/>
          <w:i w:val="0"/>
          <w:color w:val="E8A800"/>
          <w:sz w:val="16"/>
        </w:rPr>
        <w:t xml:space="preserve">■  </w:t>
      </w:r>
      <w:r>
        <w:rPr>
          <w:rFonts w:ascii="Aptos" w:hAnsi="Aptos"/>
          <w:b w:val="0"/>
          <w:i w:val="0"/>
          <w:color w:val="1A1A1A"/>
          <w:sz w:val="20"/>
        </w:rPr>
        <w:t>Soup joumou is the emotional centre of the session. Take time over the story of freedom.</w:t>
      </w:r>
    </w:p>
    <w:p>
      <w:pPr>
        <w:spacing w:after="60"/>
        <w:ind w:left="454" w:hanging="255"/>
      </w:pPr>
      <w:r>
        <w:rPr>
          <w:rFonts w:ascii="Aptos" w:hAnsi="Aptos"/>
          <w:b/>
          <w:i w:val="0"/>
          <w:color w:val="E8A800"/>
          <w:sz w:val="16"/>
        </w:rPr>
        <w:t xml:space="preserve">■  </w:t>
      </w:r>
      <w:r>
        <w:rPr>
          <w:rFonts w:ascii="Aptos" w:hAnsi="Aptos"/>
          <w:b w:val="0"/>
          <w:i w:val="0"/>
          <w:color w:val="1A1A1A"/>
          <w:sz w:val="20"/>
        </w:rPr>
        <w:t>Expect a lively jollof debate if you have students of Ghanaian or Nigerian heritage. Enjoy it and keep it friendly.</w:t>
      </w:r>
    </w:p>
    <w:p>
      <w:pPr>
        <w:spacing w:after="60"/>
        <w:ind w:left="454" w:hanging="255"/>
      </w:pPr>
      <w:r>
        <w:rPr>
          <w:rFonts w:ascii="Aptos" w:hAnsi="Aptos"/>
          <w:b/>
          <w:i w:val="0"/>
          <w:color w:val="E8A800"/>
          <w:sz w:val="16"/>
        </w:rPr>
        <w:t xml:space="preserve">■  </w:t>
      </w:r>
      <w:r>
        <w:rPr>
          <w:rFonts w:ascii="Aptos" w:hAnsi="Aptos"/>
          <w:b w:val="0"/>
          <w:i w:val="0"/>
          <w:color w:val="1A1A1A"/>
          <w:sz w:val="20"/>
        </w:rPr>
        <w:t>Optional tasting: plantain chips, rice dishes or fruit (such as mango) are low-cost options. See the safety note.</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Ackee and saltfish</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Jamaica</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Injera</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Ethiopia</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Thieboudienne</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Senegal</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Soup joumou</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Haiti</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Cou-cou and flying fish</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Barbados</w:t>
            </w:r>
          </w:p>
        </w:tc>
      </w:tr>
    </w:tbl>
    <w:p>
      <w:pPr>
        <w:spacing w:after="0" w:line="160" w:lineRule="exact"/>
      </w:pPr>
      <w:r>
        <w:rPr>
          <w:sz w:val="4"/>
        </w:rPr>
      </w:r>
    </w:p>
    <w:p>
      <w:pPr>
        <w:keepNext/>
        <w:spacing w:before="80" w:after="60"/>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Soup joumou is eaten in Haiti on New Year's Day to celebrate independence.</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Haiti became independent on 1 January 1804.</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Injera is made from a grain called teff.</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It is a spongy flatbread from Ethiopia.</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Ackee first grew in Jamaica.</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Ackee was brought from West Africa in the 1700s.</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Couscous is shared by several North African countries.</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UNESCO listed it for Algeria, Mauritania, Morocco and Tunisia in 2020.</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Jollof rice is only eaten in one country.</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It is loved across West Africa and beyond.</w:t>
            </w:r>
          </w:p>
        </w:tc>
      </w:tr>
    </w:tbl>
    <w:p>
      <w:pPr>
        <w:spacing w:after="0" w:line="160" w:lineRule="exact"/>
      </w:pPr>
      <w:r>
        <w:rPr>
          <w:sz w:val="4"/>
        </w:rPr>
      </w:r>
    </w:p>
    <w:p>
      <w:pPr>
        <w:keepNext/>
        <w:spacing w:before="80" w:after="60"/>
      </w:pPr>
      <w:r>
        <w:rPr>
          <w:rFonts w:ascii="Aptos Display" w:hAnsi="Aptos Display"/>
          <w:b/>
          <w:i w:val="0"/>
          <w:color w:val="007A3D"/>
          <w:sz w:val="24"/>
        </w:rPr>
        <w:t>Fill the gaps</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Sentence</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Jollof rice is thought to come from the ______________ people.</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Wolof</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Nigeria and ______________ have a friendly rivalry over jollof.</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Ghana</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Soup joumou is eaten to celebrate ______________.</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freedom</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Injera is made from a grain called ______________.</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teff</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______________ protects important cultural traditions.</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UNESCO</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IF ANY FOOD IS SERVED: check allergies and dietary needs first (nuts, fish, gluten, halal, vegetarian and vegan). Follow your setting's food hygiene policy. Ackee must never be eaten unripe because it is toxic, so do not serve it unless it is shop-bought and tinned. Be sensitive to any students who may experience food insecurity at home.</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the national dish of a country on the flag border and present it to the class.</w:t>
      </w:r>
    </w:p>
    <w:p>
      <w:pPr>
        <w:spacing w:after="60"/>
        <w:ind w:left="454" w:hanging="255"/>
      </w:pPr>
      <w:r>
        <w:rPr>
          <w:rFonts w:ascii="Aptos" w:hAnsi="Aptos"/>
          <w:b/>
          <w:i w:val="0"/>
          <w:color w:val="007A3D"/>
          <w:sz w:val="16"/>
        </w:rPr>
        <w:t xml:space="preserve">■  </w:t>
      </w:r>
      <w:r>
        <w:rPr>
          <w:rFonts w:ascii="Aptos" w:hAnsi="Aptos"/>
          <w:b w:val="0"/>
          <w:i w:val="0"/>
          <w:color w:val="1A1A1A"/>
          <w:sz w:val="20"/>
        </w:rPr>
        <w:t>Interview a family member about a dish they grew up with and write up the story.</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