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ptos Display" w:hAnsi="Aptos Display"/>
          <w:b/>
          <w:i w:val="0"/>
          <w:color w:val="CE1126"/>
          <w:sz w:val="23"/>
        </w:rPr>
        <w:t>BLACK HISTORY MONTH 2026</w:t>
      </w:r>
    </w:p>
    <w:p>
      <w:pPr>
        <w:spacing w:before="0" w:after="40"/>
      </w:pPr>
      <w:r>
        <w:rPr>
          <w:rFonts w:ascii="Aptos Display" w:hAnsi="Aptos Display"/>
          <w:b/>
          <w:i w:val="0"/>
          <w:color w:val="1A1A1A"/>
          <w:sz w:val="44"/>
        </w:rPr>
        <w:t>Black Music Legends</w:t>
      </w:r>
    </w:p>
    <w:p>
      <w:pPr>
        <w:spacing w:before="0" w:after="120"/>
      </w:pPr>
      <w:r>
        <w:rPr>
          <w:rFonts w:ascii="Aptos" w:hAnsi="Aptos"/>
          <w:b w:val="0"/>
          <w:i w:val="0"/>
          <w:color w:val="007A3D"/>
          <w:sz w:val="25"/>
        </w:rPr>
        <w:t>The artists who shaped the sound of the world</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100" w:after="160"/>
      </w:pPr>
      <w:r>
        <w:rPr>
          <w:rFonts w:ascii="Aptos" w:hAnsi="Aptos"/>
          <w:b/>
          <w:i w:val="0"/>
          <w:color w:val="5E5E5E"/>
          <w:sz w:val="20"/>
        </w:rPr>
        <w:t>FACILITATOR GUIDE  ·  AGES 11–16  ·  45–60 MINUTES</w:t>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1.  Session Overview</w:t>
      </w:r>
    </w:p>
    <w:tbl>
      <w:tblPr>
        <w:tblW w:type="auto" w:w="0"/>
        <w:jc w:val="center"/>
        <w:tblLayout w:type="fixed"/>
        <w:tblLook w:firstColumn="1" w:firstRow="1" w:lastColumn="0" w:lastRow="0" w:noHBand="0" w:noVBand="1" w:val="04A0"/>
      </w:tblPr>
      <w:tblGrid>
        <w:gridCol w:w="2154"/>
        <w:gridCol w:w="7087"/>
      </w:tblGrid>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Duration</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45–60 minutes</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Age group</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11–16 (adapt language and pace as needed)</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You will need</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Student worksheet (one each), pens, board. A map, photos or short clips help (see Delivery Notes).</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Activity types</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Match it, true or false, fill the gaps, group discussion, role play, opinion scale, confidence check.</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spacing w:after="0"/>
            </w:pPr>
            <w:r>
              <w:rPr>
                <w:rFonts w:ascii="Aptos" w:hAnsi="Aptos"/>
                <w:b/>
                <w:i w:val="0"/>
                <w:color w:val="007A3D"/>
                <w:sz w:val="21"/>
              </w:rPr>
              <w:t>Grouping</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Whole class, pairs and small groups</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2.  Why This Session</w:t>
      </w:r>
    </w:p>
    <w:p>
      <w:pPr>
        <w:spacing w:before="0" w:after="120"/>
      </w:pPr>
      <w:r>
        <w:rPr>
          <w:rFonts w:ascii="Aptos" w:hAnsi="Aptos"/>
          <w:b w:val="0"/>
          <w:i w:val="0"/>
          <w:color w:val="1A1A1A"/>
          <w:sz w:val="20"/>
        </w:rPr>
        <w:t>Almost every major style of popular music (jazz, blues, soul, reggae, hip hop, grime and more) has Black roots. This session celebrates some of the most successful Black musicians in history, looks at the records they broke, and connects global legends to Black British artists students listen to today.</w:t>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3.  Learning Objectives</w:t>
      </w:r>
    </w:p>
    <w:p>
      <w:pPr>
        <w:spacing w:after="60"/>
        <w:ind w:left="454" w:hanging="255"/>
      </w:pPr>
      <w:r>
        <w:rPr>
          <w:rFonts w:ascii="Aptos" w:hAnsi="Aptos"/>
          <w:b/>
          <w:i w:val="0"/>
          <w:color w:val="CE1126"/>
          <w:sz w:val="16"/>
        </w:rPr>
        <w:t xml:space="preserve">■  </w:t>
      </w:r>
      <w:r>
        <w:rPr>
          <w:rFonts w:ascii="Aptos" w:hAnsi="Aptos"/>
          <w:b w:val="0"/>
          <w:i w:val="0"/>
          <w:color w:val="1A1A1A"/>
          <w:sz w:val="20"/>
        </w:rPr>
        <w:t>Name at least five successful Black musicians and one achievement for each.</w:t>
      </w:r>
    </w:p>
    <w:p>
      <w:pPr>
        <w:spacing w:after="60"/>
        <w:ind w:left="454" w:hanging="255"/>
      </w:pPr>
      <w:r>
        <w:rPr>
          <w:rFonts w:ascii="Aptos" w:hAnsi="Aptos"/>
          <w:b/>
          <w:i w:val="0"/>
          <w:color w:val="E8A800"/>
          <w:sz w:val="16"/>
        </w:rPr>
        <w:t xml:space="preserve">■  </w:t>
      </w:r>
      <w:r>
        <w:rPr>
          <w:rFonts w:ascii="Aptos" w:hAnsi="Aptos"/>
          <w:b w:val="0"/>
          <w:i w:val="0"/>
          <w:color w:val="1A1A1A"/>
          <w:sz w:val="20"/>
        </w:rPr>
        <w:t>Explain how Black musicians created or shaped major music styles.</w:t>
      </w:r>
    </w:p>
    <w:p>
      <w:pPr>
        <w:spacing w:after="60"/>
        <w:ind w:left="454" w:hanging="255"/>
      </w:pPr>
      <w:r>
        <w:rPr>
          <w:rFonts w:ascii="Aptos" w:hAnsi="Aptos"/>
          <w:b/>
          <w:i w:val="0"/>
          <w:color w:val="007A3D"/>
          <w:sz w:val="16"/>
        </w:rPr>
        <w:t xml:space="preserve">■  </w:t>
      </w:r>
      <w:r>
        <w:rPr>
          <w:rFonts w:ascii="Aptos" w:hAnsi="Aptos"/>
          <w:b w:val="0"/>
          <w:i w:val="0"/>
          <w:color w:val="1A1A1A"/>
          <w:sz w:val="20"/>
        </w:rPr>
        <w:t>Discuss what 'success' in music really means.</w:t>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4.  Session Flow</w:t>
      </w:r>
    </w:p>
    <w:tbl>
      <w:tblPr>
        <w:tblW w:type="auto" w:w="0"/>
        <w:jc w:val="center"/>
        <w:tblLayout w:type="fixed"/>
        <w:tblLook w:firstColumn="1" w:firstRow="1" w:lastColumn="0" w:lastRow="0" w:noHBand="0" w:noVBand="1" w:val="04A0"/>
      </w:tblPr>
      <w:tblGrid>
        <w:gridCol w:w="907"/>
        <w:gridCol w:w="1814"/>
        <w:gridCol w:w="6520"/>
      </w:tblGrid>
      <w:tr>
        <w:trPr>
          <w:cantSplit/>
          <w:tblHeader/>
        </w:trPr>
        <w:tc>
          <w:tcPr>
            <w:tcW w:type="dxa" w:w="90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Mins</w:t>
            </w:r>
          </w:p>
        </w:tc>
        <w:tc>
          <w:tcPr>
            <w:tcW w:type="dxa" w:w="181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Section</w:t>
            </w:r>
          </w:p>
        </w:tc>
        <w:tc>
          <w:tcPr>
            <w:tcW w:type="dxa" w:w="6520"/>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What happens</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Warm-Up</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What are you listening to? Note the genres on the board. Many will have Black roots.</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12</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Learn</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Work through the four sections and the artist table. Play short, clean clips if possible.</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15</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Activities</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Match it, true or false, then the gap fill.</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10</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Role Play</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Radio interview in pairs. Invite one or two pairs to perform.</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Talk It Out</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Discuss what success in music means.</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5–10</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Reflection</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Opinion scale, confidence check and exit ticket.</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 xml:space="preserve">5.  Background for Staff</w:t>
      </w:r>
    </w:p>
    <w:tbl>
      <w:tblPr>
        <w:tblW w:type="auto" w:w="0"/>
        <w:jc w:val="center"/>
        <w:tblLayout w:type="fixed"/>
        <w:tblLook w:firstColumn="1" w:firstRow="1" w:lastColumn="0" w:lastRow="0" w:noHBand="0" w:noVBand="1" w:val="04A0"/>
      </w:tblPr>
      <w:tblGrid>
        <w:gridCol w:w="2154"/>
        <w:gridCol w:w="7087"/>
      </w:tblGrid>
      <w:tr>
        <w:trPr>
          <w:cantSplit/>
        </w:trPr>
        <w:tc>
          <w:tcPr>
            <w:tcW w:type="dxa" w:w="215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When</w:t>
            </w:r>
          </w:p>
        </w:tc>
        <w:tc>
          <w:tcPr>
            <w:tcW w:type="dxa" w:w="708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What happened</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1959</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Berry Gordy founds Motown in Detroit, launching stars such as Stevie Wonder and the Supremes.</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Aug 1973</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DJ Kool Herc's party in the Bronx is seen as the birth of hip hop.</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1982</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Michael Jackson releases Thriller.</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1984</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Bob Marley's Legend is released, three years after his death.</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1987</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Aretha Franklin becomes the first woman inducted into the Rock &amp; Roll Hall of Fame.</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2018</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Kendrick Lamar wins the Pulitzer Prize for Music for DAMN.</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2019</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Stormzy headlines Glastonbury's Pyramid Stage; Jay-Z is named hip hop's first billionaire.</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2025</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Beyoncé wins Album of the Year for Cowboy Carter. Check Grammy totals each year, as they change.</w:t>
            </w: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6.  Delivery Notes</w:t>
      </w:r>
    </w:p>
    <w:p>
      <w:pPr>
        <w:spacing w:after="60"/>
        <w:ind w:left="454" w:hanging="255"/>
      </w:pPr>
      <w:r>
        <w:rPr>
          <w:rFonts w:ascii="Aptos" w:hAnsi="Aptos"/>
          <w:b/>
          <w:i w:val="0"/>
          <w:color w:val="E8A800"/>
          <w:sz w:val="16"/>
        </w:rPr>
        <w:t xml:space="preserve">■  </w:t>
      </w:r>
      <w:r>
        <w:rPr>
          <w:rFonts w:ascii="Aptos" w:hAnsi="Aptos"/>
          <w:b w:val="0"/>
          <w:i w:val="0"/>
          <w:color w:val="1A1A1A"/>
          <w:sz w:val="20"/>
        </w:rPr>
        <w:t>Music clips bring this session to life. Pre-check all clips for clean versions and suitable videos.</w:t>
      </w:r>
    </w:p>
    <w:p>
      <w:pPr>
        <w:spacing w:after="60"/>
        <w:ind w:left="454" w:hanging="255"/>
      </w:pPr>
      <w:r>
        <w:rPr>
          <w:rFonts w:ascii="Aptos" w:hAnsi="Aptos"/>
          <w:b/>
          <w:i w:val="0"/>
          <w:color w:val="E8A800"/>
          <w:sz w:val="16"/>
        </w:rPr>
        <w:t xml:space="preserve">■  </w:t>
      </w:r>
      <w:r>
        <w:rPr>
          <w:rFonts w:ascii="Aptos" w:hAnsi="Aptos"/>
          <w:b w:val="0"/>
          <w:i w:val="0"/>
          <w:color w:val="1A1A1A"/>
          <w:sz w:val="20"/>
        </w:rPr>
        <w:t>Link the warm-up genres back to the 'From Jamaica to the world' section to show how styles connect.</w:t>
      </w:r>
    </w:p>
    <w:p>
      <w:pPr>
        <w:spacing w:after="60"/>
        <w:ind w:left="454" w:hanging="255"/>
      </w:pPr>
      <w:r>
        <w:rPr>
          <w:rFonts w:ascii="Aptos" w:hAnsi="Aptos"/>
          <w:b/>
          <w:i w:val="0"/>
          <w:color w:val="E8A800"/>
          <w:sz w:val="16"/>
        </w:rPr>
        <w:t xml:space="preserve">■  </w:t>
      </w:r>
      <w:r>
        <w:rPr>
          <w:rFonts w:ascii="Aptos" w:hAnsi="Aptos"/>
          <w:b w:val="0"/>
          <w:i w:val="0"/>
          <w:color w:val="1A1A1A"/>
          <w:sz w:val="20"/>
        </w:rPr>
        <w:t>Grammy totals and chart records change often. These were correct in autumn 2026, so check before delivering.</w:t>
      </w:r>
    </w:p>
    <w:p>
      <w:pPr>
        <w:spacing w:after="0" w:line="12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7.  Answer Key</w:t>
      </w:r>
    </w:p>
    <w:p>
      <w:pPr>
        <w:keepNext/>
        <w:spacing w:before="80" w:after="60"/>
      </w:pPr>
      <w:r>
        <w:rPr>
          <w:rFonts w:ascii="Aptos Display" w:hAnsi="Aptos Display"/>
          <w:b/>
          <w:i w:val="0"/>
          <w:color w:val="007A3D"/>
          <w:sz w:val="24"/>
        </w:rPr>
        <w:t>Talk It Out: model answers</w:t>
      </w:r>
    </w:p>
    <w:p>
      <w:pPr>
        <w:keepNext/>
        <w:spacing w:before="0" w:after="80"/>
      </w:pPr>
      <w:r>
        <w:rPr>
          <w:rFonts w:ascii="Aptos" w:hAnsi="Aptos"/>
          <w:b w:val="0"/>
          <w:i/>
          <w:color w:val="5E5E5E"/>
          <w:sz w:val="20"/>
        </w:rPr>
        <w:t>Accept any well-reasoned answer. These show the kind of reasoning to look for.</w:t>
      </w:r>
    </w:p>
    <w:tbl>
      <w:tblPr>
        <w:tblW w:type="auto" w:w="0"/>
        <w:jc w:val="center"/>
        <w:tblLayout w:type="fixed"/>
        <w:tblLook w:firstColumn="1" w:firstRow="1" w:lastColumn="0" w:lastRow="0" w:noHBand="0" w:noVBand="1" w:val="04A0"/>
      </w:tblPr>
      <w:tblGrid>
        <w:gridCol w:w="2721"/>
        <w:gridCol w:w="6520"/>
      </w:tblGrid>
      <w:tr>
        <w:trPr>
          <w:cantSplit/>
        </w:trPr>
        <w:tc>
          <w:tcPr>
            <w:tcW w:type="dxa" w:w="2721"/>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Question</w:t>
            </w:r>
          </w:p>
        </w:tc>
        <w:tc>
          <w:tcPr>
            <w:tcW w:type="dxa" w:w="6520"/>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Model answer</w:t>
            </w:r>
          </w:p>
        </w:tc>
      </w:tr>
      <w:tr>
        <w:trPr>
          <w:cantSplit/>
        </w:trPr>
        <w:tc>
          <w:tcPr>
            <w:tcW w:type="dxa" w:w="2721"/>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 What does 'success' mean in music?</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It can mean sales (Thriller is widely reported as the best-selling album ever), awards (Beyoncé's record 35 Grammys), influence (Bob Marley took reggae worldwide) or helping others (Stormzy's scholarships). Strong answers weigh these up and pick one with a reason.</w:t>
            </w:r>
          </w:p>
        </w:tc>
      </w:tr>
      <w:tr>
        <w:trPr>
          <w:cantSplit/>
        </w:trPr>
        <w:tc>
          <w:tcPr>
            <w:tcW w:type="dxa" w:w="2721"/>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2. Which artist will people still talk about in 50 years?</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For example, Beyoncé: record Grammy wins, success across pop, R&amp;B and country, and huge influence. Or Stormzy: first Black British solo artist to headline Glastonbury and a leader of grime. Good answers use facts, not just personal taste.</w:t>
            </w:r>
          </w:p>
        </w:tc>
      </w:tr>
      <w:tr>
        <w:trPr>
          <w:cantSplit/>
        </w:trPr>
        <w:tc>
          <w:tcPr>
            <w:tcW w:type="dxa" w:w="2721"/>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3. How has Black music shaped what you listen to?</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Most modern styles have Black roots: hip hop began in the Bronx in 1973 with DJ Kool Herc; grime grew from UK garage, jungle and Jamaican sound-system culture; R&amp;B and pop grew from soul, blues and gospel. Students might link their favourite artist to these roots.</w:t>
            </w:r>
          </w:p>
        </w:tc>
      </w:tr>
    </w:tbl>
    <w:p>
      <w:pPr>
        <w:spacing w:after="0" w:line="160" w:lineRule="exact"/>
      </w:pPr>
      <w:r>
        <w:rPr>
          <w:sz w:val="4"/>
        </w:rPr>
      </w:r>
    </w:p>
    <w:p>
      <w:pPr>
        <w:keepNext/>
        <w:spacing w:before="80" w:after="60"/>
      </w:pPr>
      <w:r>
        <w:rPr>
          <w:rFonts w:ascii="Aptos Display" w:hAnsi="Aptos Display"/>
          <w:b/>
          <w:i w:val="0"/>
          <w:color w:val="007A3D"/>
          <w:sz w:val="24"/>
        </w:rPr>
        <w:t>Match it</w:t>
      </w:r>
    </w:p>
    <w:tbl>
      <w:tblPr>
        <w:tblW w:type="auto" w:w="0"/>
        <w:jc w:val="center"/>
        <w:tblLayout w:type="fixed"/>
        <w:tblLook w:firstColumn="1" w:firstRow="1" w:lastColumn="0" w:lastRow="0" w:noHBand="0" w:noVBand="1" w:val="04A0"/>
      </w:tblPr>
      <w:tblGrid>
        <w:gridCol w:w="3402"/>
        <w:gridCol w:w="1247"/>
        <w:gridCol w:w="4592"/>
      </w:tblGrid>
      <w:tr>
        <w:trPr>
          <w:cantSplit/>
        </w:trPr>
        <w:tc>
          <w:tcPr>
            <w:tcW w:type="dxa" w:w="3402"/>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Item</w:t>
            </w:r>
          </w:p>
        </w:tc>
        <w:tc>
          <w:tcPr>
            <w:tcW w:type="dxa" w:w="124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Letter</w:t>
            </w:r>
          </w:p>
        </w:tc>
        <w:tc>
          <w:tcPr>
            <w:tcW w:type="dxa" w:w="4592"/>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Match</w:t>
            </w:r>
          </w:p>
        </w:tc>
      </w:tr>
      <w:tr>
        <w:trPr>
          <w:cantSplit/>
        </w:trPr>
        <w:tc>
          <w:tcPr>
            <w:tcW w:type="dxa" w:w="340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 Michael Jackson</w:t>
            </w:r>
          </w:p>
        </w:tc>
        <w:tc>
          <w:tcPr>
            <w:tcW w:type="dxa" w:w="124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C</w:t>
            </w:r>
          </w:p>
        </w:tc>
        <w:tc>
          <w:tcPr>
            <w:tcW w:type="dxa" w:w="459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Thriller, the best-selling album of all time</w:t>
            </w:r>
          </w:p>
        </w:tc>
      </w:tr>
      <w:tr>
        <w:trPr>
          <w:cantSplit/>
        </w:trPr>
        <w:tc>
          <w:tcPr>
            <w:tcW w:type="dxa" w:w="340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2. Bob Marley</w:t>
            </w:r>
          </w:p>
        </w:tc>
        <w:tc>
          <w:tcPr>
            <w:tcW w:type="dxa" w:w="124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E</w:t>
            </w:r>
          </w:p>
        </w:tc>
        <w:tc>
          <w:tcPr>
            <w:tcW w:type="dxa" w:w="459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Made reggae famous around the world</w:t>
            </w:r>
          </w:p>
        </w:tc>
      </w:tr>
      <w:tr>
        <w:trPr>
          <w:cantSplit/>
        </w:trPr>
        <w:tc>
          <w:tcPr>
            <w:tcW w:type="dxa" w:w="340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3. Kendrick Lamar</w:t>
            </w:r>
          </w:p>
        </w:tc>
        <w:tc>
          <w:tcPr>
            <w:tcW w:type="dxa" w:w="124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w:t>
            </w:r>
          </w:p>
        </w:tc>
        <w:tc>
          <w:tcPr>
            <w:tcW w:type="dxa" w:w="459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First rapper to win the Pulitzer Prize</w:t>
            </w:r>
          </w:p>
        </w:tc>
      </w:tr>
      <w:tr>
        <w:trPr>
          <w:cantSplit/>
        </w:trPr>
        <w:tc>
          <w:tcPr>
            <w:tcW w:type="dxa" w:w="340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4. Stormzy</w:t>
            </w:r>
          </w:p>
        </w:tc>
        <w:tc>
          <w:tcPr>
            <w:tcW w:type="dxa" w:w="124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D</w:t>
            </w:r>
          </w:p>
        </w:tc>
        <w:tc>
          <w:tcPr>
            <w:tcW w:type="dxa" w:w="459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Headlined Glastonbury's Pyramid Stage in 2019</w:t>
            </w:r>
          </w:p>
        </w:tc>
      </w:tr>
      <w:tr>
        <w:trPr>
          <w:cantSplit/>
        </w:trPr>
        <w:tc>
          <w:tcPr>
            <w:tcW w:type="dxa" w:w="340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 Aretha Franklin</w:t>
            </w:r>
          </w:p>
        </w:tc>
        <w:tc>
          <w:tcPr>
            <w:tcW w:type="dxa" w:w="124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A</w:t>
            </w:r>
          </w:p>
        </w:tc>
        <w:tc>
          <w:tcPr>
            <w:tcW w:type="dxa" w:w="459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The 'Queen of Soul'</w:t>
            </w:r>
          </w:p>
        </w:tc>
      </w:tr>
    </w:tbl>
    <w:p>
      <w:pPr>
        <w:spacing w:after="0" w:line="160" w:lineRule="exact"/>
      </w:pPr>
      <w:r>
        <w:rPr>
          <w:sz w:val="4"/>
        </w:rPr>
      </w:r>
    </w:p>
    <w:p>
      <w:pPr>
        <w:keepNext/>
        <w:spacing w:before="80" w:after="60"/>
      </w:pPr>
      <w:r>
        <w:rPr>
          <w:rFonts w:ascii="Aptos Display" w:hAnsi="Aptos Display"/>
          <w:b/>
          <w:i w:val="0"/>
          <w:color w:val="007A3D"/>
          <w:sz w:val="24"/>
        </w:rPr>
        <w:t>True or false</w:t>
      </w:r>
    </w:p>
    <w:tbl>
      <w:tblPr>
        <w:tblW w:type="auto" w:w="0"/>
        <w:jc w:val="center"/>
        <w:tblLayout w:type="fixed"/>
        <w:tblLook w:firstColumn="1" w:firstRow="1" w:lastColumn="0" w:lastRow="0" w:noHBand="0" w:noVBand="1" w:val="04A0"/>
      </w:tblPr>
      <w:tblGrid>
        <w:gridCol w:w="3969"/>
        <w:gridCol w:w="1417"/>
        <w:gridCol w:w="3855"/>
      </w:tblGrid>
      <w:tr>
        <w:trPr>
          <w:cantSplit/>
        </w:trPr>
        <w:tc>
          <w:tcPr>
            <w:tcW w:type="dxa" w:w="3969"/>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Statement</w:t>
            </w:r>
          </w:p>
        </w:tc>
        <w:tc>
          <w:tcPr>
            <w:tcW w:type="dxa" w:w="141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Answer</w:t>
            </w:r>
          </w:p>
        </w:tc>
        <w:tc>
          <w:tcPr>
            <w:tcW w:type="dxa" w:w="3855"/>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Why</w:t>
            </w:r>
          </w:p>
        </w:tc>
      </w:tr>
      <w:tr>
        <w:trPr>
          <w:cantSplit/>
        </w:trPr>
        <w:tc>
          <w:tcPr>
            <w:tcW w:type="dxa" w:w="396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 Beyoncé has won more Grammys than any other artist.</w:t>
            </w:r>
          </w:p>
        </w:tc>
        <w:tc>
          <w:tcPr>
            <w:tcW w:type="dxa" w:w="141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TRUE</w:t>
            </w:r>
          </w:p>
        </w:tc>
        <w:tc>
          <w:tcPr>
            <w:tcW w:type="dxa" w:w="385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35 wins by 2025.</w:t>
            </w:r>
          </w:p>
        </w:tc>
      </w:tr>
      <w:tr>
        <w:trPr>
          <w:cantSplit/>
        </w:trPr>
        <w:tc>
          <w:tcPr>
            <w:tcW w:type="dxa" w:w="3969"/>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2. Grime began in Manchester.</w:t>
            </w:r>
          </w:p>
        </w:tc>
        <w:tc>
          <w:tcPr>
            <w:tcW w:type="dxa" w:w="141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FALSE</w:t>
            </w:r>
          </w:p>
        </w:tc>
        <w:tc>
          <w:tcPr>
            <w:tcW w:type="dxa" w:w="385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Grime began in East London.</w:t>
            </w:r>
          </w:p>
        </w:tc>
      </w:tr>
      <w:tr>
        <w:trPr>
          <w:cantSplit/>
        </w:trPr>
        <w:tc>
          <w:tcPr>
            <w:tcW w:type="dxa" w:w="396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3. Hip hop was born in New York in 1973.</w:t>
            </w:r>
          </w:p>
        </w:tc>
        <w:tc>
          <w:tcPr>
            <w:tcW w:type="dxa" w:w="141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TRUE</w:t>
            </w:r>
          </w:p>
        </w:tc>
        <w:tc>
          <w:tcPr>
            <w:tcW w:type="dxa" w:w="385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At a party thrown by DJ Kool Herc in the Bronx.</w:t>
            </w:r>
          </w:p>
        </w:tc>
      </w:tr>
      <w:tr>
        <w:trPr>
          <w:cantSplit/>
        </w:trPr>
        <w:tc>
          <w:tcPr>
            <w:tcW w:type="dxa" w:w="3969"/>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4. Reggae comes from Trinidad.</w:t>
            </w:r>
          </w:p>
        </w:tc>
        <w:tc>
          <w:tcPr>
            <w:tcW w:type="dxa" w:w="141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FALSE</w:t>
            </w:r>
          </w:p>
        </w:tc>
        <w:tc>
          <w:tcPr>
            <w:tcW w:type="dxa" w:w="385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Reggae comes from Jamaica.</w:t>
            </w:r>
          </w:p>
        </w:tc>
      </w:tr>
      <w:tr>
        <w:trPr>
          <w:cantSplit/>
        </w:trPr>
        <w:tc>
          <w:tcPr>
            <w:tcW w:type="dxa" w:w="396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 Rihanna became a billionaire through her beauty brand, Fenty.</w:t>
            </w:r>
          </w:p>
        </w:tc>
        <w:tc>
          <w:tcPr>
            <w:tcW w:type="dxa" w:w="141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TRUE</w:t>
            </w:r>
          </w:p>
        </w:tc>
        <w:tc>
          <w:tcPr>
            <w:tcW w:type="dxa" w:w="385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Forbes named her a billionaire in 2021, mostly thanks to Fenty Beauty.</w:t>
            </w:r>
          </w:p>
        </w:tc>
      </w:tr>
    </w:tbl>
    <w:p>
      <w:pPr>
        <w:spacing w:after="0" w:line="160" w:lineRule="exact"/>
      </w:pPr>
      <w:r>
        <w:rPr>
          <w:sz w:val="4"/>
        </w:rPr>
      </w:r>
    </w:p>
    <w:p>
      <w:pPr>
        <w:keepNext/>
        <w:spacing w:before="80" w:after="60"/>
      </w:pPr>
      <w:r>
        <w:rPr>
          <w:rFonts w:ascii="Aptos Display" w:hAnsi="Aptos Display"/>
          <w:b/>
          <w:i w:val="0"/>
          <w:color w:val="007A3D"/>
          <w:sz w:val="24"/>
        </w:rPr>
        <w:t>Fill the gaps</w:t>
      </w:r>
    </w:p>
    <w:tbl>
      <w:tblPr>
        <w:tblW w:type="auto" w:w="0"/>
        <w:jc w:val="center"/>
        <w:tblLayout w:type="fixed"/>
        <w:tblLook w:firstColumn="1" w:firstRow="1" w:lastColumn="0" w:lastRow="0" w:noHBand="0" w:noVBand="1" w:val="04A0"/>
      </w:tblPr>
      <w:tblGrid>
        <w:gridCol w:w="6974"/>
        <w:gridCol w:w="2268"/>
      </w:tblGrid>
      <w:tr>
        <w:trPr>
          <w:cantSplit/>
        </w:trPr>
        <w:tc>
          <w:tcPr>
            <w:tcW w:type="dxa" w:w="697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Sentence</w:t>
            </w:r>
          </w:p>
        </w:tc>
        <w:tc>
          <w:tcPr>
            <w:tcW w:type="dxa" w:w="226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Answer</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 Aretha Franklin is known as the Queen of ______________.</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soul</w:t>
            </w:r>
          </w:p>
        </w:tc>
      </w:tr>
      <w:tr>
        <w:trPr>
          <w:cantSplit/>
        </w:trPr>
        <w:tc>
          <w:tcPr>
            <w:tcW w:type="dxa" w:w="697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2. Bob Marley made ______________ famous around the world.</w:t>
            </w:r>
          </w:p>
        </w:tc>
        <w:tc>
          <w:tcPr>
            <w:tcW w:type="dxa" w:w="226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reggae</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3. Beyoncé holds the record for the most ______________ wins.</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Grammy</w:t>
            </w:r>
          </w:p>
        </w:tc>
      </w:tr>
      <w:tr>
        <w:trPr>
          <w:cantSplit/>
        </w:trPr>
        <w:tc>
          <w:tcPr>
            <w:tcW w:type="dxa" w:w="697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4. Hip hop was born in the ______________, New York.</w:t>
            </w:r>
          </w:p>
        </w:tc>
        <w:tc>
          <w:tcPr>
            <w:tcW w:type="dxa" w:w="226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Bronx</w:t>
            </w:r>
          </w:p>
        </w:tc>
      </w:tr>
      <w:tr>
        <w:trPr>
          <w:cantSplit/>
        </w:trPr>
        <w:tc>
          <w:tcPr>
            <w:tcW w:type="dxa" w:w="697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 Stormzy headlined the Pyramid Stage at ______________ in 2019.</w:t>
            </w:r>
          </w:p>
        </w:tc>
        <w:tc>
          <w:tcPr>
            <w:tcW w:type="dxa" w:w="226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Glastonbury</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8.  Sensitivity &amp; Safeguarding</w:t>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CE1126"/>
              <w:bottom w:val="nil"/>
              <w:right w:val="nil"/>
            </w:tcBorders>
            <w:shd w:val="clear" w:color="auto" w:fill="FBE4E7"/>
            <w:tcMar>
              <w:top w:w="110" w:type="dxa"/>
              <w:left w:w="220" w:type="dxa"/>
              <w:bottom w:w="110" w:type="dxa"/>
              <w:right w:w="180" w:type="dxa"/>
            </w:tcMar>
          </w:tcPr>
          <w:p>
            <w:pPr>
              <w:spacing w:after="60"/>
            </w:pPr>
            <w:r>
              <w:rPr>
                <w:rFonts w:ascii="Aptos" w:hAnsi="Aptos"/>
                <w:b/>
                <w:i w:val="0"/>
                <w:color w:val="CE1126"/>
                <w:sz w:val="19"/>
              </w:rPr>
              <w:t>BEFORE YOU DELIVER</w:t>
            </w:r>
          </w:p>
          <w:p>
            <w:pPr>
              <w:spacing w:after="0"/>
            </w:pPr>
            <w:r>
              <w:rPr>
                <w:rFonts w:ascii="Aptos" w:hAnsi="Aptos"/>
                <w:b w:val="0"/>
                <w:i w:val="0"/>
                <w:color w:val="1A1A1A"/>
                <w:sz w:val="20"/>
              </w:rPr>
              <w:t>Some artists mentioned have explicit songs or controversial personal histories. Keep the focus on their achievements and use clean edits only. If students raise controversies (for example, allegations about an artist), acknowledge them briefly and fairly without going into detail.</w:t>
            </w:r>
          </w:p>
        </w:tc>
      </w:tr>
    </w:tbl>
    <w:p>
      <w:pPr>
        <w:spacing w:after="0" w:line="160" w:lineRule="exact"/>
      </w:pPr>
      <w:r>
        <w:rPr>
          <w:sz w:val="4"/>
        </w:rPr>
      </w:r>
    </w:p>
    <w:p>
      <w:pPr>
        <w:spacing w:before="0" w:after="120"/>
      </w:pPr>
      <w:r>
        <w:rPr>
          <w:rFonts w:ascii="Aptos" w:hAnsi="Aptos"/>
          <w:b w:val="0"/>
          <w:i/>
          <w:color w:val="5E5E5E"/>
          <w:sz w:val="20"/>
        </w:rPr>
        <w:t>Follow your setting's safeguarding policy. If a student makes a disclosure, stay calm, listen, do not promise confidentiality, and report it to the Designated Safeguarding Lead.</w:t>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9.  Extension Ideas</w:t>
      </w:r>
    </w:p>
    <w:p>
      <w:pPr>
        <w:keepNext/>
        <w:spacing w:after="60"/>
        <w:ind w:left="454" w:hanging="255"/>
      </w:pPr>
      <w:r>
        <w:rPr>
          <w:rFonts w:ascii="Aptos" w:hAnsi="Aptos"/>
          <w:b/>
          <w:i w:val="0"/>
          <w:color w:val="007A3D"/>
          <w:sz w:val="16"/>
        </w:rPr>
        <w:t xml:space="preserve">■  </w:t>
      </w:r>
      <w:r>
        <w:rPr>
          <w:rFonts w:ascii="Aptos" w:hAnsi="Aptos"/>
          <w:b w:val="0"/>
          <w:i w:val="0"/>
          <w:color w:val="1A1A1A"/>
          <w:sz w:val="20"/>
        </w:rPr>
        <w:t>Create a 'Black music timeline' playlist from blues to grime, with one song per decade.</w:t>
      </w:r>
    </w:p>
    <w:p>
      <w:pPr>
        <w:spacing w:after="60"/>
        <w:ind w:left="454" w:hanging="255"/>
      </w:pPr>
      <w:r>
        <w:rPr>
          <w:rFonts w:ascii="Aptos" w:hAnsi="Aptos"/>
          <w:b/>
          <w:i w:val="0"/>
          <w:color w:val="007A3D"/>
          <w:sz w:val="16"/>
        </w:rPr>
        <w:t xml:space="preserve">■  </w:t>
      </w:r>
      <w:r>
        <w:rPr>
          <w:rFonts w:ascii="Aptos" w:hAnsi="Aptos"/>
          <w:b w:val="0"/>
          <w:i w:val="0"/>
          <w:color w:val="1A1A1A"/>
          <w:sz w:val="20"/>
        </w:rPr>
        <w:t>Research a Black British artist and write a short biography.</w:t>
      </w:r>
    </w:p>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