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Hair, Culture &amp; Identity</w:t>
      </w:r>
    </w:p>
    <w:p>
      <w:pPr>
        <w:spacing w:before="0" w:after="120"/>
      </w:pPr>
      <w:r>
        <w:rPr>
          <w:rFonts w:ascii="Aptos" w:hAnsi="Aptos"/>
          <w:b w:val="0"/>
          <w:i w:val="0"/>
          <w:color w:val="007A3D"/>
          <w:sz w:val="25"/>
        </w:rPr>
        <w:t>The history of Black hairstyles and the fight against hair discrimination</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Put it in order, true or false, match it, group discussion, role play,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For many Black people, hair is deeply linked to culture, history and identity. Yet Black pupils in the UK have been sent home or excluded because of natural hairstyles. This session explores the history and meaning of Black hairstyles and the Halo Code, and helps students understand their rights.</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the cultural and historical meaning of Black hairstyles.</w:t>
      </w:r>
    </w:p>
    <w:p>
      <w:pPr>
        <w:spacing w:after="60"/>
        <w:ind w:left="454" w:hanging="255"/>
      </w:pPr>
      <w:r>
        <w:rPr>
          <w:rFonts w:ascii="Aptos" w:hAnsi="Aptos"/>
          <w:b/>
          <w:i w:val="0"/>
          <w:color w:val="E8A800"/>
          <w:sz w:val="16"/>
        </w:rPr>
        <w:t xml:space="preserve">■  </w:t>
      </w:r>
      <w:r>
        <w:rPr>
          <w:rFonts w:ascii="Aptos" w:hAnsi="Aptos"/>
          <w:b w:val="0"/>
          <w:i w:val="0"/>
          <w:color w:val="1A1A1A"/>
          <w:sz w:val="20"/>
        </w:rPr>
        <w:t>Describe what hair discrimination is and why it is wrong.</w:t>
      </w:r>
    </w:p>
    <w:p>
      <w:pPr>
        <w:spacing w:after="60"/>
        <w:ind w:left="454" w:hanging="255"/>
      </w:pPr>
      <w:r>
        <w:rPr>
          <w:rFonts w:ascii="Aptos" w:hAnsi="Aptos"/>
          <w:b/>
          <w:i w:val="0"/>
          <w:color w:val="007A3D"/>
          <w:sz w:val="16"/>
        </w:rPr>
        <w:t xml:space="preserve">■  </w:t>
      </w:r>
      <w:r>
        <w:rPr>
          <w:rFonts w:ascii="Aptos" w:hAnsi="Aptos"/>
          <w:b w:val="0"/>
          <w:i w:val="0"/>
          <w:color w:val="1A1A1A"/>
          <w:sz w:val="20"/>
        </w:rPr>
        <w:t>Explain what the Halo Code is and how the law protects people.</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What does your hair say about you?</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and the styles table. Show images of styles.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Put it in order, true or false, then match it.</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Role Play</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Student and head teacher scene.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Group discussion.</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Ancient times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Braids and cornrows appear in ancient African art; hairstyles could show age, status or community.</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1786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Louisiana's Tignon Laws force free Black women to cover their hair.</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Early 1900s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Madam C.J. Walker builds a hair-care business for Black women.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1960s–70s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Afro becomes a symbol of Black pride and the Black Power movement.</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2010</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Equality Act 2010 makes race discrimination, including some hair discrimination, unlawful.</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California passes the CROWN Act, the first US state law banning hair discrimination.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2020</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Halo Code launches in the UK; Ruby Williams receives a settlement after being sent home over her afro.</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2022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The Equality and Human Rights Commission publishes guidance on hair discrimination in schools.</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Check your own setting's uniform and hair policy beforehand. Students may ask about it.</w:t>
      </w:r>
    </w:p>
    <w:p>
      <w:pPr>
        <w:spacing w:after="60"/>
        <w:ind w:left="454" w:hanging="255"/>
      </w:pPr>
      <w:r>
        <w:rPr>
          <w:rFonts w:ascii="Aptos" w:hAnsi="Aptos"/>
          <w:b/>
          <w:i w:val="0"/>
          <w:color w:val="E8A800"/>
          <w:sz w:val="16"/>
        </w:rPr>
        <w:t xml:space="preserve">■  </w:t>
      </w:r>
      <w:r>
        <w:rPr>
          <w:rFonts w:ascii="Aptos" w:hAnsi="Aptos"/>
          <w:b w:val="0"/>
          <w:i w:val="0"/>
          <w:color w:val="1A1A1A"/>
          <w:sz w:val="20"/>
        </w:rPr>
        <w:t>Images of hairstyles from history and today make this session vivid.</w:t>
      </w:r>
    </w:p>
    <w:p>
      <w:pPr>
        <w:spacing w:after="60"/>
        <w:ind w:left="454" w:hanging="255"/>
      </w:pPr>
      <w:r>
        <w:rPr>
          <w:rFonts w:ascii="Aptos" w:hAnsi="Aptos"/>
          <w:b/>
          <w:i w:val="0"/>
          <w:color w:val="E8A800"/>
          <w:sz w:val="16"/>
        </w:rPr>
        <w:t xml:space="preserve">■  </w:t>
      </w:r>
      <w:r>
        <w:rPr>
          <w:rFonts w:ascii="Aptos" w:hAnsi="Aptos"/>
          <w:b w:val="0"/>
          <w:i w:val="0"/>
          <w:color w:val="1A1A1A"/>
          <w:sz w:val="20"/>
        </w:rPr>
        <w:t>Keep comments about individual students' hair out of the session. Discuss styles, not people in the room.</w:t>
      </w:r>
    </w:p>
    <w:p>
      <w:pPr>
        <w:spacing w:after="60"/>
        <w:ind w:left="454" w:hanging="255"/>
      </w:pPr>
      <w:r>
        <w:rPr>
          <w:rFonts w:ascii="Aptos" w:hAnsi="Aptos"/>
          <w:b/>
          <w:i w:val="0"/>
          <w:color w:val="E8A800"/>
          <w:sz w:val="16"/>
        </w:rPr>
        <w:t xml:space="preserve">■  </w:t>
      </w:r>
      <w:r>
        <w:rPr>
          <w:rFonts w:ascii="Aptos" w:hAnsi="Aptos"/>
          <w:b w:val="0"/>
          <w:i w:val="0"/>
          <w:color w:val="1A1A1A"/>
          <w:sz w:val="20"/>
        </w:rPr>
        <w:t>The Halo Code website has free resources for schools.</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Examples: the cultural and historical meaning of Black hair</w:t>
      </w:r>
    </w:p>
    <w:p>
      <w:pPr>
        <w:keepNext/>
        <w:spacing w:before="0" w:after="80"/>
      </w:pPr>
      <w:r>
        <w:rPr>
          <w:rFonts w:ascii="Aptos" w:hAnsi="Aptos"/>
          <w:b w:val="0"/>
          <w:i/>
          <w:color w:val="5E5E5E"/>
          <w:sz w:val="20"/>
        </w:rPr>
        <w:t>Use these to support Learning Objective 1 and the 'Why is hair so important to identity?' discussion.</w:t>
      </w:r>
    </w:p>
    <w:tbl>
      <w:tblPr>
        <w:tblW w:type="auto" w:w="0"/>
        <w:jc w:val="center"/>
        <w:tblLayout w:type="fixed"/>
        <w:tblLook w:firstColumn="1" w:firstRow="1" w:lastColumn="0" w:lastRow="0" w:noHBand="0" w:noVBand="1" w:val="04A0"/>
      </w:tblPr>
      <w:tblGrid>
        <w:gridCol w:w="2608"/>
        <w:gridCol w:w="6633"/>
      </w:tblGrid>
      <w:tr>
        <w:trPr>
          <w:cantSplit/>
          <w:tblHeader/>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Style or moment</w:t>
            </w:r>
          </w:p>
        </w:tc>
        <w:tc>
          <w:tcPr>
            <w:tcW w:type="dxa" w:w="663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Braids and cornrows in West Africa</w:t>
            </w:r>
          </w:p>
        </w:tc>
        <w:tc>
          <w:tcPr>
            <w:tcW w:type="dxa" w:w="663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Patterns could show a person's community, age, whether they were married, or their status. Braiding is thousands of years old.</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Braiding together</w:t>
            </w:r>
          </w:p>
        </w:tc>
        <w:tc>
          <w:tcPr>
            <w:tcW w:type="dxa" w:w="663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Styling hair has long been a social activity: family members spend hours braiding together, sharing stories and passing skills down the generations.</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Slavery</w:t>
            </w:r>
          </w:p>
        </w:tc>
        <w:tc>
          <w:tcPr>
            <w:tcW w:type="dxa" w:w="663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Enslaved Africans often had their heads shaved, a way of stripping away identity and culture. Stories also say some braided rice seeds or escape routes into cornrows. These are passed down by word of mouth and are hard to prove.</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Tignon Laws (Louisiana, 1786)</w:t>
            </w:r>
          </w:p>
        </w:tc>
        <w:tc>
          <w:tcPr>
            <w:tcW w:type="dxa" w:w="663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Free Black women were forced to cover their hair. Many turned their head wraps into bold fashion statements, turning control into pride.</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Afro (1960s–70s)</w:t>
            </w:r>
          </w:p>
        </w:tc>
        <w:tc>
          <w:tcPr>
            <w:tcW w:type="dxa" w:w="663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 symbol of Black pride and the 'Black is beautiful' movement during the civil rights era.</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Locs and Rastafari</w:t>
            </w:r>
          </w:p>
        </w:tc>
        <w:tc>
          <w:tcPr>
            <w:tcW w:type="dxa" w:w="663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For many Rastafari, locs have spiritual and religious meaning.</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natural hair movement today</w:t>
            </w:r>
          </w:p>
        </w:tc>
        <w:tc>
          <w:tcPr>
            <w:tcW w:type="dxa" w:w="663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Celebrating afro-textured hair in all its styles, rather than straightening it to fit other people's standards.</w:t>
            </w:r>
          </w:p>
        </w:tc>
      </w:tr>
    </w:tbl>
    <w:p>
      <w:pPr>
        <w:spacing w:after="0" w:line="160" w:lineRule="exact"/>
      </w:pPr>
      <w:r>
        <w:rPr>
          <w:sz w:val="4"/>
        </w:rPr>
      </w:r>
    </w:p>
    <w:p>
      <w:pPr>
        <w:keepNext/>
        <w:spacing w:before="80" w:after="60"/>
      </w:pPr>
      <w:r>
        <w:rPr>
          <w:rFonts w:ascii="Aptos Display" w:hAnsi="Aptos Display"/>
          <w:b/>
          <w:i w:val="0"/>
          <w:color w:val="007A3D"/>
          <w:sz w:val="24"/>
        </w:rPr>
        <w:t>The Halo Code and the CROWN Act</w:t>
      </w:r>
    </w:p>
    <w:p>
      <w:pPr>
        <w:keepNext/>
        <w:spacing w:before="0" w:after="80"/>
      </w:pPr>
      <w:r>
        <w:rPr>
          <w:rFonts w:ascii="Aptos" w:hAnsi="Aptos"/>
          <w:b w:val="0"/>
          <w:i/>
          <w:color w:val="5E5E5E"/>
          <w:sz w:val="20"/>
        </w:rPr>
        <w:t>Both protect Black natural hair. The key difference is that the Halo Code is a pledge in the UK, while the CROWN Act is a law in many US states.</w:t>
      </w:r>
    </w:p>
    <w:tbl>
      <w:tblPr>
        <w:tblW w:type="auto" w:w="0"/>
        <w:jc w:val="center"/>
        <w:tblLayout w:type="fixed"/>
        <w:tblLook w:firstColumn="1" w:firstRow="1" w:lastColumn="0" w:lastRow="0" w:noHBand="0" w:noVBand="1" w:val="04A0"/>
      </w:tblPr>
      <w:tblGrid>
        <w:gridCol w:w="1814"/>
        <w:gridCol w:w="3742"/>
        <w:gridCol w:w="3685"/>
      </w:tblGrid>
      <w:tr>
        <w:trPr>
          <w:cantSplit/>
        </w:trPr>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r>
          </w:p>
        </w:tc>
        <w:tc>
          <w:tcPr>
            <w:tcW w:type="dxa" w:w="374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Halo Code (UK)</w:t>
            </w:r>
          </w:p>
        </w:tc>
        <w:tc>
          <w:tcPr>
            <w:tcW w:type="dxa" w:w="368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CROWN Act (USA)</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What it is</w:t>
            </w:r>
          </w:p>
        </w:tc>
        <w:tc>
          <w:tcPr>
            <w:tcW w:type="dxa" w:w="374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voluntary pledge (not a law)</w:t>
            </w:r>
          </w:p>
        </w:tc>
        <w:tc>
          <w:tcPr>
            <w:tcW w:type="dxa" w:w="368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law, passed state by state</w:t>
            </w:r>
          </w:p>
        </w:tc>
      </w:tr>
      <w:tr>
        <w:trPr>
          <w:cantSplit/>
        </w:trPr>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Started</w:t>
            </w:r>
          </w:p>
        </w:tc>
        <w:tc>
          <w:tcPr>
            <w:tcW w:type="dxa" w:w="374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2020, by the Halo Collective (young Black campaigners)</w:t>
            </w:r>
          </w:p>
        </w:tc>
        <w:tc>
          <w:tcPr>
            <w:tcW w:type="dxa" w:w="368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2019, first passed in California. CROWN = 'Creating a Respectful and Open World for Natural Hair'</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Who it covers</w:t>
            </w:r>
          </w:p>
        </w:tc>
        <w:tc>
          <w:tcPr>
            <w:tcW w:type="dxa" w:w="374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Schools and workplaces that sign up</w:t>
            </w:r>
          </w:p>
        </w:tc>
        <w:tc>
          <w:tcPr>
            <w:tcW w:type="dxa" w:w="368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Workplaces and schools (and housing in some states)</w:t>
            </w:r>
          </w:p>
        </w:tc>
      </w:tr>
      <w:tr>
        <w:trPr>
          <w:cantSplit/>
        </w:trPr>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What it protects</w:t>
            </w:r>
          </w:p>
        </w:tc>
        <w:tc>
          <w:tcPr>
            <w:tcW w:type="dxa" w:w="374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Afro-textured hair and protective styles: braids, locs, twists, cornrows, bantu knots, afros, head wraps</w:t>
            </w:r>
          </w:p>
        </w:tc>
        <w:tc>
          <w:tcPr>
            <w:tcW w:type="dxa" w:w="368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Natural hair texture and protective styles such as braids, locs, twists and knots</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How strong is it?</w:t>
            </w:r>
          </w:p>
        </w:tc>
        <w:tc>
          <w:tcPr>
            <w:tcW w:type="dxa" w:w="374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Relies on the Equality Act 2010, which can make race-linked hair rules unlawful. In September 2026 the Halo Collective began piloting an accountability scheme with yearly reports and a traffic-light rating for schools.</w:t>
            </w:r>
          </w:p>
        </w:tc>
        <w:tc>
          <w:tcPr>
            <w:tcW w:type="dxa" w:w="368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Legally binding in 30 states (as of August 2026). A national (federal) version has been introduced but not passed.</w:t>
            </w:r>
          </w:p>
        </w:tc>
      </w:tr>
    </w:tbl>
    <w:p>
      <w:pPr>
        <w:spacing w:after="0" w:line="160" w:lineRule="exact"/>
      </w:pPr>
      <w:r>
        <w:rPr>
          <w:sz w:val="4"/>
        </w:rPr>
      </w:r>
    </w:p>
    <w:p>
      <w:pPr>
        <w:keepNext/>
        <w:spacing w:before="80" w:after="60"/>
      </w:pPr>
      <w:r>
        <w:rPr>
          <w:rFonts w:ascii="Aptos Display" w:hAnsi="Aptos Display"/>
          <w:b/>
          <w:i w:val="0"/>
          <w:color w:val="007A3D"/>
          <w:sz w:val="24"/>
        </w:rPr>
        <w:t>Put it in order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Event (as shown on the worksheet)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Correct number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1: The Halo Code is launched in the UK (2020)</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2: The Tignon Laws are passed in Louisiana (1786)</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3: The Equality Act is passed (2010)</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4: Braided styles appear in ancient African art</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Box 5: The Afro becomes a symbol of Black pride (1960s–70s)</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3</w:t>
            </w:r>
          </w:p>
        </w:tc>
      </w:tr>
    </w:tbl>
    <w:p>
      <w:pPr>
        <w:spacing w:after="0" w:line="160" w:lineRule="exact"/>
      </w:pPr>
      <w:r>
        <w:rPr>
          <w:sz w:val="4"/>
        </w:rPr>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In some African societies, hairstyles could show age or family.</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Hairstyles could also show community, marital status or wealth.</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The Halo Code protects afro-textured hair and protective styles.</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 xml:space="preserve">It covers styles such as braids, locs, twists and cornrows.</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Schools are always allowed to ban natural hairstyles.</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Bans linked to race can be unlawful.</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4. The Afro became a symbol of Black pride in the 1960s and 70s.</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 xml:space="preserve">It became part of the 'Black is beautiful' movement.</w:t>
            </w:r>
          </w:p>
        </w:tc>
      </w:tr>
    </w:tbl>
    <w:p>
      <w:pPr>
        <w:spacing w:after="0" w:line="160" w:lineRule="exact"/>
      </w:pPr>
      <w:r>
        <w:rPr>
          <w:sz w:val="4"/>
        </w:rPr>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Cornrows</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Braids close to the scalp</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Locs</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Rope-like strands of hair</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Bantu knots</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Small coiled buns</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Halo Code</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pledge to protect Black hair</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Tignon Laws</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Forced women to cover their hair</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Some students may have been disciplined, teased or made to feel ashamed because of their hair. Validate these experiences. Never touch or comment on a student's hair, and make sure students don't either.</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the CROWN Act in the USA and compare it with the Halo Code.</w:t>
      </w:r>
    </w:p>
    <w:p>
      <w:pPr>
        <w:spacing w:after="60"/>
        <w:ind w:left="454" w:hanging="255"/>
      </w:pPr>
      <w:r>
        <w:rPr>
          <w:rFonts w:ascii="Aptos" w:hAnsi="Aptos"/>
          <w:b/>
          <w:i w:val="0"/>
          <w:color w:val="007A3D"/>
          <w:sz w:val="16"/>
        </w:rPr>
        <w:t xml:space="preserve">■  </w:t>
      </w:r>
      <w:r>
        <w:rPr>
          <w:rFonts w:ascii="Aptos" w:hAnsi="Aptos"/>
          <w:b w:val="0"/>
          <w:i w:val="0"/>
          <w:color w:val="1A1A1A"/>
          <w:sz w:val="20"/>
        </w:rPr>
        <w:t>Design a poster explaining the Halo Code for your school.</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