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Spoken Word &amp; Poetry</w:t>
      </w:r>
    </w:p>
    <w:p>
      <w:pPr>
        <w:spacing w:before="0" w:after="120"/>
      </w:pPr>
      <w:r>
        <w:rPr>
          <w:rFonts w:ascii="Aptos" w:hAnsi="Aptos"/>
          <w:b w:val="0"/>
          <w:i w:val="0"/>
          <w:color w:val="007A3D"/>
          <w:sz w:val="25"/>
        </w:rPr>
        <w:t>Linton Kwesi Johnson, Benjamin Zephaniah, Malorie Blackman, and your own voice</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fill the gaps, writing task,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Black British writers have used poetry and stories to speak about identity, injustice and joy, often in their own voices and language. This session introduces three giants of Black British writing and then gives students the tools to write and perform their own piece.</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the work of three Black British writers.</w:t>
      </w:r>
    </w:p>
    <w:p>
      <w:pPr>
        <w:spacing w:after="60"/>
        <w:ind w:left="454" w:hanging="255"/>
      </w:pPr>
      <w:r>
        <w:rPr>
          <w:rFonts w:ascii="Aptos" w:hAnsi="Aptos"/>
          <w:b/>
          <w:i w:val="0"/>
          <w:color w:val="E8A800"/>
          <w:sz w:val="16"/>
        </w:rPr>
        <w:t xml:space="preserve">■  </w:t>
      </w:r>
      <w:r>
        <w:rPr>
          <w:rFonts w:ascii="Aptos" w:hAnsi="Aptos"/>
          <w:b w:val="0"/>
          <w:i w:val="0"/>
          <w:color w:val="1A1A1A"/>
          <w:sz w:val="20"/>
        </w:rPr>
        <w:t>Identify techniques used in spoken word poetry.</w:t>
      </w:r>
    </w:p>
    <w:p>
      <w:pPr>
        <w:spacing w:after="60"/>
        <w:ind w:left="454" w:hanging="255"/>
      </w:pPr>
      <w:r>
        <w:rPr>
          <w:rFonts w:ascii="Aptos" w:hAnsi="Aptos"/>
          <w:b/>
          <w:i w:val="0"/>
          <w:color w:val="007A3D"/>
          <w:sz w:val="16"/>
        </w:rPr>
        <w:t xml:space="preserve">■  </w:t>
      </w:r>
      <w:r>
        <w:rPr>
          <w:rFonts w:ascii="Aptos" w:hAnsi="Aptos"/>
          <w:b w:val="0"/>
          <w:i w:val="0"/>
          <w:color w:val="1A1A1A"/>
          <w:sz w:val="20"/>
        </w:rPr>
        <w:t>Write and perform my own short spoken word piece.</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Page versus performance. If possible, play a short clip of a poet performing.</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Match it, then the gap fill.</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Writing</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Students write their spoken word piece. Model a repetition opening.</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8</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Performance</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Volunteers perform. Keep it supportive: clicks or applause.</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Roots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Spoken word draws on West African griot storytelling, Caribbean oral traditions and the Harlem Renaissance.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1952 &amp; 1963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Linton Kwesi Johnson is born in Jamaica (1952) and moves to London (1963).</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1958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Benjamin Zephaniah is born in Handsworth, Birmingham.</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1979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LKJ releases Forces of Victory.</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2001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Malorie Blackman publishes Noughts &amp; Crosses (BBC adaptation 2020).</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2002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LKJ is published in Penguin Modern Classics.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2003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Zephaniah turns down an OBE.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2013–2015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Malorie Blackman is Children's Laureate.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Dec 2023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Benjamin Zephaniah dies, aged 65.</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GCSE link</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John Agard's 'Half-Caste' and Grace Nichols's poems appear in many GCSE anthologies.</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Clips of Benjamin Zephaniah performing his poems for young people work well as a hook. Check they are suitable first.</w:t>
      </w:r>
    </w:p>
    <w:p>
      <w:pPr>
        <w:spacing w:after="60"/>
        <w:ind w:left="454" w:hanging="255"/>
      </w:pPr>
      <w:r>
        <w:rPr>
          <w:rFonts w:ascii="Aptos" w:hAnsi="Aptos"/>
          <w:b/>
          <w:i w:val="0"/>
          <w:color w:val="E8A800"/>
          <w:sz w:val="16"/>
        </w:rPr>
        <w:t xml:space="preserve">■  </w:t>
      </w:r>
      <w:r>
        <w:rPr>
          <w:rFonts w:ascii="Aptos" w:hAnsi="Aptos"/>
          <w:b w:val="0"/>
          <w:i w:val="0"/>
          <w:color w:val="1A1A1A"/>
          <w:sz w:val="20"/>
        </w:rPr>
        <w:t>Do not print full poems on handouts without permission because of copyright. Play or read short, licensed extracts instead.</w:t>
      </w:r>
    </w:p>
    <w:p>
      <w:pPr>
        <w:spacing w:after="60"/>
        <w:ind w:left="454" w:hanging="255"/>
      </w:pPr>
      <w:r>
        <w:rPr>
          <w:rFonts w:ascii="Aptos" w:hAnsi="Aptos"/>
          <w:b/>
          <w:i w:val="0"/>
          <w:color w:val="E8A800"/>
          <w:sz w:val="16"/>
        </w:rPr>
        <w:t xml:space="preserve">■  </w:t>
      </w:r>
      <w:r>
        <w:rPr>
          <w:rFonts w:ascii="Aptos" w:hAnsi="Aptos"/>
          <w:b w:val="0"/>
          <w:i w:val="0"/>
          <w:color w:val="1A1A1A"/>
          <w:sz w:val="20"/>
        </w:rPr>
        <w:t>Performance must be optional. Students can read in pairs or hand their piece to you instead.</w:t>
      </w:r>
    </w:p>
    <w:p>
      <w:pPr>
        <w:spacing w:after="60"/>
        <w:ind w:left="454" w:hanging="255"/>
      </w:pPr>
      <w:r>
        <w:rPr>
          <w:rFonts w:ascii="Aptos" w:hAnsi="Aptos"/>
          <w:b/>
          <w:i w:val="0"/>
          <w:color w:val="E8A800"/>
          <w:sz w:val="16"/>
        </w:rPr>
        <w:t xml:space="preserve">■  </w:t>
      </w:r>
      <w:r>
        <w:rPr>
          <w:rFonts w:ascii="Aptos" w:hAnsi="Aptos"/>
          <w:b w:val="0"/>
          <w:i w:val="0"/>
          <w:color w:val="1A1A1A"/>
          <w:sz w:val="20"/>
        </w:rPr>
        <w:t>A 'finger-click' culture for applause helps nervous performers.</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Linton Kwesi Johnson</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Created dub poetry</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Benjamin Zephaniah</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Turned down an OBE in 2003</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Malorie Blackman</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Wrote Noughts &amp; Crosses</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Repetition</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Repeating words or lines for effect</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Rhythm</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beat of a poem</w:t>
            </w:r>
          </w:p>
        </w:tc>
      </w:tr>
    </w:tbl>
    <w:p>
      <w:pPr>
        <w:spacing w:after="0" w:line="160" w:lineRule="exact"/>
      </w:pPr>
      <w:r>
        <w:rPr>
          <w:sz w:val="4"/>
        </w:rPr>
      </w:r>
    </w:p>
    <w:p>
      <w:pPr>
        <w:keepNext/>
        <w:spacing w:before="80" w:after="60"/>
      </w:pPr>
      <w:r>
        <w:rPr>
          <w:rFonts w:ascii="Aptos Display" w:hAnsi="Aptos Display"/>
          <w:b/>
          <w:i w:val="0"/>
          <w:color w:val="007A3D"/>
          <w:sz w:val="24"/>
        </w:rPr>
        <w:t>Fill the gaps</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Sentence</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Dub poetry is performed over ______________ rhythms.</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reggae</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Linton Kwesi Johnson often writes in Jamaican ______________.</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Creole</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Benjamin Zephaniah had ______________.</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dyslexia</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Malorie Blackman was Children's ______________ from 2013 to 2015.</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Laureate</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Spoken word is poetry meant to be ______________ out loud.</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performed</w:t>
            </w:r>
          </w:p>
        </w:tc>
      </w:tr>
    </w:tbl>
    <w:p>
      <w:pPr>
        <w:spacing w:after="0" w:line="160" w:lineRule="exact"/>
      </w:pPr>
      <w:r>
        <w:rPr>
          <w:sz w:val="4"/>
        </w:rPr>
      </w:r>
    </w:p>
    <w:p>
      <w:pPr>
        <w:keepNext/>
        <w:spacing w:before="80" w:after="60"/>
      </w:pPr>
      <w:r>
        <w:rPr>
          <w:rFonts w:ascii="Aptos Display" w:hAnsi="Aptos Display"/>
          <w:b/>
          <w:i w:val="0"/>
          <w:color w:val="007A3D"/>
          <w:sz w:val="24"/>
        </w:rPr>
        <w:t>Your spoken word piece</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Personal writing can bring up difficult feelings or disclosures. Read students' work with care and follow safeguarding procedures if anything concerning appears. Never force a student to perform.</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Enter a youth poetry competition, such as the Foyle Young Poets award.</w:t>
      </w:r>
    </w:p>
    <w:p>
      <w:pPr>
        <w:spacing w:after="60"/>
        <w:ind w:left="454" w:hanging="255"/>
      </w:pPr>
      <w:r>
        <w:rPr>
          <w:rFonts w:ascii="Aptos" w:hAnsi="Aptos"/>
          <w:b/>
          <w:i w:val="0"/>
          <w:color w:val="007A3D"/>
          <w:sz w:val="16"/>
        </w:rPr>
        <w:t xml:space="preserve">■  </w:t>
      </w:r>
      <w:r>
        <w:rPr>
          <w:rFonts w:ascii="Aptos" w:hAnsi="Aptos"/>
          <w:b w:val="0"/>
          <w:i w:val="0"/>
          <w:color w:val="1A1A1A"/>
          <w:sz w:val="20"/>
        </w:rPr>
        <w:t>Read the first chapter of Noughts &amp; Crosses and discuss it.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