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Walter Tull: Breaking Barriers</w:t>
      </w:r>
    </w:p>
    <w:p>
      <w:pPr>
        <w:spacing w:before="0" w:after="120"/>
      </w:pPr>
      <w:r>
        <w:rPr>
          <w:rFonts w:ascii="Aptos" w:hAnsi="Aptos"/>
          <w:b w:val="0"/>
          <w:i w:val="0"/>
          <w:color w:val="007A3D"/>
          <w:sz w:val="25"/>
        </w:rPr>
        <w:t>Footballer, soldier and one of the first Black officers in the British Army</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main events of Walter Tull's life.</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the barriers he faced and how he overcame them.</w:t>
      </w:r>
    </w:p>
    <w:p>
      <w:pPr>
        <w:spacing w:after="60"/>
        <w:ind w:left="454" w:hanging="255"/>
      </w:pPr>
      <w:r>
        <w:rPr>
          <w:rFonts w:ascii="Aptos" w:hAnsi="Aptos"/>
          <w:b/>
          <w:i w:val="0"/>
          <w:color w:val="007A3D"/>
          <w:sz w:val="16"/>
        </w:rPr>
        <w:t xml:space="preserve">■  </w:t>
      </w:r>
      <w:r>
        <w:rPr>
          <w:rFonts w:ascii="Aptos" w:hAnsi="Aptos"/>
          <w:b w:val="0"/>
          <w:i w:val="0"/>
          <w:color w:val="1A1A1A"/>
          <w:sz w:val="20"/>
        </w:rPr>
        <w:t>Reflect on what we can learn from his resilience.</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Think of a time when something was hard but you kept going. What helped you?</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Early life</w:t>
      </w:r>
    </w:p>
    <w:p>
      <w:pPr>
        <w:spacing w:before="0" w:after="120"/>
      </w:pPr>
      <w:r>
        <w:rPr>
          <w:rFonts w:ascii="Aptos" w:hAnsi="Aptos"/>
          <w:b w:val="0"/>
          <w:i w:val="0"/>
          <w:color w:val="1A1A1A"/>
          <w:sz w:val="20"/>
        </w:rPr>
        <w:t>Walter Tull was born in Folkestone, Kent, in 1888. His father was from Barbados and his mother was English. Both his parents died when he was a child, and at the age of nine he and his brother were sent to an orphanage in Bethnal Green, London.</w:t>
      </w:r>
    </w:p>
    <w:p>
      <w:pPr>
        <w:keepNext/>
        <w:spacing w:before="80" w:after="60"/>
      </w:pPr>
      <w:r>
        <w:rPr>
          <w:rFonts w:ascii="Aptos Display" w:hAnsi="Aptos Display"/>
          <w:b/>
          <w:i w:val="0"/>
          <w:color w:val="8A6400"/>
          <w:sz w:val="24"/>
        </w:rPr>
        <w:t>Football</w:t>
      </w:r>
    </w:p>
    <w:p>
      <w:pPr>
        <w:spacing w:before="0" w:after="120"/>
      </w:pPr>
      <w:r>
        <w:rPr>
          <w:rFonts w:ascii="Aptos" w:hAnsi="Aptos"/>
          <w:b w:val="0"/>
          <w:i w:val="0"/>
          <w:color w:val="1A1A1A"/>
          <w:sz w:val="20"/>
        </w:rPr>
        <w:t>Walter was a talented footballer. In 1909 he signed for Tottenham Hotspur, becoming one of the first Black professional footballers in England. At an away game in Bristol he faced vile racist abuse from the crowd. He later moved to Northampton Town, where he was a popular player.</w:t>
      </w:r>
    </w:p>
    <w:p>
      <w:pPr>
        <w:keepNext/>
        <w:spacing w:before="80" w:after="60"/>
      </w:pPr>
      <w:r>
        <w:rPr>
          <w:rFonts w:ascii="Aptos Display" w:hAnsi="Aptos Display"/>
          <w:b/>
          <w:i w:val="0"/>
          <w:color w:val="007A3D"/>
          <w:sz w:val="24"/>
        </w:rPr>
        <w:t>War</w:t>
      </w:r>
    </w:p>
    <w:p>
      <w:pPr>
        <w:spacing w:before="0" w:after="120"/>
      </w:pPr>
      <w:r>
        <w:rPr>
          <w:rFonts w:ascii="Aptos" w:hAnsi="Aptos"/>
          <w:b w:val="0"/>
          <w:i w:val="0"/>
          <w:color w:val="1A1A1A"/>
          <w:sz w:val="20"/>
        </w:rPr>
        <w:t>When the First World War began in 1914, Walter joined the Football Battalion. He fought in the Battle of the Somme. Army rules at the time said officers had to be of 'pure European descent', but Walter was promoted to officer (Second Lieutenant) in 1917, becoming one of the first Black officers in the British Army.</w:t>
      </w:r>
    </w:p>
    <w:p>
      <w:pPr>
        <w:keepNext/>
        <w:spacing w:before="80" w:after="60"/>
      </w:pPr>
      <w:r>
        <w:rPr>
          <w:rFonts w:ascii="Aptos Display" w:hAnsi="Aptos Display"/>
          <w:b/>
          <w:i w:val="0"/>
          <w:color w:val="CE1126"/>
          <w:sz w:val="24"/>
        </w:rPr>
        <w:t>Legacy</w:t>
      </w:r>
    </w:p>
    <w:p>
      <w:pPr>
        <w:spacing w:before="0" w:after="120"/>
      </w:pPr>
      <w:r>
        <w:rPr>
          <w:rFonts w:ascii="Aptos" w:hAnsi="Aptos"/>
          <w:b w:val="0"/>
          <w:i w:val="0"/>
          <w:color w:val="1A1A1A"/>
          <w:sz w:val="20"/>
        </w:rPr>
        <w:t>Walter was killed in action in France on 25 March 1918, aged 29. His body was never found. He was recommended for the Military Cross for bravery but never received it. Today he is remembered with memorials in Northampton and Folkestone, and people are campaigning for his medal to be awarded.</w:t>
      </w:r>
    </w:p>
    <w:p>
      <w:pPr>
        <w:keepNext/>
        <w:spacing w:before="80" w:after="60"/>
      </w:pPr>
      <w:r>
        <w:rPr>
          <w:rFonts w:ascii="Aptos Display" w:hAnsi="Aptos Display"/>
          <w:b/>
          <w:i w:val="0"/>
          <w:color w:val="007A3D"/>
          <w:sz w:val="24"/>
        </w:rPr>
        <w:t>Walter Tull at Tottenham Hotspur</w:t>
      </w:r>
    </w:p>
    <w:tbl>
      <w:tblPr>
        <w:tblW w:type="auto" w:w="0"/>
        <w:jc w:val="center"/>
        <w:tblLayout w:type="fixed"/>
        <w:tblLook w:firstColumn="1" w:firstRow="1" w:lastColumn="0" w:lastRow="0" w:noHBand="0" w:noVBand="1" w:val="04A0"/>
      </w:tblPr>
      <w:tblGrid>
        <w:gridCol w:w="4621"/>
      </w:tblGrid>
      <w:tr>
        <w:tc>
          <w:tcPr>
            <w:tcW w:type="dxa" w:w="4620"/>
            <w:tcBorders>
              <w:top w:val="nil"/>
              <w:left w:val="nil"/>
              <w:bottom w:val="nil"/>
              <w:right w:val="nil"/>
            </w:tcBorders>
            <w:tcMar>
              <w:top w:w="60" w:type="dxa"/>
              <w:left w:w="80" w:type="dxa"/>
              <w:bottom w:w="60" w:type="dxa"/>
              <w:right w:w="80" w:type="dxa"/>
            </w:tcMar>
          </w:tcPr>
          <w:p>
            <w:pPr>
              <w:keepNext/>
              <w:spacing w:after="0"/>
              <w:jc w:val="center"/>
            </w:pPr>
            <w:r>
              <w:drawing>
                <wp:inline xmlns:a="http://schemas.openxmlformats.org/drawingml/2006/main" xmlns:pic="http://schemas.openxmlformats.org/drawingml/2006/picture">
                  <wp:extent cx="1698481" cy="2699999"/>
                  <wp:docPr id="1" name="Picture 1"/>
                  <wp:cNvGraphicFramePr>
                    <a:graphicFrameLocks noChangeAspect="1"/>
                  </wp:cNvGraphicFramePr>
                  <a:graphic>
                    <a:graphicData uri="http://schemas.openxmlformats.org/drawingml/2006/picture">
                      <pic:pic>
                        <pic:nvPicPr>
                          <pic:cNvPr id="0" name="walter_tull.jpg"/>
                          <pic:cNvPicPr/>
                        </pic:nvPicPr>
                        <pic:blipFill>
                          <a:blip r:embed="rId15"/>
                          <a:stretch>
                            <a:fillRect/>
                          </a:stretch>
                        </pic:blipFill>
                        <pic:spPr>
                          <a:xfrm>
                            <a:off x="0" y="0"/>
                            <a:ext cx="1698481" cy="2699999"/>
                          </a:xfrm>
                          <a:prstGeom prst="rect"/>
                        </pic:spPr>
                      </pic:pic>
                    </a:graphicData>
                  </a:graphic>
                </wp:inline>
              </w:drawing>
            </w:r>
          </w:p>
        </w:tc>
      </w:tr>
      <w:tr>
        <w:tc>
          <w:tcPr>
            <w:tcW w:type="dxa" w:w="4620"/>
            <w:tcBorders>
              <w:top w:val="nil"/>
              <w:left w:val="nil"/>
              <w:bottom w:val="nil"/>
              <w:right w:val="nil"/>
            </w:tcBorders>
          </w:tcPr>
          <w:p>
            <w:pPr>
              <w:spacing w:after="0"/>
              <w:jc w:val="center"/>
            </w:pPr>
            <w:r>
              <w:rPr>
                <w:rFonts w:ascii="Aptos" w:hAnsi="Aptos"/>
                <w:b w:val="0"/>
                <w:i/>
                <w:color w:val="5E5E5E"/>
                <w:sz w:val="18"/>
              </w:rPr>
              <w:t>Walter Tull in his Tottenham Hotspur kit (about 1909)</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Walter's men tried to bring his body back under heavy fire because they respected him so much.</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835"/>
        <w:gridCol w:w="6407"/>
      </w:tblGrid>
      <w:tr>
        <w:trPr>
          <w:cantSplit/>
        </w:trPr>
        <w:tc>
          <w:tcPr>
            <w:tcW w:type="dxa" w:w="283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Barrier</w:t>
            </w:r>
          </w:p>
        </w:tc>
        <w:tc>
          <w:tcPr>
            <w:tcW w:type="dxa" w:w="6406"/>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How Walter responded</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Losing both parents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Grew up in an orphanage and found football</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Racist abuse from crowds</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Kept playing with dignity</w:t>
            </w:r>
          </w:p>
        </w:tc>
      </w:tr>
      <w:tr>
        <w:trPr>
          <w:cantSplit/>
        </w:trPr>
        <w:tc>
          <w:tcPr>
            <w:tcW w:type="dxa" w:w="283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Army rules against Black officers</w:t>
            </w:r>
          </w:p>
        </w:tc>
        <w:tc>
          <w:tcPr>
            <w:tcW w:type="dxa" w:w="6406"/>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Became an officer anyway</w:t>
            </w:r>
          </w:p>
        </w:tc>
      </w:tr>
      <w:tr>
        <w:trPr>
          <w:cantSplit/>
        </w:trPr>
        <w:tc>
          <w:tcPr>
            <w:tcW w:type="dxa" w:w="283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War and danger</w:t>
            </w:r>
          </w:p>
        </w:tc>
        <w:tc>
          <w:tcPr>
            <w:tcW w:type="dxa" w:w="6406"/>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Led his men with courage</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Orphanage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home for children whose parents have died or cannot care for them</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Battalion</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large group of soldiers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Officer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soldier who leads and gives orders to others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Resilience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ability to keep going and recover from setbacks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Military Cross</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 medal for bravery in battle</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Walter signs for Tottenham Hotspur (1909)</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Walter is killed in France (1918)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Walter is born in Folkestone (1888)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Walter becomes an army officer (1917)</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Walter is sent to an orphanage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Walter Tull's father was from Barbados.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Walter played for Tottenham Hotspur.</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Army rules made it easy for Black men to become officers.</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4.  </w:t>
            </w:r>
            <w:r>
              <w:rPr>
                <w:rFonts w:ascii="Aptos" w:hAnsi="Aptos"/>
                <w:b w:val="0"/>
                <w:i w:val="0"/>
                <w:color w:val="1A1A1A"/>
                <w:sz w:val="20"/>
              </w:rPr>
              <w:t>Walter received the Military Cross.</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Which battle did Walter fight in?</w:t>
      </w:r>
    </w:p>
    <w:p>
      <w:pPr>
        <w:keepNext/>
        <w:spacing w:after="20"/>
        <w:ind w:left="454"/>
      </w:pPr>
      <w:r>
        <w:rPr>
          <w:rFonts w:ascii="Aptos" w:hAnsi="Aptos"/>
          <w:b w:val="0"/>
          <w:i w:val="0"/>
          <w:color w:val="007A3D"/>
          <w:sz w:val="24"/>
        </w:rPr>
        <w:t xml:space="preserve">☐  </w:t>
      </w:r>
      <w:r>
        <w:rPr>
          <w:rFonts w:ascii="Aptos" w:hAnsi="Aptos"/>
          <w:b w:val="0"/>
          <w:i w:val="0"/>
          <w:color w:val="1A1A1A"/>
          <w:sz w:val="20"/>
        </w:rPr>
        <w:t>A.  Hastings</w:t>
      </w:r>
    </w:p>
    <w:p>
      <w:pPr>
        <w:keepNext/>
        <w:spacing w:after="20"/>
        <w:ind w:left="454"/>
      </w:pPr>
      <w:r>
        <w:rPr>
          <w:rFonts w:ascii="Aptos" w:hAnsi="Aptos"/>
          <w:b w:val="0"/>
          <w:i w:val="0"/>
          <w:color w:val="007A3D"/>
          <w:sz w:val="24"/>
        </w:rPr>
        <w:t xml:space="preserve">☐  </w:t>
      </w:r>
      <w:r>
        <w:rPr>
          <w:rFonts w:ascii="Aptos" w:hAnsi="Aptos"/>
          <w:b w:val="0"/>
          <w:i w:val="0"/>
          <w:color w:val="1A1A1A"/>
          <w:sz w:val="20"/>
        </w:rPr>
        <w:t>B.  The Somme</w:t>
      </w:r>
    </w:p>
    <w:p>
      <w:pPr>
        <w:keepNext/>
        <w:spacing w:after="20"/>
        <w:ind w:left="454"/>
      </w:pPr>
      <w:r>
        <w:rPr>
          <w:rFonts w:ascii="Aptos" w:hAnsi="Aptos"/>
          <w:b w:val="0"/>
          <w:i w:val="0"/>
          <w:color w:val="007A3D"/>
          <w:sz w:val="24"/>
        </w:rPr>
        <w:t xml:space="preserve">☐  </w:t>
      </w:r>
      <w:r>
        <w:rPr>
          <w:rFonts w:ascii="Aptos" w:hAnsi="Aptos"/>
          <w:b w:val="0"/>
          <w:i w:val="0"/>
          <w:color w:val="1A1A1A"/>
          <w:sz w:val="20"/>
        </w:rPr>
        <w:t>C.  Waterloo</w:t>
      </w:r>
    </w:p>
    <w:p>
      <w:pPr>
        <w:spacing w:after="20"/>
        <w:ind w:left="454"/>
      </w:pPr>
      <w:r>
        <w:rPr>
          <w:rFonts w:ascii="Aptos" w:hAnsi="Aptos"/>
          <w:b w:val="0"/>
          <w:i w:val="0"/>
          <w:color w:val="007A3D"/>
          <w:sz w:val="24"/>
        </w:rPr>
        <w:t xml:space="preserve">☐  </w:t>
      </w:r>
      <w:r>
        <w:rPr>
          <w:rFonts w:ascii="Aptos" w:hAnsi="Aptos"/>
          <w:b w:val="0"/>
          <w:i w:val="0"/>
          <w:color w:val="1A1A1A"/>
          <w:sz w:val="20"/>
        </w:rPr>
        <w:t>D.  Trafalgar</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What does 'resilience' mean?</w:t>
      </w:r>
    </w:p>
    <w:p>
      <w:pPr>
        <w:keepNext/>
        <w:spacing w:after="20"/>
        <w:ind w:left="454"/>
      </w:pPr>
      <w:r>
        <w:rPr>
          <w:rFonts w:ascii="Aptos" w:hAnsi="Aptos"/>
          <w:b w:val="0"/>
          <w:i w:val="0"/>
          <w:color w:val="007A3D"/>
          <w:sz w:val="24"/>
        </w:rPr>
        <w:t xml:space="preserve">☐  </w:t>
      </w:r>
      <w:r>
        <w:rPr>
          <w:rFonts w:ascii="Aptos" w:hAnsi="Aptos"/>
          <w:b w:val="0"/>
          <w:i w:val="0"/>
          <w:color w:val="1A1A1A"/>
          <w:sz w:val="20"/>
        </w:rPr>
        <w:t>A.  Being the fastest</w:t>
      </w:r>
    </w:p>
    <w:p>
      <w:pPr>
        <w:keepNext/>
        <w:spacing w:after="20"/>
        <w:ind w:left="454"/>
      </w:pPr>
      <w:r>
        <w:rPr>
          <w:rFonts w:ascii="Aptos" w:hAnsi="Aptos"/>
          <w:b w:val="0"/>
          <w:i w:val="0"/>
          <w:color w:val="007A3D"/>
          <w:sz w:val="24"/>
        </w:rPr>
        <w:t xml:space="preserve">☐  </w:t>
      </w:r>
      <w:r>
        <w:rPr>
          <w:rFonts w:ascii="Aptos" w:hAnsi="Aptos"/>
          <w:b w:val="0"/>
          <w:i w:val="0"/>
          <w:color w:val="1A1A1A"/>
          <w:sz w:val="20"/>
        </w:rPr>
        <w:t>B.  Keeping going after setbacks</w:t>
      </w:r>
    </w:p>
    <w:p>
      <w:pPr>
        <w:keepNext/>
        <w:spacing w:after="20"/>
        <w:ind w:left="454"/>
      </w:pPr>
      <w:r>
        <w:rPr>
          <w:rFonts w:ascii="Aptos" w:hAnsi="Aptos"/>
          <w:b w:val="0"/>
          <w:i w:val="0"/>
          <w:color w:val="007A3D"/>
          <w:sz w:val="24"/>
        </w:rPr>
        <w:t xml:space="preserve">☐  </w:t>
      </w:r>
      <w:r>
        <w:rPr>
          <w:rFonts w:ascii="Aptos" w:hAnsi="Aptos"/>
          <w:b w:val="0"/>
          <w:i w:val="0"/>
          <w:color w:val="1A1A1A"/>
          <w:sz w:val="20"/>
        </w:rPr>
        <w:t>C.  Winning medals</w:t>
      </w:r>
    </w:p>
    <w:p>
      <w:pPr>
        <w:spacing w:after="20"/>
        <w:ind w:left="454"/>
      </w:pPr>
      <w:r>
        <w:rPr>
          <w:rFonts w:ascii="Aptos" w:hAnsi="Aptos"/>
          <w:b w:val="0"/>
          <w:i w:val="0"/>
          <w:color w:val="007A3D"/>
          <w:sz w:val="24"/>
        </w:rPr>
        <w:t xml:space="preserve">☐  </w:t>
      </w:r>
      <w:r>
        <w:rPr>
          <w:rFonts w:ascii="Aptos" w:hAnsi="Aptos"/>
          <w:b w:val="0"/>
          <w:i w:val="0"/>
          <w:color w:val="1A1A1A"/>
          <w:sz w:val="20"/>
        </w:rPr>
        <w:t>D.  Being in charge</w:t>
      </w:r>
    </w:p>
    <w:p>
      <w:pPr>
        <w:spacing w:after="0" w:line="120" w:lineRule="exact"/>
      </w:pPr>
      <w:r>
        <w:rPr>
          <w:sz w:val="4"/>
        </w:rPr>
      </w:r>
    </w:p>
    <w:p>
      <w:pPr>
        <w:spacing w:after="0" w:line="8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What do you think kept Walter going when things were hard?</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he never received the Military Cross?</w:t>
      </w:r>
    </w:p>
    <w:p>
      <w:pPr>
        <w:spacing w:after="60"/>
        <w:ind w:left="454" w:hanging="255"/>
      </w:pPr>
      <w:r>
        <w:rPr>
          <w:rFonts w:ascii="Aptos" w:hAnsi="Aptos"/>
          <w:b/>
          <w:i w:val="0"/>
          <w:color w:val="E8A800"/>
          <w:sz w:val="16"/>
        </w:rPr>
        <w:t xml:space="preserve">■  </w:t>
      </w:r>
      <w:r>
        <w:rPr>
          <w:rFonts w:ascii="Aptos" w:hAnsi="Aptos"/>
          <w:b w:val="0"/>
          <w:i w:val="0"/>
          <w:color w:val="1A1A1A"/>
          <w:sz w:val="20"/>
        </w:rPr>
        <w:t>Footballers still face racist abuse today. What should happen when it occurs?</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“Walter Tull should be awarded the Military Cross now.”</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