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pPr>
      <w:r>
        <w:rPr>
          <w:rFonts w:ascii="Aptos Display" w:hAnsi="Aptos Display"/>
          <w:b/>
          <w:color w:val="3C78B4"/>
          <w:sz w:val="23"/>
        </w:rPr>
        <w:t>PACK B — GCSE ENGLISH</w:t>
      </w:r>
    </w:p>
    <w:p>
      <w:pPr>
        <w:spacing w:after="40"/>
      </w:pPr>
      <w:r>
        <w:rPr>
          <w:rFonts w:ascii="Aptos Display" w:hAnsi="Aptos Display"/>
          <w:b/>
          <w:color w:val="234A73"/>
          <w:sz w:val="42"/>
        </w:rPr>
        <w:t>English Language Paper 2 — Complete Topic Set</w:t>
      </w:r>
    </w:p>
    <w:p>
      <w:pPr>
        <w:spacing w:after="200"/>
      </w:pPr>
      <w:r>
        <w:rPr>
          <w:rFonts w:ascii="Aptos" w:hAnsi="Aptos"/>
          <w:color w:val="5C6978"/>
          <w:sz w:val="25"/>
        </w:rPr>
        <w:t>Batch 6 of 9: 9 topics covering non-fiction reading and transactional writing, each following the Master Specification's GCSE template with the Developing -&gt; Secure -&gt; Strong -&gt; Grade 8/9 progression ladder.</w:t>
      </w:r>
    </w:p>
    <w:p>
      <w:pPr>
        <w:spacing w:after="280"/>
      </w:pPr>
      <w:r>
        <w:rPr>
          <w:rFonts w:ascii="Aptos" w:hAnsi="Aptos"/>
          <w:b/>
          <w:color w:val="7A8795"/>
          <w:sz w:val="19"/>
        </w:rPr>
        <w:t>LEVI ALTERNATIVE PROVISION</w:t>
      </w:r>
      <w:r>
        <w:rPr>
          <w:rFonts w:ascii="Aptos" w:hAnsi="Aptos"/>
          <w:b/>
          <w:color w:val="7A8795"/>
          <w:sz w:val="19"/>
        </w:rPr>
        <w:t xml:space="preserve">   •   AGES 14-16</w:t>
      </w:r>
      <w:r>
        <w:rPr>
          <w:rFonts w:ascii="Aptos" w:hAnsi="Aptos"/>
          <w:b/>
          <w:color w:val="7A8795"/>
          <w:sz w:val="19"/>
        </w:rPr>
        <w:t xml:space="preserve">   •   AQA</w:t>
      </w:r>
      <w:r>
        <w:rPr>
          <w:rFonts w:ascii="Aptos" w:hAnsi="Aptos"/>
          <w:b/>
          <w:color w:val="7A8795"/>
          <w:sz w:val="19"/>
        </w:rPr>
        <w:t xml:space="preserve">   •   BATCH 6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TOPICS IN THIS SET</w:t>
            </w:r>
          </w:p>
          <w:p>
            <w:pPr>
              <w:spacing w:after="40"/>
            </w:pPr>
            <w:r>
              <w:rPr>
                <w:rFonts w:ascii="Aptos" w:hAnsi="Aptos"/>
                <w:color w:val="222222"/>
                <w:sz w:val="21"/>
              </w:rPr>
              <w:t>•  1. Reading Unseen Non-Fiction Extracts</w:t>
            </w:r>
          </w:p>
          <w:p>
            <w:pPr>
              <w:spacing w:after="40"/>
            </w:pPr>
            <w:r>
              <w:rPr>
                <w:rFonts w:ascii="Aptos" w:hAnsi="Aptos"/>
                <w:color w:val="222222"/>
                <w:sz w:val="21"/>
              </w:rPr>
              <w:t>•  2. Identifying Explicit and Implicit Information</w:t>
            </w:r>
          </w:p>
          <w:p>
            <w:pPr>
              <w:spacing w:after="40"/>
            </w:pPr>
            <w:r>
              <w:rPr>
                <w:rFonts w:ascii="Aptos" w:hAnsi="Aptos"/>
                <w:color w:val="222222"/>
                <w:sz w:val="21"/>
              </w:rPr>
              <w:t>•  3. Analysing Language in Non-Fiction</w:t>
            </w:r>
          </w:p>
          <w:p>
            <w:pPr>
              <w:spacing w:after="40"/>
            </w:pPr>
            <w:r>
              <w:rPr>
                <w:rFonts w:ascii="Aptos" w:hAnsi="Aptos"/>
                <w:color w:val="222222"/>
                <w:sz w:val="21"/>
              </w:rPr>
              <w:t>•  4. Comparing Writers' Ideas and Perspectives Across Two Texts</w:t>
            </w:r>
          </w:p>
          <w:p>
            <w:pPr>
              <w:spacing w:after="40"/>
            </w:pPr>
            <w:r>
              <w:rPr>
                <w:rFonts w:ascii="Aptos" w:hAnsi="Aptos"/>
                <w:color w:val="222222"/>
                <w:sz w:val="21"/>
              </w:rPr>
              <w:t>•  5. Evaluating Presentation of Viewpoint</w:t>
            </w:r>
          </w:p>
          <w:p>
            <w:pPr>
              <w:spacing w:after="40"/>
            </w:pPr>
            <w:r>
              <w:rPr>
                <w:rFonts w:ascii="Aptos" w:hAnsi="Aptos"/>
                <w:color w:val="222222"/>
                <w:sz w:val="21"/>
              </w:rPr>
              <w:t>•  6. Transactional Writing: Letters</w:t>
            </w:r>
          </w:p>
          <w:p>
            <w:pPr>
              <w:spacing w:after="40"/>
            </w:pPr>
            <w:r>
              <w:rPr>
                <w:rFonts w:ascii="Aptos" w:hAnsi="Aptos"/>
                <w:color w:val="222222"/>
                <w:sz w:val="21"/>
              </w:rPr>
              <w:t>•  7. Transactional Writing: Articles and Speeches</w:t>
            </w:r>
          </w:p>
          <w:p>
            <w:pPr>
              <w:spacing w:after="40"/>
            </w:pPr>
            <w:r>
              <w:rPr>
                <w:rFonts w:ascii="Aptos" w:hAnsi="Aptos"/>
                <w:color w:val="222222"/>
                <w:sz w:val="21"/>
              </w:rPr>
              <w:t>•  8. Transactional Writing: Persuasive Techniques (AFOREST/DAFOREST)</w:t>
            </w:r>
          </w:p>
          <w:p>
            <w:pPr>
              <w:spacing w:after="40"/>
            </w:pPr>
            <w:r>
              <w:rPr>
                <w:rFonts w:ascii="Aptos" w:hAnsi="Aptos"/>
                <w:color w:val="222222"/>
                <w:sz w:val="21"/>
              </w:rPr>
              <w:t>•  9. Transactional Writing: Matching Form, Purpose and Audience</w:t>
            </w:r>
          </w:p>
        </w:tc>
      </w:tr>
    </w:tbl>
    <w:p>
      <w:pPr>
        <w:spacing w:after="80"/>
      </w:pPr>
    </w:p>
    <w:p>
      <w:pPr>
        <w:spacing w:after="40"/>
      </w:pPr>
      <w:r>
        <w:rPr>
          <w:rFonts w:ascii="Aptos Display" w:hAnsi="Aptos Display"/>
          <w:b/>
          <w:color w:val="3C78B4"/>
          <w:sz w:val="23"/>
        </w:rPr>
        <w:t>STUDENT PROGRESS TRACKER</w:t>
      </w:r>
    </w:p>
    <w:p>
      <w:pPr>
        <w:spacing w:after="40"/>
      </w:pPr>
      <w:r>
        <w:rPr>
          <w:rFonts w:ascii="Aptos Display" w:hAnsi="Aptos Display"/>
          <w:b/>
          <w:color w:val="234A73"/>
          <w:sz w:val="42"/>
        </w:rPr>
        <w:t>Language Paper 2 — Progress Tracker</w:t>
      </w:r>
    </w:p>
    <w:p>
      <w:pPr>
        <w:spacing w:after="200"/>
      </w:pPr>
      <w:r>
        <w:rPr>
          <w:rFonts w:ascii="Aptos" w:hAnsi="Aptos"/>
          <w:b w:val="0"/>
          <w:i w:val="0"/>
          <w:color w:val="222222"/>
          <w:sz w:val="22"/>
        </w:rPr>
        <w:t>Tick each box as you complete that stage. Rate your confidence with stars once you've done the Retrieval Check.</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1740"/>
        <w:gridCol w:w="1740"/>
        <w:gridCol w:w="1740"/>
        <w:gridCol w:w="1740"/>
        <w:gridCol w:w="1740"/>
        <w:gridCol w:w="1740"/>
      </w:tblGrid>
      <w:tr>
        <w:trPr>
          <w:tblHeader/>
          <w:cantSplit/>
        </w:trPr>
        <w:tc>
          <w:tcPr>
            <w:tcW w:type="dxa" w:w="3685"/>
            <w:shd w:val="clear" w:color="auto" w:fill="234A73"/>
          </w:tcPr>
          <w:p>
            <w:r>
              <w:rPr>
                <w:rFonts w:ascii="Aptos" w:hAnsi="Aptos"/>
                <w:b/>
                <w:color w:val="FFFFFF"/>
                <w:sz w:val="21"/>
              </w:rPr>
              <w:t>Topic</w:t>
            </w:r>
          </w:p>
        </w:tc>
        <w:tc>
          <w:tcPr>
            <w:tcW w:type="dxa" w:w="1134"/>
            <w:shd w:val="clear" w:color="auto" w:fill="234A73"/>
          </w:tcPr>
          <w:p>
            <w:r>
              <w:rPr>
                <w:rFonts w:ascii="Aptos" w:hAnsi="Aptos"/>
                <w:b/>
                <w:color w:val="FFFFFF"/>
                <w:sz w:val="21"/>
              </w:rPr>
              <w:t>Learned</w:t>
            </w:r>
          </w:p>
        </w:tc>
        <w:tc>
          <w:tcPr>
            <w:tcW w:type="dxa" w:w="1134"/>
            <w:shd w:val="clear" w:color="auto" w:fill="234A73"/>
          </w:tcPr>
          <w:p>
            <w:r>
              <w:rPr>
                <w:rFonts w:ascii="Aptos" w:hAnsi="Aptos"/>
                <w:b/>
                <w:color w:val="FFFFFF"/>
                <w:sz w:val="21"/>
              </w:rPr>
              <w:t>Practised</w:t>
            </w:r>
          </w:p>
        </w:tc>
        <w:tc>
          <w:tcPr>
            <w:tcW w:type="dxa" w:w="1247"/>
            <w:shd w:val="clear" w:color="auto" w:fill="234A73"/>
          </w:tcPr>
          <w:p>
            <w:r>
              <w:rPr>
                <w:rFonts w:ascii="Aptos" w:hAnsi="Aptos"/>
                <w:b/>
                <w:color w:val="FFFFFF"/>
                <w:sz w:val="21"/>
              </w:rPr>
              <w:t>Independent</w:t>
            </w:r>
          </w:p>
        </w:tc>
        <w:tc>
          <w:tcPr>
            <w:tcW w:type="dxa" w:w="1134"/>
            <w:shd w:val="clear" w:color="auto" w:fill="234A73"/>
          </w:tcPr>
          <w:p>
            <w:r>
              <w:rPr>
                <w:rFonts w:ascii="Aptos" w:hAnsi="Aptos"/>
                <w:b/>
                <w:color w:val="FFFFFF"/>
                <w:sz w:val="21"/>
              </w:rPr>
              <w:t>Retrieved</w:t>
            </w:r>
          </w:p>
        </w:tc>
        <w:tc>
          <w:tcPr>
            <w:tcW w:type="dxa" w:w="1304"/>
            <w:shd w:val="clear" w:color="auto" w:fill="234A73"/>
          </w:tcPr>
          <w:p>
            <w:r>
              <w:rPr>
                <w:rFonts w:ascii="Aptos" w:hAnsi="Aptos"/>
                <w:b/>
                <w:color w:val="FFFFFF"/>
                <w:sz w:val="21"/>
              </w:rPr>
              <w:t>Confidence</w:t>
            </w:r>
          </w:p>
        </w:tc>
      </w:tr>
      <w:tr>
        <w:trPr>
          <w:cantSplit/>
        </w:trPr>
        <w:tc>
          <w:tcPr>
            <w:tcW w:type="dxa" w:w="3685"/>
          </w:tcPr>
          <w:p>
            <w:r>
              <w:rPr>
                <w:rFonts w:ascii="Aptos" w:hAnsi="Aptos"/>
                <w:color w:val="222222"/>
                <w:sz w:val="21"/>
              </w:rPr>
              <w:t>Reading Unseen Non-Fiction Extracts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Identifying Explicit and Implicit Information</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Analysing Language in Non-Fiction</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Comparing Writers' Ideas and Perspectives Across Two Texts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Evaluating Presentation of Viewpoint</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Transactional Writing: Letters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Transactional Writing: Articles and Speeches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Transactional Writing: Persuasive Techniques (AFOREST/DAFOREST)</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Transactional Writing: Matching Form, Purpose and Audience</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bl>
    <w:p>
      <w:pPr>
        <w:spacing w:after="120"/>
      </w:pPr>
    </w:p>
    <w:p>
      <w:pPr>
        <w:spacing w:after="40"/>
      </w:pPr>
      <w:r>
        <w:rPr>
          <w:rFonts w:ascii="Aptos Display" w:hAnsi="Aptos Display"/>
          <w:b/>
          <w:color w:val="3C78B4"/>
          <w:sz w:val="23"/>
        </w:rPr>
        <w:t>PACK B — GCSE ENGLISH</w:t>
      </w:r>
    </w:p>
    <w:p>
      <w:pPr>
        <w:spacing w:after="40"/>
      </w:pPr>
      <w:r>
        <w:rPr>
          <w:rFonts w:ascii="Aptos Display" w:hAnsi="Aptos Display"/>
          <w:b/>
          <w:color w:val="234A73"/>
          <w:sz w:val="42"/>
        </w:rPr>
        <w:t>Reading Unseen Non-Fiction Extracts</w:t>
      </w:r>
    </w:p>
    <w:p>
      <w:pPr>
        <w:spacing w:after="280"/>
      </w:pPr>
      <w:r>
        <w:rPr>
          <w:rFonts w:ascii="Aptos" w:hAnsi="Aptos"/>
          <w:b/>
          <w:color w:val="7A8795"/>
          <w:sz w:val="19"/>
        </w:rPr>
        <w:t>PAGE 1 OF 7</w:t>
      </w:r>
      <w:r>
        <w:rPr>
          <w:rFonts w:ascii="Aptos" w:hAnsi="Aptos"/>
          <w:b/>
          <w:color w:val="7A8795"/>
          <w:sz w:val="19"/>
        </w:rPr>
        <w:t xml:space="preserve">   •   LANGUAGE PAPER 2</w:t>
      </w:r>
      <w:r>
        <w:rPr>
          <w:rFonts w:ascii="Aptos" w:hAnsi="Aptos"/>
          <w:b/>
          <w:color w:val="7A8795"/>
          <w:sz w:val="19"/>
        </w:rPr>
        <w:t xml:space="preserve">   •   GCSE — AQA ENGLISH LANGUAGE</w:t>
      </w:r>
      <w:r>
        <w:rPr>
          <w:rFonts w:ascii="Aptos" w:hAnsi="Aptos"/>
          <w:b/>
          <w:color w:val="7A8795"/>
          <w:sz w:val="19"/>
        </w:rPr>
        <w:t xml:space="preserve">   •   TOPIC 1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ARE YOU BEING ASKED?</w:t>
            </w:r>
          </w:p>
          <w:p>
            <w:pPr>
              <w:spacing w:after="40"/>
            </w:pPr>
            <w:r>
              <w:rPr>
                <w:rFonts w:ascii="Aptos" w:hAnsi="Aptos"/>
                <w:color w:val="222222"/>
                <w:sz w:val="21"/>
              </w:rPr>
              <w:t>•  AQA Paper 2 always gives you TWO non-fiction (or literary non-fiction) sources you have never seen before, taken from DIFFERENT time periods — for example, a Victorian travel account paired with a modern newspaper article. Source A and Source B are linked by topic but were written years, sometimes centuries, apart, and the whole of Section A (Questions 1-4, worth 40 marks) is built around that pairing: Q1 (4 marks) tests Source A only; Q2 (8 marks) asks you to summarise differences or similarities using BOTH sources; Q3 (12 marks) asks about the language of ONE named source; and Q4 (16 marks) asks you to compare both writers' ideas, perspectives AND methods across the two texts. Before answering any question, you need a quick, reliable way to work out what kind of text each source is, who wrote it, why, for whom, and when — because the gap in time between the two sources is often central to what the exam wants you to notice.</w:t>
            </w:r>
          </w:p>
        </w:tc>
      </w:tr>
    </w:tbl>
    <w:p>
      <w:pPr>
        <w:spacing w:after="80"/>
      </w:pPr>
    </w:p>
    <w:p>
      <w:pPr>
        <w:spacing w:before="280" w:after="120"/>
        <w:keepNext/>
        <w:pBdr>
          <w:bottom w:val="single" w:sz="6" w:space="3" w:color="C7CDD6"/>
        </w:pBdr>
      </w:pPr>
      <w:r>
        <w:rPr>
          <w:rFonts w:ascii="Aptos Display" w:hAnsi="Aptos Display"/>
          <w:b/>
          <w:color w:val="234A73"/>
          <w:sz w:val="29"/>
        </w:rPr>
        <w:t>1  The Method — The TYPE-PURPOSE-TIME Method</w:t>
      </w:r>
    </w:p>
    <w:p>
      <w:pPr>
        <w:spacing w:after="80"/>
        <w:ind w:left="283" w:hanging="198"/>
      </w:pPr>
      <w:r>
        <w:rPr>
          <w:rFonts w:ascii="Aptos" w:hAnsi="Aptos"/>
          <w:b/>
          <w:color w:val="3C78B4"/>
          <w:sz w:val="22"/>
        </w:rPr>
        <w:t xml:space="preserve">–  </w:t>
      </w:r>
      <w:r>
        <w:rPr>
          <w:rFonts w:ascii="Aptos" w:hAnsi="Aptos"/>
          <w:b/>
          <w:color w:val="222222"/>
          <w:sz w:val="22"/>
        </w:rPr>
        <w:t xml:space="preserve">TYPE:  </w:t>
      </w:r>
      <w:r>
        <w:rPr>
          <w:rFonts w:ascii="Aptos" w:hAnsi="Aptos"/>
          <w:color w:val="444444"/>
          <w:sz w:val="22"/>
        </w:rPr>
        <w:t>Identify each source's text type from its features: a masthead/headline suggests an article; 'Dear...' and a sign-off suggest a letter; a first-person, reflective voice suggests literary non-fiction (memoir/travel writing/diary).</w:t>
      </w:r>
    </w:p>
    <w:p>
      <w:pPr>
        <w:spacing w:after="80"/>
        <w:ind w:left="283" w:hanging="198"/>
      </w:pPr>
      <w:r>
        <w:rPr>
          <w:rFonts w:ascii="Aptos" w:hAnsi="Aptos"/>
          <w:b/>
          <w:color w:val="3C78B4"/>
          <w:sz w:val="22"/>
        </w:rPr>
        <w:t xml:space="preserve">–  </w:t>
      </w:r>
      <w:r>
        <w:rPr>
          <w:rFonts w:ascii="Aptos" w:hAnsi="Aptos"/>
          <w:b/>
          <w:color w:val="222222"/>
          <w:sz w:val="22"/>
        </w:rPr>
        <w:t xml:space="preserve">PURPOSE:  </w:t>
      </w:r>
      <w:r>
        <w:rPr>
          <w:rFonts w:ascii="Aptos" w:hAnsi="Aptos"/>
          <w:color w:val="444444"/>
          <w:sz w:val="22"/>
        </w:rPr>
        <w:t>Ask: is this text mainly trying to inform, persuade, advise, entertain, or argue? Many non-fiction texts do more than one of these, so decide which is DOMINANT for EACH source separately.</w:t>
      </w:r>
    </w:p>
    <w:p>
      <w:pPr>
        <w:spacing w:after="80"/>
        <w:ind w:left="283" w:hanging="198"/>
      </w:pPr>
      <w:r>
        <w:rPr>
          <w:rFonts w:ascii="Aptos" w:hAnsi="Aptos"/>
          <w:b/>
          <w:color w:val="3C78B4"/>
          <w:sz w:val="22"/>
        </w:rPr>
        <w:t xml:space="preserve">–  </w:t>
      </w:r>
      <w:r>
        <w:rPr>
          <w:rFonts w:ascii="Aptos" w:hAnsi="Aptos"/>
          <w:b/>
          <w:color w:val="222222"/>
          <w:sz w:val="22"/>
        </w:rPr>
        <w:t xml:space="preserve">TIME:  </w:t>
      </w:r>
      <w:r>
        <w:rPr>
          <w:rFonts w:ascii="Aptos" w:hAnsi="Aptos"/>
          <w:color w:val="444444"/>
          <w:sz w:val="22"/>
        </w:rPr>
        <w:t>Check the date/source information given above each extract. AQA always sets Source A and Source B in different time periods — note how far apart they are, since this often shapes tone, attitude and context.</w:t>
      </w:r>
    </w:p>
    <w:p>
      <w:pPr>
        <w:spacing w:after="80"/>
        <w:ind w:left="283" w:hanging="198"/>
      </w:pPr>
      <w:r>
        <w:rPr>
          <w:rFonts w:ascii="Aptos" w:hAnsi="Aptos"/>
          <w:b/>
          <w:color w:val="3C78B4"/>
          <w:sz w:val="22"/>
        </w:rPr>
        <w:t xml:space="preserve">–  </w:t>
      </w:r>
      <w:r>
        <w:rPr>
          <w:rFonts w:ascii="Aptos" w:hAnsi="Aptos"/>
          <w:b/>
          <w:color w:val="222222"/>
          <w:sz w:val="22"/>
        </w:rPr>
        <w:t xml:space="preserve">RE-READ and MARK:  </w:t>
      </w:r>
      <w:r>
        <w:rPr>
          <w:rFonts w:ascii="Aptos" w:hAnsi="Aptos"/>
          <w:color w:val="444444"/>
          <w:sz w:val="22"/>
        </w:rPr>
        <w:t>Read each source a second time, slower, underlining facts, opinions, statistics, and any moments where the writer addresses the reader directly ('you', 'we').</w:t>
      </w:r>
    </w:p>
    <w:p>
      <w:pPr>
        <w:spacing w:after="80"/>
        <w:ind w:left="283" w:hanging="198"/>
      </w:pPr>
      <w:r>
        <w:rPr>
          <w:rFonts w:ascii="Aptos" w:hAnsi="Aptos"/>
          <w:b/>
          <w:color w:val="3C78B4"/>
          <w:sz w:val="22"/>
        </w:rPr>
        <w:t xml:space="preserve">–  </w:t>
      </w:r>
      <w:r>
        <w:rPr>
          <w:rFonts w:ascii="Aptos" w:hAnsi="Aptos"/>
          <w:b/>
          <w:color w:val="222222"/>
          <w:sz w:val="22"/>
        </w:rPr>
        <w:t xml:space="preserve">SUMMARISE each source:  </w:t>
      </w:r>
      <w:r>
        <w:rPr>
          <w:rFonts w:ascii="Aptos" w:hAnsi="Aptos"/>
          <w:color w:val="444444"/>
          <w:sz w:val="22"/>
        </w:rPr>
        <w:t>In one sentence per source, sum up what it is about, its type, its main purpose, and roughly when it was written. If you can't do this confidently for both, re-read before moving to the questions.</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Non-fiction:  </w:t>
      </w:r>
      <w:r>
        <w:rPr>
          <w:rFonts w:ascii="Aptos" w:hAnsi="Aptos"/>
          <w:color w:val="444444"/>
          <w:sz w:val="22"/>
        </w:rPr>
        <w:t>Writing based on real events, facts or opinions, rather than an invented story.</w:t>
      </w:r>
    </w:p>
    <w:p>
      <w:pPr>
        <w:spacing w:after="80"/>
        <w:ind w:left="283" w:hanging="198"/>
      </w:pPr>
      <w:r>
        <w:rPr>
          <w:rFonts w:ascii="Aptos" w:hAnsi="Aptos"/>
          <w:b/>
          <w:color w:val="3C78B4"/>
          <w:sz w:val="22"/>
        </w:rPr>
        <w:t xml:space="preserve">–  </w:t>
      </w:r>
      <w:r>
        <w:rPr>
          <w:rFonts w:ascii="Aptos" w:hAnsi="Aptos"/>
          <w:b/>
          <w:color w:val="222222"/>
          <w:sz w:val="22"/>
        </w:rPr>
        <w:t xml:space="preserve">Literary non-fiction:  </w:t>
      </w:r>
      <w:r>
        <w:rPr>
          <w:rFonts w:ascii="Aptos" w:hAnsi="Aptos"/>
          <w:color w:val="444444"/>
          <w:sz w:val="22"/>
        </w:rPr>
        <w:t>Non-fiction writing (memoir, travel writing, essays) that uses techniques associated with fiction, such as description and narrative voice.</w:t>
      </w:r>
    </w:p>
    <w:p>
      <w:pPr>
        <w:spacing w:after="80"/>
        <w:ind w:left="283" w:hanging="198"/>
      </w:pPr>
      <w:r>
        <w:rPr>
          <w:rFonts w:ascii="Aptos" w:hAnsi="Aptos"/>
          <w:b/>
          <w:color w:val="3C78B4"/>
          <w:sz w:val="22"/>
        </w:rPr>
        <w:t xml:space="preserve">–  </w:t>
      </w:r>
      <w:r>
        <w:rPr>
          <w:rFonts w:ascii="Aptos" w:hAnsi="Aptos"/>
          <w:b/>
          <w:color w:val="222222"/>
          <w:sz w:val="22"/>
        </w:rPr>
        <w:t xml:space="preserve">Source A / Source B:  </w:t>
      </w:r>
      <w:r>
        <w:rPr>
          <w:rFonts w:ascii="Aptos" w:hAnsi="Aptos"/>
          <w:color w:val="444444"/>
          <w:sz w:val="22"/>
        </w:rPr>
        <w:t>AQA's labels for the two linked extracts in Paper 2 Section A, always from different time periods.</w:t>
      </w:r>
    </w:p>
    <w:p>
      <w:pPr>
        <w:spacing w:after="80"/>
        <w:ind w:left="283" w:hanging="198"/>
      </w:pPr>
      <w:r>
        <w:rPr>
          <w:rFonts w:ascii="Aptos" w:hAnsi="Aptos"/>
          <w:b/>
          <w:color w:val="3C78B4"/>
          <w:sz w:val="22"/>
        </w:rPr>
        <w:t xml:space="preserve">–  </w:t>
      </w:r>
      <w:r>
        <w:rPr>
          <w:rFonts w:ascii="Aptos" w:hAnsi="Aptos"/>
          <w:b/>
          <w:color w:val="222222"/>
          <w:sz w:val="22"/>
        </w:rPr>
        <w:t xml:space="preserve">Purpose:  </w:t>
      </w:r>
      <w:r>
        <w:rPr>
          <w:rFonts w:ascii="Aptos" w:hAnsi="Aptos"/>
          <w:color w:val="444444"/>
          <w:sz w:val="22"/>
        </w:rPr>
        <w:t>The main reason a text was written — to inform, persuade, advise, entertain or argue.</w:t>
      </w:r>
    </w:p>
    <w:p>
      <w:pPr>
        <w:spacing w:after="80"/>
        <w:ind w:left="283" w:hanging="198"/>
      </w:pPr>
      <w:r>
        <w:rPr>
          <w:rFonts w:ascii="Aptos" w:hAnsi="Aptos"/>
          <w:b/>
          <w:color w:val="3C78B4"/>
          <w:sz w:val="22"/>
        </w:rPr>
        <w:t xml:space="preserve">–  </w:t>
      </w:r>
      <w:r>
        <w:rPr>
          <w:rFonts w:ascii="Aptos" w:hAnsi="Aptos"/>
          <w:b/>
          <w:color w:val="222222"/>
          <w:sz w:val="22"/>
        </w:rPr>
        <w:t xml:space="preserve">Audience:  </w:t>
      </w:r>
      <w:r>
        <w:rPr>
          <w:rFonts w:ascii="Aptos" w:hAnsi="Aptos"/>
          <w:color w:val="444444"/>
          <w:sz w:val="22"/>
        </w:rPr>
        <w:t>The particular group of readers or listeners a text is aimed at.</w:t>
      </w:r>
    </w:p>
    <w:p>
      <w:pPr>
        <w:spacing w:after="80"/>
        <w:ind w:left="283" w:hanging="198"/>
      </w:pPr>
      <w:r>
        <w:rPr>
          <w:rFonts w:ascii="Aptos" w:hAnsi="Aptos"/>
          <w:b/>
          <w:color w:val="3C78B4"/>
          <w:sz w:val="22"/>
        </w:rPr>
        <w:t xml:space="preserve">–  </w:t>
      </w:r>
      <w:r>
        <w:rPr>
          <w:rFonts w:ascii="Aptos" w:hAnsi="Aptos"/>
          <w:b/>
          <w:color w:val="222222"/>
          <w:sz w:val="22"/>
        </w:rPr>
        <w:t xml:space="preserve">Tone:  </w:t>
      </w:r>
      <w:r>
        <w:rPr>
          <w:rFonts w:ascii="Aptos" w:hAnsi="Aptos"/>
          <w:color w:val="444444"/>
          <w:sz w:val="22"/>
        </w:rPr>
        <w:t>The writer's attitude to their subject or audience, conveyed through word choice (e.g. formal, humorous, urgent, sincere).</w:t>
      </w:r>
    </w:p>
    <w:p>
      <w:pPr>
        <w:spacing w:after="280"/>
      </w:pPr>
      <w:r>
        <w:rPr>
          <w:rFonts w:ascii="Aptos" w:hAnsi="Aptos"/>
          <w:b/>
          <w:color w:val="7A8795"/>
          <w:sz w:val="19"/>
        </w:rPr>
        <w:t>PAGE 1 OF 7 (CONTINUED)</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3  Watch Out — Common Mistakes</w:t>
      </w:r>
    </w:p>
    <w:p>
      <w:pPr>
        <w:spacing w:after="80"/>
        <w:ind w:left="283" w:hanging="198"/>
      </w:pPr>
      <w:r>
        <w:rPr>
          <w:rFonts w:ascii="Aptos" w:hAnsi="Aptos"/>
          <w:b/>
          <w:color w:val="3C78B4"/>
          <w:sz w:val="22"/>
        </w:rPr>
        <w:t xml:space="preserve">–  </w:t>
      </w:r>
      <w:r>
        <w:rPr>
          <w:rFonts w:ascii="Aptos" w:hAnsi="Aptos"/>
          <w:color w:val="444444"/>
          <w:sz w:val="22"/>
        </w:rPr>
        <w:t>Only reading Source A carefully and skimming Source B, when Q2 and Q4 both require close, equal attention to both sources.</w:t>
      </w:r>
    </w:p>
    <w:p>
      <w:pPr>
        <w:spacing w:after="80"/>
        <w:ind w:left="283" w:hanging="198"/>
      </w:pPr>
      <w:r>
        <w:rPr>
          <w:rFonts w:ascii="Aptos" w:hAnsi="Aptos"/>
          <w:b/>
          <w:color w:val="3C78B4"/>
          <w:sz w:val="22"/>
        </w:rPr>
        <w:t xml:space="preserve">–  </w:t>
      </w:r>
      <w:r>
        <w:rPr>
          <w:rFonts w:ascii="Aptos" w:hAnsi="Aptos"/>
          <w:color w:val="444444"/>
          <w:sz w:val="22"/>
        </w:rPr>
        <w:t>Ignoring the date/source information given above each extract — the different time periods are a deliberate, examinable feature of AQA Paper 2, not background noise.</w:t>
      </w:r>
    </w:p>
    <w:p>
      <w:pPr>
        <w:spacing w:after="80"/>
        <w:ind w:left="283" w:hanging="198"/>
      </w:pPr>
      <w:r>
        <w:rPr>
          <w:rFonts w:ascii="Aptos" w:hAnsi="Aptos"/>
          <w:b/>
          <w:color w:val="3C78B4"/>
          <w:sz w:val="22"/>
        </w:rPr>
        <w:t xml:space="preserve">–  </w:t>
      </w:r>
      <w:r>
        <w:rPr>
          <w:rFonts w:ascii="Aptos" w:hAnsi="Aptos"/>
          <w:color w:val="444444"/>
          <w:sz w:val="22"/>
        </w:rPr>
        <w:t>Assuming a text only has one purpose when many non-fiction texts blend two (e.g. inform AND persuade in a campaigning article).</w:t>
      </w:r>
    </w:p>
    <w:p>
      <w:pPr>
        <w:spacing w:after="80"/>
        <w:ind w:left="283" w:hanging="198"/>
      </w:pPr>
      <w:r>
        <w:rPr>
          <w:rFonts w:ascii="Aptos" w:hAnsi="Aptos"/>
          <w:b/>
          <w:color w:val="3C78B4"/>
          <w:sz w:val="22"/>
        </w:rPr>
        <w:t xml:space="preserve">–  </w:t>
      </w:r>
      <w:r>
        <w:rPr>
          <w:rFonts w:ascii="Aptos" w:hAnsi="Aptos"/>
          <w:color w:val="444444"/>
          <w:sz w:val="22"/>
        </w:rPr>
        <w:t>Rushing into Q1 without first identifying each source's type, purpose and time period, leading to answers that miss context the later comparison questions need.</w:t>
      </w:r>
    </w:p>
    <w:p>
      <w:pPr>
        <w:spacing w:before="280" w:after="120"/>
        <w:keepNext/>
        <w:pBdr>
          <w:bottom w:val="single" w:sz="6" w:space="3" w:color="C7CDD6"/>
        </w:pBdr>
      </w:pPr>
      <w:r>
        <w:rPr>
          <w:rFonts w:ascii="Aptos Display" w:hAnsi="Aptos Display"/>
          <w:b/>
          <w:color w:val="234A73"/>
          <w:sz w:val="29"/>
        </w:rPr>
        <w:t>4  Top Tips</w:t>
      </w:r>
    </w:p>
    <w:p>
      <w:pPr>
        <w:spacing w:after="80"/>
        <w:ind w:left="283" w:hanging="198"/>
      </w:pPr>
      <w:r>
        <w:rPr>
          <w:rFonts w:ascii="Aptos" w:hAnsi="Aptos"/>
          <w:b/>
          <w:color w:val="3C78B4"/>
          <w:sz w:val="22"/>
        </w:rPr>
        <w:t xml:space="preserve">–  </w:t>
      </w:r>
      <w:r>
        <w:rPr>
          <w:rFonts w:ascii="Aptos" w:hAnsi="Aptos"/>
          <w:color w:val="444444"/>
          <w:sz w:val="22"/>
        </w:rPr>
        <w:t>Always check the source line above each extract first — it tells you the text type, date and publication, which later comparison questions (Q2 and Q4) depend on.</w:t>
      </w:r>
    </w:p>
    <w:p>
      <w:pPr>
        <w:spacing w:after="80"/>
        <w:ind w:left="283" w:hanging="198"/>
      </w:pPr>
      <w:r>
        <w:rPr>
          <w:rFonts w:ascii="Aptos" w:hAnsi="Aptos"/>
          <w:b/>
          <w:color w:val="3C78B4"/>
          <w:sz w:val="22"/>
        </w:rPr>
        <w:t xml:space="preserve">–  </w:t>
      </w:r>
      <w:r>
        <w:rPr>
          <w:rFonts w:ascii="Aptos" w:hAnsi="Aptos"/>
          <w:color w:val="444444"/>
          <w:sz w:val="22"/>
        </w:rPr>
        <w:t>Spend real time on Source B as well as Source A — Q1 only tests Source A, but three of the four reading questions (Q2, Q3 or Q4) may need Source B too.</w:t>
      </w:r>
    </w:p>
    <w:p>
      <w:pPr>
        <w:spacing w:after="80"/>
        <w:ind w:left="283" w:hanging="198"/>
      </w:pPr>
      <w:r>
        <w:rPr>
          <w:rFonts w:ascii="Aptos" w:hAnsi="Aptos"/>
          <w:b/>
          <w:color w:val="3C78B4"/>
          <w:sz w:val="22"/>
        </w:rPr>
        <w:t xml:space="preserve">–  </w:t>
      </w:r>
      <w:r>
        <w:rPr>
          <w:rFonts w:ascii="Aptos" w:hAnsi="Aptos"/>
          <w:color w:val="444444"/>
          <w:sz w:val="22"/>
        </w:rPr>
        <w:t>A one-sentence summary of each source ('Source A is a Victorian travel account describing...; Source B is a modern newspaper article arguing...') anchors every answer that follows.</w:t>
      </w:r>
    </w:p>
    <w:p>
      <w:pPr>
        <w:spacing w:after="280"/>
      </w:pPr>
      <w:r>
        <w:rPr>
          <w:rFonts w:ascii="Aptos" w:hAnsi="Aptos"/>
          <w:b/>
          <w:color w:val="7A8795"/>
          <w:sz w:val="19"/>
        </w:rPr>
        <w:t>PAGE 2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See It — Worked Example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EXAM-STYLE QUESTION</w:t>
            </w:r>
          </w:p>
          <w:p>
            <w:pPr>
              <w:spacing w:after="40"/>
            </w:pPr>
            <w:r>
              <w:rPr>
                <w:rFonts w:ascii="Aptos" w:hAnsi="Aptos"/>
                <w:color w:val="222222"/>
                <w:sz w:val="21"/>
              </w:rPr>
              <w:t>•  Read Source A and Source B below. For each source, identify the text type and the writer's main purpose.</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SOURCE A — from a travel journal, 1887:</w:t>
              <w:br/>
              <w:t>Every year, hundreds of our countrymen sail for warmer shores, and I confess I cannot fathom the appeal. There is nowhere on this Earth so wild, so restorative to the spirit, as our own northern coastline in winter. The wind that others flee from is, to my mind, the very thing that clears the mind of the clutter of modern life.</w:t>
              <w:br/>
              <w:br/>
              <w:t>SOURCE B — from an online travel magazine, 2023:</w:t>
              <w:br/>
              <w:t>Every year, over eight million tonnes of plastic enter our oceans — enough to cover every beach on Earth. You might think this is a problem for governments and big companies to solve. You would be wrong. Small choices, repeated by millions of us, are exactly what created this crisis, and small choices are exactly what can start to fix it.</w:t>
            </w:r>
          </w:p>
        </w:tc>
      </w:tr>
    </w:tbl>
    <w:p>
      <w:pPr>
        <w:spacing w:after="80"/>
      </w:pPr>
    </w:p>
    <w:p>
      <w:pPr>
        <w:spacing w:after="80"/>
      </w:pPr>
      <w:r>
        <w:rPr>
          <w:rFonts w:ascii="Aptos" w:hAnsi="Aptos"/>
          <w:b/>
          <w:i w:val="0"/>
          <w:color w:val="234A73"/>
          <w:sz w:val="24"/>
        </w:rPr>
        <w:t>Fully Annotated Model Answer</w:t>
      </w:r>
    </w:p>
    <w:p>
      <w:pPr>
        <w:spacing w:after="80"/>
        <w:ind w:left="283" w:hanging="198"/>
      </w:pPr>
      <w:r>
        <w:rPr>
          <w:rFonts w:ascii="Aptos" w:hAnsi="Aptos"/>
          <w:b/>
          <w:color w:val="3C78B4"/>
          <w:sz w:val="22"/>
        </w:rPr>
        <w:t xml:space="preserve">–  </w:t>
      </w:r>
      <w:r>
        <w:rPr>
          <w:rFonts w:ascii="Aptos" w:hAnsi="Aptos"/>
          <w:b/>
          <w:color w:val="222222"/>
          <w:sz w:val="22"/>
        </w:rPr>
        <w:t xml:space="preserve">TYPE (A):  </w:t>
      </w:r>
      <w:r>
        <w:rPr>
          <w:rFonts w:ascii="Aptos" w:hAnsi="Aptos"/>
          <w:color w:val="444444"/>
          <w:sz w:val="22"/>
        </w:rPr>
        <w:t>Source A reads as literary non-fiction — a personal travel journal, shown by the reflective first-person voice ('I confess I cannot fathom the appeal').</w:t>
      </w:r>
    </w:p>
    <w:p>
      <w:pPr>
        <w:spacing w:after="80"/>
        <w:ind w:left="283" w:hanging="198"/>
      </w:pPr>
      <w:r>
        <w:rPr>
          <w:rFonts w:ascii="Aptos" w:hAnsi="Aptos"/>
          <w:b/>
          <w:color w:val="3C78B4"/>
          <w:sz w:val="22"/>
        </w:rPr>
        <w:t xml:space="preserve">–  </w:t>
      </w:r>
      <w:r>
        <w:rPr>
          <w:rFonts w:ascii="Aptos" w:hAnsi="Aptos"/>
          <w:b/>
          <w:color w:val="222222"/>
          <w:sz w:val="22"/>
        </w:rPr>
        <w:t xml:space="preserve">PURPOSE (A):  </w:t>
      </w:r>
      <w:r>
        <w:rPr>
          <w:rFonts w:ascii="Aptos" w:hAnsi="Aptos"/>
          <w:color w:val="444444"/>
          <w:sz w:val="22"/>
        </w:rPr>
        <w:t>Its dominant purpose is to persuade the reader of the value of the British coastline in winter, using personal conviction rather than statistics.</w:t>
      </w:r>
    </w:p>
    <w:p>
      <w:pPr>
        <w:spacing w:after="80"/>
        <w:ind w:left="283" w:hanging="198"/>
      </w:pPr>
      <w:r>
        <w:rPr>
          <w:rFonts w:ascii="Aptos" w:hAnsi="Aptos"/>
          <w:b/>
          <w:color w:val="3C78B4"/>
          <w:sz w:val="22"/>
        </w:rPr>
        <w:t xml:space="preserve">–  </w:t>
      </w:r>
      <w:r>
        <w:rPr>
          <w:rFonts w:ascii="Aptos" w:hAnsi="Aptos"/>
          <w:b/>
          <w:color w:val="222222"/>
          <w:sz w:val="22"/>
        </w:rPr>
        <w:t xml:space="preserve">TYPE (B):  </w:t>
      </w:r>
      <w:r>
        <w:rPr>
          <w:rFonts w:ascii="Aptos" w:hAnsi="Aptos"/>
          <w:color w:val="444444"/>
          <w:sz w:val="22"/>
        </w:rPr>
        <w:t>Source B reads as an online magazine article — informal, direct, and modern in register.</w:t>
      </w:r>
    </w:p>
    <w:p>
      <w:pPr>
        <w:spacing w:after="80"/>
        <w:ind w:left="283" w:hanging="198"/>
      </w:pPr>
      <w:r>
        <w:rPr>
          <w:rFonts w:ascii="Aptos" w:hAnsi="Aptos"/>
          <w:b/>
          <w:color w:val="3C78B4"/>
          <w:sz w:val="22"/>
        </w:rPr>
        <w:t xml:space="preserve">–  </w:t>
      </w:r>
      <w:r>
        <w:rPr>
          <w:rFonts w:ascii="Aptos" w:hAnsi="Aptos"/>
          <w:b/>
          <w:color w:val="222222"/>
          <w:sz w:val="22"/>
        </w:rPr>
        <w:t xml:space="preserve">PURPOSE (B):  </w:t>
      </w:r>
      <w:r>
        <w:rPr>
          <w:rFonts w:ascii="Aptos" w:hAnsi="Aptos"/>
          <w:color w:val="444444"/>
          <w:sz w:val="22"/>
        </w:rPr>
        <w:t>Although it informs the reader with a statistic ('eight million tonnes'), its dominant purpose is to persuade the reader to take personal action, shown by the direct challenge 'You would be wrong.'</w:t>
      </w:r>
    </w:p>
    <w:p>
      <w:pPr>
        <w:spacing w:after="80"/>
        <w:ind w:left="283" w:hanging="198"/>
      </w:pPr>
      <w:r>
        <w:rPr>
          <w:rFonts w:ascii="Aptos" w:hAnsi="Aptos"/>
          <w:b/>
          <w:color w:val="3C78B4"/>
          <w:sz w:val="22"/>
        </w:rPr>
        <w:t xml:space="preserve">–  </w:t>
      </w:r>
      <w:r>
        <w:rPr>
          <w:rFonts w:ascii="Aptos" w:hAnsi="Aptos"/>
          <w:b/>
          <w:color w:val="222222"/>
          <w:sz w:val="22"/>
        </w:rPr>
        <w:t xml:space="preserve">TIME:  </w:t>
      </w:r>
      <w:r>
        <w:rPr>
          <w:rFonts w:ascii="Aptos" w:hAnsi="Aptos"/>
          <w:color w:val="444444"/>
          <w:sz w:val="22"/>
        </w:rPr>
        <w:t>The two sources are separated by over 130 years, which explains their very different registers — Source A's formal, reflective Victorian voice versus Source B's urgent, informal modern voice — even though both ultimately aim to persuade.</w:t>
      </w:r>
    </w:p>
    <w:p>
      <w:pPr>
        <w:spacing w:after="80"/>
        <w:ind w:left="283" w:hanging="198"/>
      </w:pPr>
      <w:r>
        <w:rPr>
          <w:rFonts w:ascii="Aptos" w:hAnsi="Aptos"/>
          <w:b/>
          <w:color w:val="3C78B4"/>
          <w:sz w:val="22"/>
        </w:rPr>
        <w:t xml:space="preserve">–  </w:t>
      </w:r>
      <w:r>
        <w:rPr>
          <w:rFonts w:ascii="Aptos" w:hAnsi="Aptos"/>
          <w:b/>
          <w:color w:val="222222"/>
          <w:sz w:val="22"/>
        </w:rPr>
        <w:t xml:space="preserve">Answer:  </w:t>
      </w:r>
      <w:r>
        <w:rPr>
          <w:rFonts w:ascii="Aptos" w:hAnsi="Aptos"/>
          <w:color w:val="444444"/>
          <w:sz w:val="22"/>
        </w:rPr>
        <w:t>Source A is an 1887 travel journal entry persuading readers of the restorative value of the British coast; Source B is a 2023 online magazine article persuading readers that individual action can reduce ocean plastic. Both are dominantly persuasive, despite the very different time periods and registers.</w:t>
      </w:r>
    </w:p>
    <w:p>
      <w:pPr>
        <w:spacing w:after="280"/>
      </w:pPr>
      <w:r>
        <w:rPr>
          <w:rFonts w:ascii="Aptos" w:hAnsi="Aptos"/>
          <w:b/>
          <w:color w:val="7A8795"/>
          <w:sz w:val="19"/>
        </w:rPr>
        <w:t>PAGE 3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Try It — Guided Practice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SOURCE A — from a letter to a newspaper, 1901:</w:t>
              <w:br/>
              <w:t>Sir, I am writing in response to your correspondent's complaints regarding the new free library recently opened in our parish. He calls it an indulgence. I call it the single greatest gift this town has given its poorer citizens, my own children among them, who had never before held a book that was not a schoolbook.</w:t>
              <w:br/>
              <w:br/>
              <w:t>SOURCE B — from a newspaper opinion column, 2022:</w:t>
              <w:br/>
              <w:t>Dear Editor, I am writing in response to last week's article on the closure of our local library. As a parent of two young children, I visit the library every Saturday, and I can tell you it is far more than a room full of books. It is where my daughter learned to read, where pensioners come to escape the cold, and where teenagers with no space at home come to study in peace.</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QUESTION</w:t>
            </w:r>
          </w:p>
          <w:p>
            <w:pPr>
              <w:spacing w:after="40"/>
            </w:pPr>
            <w:r>
              <w:rPr>
                <w:rFonts w:ascii="Aptos" w:hAnsi="Aptos"/>
                <w:color w:val="222222"/>
                <w:sz w:val="21"/>
              </w:rPr>
              <w:t>•  Read Source A and Source B above. Identify the text type, purpose and intended audience of EACH source.</w:t>
            </w:r>
          </w:p>
        </w:tc>
      </w:tr>
    </w:tbl>
    <w:p>
      <w:pPr>
        <w:spacing w:after="80"/>
      </w:pPr>
    </w:p>
    <w:p>
      <w:pPr>
        <w:spacing w:after="120"/>
      </w:pPr>
      <w:r>
        <w:rPr>
          <w:rFonts w:ascii="Aptos" w:hAnsi="Aptos"/>
          <w:b w:val="0"/>
          <w:i/>
          <w:color w:val="222222"/>
          <w:sz w:val="22"/>
        </w:rPr>
        <w:t>Use these scaffolds to build your answer:</w:t>
      </w:r>
    </w:p>
    <w:p>
      <w:pPr>
        <w:spacing w:after="80"/>
        <w:ind w:left="283" w:hanging="198"/>
      </w:pPr>
      <w:r>
        <w:rPr>
          <w:rFonts w:ascii="Aptos" w:hAnsi="Aptos"/>
          <w:b/>
          <w:color w:val="3C78B4"/>
          <w:sz w:val="22"/>
        </w:rPr>
        <w:t xml:space="preserve">–  </w:t>
      </w:r>
      <w:r>
        <w:rPr>
          <w:rFonts w:ascii="Aptos" w:hAnsi="Aptos"/>
          <w:b/>
          <w:color w:val="222222"/>
          <w:sz w:val="22"/>
        </w:rPr>
        <w:t xml:space="preserve">STEP 1 — TYPE:  </w:t>
      </w:r>
      <w:r>
        <w:rPr>
          <w:rFonts w:ascii="Aptos" w:hAnsi="Aptos"/>
          <w:color w:val="444444"/>
          <w:sz w:val="22"/>
        </w:rPr>
        <w:t>What features tell you both sources are letters to a newspaper? (Look at the opening 'Sir,'/'Dear Editor' and the reference to earlier correspondence.)</w:t>
      </w:r>
    </w:p>
    <w:p>
      <w:pPr>
        <w:spacing w:after="80"/>
        <w:ind w:left="283" w:hanging="198"/>
      </w:pPr>
      <w:r>
        <w:rPr>
          <w:rFonts w:ascii="Aptos" w:hAnsi="Aptos"/>
          <w:b/>
          <w:color w:val="3C78B4"/>
          <w:sz w:val="22"/>
        </w:rPr>
        <w:t xml:space="preserve">–  </w:t>
      </w:r>
      <w:r>
        <w:rPr>
          <w:rFonts w:ascii="Aptos" w:hAnsi="Aptos"/>
          <w:b/>
          <w:color w:val="222222"/>
          <w:sz w:val="22"/>
        </w:rPr>
        <w:t xml:space="preserve">STEP 2 — PURPOSE:  </w:t>
      </w:r>
      <w:r>
        <w:rPr>
          <w:rFonts w:ascii="Aptos" w:hAnsi="Aptos"/>
          <w:color w:val="444444"/>
          <w:sz w:val="22"/>
        </w:rPr>
        <w:t>Is each writer mainly informing, persuading, or both? Complete: The writer of Source A wants readers to believe ____; the writer of Source B wants readers to believe ____.</w:t>
      </w:r>
    </w:p>
    <w:p>
      <w:pPr>
        <w:spacing w:after="80"/>
        <w:ind w:left="283" w:hanging="198"/>
      </w:pPr>
      <w:r>
        <w:rPr>
          <w:rFonts w:ascii="Aptos" w:hAnsi="Aptos"/>
          <w:b/>
          <w:color w:val="3C78B4"/>
          <w:sz w:val="22"/>
        </w:rPr>
        <w:t xml:space="preserve">–  </w:t>
      </w:r>
      <w:r>
        <w:rPr>
          <w:rFonts w:ascii="Aptos" w:hAnsi="Aptos"/>
          <w:b/>
          <w:color w:val="222222"/>
          <w:sz w:val="22"/>
        </w:rPr>
        <w:t xml:space="preserve">STEP 3 — AUDIENCE:  </w:t>
      </w:r>
      <w:r>
        <w:rPr>
          <w:rFonts w:ascii="Aptos" w:hAnsi="Aptos"/>
          <w:color w:val="444444"/>
          <w:sz w:val="22"/>
        </w:rPr>
        <w:t>Who will read each letter — the general newspaper readership, or a narrower group? What clues tell you?</w:t>
      </w:r>
    </w:p>
    <w:p>
      <w:pPr>
        <w:spacing w:after="80"/>
        <w:ind w:left="283" w:hanging="198"/>
      </w:pPr>
      <w:r>
        <w:rPr>
          <w:rFonts w:ascii="Aptos" w:hAnsi="Aptos"/>
          <w:b/>
          <w:color w:val="3C78B4"/>
          <w:sz w:val="22"/>
        </w:rPr>
        <w:t xml:space="preserve">–  </w:t>
      </w:r>
      <w:r>
        <w:rPr>
          <w:rFonts w:ascii="Aptos" w:hAnsi="Aptos"/>
          <w:b/>
          <w:color w:val="222222"/>
          <w:sz w:val="22"/>
        </w:rPr>
        <w:t xml:space="preserve">STEP 4 — TIME:  </w:t>
      </w:r>
      <w:r>
        <w:rPr>
          <w:rFonts w:ascii="Aptos" w:hAnsi="Aptos"/>
          <w:color w:val="444444"/>
          <w:sz w:val="22"/>
        </w:rPr>
        <w:t>The two letters are around 120 years apart but defend the same institution (a library) from a similar criticism. What does this suggest about why libraries have needed defending across different eras?</w:t>
      </w:r>
    </w:p>
    <w:p>
      <w:pPr>
        <w:spacing w:after="80"/>
        <w:ind w:left="283" w:hanging="198"/>
      </w:pPr>
      <w:r>
        <w:rPr>
          <w:rFonts w:ascii="Aptos" w:hAnsi="Aptos"/>
          <w:b/>
          <w:color w:val="3C78B4"/>
          <w:sz w:val="22"/>
        </w:rPr>
        <w:t xml:space="preserve">–  </w:t>
      </w:r>
      <w:r>
        <w:rPr>
          <w:rFonts w:ascii="Aptos" w:hAnsi="Aptos"/>
          <w:b/>
          <w:color w:val="222222"/>
          <w:sz w:val="22"/>
        </w:rPr>
        <w:t xml:space="preserve">STEP 5 — Write the final answer:  </w:t>
      </w:r>
      <w:r>
        <w:rPr>
          <w:rFonts w:ascii="Aptos" w:hAnsi="Aptos"/>
          <w:color w:val="444444"/>
          <w:sz w:val="22"/>
        </w:rPr>
        <w:t>Combine text type + purpose + audience for EACH source into 2-3 full sentences.</w:t>
      </w:r>
    </w:p>
    <w:p>
      <w:pPr>
        <w:spacing w:after="280"/>
      </w:pPr>
      <w:r>
        <w:rPr>
          <w:rFonts w:ascii="Aptos" w:hAnsi="Aptos"/>
          <w:b/>
          <w:color w:val="7A8795"/>
          <w:sz w:val="19"/>
        </w:rPr>
        <w:t>PAGES 4-5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Do It — Exam-Style Question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SOURCE A — from a mountaineer's memoir, 1934:</w:t>
              <w:br/>
              <w:t>There is a particular kind of silence that only exists above four thousand feet, and I have come to depend upon it. Friends at home ask, invariably, why I go alone. The honest answer is that solitude is not something I endure on these climbs — it is the entire point.</w:t>
              <w:br/>
              <w:br/>
              <w:t>SOURCE B — from an outdoor lifestyle blog, 2024:</w:t>
              <w:br/>
              <w:t>This is my third solo trek across the Scottish Highlands, and each time, friends ask the same question: why go alone? In a world of constant notifications, walking twelve miles without hearing another human voice has become, strangely, the most restful thing I do all year. This week's post explains how to plan your first solo trek safely, without losing what makes it worth doing in the first place.</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 QUESTION</w:t>
            </w:r>
          </w:p>
          <w:p>
            <w:pPr>
              <w:spacing w:after="40"/>
            </w:pPr>
            <w:r>
              <w:rPr>
                <w:rFonts w:ascii="Aptos" w:hAnsi="Aptos"/>
                <w:color w:val="222222"/>
                <w:sz w:val="21"/>
              </w:rPr>
              <w:t>•  Read Source A and Source B above. Using the TYPE-PURPOSE-TIME method, write a brief overview (5-6 sentences) covering: the text type, purpose and audience of EACH source, and one similarity linked to the fact they were written in different time periods.</w:t>
            </w:r>
          </w:p>
        </w:tc>
      </w:tr>
    </w:tbl>
    <w:p>
      <w:pPr>
        <w:spacing w:after="80"/>
      </w:pPr>
    </w:p>
    <w:p>
      <w:pPr>
        <w:spacing w:after="160"/>
      </w:pPr>
      <w:r>
        <w:rPr>
          <w:rFonts w:ascii="Aptos" w:hAnsi="Aptos"/>
          <w:b w:val="0"/>
          <w:i/>
          <w:color w:val="222222"/>
          <w:sz w:val="22"/>
        </w:rPr>
        <w:t>Write your full answer below, using the method from Page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Both extracts open with near-identical ideas about solitude, nearly 90 years apart. Identify one detail in Source B that goes beyond simple information, and explain what it adds when read alongside Source A.</w:t>
            </w:r>
          </w:p>
        </w:tc>
      </w:tr>
    </w:tbl>
    <w:p>
      <w:pPr>
        <w:spacing w:after="80"/>
      </w:pPr>
    </w:p>
    <w:p>
      <w:pPr>
        <w:spacing w:after="280"/>
      </w:pPr>
      <w:r>
        <w:rPr>
          <w:rFonts w:ascii="Aptos" w:hAnsi="Aptos"/>
          <w:b/>
          <w:color w:val="7A8795"/>
          <w:sz w:val="19"/>
        </w:rPr>
        <w:t>PAGE 6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Check It — Grade Progression Ladder</w:t>
      </w:r>
    </w:p>
    <w:p>
      <w:pPr>
        <w:spacing w:after="160"/>
      </w:pPr>
      <w:r>
        <w:rPr>
          <w:rFonts w:ascii="Aptos" w:hAnsi="Aptos"/>
          <w:b w:val="0"/>
          <w:i/>
          <w:color w:val="222222"/>
          <w:sz w:val="22"/>
        </w:rPr>
        <w:t>These are four different-quality answers to the SAME exam question on Page 4-5 — compare them to see exactly what improves at each grade.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Level</w:t>
            </w:r>
          </w:p>
        </w:tc>
        <w:tc>
          <w:tcPr>
            <w:tcW w:type="dxa" w:w="7087"/>
            <w:shd w:val="clear" w:color="auto" w:fill="234A73"/>
          </w:tcPr>
          <w:p>
            <w:r>
              <w:rPr>
                <w:rFonts w:ascii="Aptos" w:hAnsi="Aptos"/>
                <w:b/>
                <w:color w:val="FFFFFF"/>
                <w:sz w:val="21"/>
              </w:rPr>
              <w:t>Example Answer</w:t>
            </w:r>
          </w:p>
        </w:tc>
      </w:tr>
      <w:tr>
        <w:trPr>
          <w:cantSplit/>
        </w:trPr>
        <w:tc>
          <w:tcPr>
            <w:tcW w:type="dxa" w:w="1984"/>
          </w:tcPr>
          <w:p>
            <w:r>
              <w:rPr>
                <w:rFonts w:ascii="Aptos" w:hAnsi="Aptos"/>
                <w:color w:val="222222"/>
                <w:sz w:val="21"/>
              </w:rPr>
              <w:t>Developing</w:t>
            </w:r>
          </w:p>
        </w:tc>
        <w:tc>
          <w:tcPr>
            <w:tcW w:type="dxa" w:w="7087"/>
          </w:tcPr>
          <w:p>
            <w:r>
              <w:rPr>
                <w:rFonts w:ascii="Aptos" w:hAnsi="Aptos"/>
                <w:color w:val="222222"/>
                <w:sz w:val="21"/>
              </w:rPr>
              <w:t>Source A is about climbing. Source B is about walking. Both are about being alone. The writers like it.</w:t>
            </w:r>
          </w:p>
        </w:tc>
      </w:tr>
      <w:tr>
        <w:trPr>
          <w:cantSplit/>
        </w:trPr>
        <w:tc>
          <w:tcPr>
            <w:tcW w:type="dxa" w:w="1984"/>
          </w:tcPr>
          <w:p>
            <w:r>
              <w:rPr>
                <w:rFonts w:ascii="Aptos" w:hAnsi="Aptos"/>
                <w:color w:val="222222"/>
                <w:sz w:val="21"/>
              </w:rPr>
              <w:t>Secure</w:t>
            </w:r>
          </w:p>
        </w:tc>
        <w:tc>
          <w:tcPr>
            <w:tcW w:type="dxa" w:w="7087"/>
          </w:tcPr>
          <w:p>
            <w:r>
              <w:rPr>
                <w:rFonts w:ascii="Aptos" w:hAnsi="Aptos"/>
                <w:color w:val="222222"/>
                <w:sz w:val="21"/>
              </w:rPr>
              <w:t>Source A is a 1930s memoir extract about mountaineering alone, and Source B is a modern blog post about solo trekking; both writers explain why they enjoy solitude, aimed at readers interested in the outdoors.</w:t>
            </w:r>
          </w:p>
        </w:tc>
      </w:tr>
      <w:tr>
        <w:trPr>
          <w:cantSplit/>
        </w:trPr>
        <w:tc>
          <w:tcPr>
            <w:tcW w:type="dxa" w:w="1984"/>
          </w:tcPr>
          <w:p>
            <w:r>
              <w:rPr>
                <w:rFonts w:ascii="Aptos" w:hAnsi="Aptos"/>
                <w:color w:val="222222"/>
                <w:sz w:val="21"/>
              </w:rPr>
              <w:t>Strong</w:t>
            </w:r>
          </w:p>
        </w:tc>
        <w:tc>
          <w:tcPr>
            <w:tcW w:type="dxa" w:w="7087"/>
          </w:tcPr>
          <w:p>
            <w:r>
              <w:rPr>
                <w:rFonts w:ascii="Aptos" w:hAnsi="Aptos"/>
                <w:color w:val="222222"/>
                <w:sz w:val="21"/>
              </w:rPr>
              <w:t>Source A is literary non-fiction from a 1934 mountaineering memoir, reflecting personally on why solitude is 'the entire point' of climbing; Source B is a 2024 lifestyle blog post with a similar reflective opening but a more practical, informative purpose, since it goes on to explain how to plan a solo trek. Despite the 90-year gap, both writers anticipate the same objection from friends ('why go alone?') before answering it.</w:t>
            </w:r>
          </w:p>
        </w:tc>
      </w:tr>
      <w:tr>
        <w:trPr>
          <w:cantSplit/>
        </w:trPr>
        <w:tc>
          <w:tcPr>
            <w:tcW w:type="dxa" w:w="1984"/>
          </w:tcPr>
          <w:p>
            <w:r>
              <w:rPr>
                <w:rFonts w:ascii="Aptos" w:hAnsi="Aptos"/>
                <w:color w:val="222222"/>
                <w:sz w:val="21"/>
              </w:rPr>
              <w:t>Grade 8/9</w:t>
            </w:r>
          </w:p>
        </w:tc>
        <w:tc>
          <w:tcPr>
            <w:tcW w:type="dxa" w:w="7087"/>
          </w:tcPr>
          <w:p>
            <w:r>
              <w:rPr>
                <w:rFonts w:ascii="Aptos" w:hAnsi="Aptos"/>
                <w:color w:val="222222"/>
                <w:sz w:val="21"/>
              </w:rPr>
              <w:t>Both sources use a personal, reflective opening to establish credibility before shifting purpose — Source A remains purely reflective throughout, characteristic of 1930s memoir writing, which prized interior experience over practical guidance, while Source B pivots into a clearly modern, informative purpose (planning advice) that reflects its digital, service-journalism context. That both writers independently anticipate and answer the same objection ('why go alone?') nearly a century apart suggests this is a persistent cultural assumption about solitude the writers feel they must justify against, regardless of era, which is exactly the kind of cross-time observation AQA's paired sources are designed to prompt.</w:t>
            </w:r>
          </w:p>
        </w:tc>
      </w:tr>
    </w:tbl>
    <w:p>
      <w:pPr>
        <w:spacing w:after="120"/>
      </w:pPr>
    </w:p>
    <w:p>
      <w:pPr>
        <w:spacing w:after="280"/>
      </w:pPr>
      <w:r>
        <w:rPr>
          <w:rFonts w:ascii="Aptos" w:hAnsi="Aptos"/>
          <w:b/>
          <w:color w:val="7A8795"/>
          <w:sz w:val="19"/>
        </w:rPr>
        <w:t>PAGE 7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are the five steps of the TYPE-PURPOSE-TIME method?</w:t>
      </w:r>
    </w:p>
    <w:p>
      <w:pPr>
        <w:spacing w:after="80"/>
        <w:ind w:left="340" w:hanging="340"/>
      </w:pPr>
      <w:r>
        <w:rPr>
          <w:rFonts w:ascii="Aptos" w:hAnsi="Aptos"/>
          <w:b/>
          <w:color w:val="234A73"/>
          <w:sz w:val="22"/>
        </w:rPr>
        <w:t xml:space="preserve">2.  </w:t>
      </w:r>
      <w:r>
        <w:rPr>
          <w:rFonts w:ascii="Aptos" w:hAnsi="Aptos"/>
          <w:color w:val="222222"/>
          <w:sz w:val="22"/>
        </w:rPr>
        <w:t>How many sources does AQA Paper 2 Section A always give you, and what must always be different between them?</w:t>
      </w:r>
    </w:p>
    <w:p>
      <w:pPr>
        <w:spacing w:after="80"/>
        <w:ind w:left="340" w:hanging="340"/>
      </w:pPr>
      <w:r>
        <w:rPr>
          <w:rFonts w:ascii="Aptos" w:hAnsi="Aptos"/>
          <w:b/>
          <w:color w:val="234A73"/>
          <w:sz w:val="22"/>
        </w:rPr>
        <w:t xml:space="preserve">3.  </w:t>
      </w:r>
      <w:r>
        <w:rPr>
          <w:rFonts w:ascii="Aptos" w:hAnsi="Aptos"/>
          <w:color w:val="222222"/>
          <w:sz w:val="22"/>
        </w:rPr>
        <w:t>Which AQA question tests Source A only, and which questions may need both sources?</w:t>
      </w:r>
    </w:p>
    <w:p>
      <w:pPr>
        <w:spacing w:after="80"/>
        <w:ind w:left="340" w:hanging="340"/>
      </w:pPr>
      <w:r>
        <w:rPr>
          <w:rFonts w:ascii="Aptos" w:hAnsi="Aptos"/>
          <w:b/>
          <w:color w:val="234A73"/>
          <w:sz w:val="22"/>
        </w:rPr>
        <w:t xml:space="preserve">4.  </w:t>
      </w:r>
      <w:r>
        <w:rPr>
          <w:rFonts w:ascii="Aptos" w:hAnsi="Aptos"/>
          <w:color w:val="222222"/>
          <w:sz w:val="22"/>
        </w:rPr>
        <w:t>What is the difference between a text's purpose and its audience?</w:t>
      </w:r>
    </w:p>
    <w:p>
      <w:pPr>
        <w:spacing w:after="80"/>
        <w:ind w:left="340" w:hanging="340"/>
      </w:pPr>
      <w:r>
        <w:rPr>
          <w:rFonts w:ascii="Aptos" w:hAnsi="Aptos"/>
          <w:b/>
          <w:color w:val="234A73"/>
          <w:sz w:val="22"/>
        </w:rPr>
        <w:t xml:space="preserve">5.  </w:t>
      </w:r>
      <w:r>
        <w:rPr>
          <w:rFonts w:ascii="Aptos" w:hAnsi="Aptos"/>
          <w:color w:val="222222"/>
          <w:sz w:val="22"/>
        </w:rPr>
        <w:t>Why is the source line above an extract useful before you start reading?</w:t>
      </w:r>
    </w:p>
    <w:p>
      <w:pPr>
        <w:spacing w:after="80"/>
        <w:ind w:left="340" w:hanging="340"/>
      </w:pPr>
      <w:r>
        <w:rPr>
          <w:rFonts w:ascii="Aptos" w:hAnsi="Aptos"/>
          <w:b/>
          <w:color w:val="234A73"/>
          <w:sz w:val="22"/>
        </w:rPr>
        <w:t xml:space="preserve">6.  </w:t>
      </w:r>
      <w:r>
        <w:rPr>
          <w:rFonts w:ascii="Aptos" w:hAnsi="Aptos"/>
          <w:color w:val="222222"/>
          <w:sz w:val="22"/>
        </w:rPr>
        <w:t>Give one language clue that suggests a text is trying to persuade rather than simply inform.</w:t>
      </w:r>
    </w:p>
    <w:p>
      <w:pPr>
        <w:spacing w:after="80"/>
        <w:ind w:left="340" w:hanging="340"/>
      </w:pPr>
      <w:r>
        <w:rPr>
          <w:rFonts w:ascii="Aptos" w:hAnsi="Aptos"/>
          <w:b/>
          <w:color w:val="234A73"/>
          <w:sz w:val="22"/>
        </w:rPr>
        <w:t xml:space="preserve">7.  </w:t>
      </w:r>
      <w:r>
        <w:rPr>
          <w:rFonts w:ascii="Aptos" w:hAnsi="Aptos"/>
          <w:color w:val="222222"/>
          <w:sz w:val="22"/>
        </w:rPr>
        <w:t>Why might a non-fiction text have more than one purpose?</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Identifying Explicit and Implicit Information</w:t>
      </w:r>
    </w:p>
    <w:p>
      <w:pPr>
        <w:spacing w:after="280"/>
      </w:pPr>
      <w:r>
        <w:rPr>
          <w:rFonts w:ascii="Aptos" w:hAnsi="Aptos"/>
          <w:b/>
          <w:color w:val="7A8795"/>
          <w:sz w:val="19"/>
        </w:rPr>
        <w:t>PAGE 1 OF 7</w:t>
      </w:r>
      <w:r>
        <w:rPr>
          <w:rFonts w:ascii="Aptos" w:hAnsi="Aptos"/>
          <w:b/>
          <w:color w:val="7A8795"/>
          <w:sz w:val="19"/>
        </w:rPr>
        <w:t xml:space="preserve">   •   LANGUAGE PAPER 2</w:t>
      </w:r>
      <w:r>
        <w:rPr>
          <w:rFonts w:ascii="Aptos" w:hAnsi="Aptos"/>
          <w:b/>
          <w:color w:val="7A8795"/>
          <w:sz w:val="19"/>
        </w:rPr>
        <w:t xml:space="preserve">   •   GCSE — AQA ENGLISH LANGUAGE</w:t>
      </w:r>
      <w:r>
        <w:rPr>
          <w:rFonts w:ascii="Aptos" w:hAnsi="Aptos"/>
          <w:b/>
          <w:color w:val="7A8795"/>
          <w:sz w:val="19"/>
        </w:rPr>
        <w:t xml:space="preserve">   •   TOPIC 2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ARE YOU BEING ASKED?</w:t>
            </w:r>
          </w:p>
          <w:p>
            <w:pPr>
              <w:spacing w:after="40"/>
            </w:pPr>
            <w:r>
              <w:rPr>
                <w:rFonts w:ascii="Aptos" w:hAnsi="Aptos"/>
                <w:color w:val="222222"/>
                <w:sz w:val="21"/>
              </w:rPr>
              <w:t>•  This is AQA Paper 2 Question 1, worth 4 marks. It is unlike any other reading question on either paper: you are given eight statements about SOURCE A ONLY, and asked to 'Choose four statements below which are TRUE. Shade the boxes of the ones you think are true.' This tests explicit and implicit information — some true statements are directly stated in the text, others require a small, safe inference — but every statement must be checked carefully against Source A, since AQA deliberately includes statements that are false, statements that are true but about the wrong detail, and statements that look plausible but are not actually supported by the text.</w:t>
            </w:r>
          </w:p>
        </w:tc>
      </w:tr>
    </w:tbl>
    <w:p>
      <w:pPr>
        <w:spacing w:after="80"/>
      </w:pPr>
    </w:p>
    <w:p>
      <w:pPr>
        <w:spacing w:before="280" w:after="120"/>
        <w:keepNext/>
        <w:pBdr>
          <w:bottom w:val="single" w:sz="6" w:space="3" w:color="C7CDD6"/>
        </w:pBdr>
      </w:pPr>
      <w:r>
        <w:rPr>
          <w:rFonts w:ascii="Aptos Display" w:hAnsi="Aptos Display"/>
          <w:b/>
          <w:color w:val="234A73"/>
          <w:sz w:val="29"/>
        </w:rPr>
        <w:t>1  The Method — The SHADE-CHECK Method</w:t>
      </w:r>
    </w:p>
    <w:p>
      <w:pPr>
        <w:spacing w:after="80"/>
        <w:ind w:left="283" w:hanging="198"/>
      </w:pPr>
      <w:r>
        <w:rPr>
          <w:rFonts w:ascii="Aptos" w:hAnsi="Aptos"/>
          <w:b/>
          <w:color w:val="3C78B4"/>
          <w:sz w:val="22"/>
        </w:rPr>
        <w:t xml:space="preserve">–  </w:t>
      </w:r>
      <w:r>
        <w:rPr>
          <w:rFonts w:ascii="Aptos" w:hAnsi="Aptos"/>
          <w:b/>
          <w:color w:val="222222"/>
          <w:sz w:val="22"/>
        </w:rPr>
        <w:t xml:space="preserve">READ Source A first:  </w:t>
      </w:r>
      <w:r>
        <w:rPr>
          <w:rFonts w:ascii="Aptos" w:hAnsi="Aptos"/>
          <w:color w:val="444444"/>
          <w:sz w:val="22"/>
        </w:rPr>
        <w:t>Read the whole of Source A (never Source B — Q1 only ever tests Source A) before looking at the eight statements.</w:t>
      </w:r>
    </w:p>
    <w:p>
      <w:pPr>
        <w:spacing w:after="80"/>
        <w:ind w:left="283" w:hanging="198"/>
      </w:pPr>
      <w:r>
        <w:rPr>
          <w:rFonts w:ascii="Aptos" w:hAnsi="Aptos"/>
          <w:b/>
          <w:color w:val="3C78B4"/>
          <w:sz w:val="22"/>
        </w:rPr>
        <w:t xml:space="preserve">–  </w:t>
      </w:r>
      <w:r>
        <w:rPr>
          <w:rFonts w:ascii="Aptos" w:hAnsi="Aptos"/>
          <w:b/>
          <w:color w:val="222222"/>
          <w:sz w:val="22"/>
        </w:rPr>
        <w:t xml:space="preserve">CHECK each statement against the text:  </w:t>
      </w:r>
      <w:r>
        <w:rPr>
          <w:rFonts w:ascii="Aptos" w:hAnsi="Aptos"/>
          <w:color w:val="444444"/>
          <w:sz w:val="22"/>
        </w:rPr>
        <w:t>Go through all eight statements one at a time. For each, find the exact part of Source A it relates to.</w:t>
      </w:r>
    </w:p>
    <w:p>
      <w:pPr>
        <w:spacing w:after="80"/>
        <w:ind w:left="283" w:hanging="198"/>
      </w:pPr>
      <w:r>
        <w:rPr>
          <w:rFonts w:ascii="Aptos" w:hAnsi="Aptos"/>
          <w:b/>
          <w:color w:val="3C78B4"/>
          <w:sz w:val="22"/>
        </w:rPr>
        <w:t xml:space="preserve">–  </w:t>
      </w:r>
      <w:r>
        <w:rPr>
          <w:rFonts w:ascii="Aptos" w:hAnsi="Aptos"/>
          <w:b/>
          <w:color w:val="222222"/>
          <w:sz w:val="22"/>
        </w:rPr>
        <w:t xml:space="preserve">CLASSIFY: true, false, or not stated:  </w:t>
      </w:r>
      <w:r>
        <w:rPr>
          <w:rFonts w:ascii="Aptos" w:hAnsi="Aptos"/>
          <w:color w:val="444444"/>
          <w:sz w:val="22"/>
        </w:rPr>
        <w:t>Mark each statement TRUE (matches the text directly or through safe inference), FALSE (contradicts the text), or NOT STATED (text gives no information either way — treat as false for this question).</w:t>
      </w:r>
    </w:p>
    <w:p>
      <w:pPr>
        <w:spacing w:after="80"/>
        <w:ind w:left="283" w:hanging="198"/>
      </w:pPr>
      <w:r>
        <w:rPr>
          <w:rFonts w:ascii="Aptos" w:hAnsi="Aptos"/>
          <w:b/>
          <w:color w:val="3C78B4"/>
          <w:sz w:val="22"/>
        </w:rPr>
        <w:t xml:space="preserve">–  </w:t>
      </w:r>
      <w:r>
        <w:rPr>
          <w:rFonts w:ascii="Aptos" w:hAnsi="Aptos"/>
          <w:b/>
          <w:color w:val="222222"/>
          <w:sz w:val="22"/>
        </w:rPr>
        <w:t xml:space="preserve">SELECT exactly four:  </w:t>
      </w:r>
      <w:r>
        <w:rPr>
          <w:rFonts w:ascii="Aptos" w:hAnsi="Aptos"/>
          <w:color w:val="444444"/>
          <w:sz w:val="22"/>
        </w:rPr>
        <w:t>AQA always asks for exactly four true statements. Choose the four you are most confident about — if you find more than four that seem true, re-check each one against the precise wording of the text.</w:t>
      </w:r>
    </w:p>
    <w:p>
      <w:pPr>
        <w:spacing w:after="80"/>
        <w:ind w:left="283" w:hanging="198"/>
      </w:pPr>
      <w:r>
        <w:rPr>
          <w:rFonts w:ascii="Aptos" w:hAnsi="Aptos"/>
          <w:b/>
          <w:color w:val="3C78B4"/>
          <w:sz w:val="22"/>
        </w:rPr>
        <w:t xml:space="preserve">–  </w:t>
      </w:r>
      <w:r>
        <w:rPr>
          <w:rFonts w:ascii="Aptos" w:hAnsi="Aptos"/>
          <w:b/>
          <w:color w:val="222222"/>
          <w:sz w:val="22"/>
        </w:rPr>
        <w:t xml:space="preserve">SHADE the boxes:  </w:t>
      </w:r>
      <w:r>
        <w:rPr>
          <w:rFonts w:ascii="Aptos" w:hAnsi="Aptos"/>
          <w:color w:val="444444"/>
          <w:sz w:val="22"/>
        </w:rPr>
        <w:t>In the exam, shade the boxes for your four chosen statements clearly. In practice, write the letters/numbers of your four chosen statements.</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Explicit information:  </w:t>
      </w:r>
      <w:r>
        <w:rPr>
          <w:rFonts w:ascii="Aptos" w:hAnsi="Aptos"/>
          <w:color w:val="444444"/>
          <w:sz w:val="22"/>
        </w:rPr>
        <w:t>Information that is directly and clearly stated in the text.</w:t>
      </w:r>
    </w:p>
    <w:p>
      <w:pPr>
        <w:spacing w:after="80"/>
        <w:ind w:left="283" w:hanging="198"/>
      </w:pPr>
      <w:r>
        <w:rPr>
          <w:rFonts w:ascii="Aptos" w:hAnsi="Aptos"/>
          <w:b/>
          <w:color w:val="3C78B4"/>
          <w:sz w:val="22"/>
        </w:rPr>
        <w:t xml:space="preserve">–  </w:t>
      </w:r>
      <w:r>
        <w:rPr>
          <w:rFonts w:ascii="Aptos" w:hAnsi="Aptos"/>
          <w:b/>
          <w:color w:val="222222"/>
          <w:sz w:val="22"/>
        </w:rPr>
        <w:t xml:space="preserve">Implicit information:  </w:t>
      </w:r>
      <w:r>
        <w:rPr>
          <w:rFonts w:ascii="Aptos" w:hAnsi="Aptos"/>
          <w:color w:val="444444"/>
          <w:sz w:val="22"/>
        </w:rPr>
        <w:t>Information that is suggested or hinted at, but not stated directly — the reader has to work it out through safe inference.</w:t>
      </w:r>
    </w:p>
    <w:p>
      <w:pPr>
        <w:spacing w:after="80"/>
        <w:ind w:left="283" w:hanging="198"/>
      </w:pPr>
      <w:r>
        <w:rPr>
          <w:rFonts w:ascii="Aptos" w:hAnsi="Aptos"/>
          <w:b/>
          <w:color w:val="3C78B4"/>
          <w:sz w:val="22"/>
        </w:rPr>
        <w:t xml:space="preserve">–  </w:t>
      </w:r>
      <w:r>
        <w:rPr>
          <w:rFonts w:ascii="Aptos" w:hAnsi="Aptos"/>
          <w:b/>
          <w:color w:val="222222"/>
          <w:sz w:val="22"/>
        </w:rPr>
        <w:t xml:space="preserve">Inference:  </w:t>
      </w:r>
      <w:r>
        <w:rPr>
          <w:rFonts w:ascii="Aptos" w:hAnsi="Aptos"/>
          <w:color w:val="444444"/>
          <w:sz w:val="22"/>
        </w:rPr>
        <w:t>A sensible conclusion drawn from evidence in the text, going beyond what is literally stated.</w:t>
      </w:r>
    </w:p>
    <w:p>
      <w:pPr>
        <w:spacing w:after="80"/>
        <w:ind w:left="283" w:hanging="198"/>
      </w:pPr>
      <w:r>
        <w:rPr>
          <w:rFonts w:ascii="Aptos" w:hAnsi="Aptos"/>
          <w:b/>
          <w:color w:val="3C78B4"/>
          <w:sz w:val="22"/>
        </w:rPr>
        <w:t xml:space="preserve">–  </w:t>
      </w:r>
      <w:r>
        <w:rPr>
          <w:rFonts w:ascii="Aptos" w:hAnsi="Aptos"/>
          <w:b/>
          <w:color w:val="222222"/>
          <w:sz w:val="22"/>
        </w:rPr>
        <w:t xml:space="preserve">Shade the boxes:  </w:t>
      </w:r>
      <w:r>
        <w:rPr>
          <w:rFonts w:ascii="Aptos" w:hAnsi="Aptos"/>
          <w:color w:val="444444"/>
          <w:sz w:val="22"/>
        </w:rPr>
        <w:t>AQA's exact instruction for Question 1 — physically marking your four chosen TRUE statements on the answer paper.</w:t>
      </w:r>
    </w:p>
    <w:p>
      <w:pPr>
        <w:spacing w:after="80"/>
        <w:ind w:left="283" w:hanging="198"/>
      </w:pPr>
      <w:r>
        <w:rPr>
          <w:rFonts w:ascii="Aptos" w:hAnsi="Aptos"/>
          <w:b/>
          <w:color w:val="3C78B4"/>
          <w:sz w:val="22"/>
        </w:rPr>
        <w:t xml:space="preserve">–  </w:t>
      </w:r>
      <w:r>
        <w:rPr>
          <w:rFonts w:ascii="Aptos" w:hAnsi="Aptos"/>
          <w:b/>
          <w:color w:val="222222"/>
          <w:sz w:val="22"/>
        </w:rPr>
        <w:t xml:space="preserve">Distractor:  </w:t>
      </w:r>
      <w:r>
        <w:rPr>
          <w:rFonts w:ascii="Aptos" w:hAnsi="Aptos"/>
          <w:color w:val="444444"/>
          <w:sz w:val="22"/>
        </w:rPr>
        <w:t>A statement deliberately included because it looks true but is false, or is true about the wrong detail — used to test close reading.</w:t>
      </w:r>
    </w:p>
    <w:p>
      <w:pPr>
        <w:spacing w:after="280"/>
      </w:pPr>
      <w:r>
        <w:rPr>
          <w:rFonts w:ascii="Aptos" w:hAnsi="Aptos"/>
          <w:b/>
          <w:color w:val="7A8795"/>
          <w:sz w:val="19"/>
        </w:rPr>
        <w:t>PAGE 1 OF 7 (CONTINUED)</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3  Watch Out — Common Mistakes</w:t>
      </w:r>
    </w:p>
    <w:p>
      <w:pPr>
        <w:spacing w:after="80"/>
        <w:ind w:left="283" w:hanging="198"/>
      </w:pPr>
      <w:r>
        <w:rPr>
          <w:rFonts w:ascii="Aptos" w:hAnsi="Aptos"/>
          <w:b/>
          <w:color w:val="3C78B4"/>
          <w:sz w:val="22"/>
        </w:rPr>
        <w:t xml:space="preserve">–  </w:t>
      </w:r>
      <w:r>
        <w:rPr>
          <w:rFonts w:ascii="Aptos" w:hAnsi="Aptos"/>
          <w:color w:val="444444"/>
          <w:sz w:val="22"/>
        </w:rPr>
        <w:t>Selecting more or fewer than four statements — AQA's Q1 always wants exactly four, since it is marked as 1 mark per correct statement up to 4.</w:t>
      </w:r>
    </w:p>
    <w:p>
      <w:pPr>
        <w:spacing w:after="80"/>
        <w:ind w:left="283" w:hanging="198"/>
      </w:pPr>
      <w:r>
        <w:rPr>
          <w:rFonts w:ascii="Aptos" w:hAnsi="Aptos"/>
          <w:b/>
          <w:color w:val="3C78B4"/>
          <w:sz w:val="22"/>
        </w:rPr>
        <w:t xml:space="preserve">–  </w:t>
      </w:r>
      <w:r>
        <w:rPr>
          <w:rFonts w:ascii="Aptos" w:hAnsi="Aptos"/>
          <w:color w:val="444444"/>
          <w:sz w:val="22"/>
        </w:rPr>
        <w:t>Checking statements against memory or general impression instead of returning to the exact wording of Source A each time.</w:t>
      </w:r>
    </w:p>
    <w:p>
      <w:pPr>
        <w:spacing w:after="80"/>
        <w:ind w:left="283" w:hanging="198"/>
      </w:pPr>
      <w:r>
        <w:rPr>
          <w:rFonts w:ascii="Aptos" w:hAnsi="Aptos"/>
          <w:b/>
          <w:color w:val="3C78B4"/>
          <w:sz w:val="22"/>
        </w:rPr>
        <w:t xml:space="preserve">–  </w:t>
      </w:r>
      <w:r>
        <w:rPr>
          <w:rFonts w:ascii="Aptos" w:hAnsi="Aptos"/>
          <w:color w:val="444444"/>
          <w:sz w:val="22"/>
        </w:rPr>
        <w:t>Selecting a statement because it 'sounds right' or matches the general topic, rather than checking whether the SPECIFIC detail in the statement is actually supported.</w:t>
      </w:r>
    </w:p>
    <w:p>
      <w:pPr>
        <w:spacing w:after="80"/>
        <w:ind w:left="283" w:hanging="198"/>
      </w:pPr>
      <w:r>
        <w:rPr>
          <w:rFonts w:ascii="Aptos" w:hAnsi="Aptos"/>
          <w:b/>
          <w:color w:val="3C78B4"/>
          <w:sz w:val="22"/>
        </w:rPr>
        <w:t xml:space="preserve">–  </w:t>
      </w:r>
      <w:r>
        <w:rPr>
          <w:rFonts w:ascii="Aptos" w:hAnsi="Aptos"/>
          <w:color w:val="444444"/>
          <w:sz w:val="22"/>
        </w:rPr>
        <w:t>Using Source B to answer Q1 — this question tests Source A only, and any statement checked against the wrong source will be wrong.</w:t>
      </w:r>
    </w:p>
    <w:p>
      <w:pPr>
        <w:spacing w:before="280" w:after="120"/>
        <w:keepNext/>
        <w:pBdr>
          <w:bottom w:val="single" w:sz="6" w:space="3" w:color="C7CDD6"/>
        </w:pBdr>
      </w:pPr>
      <w:r>
        <w:rPr>
          <w:rFonts w:ascii="Aptos Display" w:hAnsi="Aptos Display"/>
          <w:b/>
          <w:color w:val="234A73"/>
          <w:sz w:val="29"/>
        </w:rPr>
        <w:t>4  Top Tips</w:t>
      </w:r>
    </w:p>
    <w:p>
      <w:pPr>
        <w:spacing w:after="80"/>
        <w:ind w:left="283" w:hanging="198"/>
      </w:pPr>
      <w:r>
        <w:rPr>
          <w:rFonts w:ascii="Aptos" w:hAnsi="Aptos"/>
          <w:b/>
          <w:color w:val="3C78B4"/>
          <w:sz w:val="22"/>
        </w:rPr>
        <w:t xml:space="preserve">–  </w:t>
      </w:r>
      <w:r>
        <w:rPr>
          <w:rFonts w:ascii="Aptos" w:hAnsi="Aptos"/>
          <w:color w:val="444444"/>
          <w:sz w:val="22"/>
        </w:rPr>
        <w:t>Work through the eight statements in order, writing TRUE, FALSE or NOT STATED next to each BEFORE picking your final four — this stops you rushing.</w:t>
      </w:r>
    </w:p>
    <w:p>
      <w:pPr>
        <w:spacing w:after="80"/>
        <w:ind w:left="283" w:hanging="198"/>
      </w:pPr>
      <w:r>
        <w:rPr>
          <w:rFonts w:ascii="Aptos" w:hAnsi="Aptos"/>
          <w:b/>
          <w:color w:val="3C78B4"/>
          <w:sz w:val="22"/>
        </w:rPr>
        <w:t xml:space="preserve">–  </w:t>
      </w:r>
      <w:r>
        <w:rPr>
          <w:rFonts w:ascii="Aptos" w:hAnsi="Aptos"/>
          <w:color w:val="444444"/>
          <w:sz w:val="22"/>
        </w:rPr>
        <w:t>If a statement uses an absolute word ('always', 'never', 'everyone'), check extra carefully — these are common places for a statement to be almost true but not quite.</w:t>
      </w:r>
    </w:p>
    <w:p>
      <w:pPr>
        <w:spacing w:after="80"/>
        <w:ind w:left="283" w:hanging="198"/>
      </w:pPr>
      <w:r>
        <w:rPr>
          <w:rFonts w:ascii="Aptos" w:hAnsi="Aptos"/>
          <w:b/>
          <w:color w:val="3C78B4"/>
          <w:sz w:val="22"/>
        </w:rPr>
        <w:t xml:space="preserve">–  </w:t>
      </w:r>
      <w:r>
        <w:rPr>
          <w:rFonts w:ascii="Aptos" w:hAnsi="Aptos"/>
          <w:color w:val="444444"/>
          <w:sz w:val="22"/>
        </w:rPr>
        <w:t>This question is worth 4 marks in total (1 per correct statement) — it should take a few focused minutes, not longer; do not overthink single words.</w:t>
      </w:r>
    </w:p>
    <w:p>
      <w:pPr>
        <w:spacing w:after="280"/>
      </w:pPr>
      <w:r>
        <w:rPr>
          <w:rFonts w:ascii="Aptos" w:hAnsi="Aptos"/>
          <w:b/>
          <w:color w:val="7A8795"/>
          <w:sz w:val="19"/>
        </w:rPr>
        <w:t>PAGE 2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See It — Worked Example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EXAM-STYLE QUESTION</w:t>
            </w:r>
          </w:p>
          <w:p>
            <w:pPr>
              <w:spacing w:after="40"/>
            </w:pPr>
            <w:r>
              <w:rPr>
                <w:rFonts w:ascii="Aptos" w:hAnsi="Aptos"/>
                <w:color w:val="222222"/>
                <w:sz w:val="21"/>
              </w:rPr>
              <w:t>•  Read Source A below.</w:t>
              <w:br/>
              <w:br/>
              <w:t>Choose four statements below which are TRUE.</w:t>
              <w:br/>
              <w:t>A. The pool has operated at a loss for the past five years.</w:t>
              <w:br/>
              <w:t>B. The pool taught three generations of the author's family to swim.</w:t>
              <w:br/>
              <w:t>C. The council's figures show a loss of £40,000 last year.</w:t>
              <w:br/>
              <w:t>D. The author disputes the council's £40,000 figure.</w:t>
              <w:br/>
              <w:t>E. The author believes it is too late to save the pool.</w:t>
              <w:br/>
              <w:t>F. The author's grandmother is ninety-one years old.</w:t>
              <w:br/>
              <w:t>G. Every week of delay closes off another fundraising option.</w:t>
              <w:br/>
              <w:t>H. The campaign has already raised enough money to save the pool.</w:t>
              <w:br/>
              <w:br/>
              <w:t>[4 marks]</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SOURCE A: I have supported the Save Our Swimming Pools campaign since it began, for one simple reason: this pool taught three generations of my family to swim, including my grandmother, who is now ninety-one. The council's own figures show the pool operated at a loss of £40,000 last year. I do not dispute that number. What I dispute is the idea that it is too late to save it. Every week we delay, another fundraising option closes, and another local swimming lesson is cancelled.</w:t>
            </w:r>
          </w:p>
        </w:tc>
      </w:tr>
    </w:tbl>
    <w:p>
      <w:pPr>
        <w:spacing w:after="80"/>
      </w:pPr>
    </w:p>
    <w:p>
      <w:pPr>
        <w:spacing w:after="80"/>
      </w:pPr>
      <w:r>
        <w:rPr>
          <w:rFonts w:ascii="Aptos" w:hAnsi="Aptos"/>
          <w:b/>
          <w:i w:val="0"/>
          <w:color w:val="234A73"/>
          <w:sz w:val="24"/>
        </w:rPr>
        <w:t>Fully Annotated Model Answer</w:t>
      </w:r>
    </w:p>
    <w:p>
      <w:pPr>
        <w:spacing w:after="80"/>
        <w:ind w:left="283" w:hanging="198"/>
      </w:pPr>
      <w:r>
        <w:rPr>
          <w:rFonts w:ascii="Aptos" w:hAnsi="Aptos"/>
          <w:b/>
          <w:color w:val="3C78B4"/>
          <w:sz w:val="22"/>
        </w:rPr>
        <w:t xml:space="preserve">–  </w:t>
      </w:r>
      <w:r>
        <w:rPr>
          <w:rFonts w:ascii="Aptos" w:hAnsi="Aptos"/>
          <w:b/>
          <w:color w:val="222222"/>
          <w:sz w:val="22"/>
        </w:rPr>
        <w:t xml:space="preserve">CHECK A:  </w:t>
      </w:r>
      <w:r>
        <w:rPr>
          <w:rFonts w:ascii="Aptos" w:hAnsi="Aptos"/>
          <w:color w:val="444444"/>
          <w:sz w:val="22"/>
        </w:rPr>
        <w:t>FALSE / NOT STATED — the text gives a figure for 'last year' only, never says this has been the case for five years.</w:t>
      </w:r>
    </w:p>
    <w:p>
      <w:pPr>
        <w:spacing w:after="80"/>
        <w:ind w:left="283" w:hanging="198"/>
      </w:pPr>
      <w:r>
        <w:rPr>
          <w:rFonts w:ascii="Aptos" w:hAnsi="Aptos"/>
          <w:b/>
          <w:color w:val="3C78B4"/>
          <w:sz w:val="22"/>
        </w:rPr>
        <w:t xml:space="preserve">–  </w:t>
      </w:r>
      <w:r>
        <w:rPr>
          <w:rFonts w:ascii="Aptos" w:hAnsi="Aptos"/>
          <w:b/>
          <w:color w:val="222222"/>
          <w:sz w:val="22"/>
        </w:rPr>
        <w:t xml:space="preserve">CHECK B:  </w:t>
      </w:r>
      <w:r>
        <w:rPr>
          <w:rFonts w:ascii="Aptos" w:hAnsi="Aptos"/>
          <w:color w:val="444444"/>
          <w:sz w:val="22"/>
        </w:rPr>
        <w:t>TRUE — directly stated: 'this pool taught three generations of my family to swim'.</w:t>
      </w:r>
    </w:p>
    <w:p>
      <w:pPr>
        <w:spacing w:after="80"/>
        <w:ind w:left="283" w:hanging="198"/>
      </w:pPr>
      <w:r>
        <w:rPr>
          <w:rFonts w:ascii="Aptos" w:hAnsi="Aptos"/>
          <w:b/>
          <w:color w:val="3C78B4"/>
          <w:sz w:val="22"/>
        </w:rPr>
        <w:t xml:space="preserve">–  </w:t>
      </w:r>
      <w:r>
        <w:rPr>
          <w:rFonts w:ascii="Aptos" w:hAnsi="Aptos"/>
          <w:b/>
          <w:color w:val="222222"/>
          <w:sz w:val="22"/>
        </w:rPr>
        <w:t xml:space="preserve">CHECK C:  </w:t>
      </w:r>
      <w:r>
        <w:rPr>
          <w:rFonts w:ascii="Aptos" w:hAnsi="Aptos"/>
          <w:color w:val="444444"/>
          <w:sz w:val="22"/>
        </w:rPr>
        <w:t>TRUE — directly stated: 'the council's own figures show the pool operated at a loss of £40,000 last year'.</w:t>
      </w:r>
    </w:p>
    <w:p>
      <w:pPr>
        <w:spacing w:after="80"/>
        <w:ind w:left="283" w:hanging="198"/>
      </w:pPr>
      <w:r>
        <w:rPr>
          <w:rFonts w:ascii="Aptos" w:hAnsi="Aptos"/>
          <w:b/>
          <w:color w:val="3C78B4"/>
          <w:sz w:val="22"/>
        </w:rPr>
        <w:t xml:space="preserve">–  </w:t>
      </w:r>
      <w:r>
        <w:rPr>
          <w:rFonts w:ascii="Aptos" w:hAnsi="Aptos"/>
          <w:b/>
          <w:color w:val="222222"/>
          <w:sz w:val="22"/>
        </w:rPr>
        <w:t xml:space="preserve">CHECK D:  </w:t>
      </w:r>
      <w:r>
        <w:rPr>
          <w:rFonts w:ascii="Aptos" w:hAnsi="Aptos"/>
          <w:color w:val="444444"/>
          <w:sz w:val="22"/>
        </w:rPr>
        <w:t>FALSE — the text says the opposite: 'I do not dispute that number.'</w:t>
      </w:r>
    </w:p>
    <w:p>
      <w:pPr>
        <w:spacing w:after="80"/>
        <w:ind w:left="283" w:hanging="198"/>
      </w:pPr>
      <w:r>
        <w:rPr>
          <w:rFonts w:ascii="Aptos" w:hAnsi="Aptos"/>
          <w:b/>
          <w:color w:val="3C78B4"/>
          <w:sz w:val="22"/>
        </w:rPr>
        <w:t xml:space="preserve">–  </w:t>
      </w:r>
      <w:r>
        <w:rPr>
          <w:rFonts w:ascii="Aptos" w:hAnsi="Aptos"/>
          <w:b/>
          <w:color w:val="222222"/>
          <w:sz w:val="22"/>
        </w:rPr>
        <w:t xml:space="preserve">CHECK E:  </w:t>
      </w:r>
      <w:r>
        <w:rPr>
          <w:rFonts w:ascii="Aptos" w:hAnsi="Aptos"/>
          <w:color w:val="444444"/>
          <w:sz w:val="22"/>
        </w:rPr>
        <w:t>FALSE — the text says the opposite: 'What I dispute is the idea that it is too late to save it.'</w:t>
      </w:r>
    </w:p>
    <w:p>
      <w:pPr>
        <w:spacing w:after="80"/>
        <w:ind w:left="283" w:hanging="198"/>
      </w:pPr>
      <w:r>
        <w:rPr>
          <w:rFonts w:ascii="Aptos" w:hAnsi="Aptos"/>
          <w:b/>
          <w:color w:val="3C78B4"/>
          <w:sz w:val="22"/>
        </w:rPr>
        <w:t xml:space="preserve">–  </w:t>
      </w:r>
      <w:r>
        <w:rPr>
          <w:rFonts w:ascii="Aptos" w:hAnsi="Aptos"/>
          <w:b/>
          <w:color w:val="222222"/>
          <w:sz w:val="22"/>
        </w:rPr>
        <w:t xml:space="preserve">CHECK F:  </w:t>
      </w:r>
      <w:r>
        <w:rPr>
          <w:rFonts w:ascii="Aptos" w:hAnsi="Aptos"/>
          <w:color w:val="444444"/>
          <w:sz w:val="22"/>
        </w:rPr>
        <w:t>TRUE — directly stated: 'my grandmother, who is now ninety-one'.</w:t>
      </w:r>
    </w:p>
    <w:p>
      <w:pPr>
        <w:spacing w:after="80"/>
        <w:ind w:left="283" w:hanging="198"/>
      </w:pPr>
      <w:r>
        <w:rPr>
          <w:rFonts w:ascii="Aptos" w:hAnsi="Aptos"/>
          <w:b/>
          <w:color w:val="3C78B4"/>
          <w:sz w:val="22"/>
        </w:rPr>
        <w:t xml:space="preserve">–  </w:t>
      </w:r>
      <w:r>
        <w:rPr>
          <w:rFonts w:ascii="Aptos" w:hAnsi="Aptos"/>
          <w:b/>
          <w:color w:val="222222"/>
          <w:sz w:val="22"/>
        </w:rPr>
        <w:t xml:space="preserve">CHECK G:  </w:t>
      </w:r>
      <w:r>
        <w:rPr>
          <w:rFonts w:ascii="Aptos" w:hAnsi="Aptos"/>
          <w:color w:val="444444"/>
          <w:sz w:val="22"/>
        </w:rPr>
        <w:t>TRUE — directly stated: 'Every week we delay, another fundraising option closes'.</w:t>
      </w:r>
    </w:p>
    <w:p>
      <w:pPr>
        <w:spacing w:after="80"/>
        <w:ind w:left="283" w:hanging="198"/>
      </w:pPr>
      <w:r>
        <w:rPr>
          <w:rFonts w:ascii="Aptos" w:hAnsi="Aptos"/>
          <w:b/>
          <w:color w:val="3C78B4"/>
          <w:sz w:val="22"/>
        </w:rPr>
        <w:t xml:space="preserve">–  </w:t>
      </w:r>
      <w:r>
        <w:rPr>
          <w:rFonts w:ascii="Aptos" w:hAnsi="Aptos"/>
          <w:b/>
          <w:color w:val="222222"/>
          <w:sz w:val="22"/>
        </w:rPr>
        <w:t xml:space="preserve">CHECK H:  </w:t>
      </w:r>
      <w:r>
        <w:rPr>
          <w:rFonts w:ascii="Aptos" w:hAnsi="Aptos"/>
          <w:color w:val="444444"/>
          <w:sz w:val="22"/>
        </w:rPr>
        <w:t>FALSE / NOT STATED — no figure for money raised is given anywhere in the text.</w:t>
      </w:r>
    </w:p>
    <w:p>
      <w:pPr>
        <w:spacing w:after="80"/>
        <w:ind w:left="283" w:hanging="198"/>
      </w:pPr>
      <w:r>
        <w:rPr>
          <w:rFonts w:ascii="Aptos" w:hAnsi="Aptos"/>
          <w:b/>
          <w:color w:val="3C78B4"/>
          <w:sz w:val="22"/>
        </w:rPr>
        <w:t xml:space="preserve">–  </w:t>
      </w:r>
      <w:r>
        <w:rPr>
          <w:rFonts w:ascii="Aptos" w:hAnsi="Aptos"/>
          <w:b/>
          <w:color w:val="222222"/>
          <w:sz w:val="22"/>
        </w:rPr>
        <w:t xml:space="preserve">SELECT exactly four:  </w:t>
      </w:r>
      <w:r>
        <w:rPr>
          <w:rFonts w:ascii="Aptos" w:hAnsi="Aptos"/>
          <w:color w:val="444444"/>
          <w:sz w:val="22"/>
        </w:rPr>
        <w:t>Answer: B, C, F, G — each checked against the text's exact wording, giving exactly four true statements as required for the full 4 marks.</w:t>
      </w:r>
    </w:p>
    <w:p>
      <w:pPr>
        <w:spacing w:after="280"/>
      </w:pPr>
      <w:r>
        <w:rPr>
          <w:rFonts w:ascii="Aptos" w:hAnsi="Aptos"/>
          <w:b/>
          <w:color w:val="7A8795"/>
          <w:sz w:val="19"/>
        </w:rPr>
        <w:t>PAGE 3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Try It — Guided Practice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SOURCE A: Our survey of 500 local residents found that 78% support the new cycle lane, though only 34% currently cycle regularly themselves. Council leader Priya Shah said: 'These figures confirm what we suspected — people want safer roads for cyclists even if they don't cycle every day themselves.' The cycle lane is due to open in March, subject to final safety checks, and will run the full length of the high street, connecting the two primary schools to the town centre for the first time.</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QUESTION</w:t>
            </w:r>
          </w:p>
          <w:p>
            <w:pPr>
              <w:spacing w:after="40"/>
            </w:pPr>
            <w:r>
              <w:rPr>
                <w:rFonts w:ascii="Aptos" w:hAnsi="Aptos"/>
                <w:color w:val="222222"/>
                <w:sz w:val="21"/>
              </w:rPr>
              <w:t>•  Read Source A above.</w:t>
              <w:br/>
              <w:br/>
              <w:t>Choose four statements below which are TRUE.</w:t>
              <w:br/>
              <w:t>A. The survey asked 500 council staff.</w:t>
              <w:br/>
              <w:t>B. 78% of residents cycle regularly.</w:t>
              <w:br/>
              <w:t>C. 34% of residents currently cycle regularly.</w:t>
              <w:br/>
              <w:t>D. Priya Shah is the council leader.</w:t>
              <w:br/>
              <w:t>E. The cycle lane opened in January.</w:t>
              <w:br/>
              <w:t>F. The cycle lane's opening is subject to final safety checks.</w:t>
              <w:br/>
              <w:t>G. The cycle lane will connect two primary schools to the town centre.</w:t>
              <w:br/>
              <w:t>H. Most residents surveyed cycle every day.</w:t>
              <w:br/>
              <w:br/>
              <w:t>[4 marks]</w:t>
            </w:r>
          </w:p>
        </w:tc>
      </w:tr>
    </w:tbl>
    <w:p>
      <w:pPr>
        <w:spacing w:after="80"/>
      </w:pPr>
    </w:p>
    <w:p>
      <w:pPr>
        <w:spacing w:after="120"/>
      </w:pPr>
      <w:r>
        <w:rPr>
          <w:rFonts w:ascii="Aptos" w:hAnsi="Aptos"/>
          <w:b w:val="0"/>
          <w:i/>
          <w:color w:val="222222"/>
          <w:sz w:val="22"/>
        </w:rPr>
        <w:t>Use these scaffolds to build your answer:</w:t>
      </w:r>
    </w:p>
    <w:p>
      <w:pPr>
        <w:spacing w:after="80"/>
        <w:ind w:left="283" w:hanging="198"/>
      </w:pPr>
      <w:r>
        <w:rPr>
          <w:rFonts w:ascii="Aptos" w:hAnsi="Aptos"/>
          <w:b/>
          <w:color w:val="3C78B4"/>
          <w:sz w:val="22"/>
        </w:rPr>
        <w:t xml:space="preserve">–  </w:t>
      </w:r>
      <w:r>
        <w:rPr>
          <w:rFonts w:ascii="Aptos" w:hAnsi="Aptos"/>
          <w:b/>
          <w:color w:val="222222"/>
          <w:sz w:val="22"/>
        </w:rPr>
        <w:t xml:space="preserve">STEP 1 — Read carefully:  </w:t>
      </w:r>
      <w:r>
        <w:rPr>
          <w:rFonts w:ascii="Aptos" w:hAnsi="Aptos"/>
          <w:color w:val="444444"/>
          <w:sz w:val="22"/>
        </w:rPr>
        <w:t>Read Source A once fully before checking any statement.</w:t>
      </w:r>
    </w:p>
    <w:p>
      <w:pPr>
        <w:spacing w:after="80"/>
        <w:ind w:left="283" w:hanging="198"/>
      </w:pPr>
      <w:r>
        <w:rPr>
          <w:rFonts w:ascii="Aptos" w:hAnsi="Aptos"/>
          <w:b/>
          <w:color w:val="3C78B4"/>
          <w:sz w:val="22"/>
        </w:rPr>
        <w:t xml:space="preserve">–  </w:t>
      </w:r>
      <w:r>
        <w:rPr>
          <w:rFonts w:ascii="Aptos" w:hAnsi="Aptos"/>
          <w:b/>
          <w:color w:val="222222"/>
          <w:sz w:val="22"/>
        </w:rPr>
        <w:t xml:space="preserve">STEP 2 — Check A and B:  </w:t>
      </w:r>
      <w:r>
        <w:rPr>
          <w:rFonts w:ascii="Aptos" w:hAnsi="Aptos"/>
          <w:color w:val="444444"/>
          <w:sz w:val="22"/>
        </w:rPr>
        <w:t>Who exactly was surveyed, according to the text — does A match that? Does '78%' match support for the cycle lane, or regular cycling? Check statement B very carefully against this.</w:t>
      </w:r>
    </w:p>
    <w:p>
      <w:pPr>
        <w:spacing w:after="80"/>
        <w:ind w:left="283" w:hanging="198"/>
      </w:pPr>
      <w:r>
        <w:rPr>
          <w:rFonts w:ascii="Aptos" w:hAnsi="Aptos"/>
          <w:b/>
          <w:color w:val="3C78B4"/>
          <w:sz w:val="22"/>
        </w:rPr>
        <w:t xml:space="preserve">–  </w:t>
      </w:r>
      <w:r>
        <w:rPr>
          <w:rFonts w:ascii="Aptos" w:hAnsi="Aptos"/>
          <w:b/>
          <w:color w:val="222222"/>
          <w:sz w:val="22"/>
        </w:rPr>
        <w:t xml:space="preserve">STEP 3 — Check C and D:  </w:t>
      </w:r>
      <w:r>
        <w:rPr>
          <w:rFonts w:ascii="Aptos" w:hAnsi="Aptos"/>
          <w:color w:val="444444"/>
          <w:sz w:val="22"/>
        </w:rPr>
        <w:t>Which figure does statement C actually match? Is Priya Shah's role stated directly anywhere?</w:t>
      </w:r>
    </w:p>
    <w:p>
      <w:pPr>
        <w:spacing w:after="80"/>
        <w:ind w:left="283" w:hanging="198"/>
      </w:pPr>
      <w:r>
        <w:rPr>
          <w:rFonts w:ascii="Aptos" w:hAnsi="Aptos"/>
          <w:b/>
          <w:color w:val="3C78B4"/>
          <w:sz w:val="22"/>
        </w:rPr>
        <w:t xml:space="preserve">–  </w:t>
      </w:r>
      <w:r>
        <w:rPr>
          <w:rFonts w:ascii="Aptos" w:hAnsi="Aptos"/>
          <w:b/>
          <w:color w:val="222222"/>
          <w:sz w:val="22"/>
        </w:rPr>
        <w:t xml:space="preserve">STEP 4 — Check E, F, G, H:  </w:t>
      </w:r>
      <w:r>
        <w:rPr>
          <w:rFonts w:ascii="Aptos" w:hAnsi="Aptos"/>
          <w:color w:val="444444"/>
          <w:sz w:val="22"/>
        </w:rPr>
        <w:t>Find the month given for opening — does it match E? Is F stated directly? Is G stated directly? Does H match the 34% figure or contradict it?</w:t>
      </w:r>
    </w:p>
    <w:p>
      <w:pPr>
        <w:spacing w:after="80"/>
        <w:ind w:left="283" w:hanging="198"/>
      </w:pPr>
      <w:r>
        <w:rPr>
          <w:rFonts w:ascii="Aptos" w:hAnsi="Aptos"/>
          <w:b/>
          <w:color w:val="3C78B4"/>
          <w:sz w:val="22"/>
        </w:rPr>
        <w:t xml:space="preserve">–  </w:t>
      </w:r>
      <w:r>
        <w:rPr>
          <w:rFonts w:ascii="Aptos" w:hAnsi="Aptos"/>
          <w:b/>
          <w:color w:val="222222"/>
          <w:sz w:val="22"/>
        </w:rPr>
        <w:t xml:space="preserve">STEP 5 — SELECT exactly four:  </w:t>
      </w:r>
      <w:r>
        <w:rPr>
          <w:rFonts w:ascii="Aptos" w:hAnsi="Aptos"/>
          <w:color w:val="444444"/>
          <w:sz w:val="22"/>
        </w:rPr>
        <w:t>Write TRUE/FALSE next to all eight, then choose your final four true statements.</w:t>
      </w:r>
    </w:p>
    <w:p>
      <w:pPr>
        <w:spacing w:after="280"/>
      </w:pPr>
      <w:r>
        <w:rPr>
          <w:rFonts w:ascii="Aptos" w:hAnsi="Aptos"/>
          <w:b/>
          <w:color w:val="7A8795"/>
          <w:sz w:val="19"/>
        </w:rPr>
        <w:t>PAGES 4-5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Do It — Exam-Style Question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SOURCE A: The queue outside the food bank had already reached the car park by 8.45am, fifteen minutes before opening. Volunteer coordinator Danny Osei said the centre had seen a 60% rise in new registrations since January, 'and that's just the families who've actually asked for help — we know there are more who haven't yet.' Regulars are noticing the change too: retired teacher Marion Clarke, who has volunteered on Tuesdays for six years, says she has never seen the shelves empty so quickly. The centre is appealing for donations of tinned goods, long-life milk and toiletries ahead of what Osei called 'an unusually difficult winter'.</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 QUESTION</w:t>
            </w:r>
          </w:p>
          <w:p>
            <w:pPr>
              <w:spacing w:after="40"/>
            </w:pPr>
            <w:r>
              <w:rPr>
                <w:rFonts w:ascii="Aptos" w:hAnsi="Aptos"/>
                <w:color w:val="222222"/>
                <w:sz w:val="21"/>
              </w:rPr>
              <w:t>•  Read Source A above.</w:t>
              <w:br/>
              <w:br/>
              <w:t>Choose four statements below which are TRUE.</w:t>
              <w:br/>
              <w:t>A. The queue reached the car park before the food bank opened.</w:t>
              <w:br/>
              <w:t>B. Registrations have risen by 60% since January.</w:t>
              <w:br/>
              <w:t>C. Danny Osei believes the true number of families in need is lower than reported.</w:t>
              <w:br/>
              <w:t>D. Marion Clarke has volunteered for six years.</w:t>
              <w:br/>
              <w:t>E. Marion Clarke volunteers on Wednesdays.</w:t>
              <w:br/>
              <w:t>F. The centre is appealing for donations of tinned goods.</w:t>
              <w:br/>
              <w:t>G. Osei describes the coming winter as likely to be easy.</w:t>
              <w:br/>
              <w:t>H. Marion Clarke has volunteered for longer than Danny Osei has worked at the centre.</w:t>
              <w:br/>
              <w:br/>
              <w:t>[4 marks]</w:t>
            </w:r>
          </w:p>
        </w:tc>
      </w:tr>
    </w:tbl>
    <w:p>
      <w:pPr>
        <w:spacing w:after="80"/>
      </w:pPr>
    </w:p>
    <w:p>
      <w:pPr>
        <w:spacing w:after="160"/>
      </w:pPr>
      <w:r>
        <w:rPr>
          <w:rFonts w:ascii="Aptos" w:hAnsi="Aptos"/>
          <w:b w:val="0"/>
          <w:i/>
          <w:color w:val="222222"/>
          <w:sz w:val="22"/>
        </w:rPr>
        <w:t>Write your full answer below, using the method from Page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Statement C is a common type of AQA distractor — it takes a real detail from the text (Osei's comment about hidden need) and reverses its meaning. Explain exactly why C is false and what the text actually implies instead.</w:t>
            </w:r>
          </w:p>
        </w:tc>
      </w:tr>
    </w:tbl>
    <w:p>
      <w:pPr>
        <w:spacing w:after="80"/>
      </w:pPr>
    </w:p>
    <w:p>
      <w:pPr>
        <w:spacing w:after="280"/>
      </w:pPr>
      <w:r>
        <w:rPr>
          <w:rFonts w:ascii="Aptos" w:hAnsi="Aptos"/>
          <w:b/>
          <w:color w:val="7A8795"/>
          <w:sz w:val="19"/>
        </w:rPr>
        <w:t>PAGE 6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Check It — Grade Progression Ladder</w:t>
      </w:r>
    </w:p>
    <w:p>
      <w:pPr>
        <w:spacing w:after="160"/>
      </w:pPr>
      <w:r>
        <w:rPr>
          <w:rFonts w:ascii="Aptos" w:hAnsi="Aptos"/>
          <w:b w:val="0"/>
          <w:i/>
          <w:color w:val="222222"/>
          <w:sz w:val="22"/>
        </w:rPr>
        <w:t>These are four different-quality answers to the SAME exam question on Page 4-5 — compare them to see exactly what improves at each grade.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Level</w:t>
            </w:r>
          </w:p>
        </w:tc>
        <w:tc>
          <w:tcPr>
            <w:tcW w:type="dxa" w:w="7087"/>
            <w:shd w:val="clear" w:color="auto" w:fill="234A73"/>
          </w:tcPr>
          <w:p>
            <w:r>
              <w:rPr>
                <w:rFonts w:ascii="Aptos" w:hAnsi="Aptos"/>
                <w:b/>
                <w:color w:val="FFFFFF"/>
                <w:sz w:val="21"/>
              </w:rPr>
              <w:t>Example Answer</w:t>
            </w:r>
          </w:p>
        </w:tc>
      </w:tr>
      <w:tr>
        <w:trPr>
          <w:cantSplit/>
        </w:trPr>
        <w:tc>
          <w:tcPr>
            <w:tcW w:type="dxa" w:w="1984"/>
          </w:tcPr>
          <w:p>
            <w:r>
              <w:rPr>
                <w:rFonts w:ascii="Aptos" w:hAnsi="Aptos"/>
                <w:color w:val="222222"/>
                <w:sz w:val="21"/>
              </w:rPr>
              <w:t>Developing</w:t>
            </w:r>
          </w:p>
        </w:tc>
        <w:tc>
          <w:tcPr>
            <w:tcW w:type="dxa" w:w="7087"/>
          </w:tcPr>
          <w:p>
            <w:r>
              <w:rPr>
                <w:rFonts w:ascii="Aptos" w:hAnsi="Aptos"/>
                <w:color w:val="222222"/>
                <w:sz w:val="21"/>
              </w:rPr>
              <w:t>Some of the statements are true. I picked ones that sounded right based on the topic of the food bank.</w:t>
            </w:r>
          </w:p>
        </w:tc>
      </w:tr>
      <w:tr>
        <w:trPr>
          <w:cantSplit/>
        </w:trPr>
        <w:tc>
          <w:tcPr>
            <w:tcW w:type="dxa" w:w="1984"/>
          </w:tcPr>
          <w:p>
            <w:r>
              <w:rPr>
                <w:rFonts w:ascii="Aptos" w:hAnsi="Aptos"/>
                <w:color w:val="222222"/>
                <w:sz w:val="21"/>
              </w:rPr>
              <w:t>Secure</w:t>
            </w:r>
          </w:p>
        </w:tc>
        <w:tc>
          <w:tcPr>
            <w:tcW w:type="dxa" w:w="7087"/>
          </w:tcPr>
          <w:p>
            <w:r>
              <w:rPr>
                <w:rFonts w:ascii="Aptos" w:hAnsi="Aptos"/>
                <w:color w:val="222222"/>
                <w:sz w:val="21"/>
              </w:rPr>
              <w:t>I checked each statement against the exact wording of Source A and selected A, B, D, F as true, rejecting C and G because they reverse what the text actually says.</w:t>
            </w:r>
          </w:p>
        </w:tc>
      </w:tr>
      <w:tr>
        <w:trPr>
          <w:cantSplit/>
        </w:trPr>
        <w:tc>
          <w:tcPr>
            <w:tcW w:type="dxa" w:w="1984"/>
          </w:tcPr>
          <w:p>
            <w:r>
              <w:rPr>
                <w:rFonts w:ascii="Aptos" w:hAnsi="Aptos"/>
                <w:color w:val="222222"/>
                <w:sz w:val="21"/>
              </w:rPr>
              <w:t>Strong</w:t>
            </w:r>
          </w:p>
        </w:tc>
        <w:tc>
          <w:tcPr>
            <w:tcW w:type="dxa" w:w="7087"/>
          </w:tcPr>
          <w:p>
            <w:r>
              <w:rPr>
                <w:rFonts w:ascii="Aptos" w:hAnsi="Aptos"/>
                <w:color w:val="222222"/>
                <w:sz w:val="21"/>
              </w:rPr>
              <w:t>I worked through all eight statements systematically, marking TRUE/FALSE/NOT STATED against the precise wording each time. A, B, D and F are directly supported; C is a distractor reversing Osei's real meaning (he implies MORE unrecorded need, not less); E contradicts 'Tuesdays'; G contradicts 'unusually difficult winter'; and H is not stated at all — the text never says how long Osei has worked there, so this can't be confirmed true.</w:t>
            </w:r>
          </w:p>
        </w:tc>
      </w:tr>
      <w:tr>
        <w:trPr>
          <w:cantSplit/>
        </w:trPr>
        <w:tc>
          <w:tcPr>
            <w:tcW w:type="dxa" w:w="1984"/>
          </w:tcPr>
          <w:p>
            <w:r>
              <w:rPr>
                <w:rFonts w:ascii="Aptos" w:hAnsi="Aptos"/>
                <w:color w:val="222222"/>
                <w:sz w:val="21"/>
              </w:rPr>
              <w:t>Grade 8/9</w:t>
            </w:r>
          </w:p>
        </w:tc>
        <w:tc>
          <w:tcPr>
            <w:tcW w:type="dxa" w:w="7087"/>
          </w:tcPr>
          <w:p>
            <w:r>
              <w:rPr>
                <w:rFonts w:ascii="Aptos" w:hAnsi="Aptos"/>
                <w:color w:val="222222"/>
                <w:sz w:val="21"/>
              </w:rPr>
              <w:t>I identified all four required true statements (A, B, D, F) by checking each against Source A's exact wording rather than general impression, and specifically recognised the distractor pattern AQA uses in C and G: both take a real phrase from the text and invert its meaning (C reverses Osei's implication that need is UNDERSTATED, not overstated; G reverses 'unusually difficult' into 'easy'). H is a different kind of distractor — a comparison the text gives no basis for at all, since only Marion Clarke's six years is ever stated. This shows the skill Q1 is really testing — precise, evidence-checked reading rather than general familiarity with the subject.</w:t>
            </w:r>
          </w:p>
        </w:tc>
      </w:tr>
    </w:tbl>
    <w:p>
      <w:pPr>
        <w:spacing w:after="120"/>
      </w:pPr>
    </w:p>
    <w:p>
      <w:pPr>
        <w:spacing w:after="280"/>
      </w:pPr>
      <w:r>
        <w:rPr>
          <w:rFonts w:ascii="Aptos" w:hAnsi="Aptos"/>
          <w:b/>
          <w:color w:val="7A8795"/>
          <w:sz w:val="19"/>
        </w:rPr>
        <w:t>PAGE 7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How many marks is AQA Paper 2 Question 1 worth, and how many true statements must you select?</w:t>
      </w:r>
    </w:p>
    <w:p>
      <w:pPr>
        <w:spacing w:after="80"/>
        <w:ind w:left="340" w:hanging="340"/>
      </w:pPr>
      <w:r>
        <w:rPr>
          <w:rFonts w:ascii="Aptos" w:hAnsi="Aptos"/>
          <w:b/>
          <w:color w:val="234A73"/>
          <w:sz w:val="22"/>
        </w:rPr>
        <w:t xml:space="preserve">2.  </w:t>
      </w:r>
      <w:r>
        <w:rPr>
          <w:rFonts w:ascii="Aptos" w:hAnsi="Aptos"/>
          <w:color w:val="222222"/>
          <w:sz w:val="22"/>
        </w:rPr>
        <w:t>What exact instruction does AQA use for Question 1 ('Choose four statements... ___ the boxes')?</w:t>
      </w:r>
    </w:p>
    <w:p>
      <w:pPr>
        <w:spacing w:after="80"/>
        <w:ind w:left="340" w:hanging="340"/>
      </w:pPr>
      <w:r>
        <w:rPr>
          <w:rFonts w:ascii="Aptos" w:hAnsi="Aptos"/>
          <w:b/>
          <w:color w:val="234A73"/>
          <w:sz w:val="22"/>
        </w:rPr>
        <w:t xml:space="preserve">3.  </w:t>
      </w:r>
      <w:r>
        <w:rPr>
          <w:rFonts w:ascii="Aptos" w:hAnsi="Aptos"/>
          <w:color w:val="222222"/>
          <w:sz w:val="22"/>
        </w:rPr>
        <w:t>Which source does Question 1 test — Source A, Source B, or both?</w:t>
      </w:r>
    </w:p>
    <w:p>
      <w:pPr>
        <w:spacing w:after="80"/>
        <w:ind w:left="340" w:hanging="340"/>
      </w:pPr>
      <w:r>
        <w:rPr>
          <w:rFonts w:ascii="Aptos" w:hAnsi="Aptos"/>
          <w:b/>
          <w:color w:val="234A73"/>
          <w:sz w:val="22"/>
        </w:rPr>
        <w:t xml:space="preserve">4.  </w:t>
      </w:r>
      <w:r>
        <w:rPr>
          <w:rFonts w:ascii="Aptos" w:hAnsi="Aptos"/>
          <w:color w:val="222222"/>
          <w:sz w:val="22"/>
        </w:rPr>
        <w:t>What is a 'distractor', and give one way AQA disguises a false statement as plausible.</w:t>
      </w:r>
    </w:p>
    <w:p>
      <w:pPr>
        <w:spacing w:after="80"/>
        <w:ind w:left="340" w:hanging="340"/>
      </w:pPr>
      <w:r>
        <w:rPr>
          <w:rFonts w:ascii="Aptos" w:hAnsi="Aptos"/>
          <w:b/>
          <w:color w:val="234A73"/>
          <w:sz w:val="22"/>
        </w:rPr>
        <w:t xml:space="preserve">5.  </w:t>
      </w:r>
      <w:r>
        <w:rPr>
          <w:rFonts w:ascii="Aptos" w:hAnsi="Aptos"/>
          <w:color w:val="222222"/>
          <w:sz w:val="22"/>
        </w:rPr>
        <w:t>What are the five steps of the SHADE-CHECK method?</w:t>
      </w:r>
    </w:p>
    <w:p>
      <w:pPr>
        <w:spacing w:after="80"/>
        <w:ind w:left="340" w:hanging="340"/>
      </w:pPr>
      <w:r>
        <w:rPr>
          <w:rFonts w:ascii="Aptos" w:hAnsi="Aptos"/>
          <w:b/>
          <w:color w:val="234A73"/>
          <w:sz w:val="22"/>
        </w:rPr>
        <w:t xml:space="preserve">6.  </w:t>
      </w:r>
      <w:r>
        <w:rPr>
          <w:rFonts w:ascii="Aptos" w:hAnsi="Aptos"/>
          <w:color w:val="222222"/>
          <w:sz w:val="22"/>
        </w:rPr>
        <w:t>Why should you check every statement against the text's exact wording rather than your memory of it?</w:t>
      </w:r>
    </w:p>
    <w:p>
      <w:pPr>
        <w:spacing w:after="80"/>
        <w:ind w:left="340" w:hanging="340"/>
      </w:pPr>
      <w:r>
        <w:rPr>
          <w:rFonts w:ascii="Aptos" w:hAnsi="Aptos"/>
          <w:b/>
          <w:color w:val="234A73"/>
          <w:sz w:val="22"/>
        </w:rPr>
        <w:t xml:space="preserve">7.  </w:t>
      </w:r>
      <w:r>
        <w:rPr>
          <w:rFonts w:ascii="Aptos" w:hAnsi="Aptos"/>
          <w:color w:val="222222"/>
          <w:sz w:val="22"/>
        </w:rPr>
        <w:t>What should you do if you find more than four statements that seem true?</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Analysing Language in Non-Fiction</w:t>
      </w:r>
    </w:p>
    <w:p>
      <w:pPr>
        <w:spacing w:after="280"/>
      </w:pPr>
      <w:r>
        <w:rPr>
          <w:rFonts w:ascii="Aptos" w:hAnsi="Aptos"/>
          <w:b/>
          <w:color w:val="7A8795"/>
          <w:sz w:val="19"/>
        </w:rPr>
        <w:t>PAGE 1 OF 7</w:t>
      </w:r>
      <w:r>
        <w:rPr>
          <w:rFonts w:ascii="Aptos" w:hAnsi="Aptos"/>
          <w:b/>
          <w:color w:val="7A8795"/>
          <w:sz w:val="19"/>
        </w:rPr>
        <w:t xml:space="preserve">   •   LANGUAGE PAPER 2</w:t>
      </w:r>
      <w:r>
        <w:rPr>
          <w:rFonts w:ascii="Aptos" w:hAnsi="Aptos"/>
          <w:b/>
          <w:color w:val="7A8795"/>
          <w:sz w:val="19"/>
        </w:rPr>
        <w:t xml:space="preserve">   •   GCSE — AQA ENGLISH LANGUAGE</w:t>
      </w:r>
      <w:r>
        <w:rPr>
          <w:rFonts w:ascii="Aptos" w:hAnsi="Aptos"/>
          <w:b/>
          <w:color w:val="7A8795"/>
          <w:sz w:val="19"/>
        </w:rPr>
        <w:t xml:space="preserve">   •   TOPIC 3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ARE YOU BEING ASKED?</w:t>
            </w:r>
          </w:p>
          <w:p>
            <w:pPr>
              <w:spacing w:after="40"/>
            </w:pPr>
            <w:r>
              <w:rPr>
                <w:rFonts w:ascii="Aptos" w:hAnsi="Aptos"/>
                <w:color w:val="222222"/>
                <w:sz w:val="21"/>
              </w:rPr>
              <w:t>•  This is AQA Paper 2 Question 3, worth 12 MARKS — more than any single language question on Paper 1, because Paper 2 has no separate short language question; all of the language-analysis credit is concentrated here. AQA names ONE source only (usually 'Source A' or 'Source B', stated explicitly in the question) and asks something like: 'How does the writer use language to try to influence the reader...?' or '...to convey their feelings about...?' Non-fiction writers use many of the same techniques as fiction writers, but also rely heavily on techniques specific to persuading, informing or arguing, such as statistics, rhetorical questions and direct address.</w:t>
            </w:r>
          </w:p>
        </w:tc>
      </w:tr>
    </w:tbl>
    <w:p>
      <w:pPr>
        <w:spacing w:after="80"/>
      </w:pPr>
    </w:p>
    <w:p>
      <w:pPr>
        <w:spacing w:before="280" w:after="120"/>
        <w:keepNext/>
        <w:pBdr>
          <w:bottom w:val="single" w:sz="6" w:space="3" w:color="C7CDD6"/>
        </w:pBdr>
      </w:pPr>
      <w:r>
        <w:rPr>
          <w:rFonts w:ascii="Aptos Display" w:hAnsi="Aptos Display"/>
          <w:b/>
          <w:color w:val="234A73"/>
          <w:sz w:val="29"/>
        </w:rPr>
        <w:t>1  The Method — The WHAT-HOW-WHY Method (Non-Fiction Edition)</w:t>
      </w:r>
    </w:p>
    <w:p>
      <w:pPr>
        <w:spacing w:after="80"/>
        <w:ind w:left="283" w:hanging="198"/>
      </w:pPr>
      <w:r>
        <w:rPr>
          <w:rFonts w:ascii="Aptos" w:hAnsi="Aptos"/>
          <w:b/>
          <w:color w:val="3C78B4"/>
          <w:sz w:val="22"/>
        </w:rPr>
        <w:t xml:space="preserve">–  </w:t>
      </w:r>
      <w:r>
        <w:rPr>
          <w:rFonts w:ascii="Aptos" w:hAnsi="Aptos"/>
          <w:b/>
          <w:color w:val="222222"/>
          <w:sz w:val="22"/>
        </w:rPr>
        <w:t xml:space="preserve">CHECK the named source:  </w:t>
      </w:r>
      <w:r>
        <w:rPr>
          <w:rFonts w:ascii="Aptos" w:hAnsi="Aptos"/>
          <w:color w:val="444444"/>
          <w:sz w:val="22"/>
        </w:rPr>
        <w:t>AQA's Q3 always names one specific source — check which one before you start, and analyse ONLY that source.</w:t>
      </w:r>
    </w:p>
    <w:p>
      <w:pPr>
        <w:spacing w:after="80"/>
        <w:ind w:left="283" w:hanging="198"/>
      </w:pPr>
      <w:r>
        <w:rPr>
          <w:rFonts w:ascii="Aptos" w:hAnsi="Aptos"/>
          <w:b/>
          <w:color w:val="3C78B4"/>
          <w:sz w:val="22"/>
        </w:rPr>
        <w:t xml:space="preserve">–  </w:t>
      </w:r>
      <w:r>
        <w:rPr>
          <w:rFonts w:ascii="Aptos" w:hAnsi="Aptos"/>
          <w:b/>
          <w:color w:val="222222"/>
          <w:sz w:val="22"/>
        </w:rPr>
        <w:t xml:space="preserve">WHAT is being said:  </w:t>
      </w:r>
      <w:r>
        <w:rPr>
          <w:rFonts w:ascii="Aptos" w:hAnsi="Aptos"/>
          <w:color w:val="444444"/>
          <w:sz w:val="22"/>
        </w:rPr>
        <w:t>Identify the specific word, phrase or technique in the named source that catches your attention.</w:t>
      </w:r>
    </w:p>
    <w:p>
      <w:pPr>
        <w:spacing w:after="80"/>
        <w:ind w:left="283" w:hanging="198"/>
      </w:pPr>
      <w:r>
        <w:rPr>
          <w:rFonts w:ascii="Aptos" w:hAnsi="Aptos"/>
          <w:b/>
          <w:color w:val="3C78B4"/>
          <w:sz w:val="22"/>
        </w:rPr>
        <w:t xml:space="preserve">–  </w:t>
      </w:r>
      <w:r>
        <w:rPr>
          <w:rFonts w:ascii="Aptos" w:hAnsi="Aptos"/>
          <w:b/>
          <w:color w:val="222222"/>
          <w:sz w:val="22"/>
        </w:rPr>
        <w:t xml:space="preserve">HOW is it working:  </w:t>
      </w:r>
      <w:r>
        <w:rPr>
          <w:rFonts w:ascii="Aptos" w:hAnsi="Aptos"/>
          <w:color w:val="444444"/>
          <w:sz w:val="22"/>
        </w:rPr>
        <w:t>Name the technique precisely: rhetorical question, direct address ('you'), statistic, emotive language, repetition, triple/tricolon, anecdote.</w:t>
      </w:r>
    </w:p>
    <w:p>
      <w:pPr>
        <w:spacing w:after="80"/>
        <w:ind w:left="283" w:hanging="198"/>
      </w:pPr>
      <w:r>
        <w:rPr>
          <w:rFonts w:ascii="Aptos" w:hAnsi="Aptos"/>
          <w:b/>
          <w:color w:val="3C78B4"/>
          <w:sz w:val="22"/>
        </w:rPr>
        <w:t xml:space="preserve">–  </w:t>
      </w:r>
      <w:r>
        <w:rPr>
          <w:rFonts w:ascii="Aptos" w:hAnsi="Aptos"/>
          <w:b/>
          <w:color w:val="222222"/>
          <w:sz w:val="22"/>
        </w:rPr>
        <w:t xml:space="preserve">WHY has the writer chosen it:  </w:t>
      </w:r>
      <w:r>
        <w:rPr>
          <w:rFonts w:ascii="Aptos" w:hAnsi="Aptos"/>
          <w:color w:val="444444"/>
          <w:sz w:val="22"/>
        </w:rPr>
        <w:t>Explain the effect on the reader — what it makes them think, feel, or believe, and how it serves the writer's overall purpose.</w:t>
      </w:r>
    </w:p>
    <w:p>
      <w:pPr>
        <w:spacing w:after="80"/>
        <w:ind w:left="283" w:hanging="198"/>
      </w:pPr>
      <w:r>
        <w:rPr>
          <w:rFonts w:ascii="Aptos" w:hAnsi="Aptos"/>
          <w:b/>
          <w:color w:val="3C78B4"/>
          <w:sz w:val="22"/>
        </w:rPr>
        <w:t xml:space="preserve">–  </w:t>
      </w:r>
      <w:r>
        <w:rPr>
          <w:rFonts w:ascii="Aptos" w:hAnsi="Aptos"/>
          <w:b/>
          <w:color w:val="222222"/>
          <w:sz w:val="22"/>
        </w:rPr>
        <w:t xml:space="preserve">ZOOM OUT and SELECT a range:  </w:t>
      </w:r>
      <w:r>
        <w:rPr>
          <w:rFonts w:ascii="Aptos" w:hAnsi="Aptos"/>
          <w:color w:val="444444"/>
          <w:sz w:val="22"/>
        </w:rPr>
        <w:t>Link each technique back to the text's overall purpose, and choose several different techniques across your answer — with 12 marks available, AQA rewards a developed range, not one technique explored at length.</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Rhetorical question:  </w:t>
      </w:r>
      <w:r>
        <w:rPr>
          <w:rFonts w:ascii="Aptos" w:hAnsi="Aptos"/>
          <w:color w:val="444444"/>
          <w:sz w:val="22"/>
        </w:rPr>
        <w:t>A question asked for effect, not to get a genuine answer, designed to make the reader think or agree (e.g. 'Isn't it time we acted?').</w:t>
      </w:r>
    </w:p>
    <w:p>
      <w:pPr>
        <w:spacing w:after="80"/>
        <w:ind w:left="283" w:hanging="198"/>
      </w:pPr>
      <w:r>
        <w:rPr>
          <w:rFonts w:ascii="Aptos" w:hAnsi="Aptos"/>
          <w:b/>
          <w:color w:val="3C78B4"/>
          <w:sz w:val="22"/>
        </w:rPr>
        <w:t xml:space="preserve">–  </w:t>
      </w:r>
      <w:r>
        <w:rPr>
          <w:rFonts w:ascii="Aptos" w:hAnsi="Aptos"/>
          <w:b/>
          <w:color w:val="222222"/>
          <w:sz w:val="22"/>
        </w:rPr>
        <w:t xml:space="preserve">Direct address:  </w:t>
      </w:r>
      <w:r>
        <w:rPr>
          <w:rFonts w:ascii="Aptos" w:hAnsi="Aptos"/>
          <w:color w:val="444444"/>
          <w:sz w:val="22"/>
        </w:rPr>
        <w:t>Speaking directly to the reader using 'you' or 'we', making the text feel personal and involving.</w:t>
      </w:r>
    </w:p>
    <w:p>
      <w:pPr>
        <w:spacing w:after="80"/>
        <w:ind w:left="283" w:hanging="198"/>
      </w:pPr>
      <w:r>
        <w:rPr>
          <w:rFonts w:ascii="Aptos" w:hAnsi="Aptos"/>
          <w:b/>
          <w:color w:val="3C78B4"/>
          <w:sz w:val="22"/>
        </w:rPr>
        <w:t xml:space="preserve">–  </w:t>
      </w:r>
      <w:r>
        <w:rPr>
          <w:rFonts w:ascii="Aptos" w:hAnsi="Aptos"/>
          <w:b/>
          <w:color w:val="222222"/>
          <w:sz w:val="22"/>
        </w:rPr>
        <w:t xml:space="preserve">Emotive language:  </w:t>
      </w:r>
      <w:r>
        <w:rPr>
          <w:rFonts w:ascii="Aptos" w:hAnsi="Aptos"/>
          <w:color w:val="444444"/>
          <w:sz w:val="22"/>
        </w:rPr>
        <w:t>Word choices designed to trigger an emotional reaction in the reader (e.g. 'devastating', 'heartbreaking').</w:t>
      </w:r>
    </w:p>
    <w:p>
      <w:pPr>
        <w:spacing w:after="80"/>
        <w:ind w:left="283" w:hanging="198"/>
      </w:pPr>
      <w:r>
        <w:rPr>
          <w:rFonts w:ascii="Aptos" w:hAnsi="Aptos"/>
          <w:b/>
          <w:color w:val="3C78B4"/>
          <w:sz w:val="22"/>
        </w:rPr>
        <w:t xml:space="preserve">–  </w:t>
      </w:r>
      <w:r>
        <w:rPr>
          <w:rFonts w:ascii="Aptos" w:hAnsi="Aptos"/>
          <w:b/>
          <w:color w:val="222222"/>
          <w:sz w:val="22"/>
        </w:rPr>
        <w:t xml:space="preserve">Statistics/facts:  </w:t>
      </w:r>
      <w:r>
        <w:rPr>
          <w:rFonts w:ascii="Aptos" w:hAnsi="Aptos"/>
          <w:color w:val="444444"/>
          <w:sz w:val="22"/>
        </w:rPr>
        <w:t>Numerical or verifiable information used to add authority and credibility to an argument.</w:t>
      </w:r>
    </w:p>
    <w:p>
      <w:pPr>
        <w:spacing w:after="80"/>
        <w:ind w:left="283" w:hanging="198"/>
      </w:pPr>
      <w:r>
        <w:rPr>
          <w:rFonts w:ascii="Aptos" w:hAnsi="Aptos"/>
          <w:b/>
          <w:color w:val="3C78B4"/>
          <w:sz w:val="22"/>
        </w:rPr>
        <w:t xml:space="preserve">–  </w:t>
      </w:r>
      <w:r>
        <w:rPr>
          <w:rFonts w:ascii="Aptos" w:hAnsi="Aptos"/>
          <w:b/>
          <w:color w:val="222222"/>
          <w:sz w:val="22"/>
        </w:rPr>
        <w:t xml:space="preserve">Anecdote:  </w:t>
      </w:r>
      <w:r>
        <w:rPr>
          <w:rFonts w:ascii="Aptos" w:hAnsi="Aptos"/>
          <w:color w:val="444444"/>
          <w:sz w:val="22"/>
        </w:rPr>
        <w:t>A short, personal story used to make an abstract issue feel real and relatable.</w:t>
      </w:r>
    </w:p>
    <w:p>
      <w:pPr>
        <w:spacing w:after="80"/>
        <w:ind w:left="283" w:hanging="198"/>
      </w:pPr>
      <w:r>
        <w:rPr>
          <w:rFonts w:ascii="Aptos" w:hAnsi="Aptos"/>
          <w:b/>
          <w:color w:val="3C78B4"/>
          <w:sz w:val="22"/>
        </w:rPr>
        <w:t xml:space="preserve">–  </w:t>
      </w:r>
      <w:r>
        <w:rPr>
          <w:rFonts w:ascii="Aptos" w:hAnsi="Aptos"/>
          <w:b/>
          <w:color w:val="222222"/>
          <w:sz w:val="22"/>
        </w:rPr>
        <w:t xml:space="preserve">Triple/tricolon:  </w:t>
      </w:r>
      <w:r>
        <w:rPr>
          <w:rFonts w:ascii="Aptos" w:hAnsi="Aptos"/>
          <w:color w:val="444444"/>
          <w:sz w:val="22"/>
        </w:rPr>
        <w:t>A list of three words or phrases, often building in intensity, used for rhythm and emphasis.</w:t>
      </w:r>
    </w:p>
    <w:p>
      <w:pPr>
        <w:spacing w:after="280"/>
      </w:pPr>
      <w:r>
        <w:rPr>
          <w:rFonts w:ascii="Aptos" w:hAnsi="Aptos"/>
          <w:b/>
          <w:color w:val="7A8795"/>
          <w:sz w:val="19"/>
        </w:rPr>
        <w:t>PAGE 1 OF 7 (CONTINUED)</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3  Watch Out — Common Mistakes</w:t>
      </w:r>
    </w:p>
    <w:p>
      <w:pPr>
        <w:spacing w:after="80"/>
        <w:ind w:left="283" w:hanging="198"/>
      </w:pPr>
      <w:r>
        <w:rPr>
          <w:rFonts w:ascii="Aptos" w:hAnsi="Aptos"/>
          <w:b/>
          <w:color w:val="3C78B4"/>
          <w:sz w:val="22"/>
        </w:rPr>
        <w:t xml:space="preserve">–  </w:t>
      </w:r>
      <w:r>
        <w:rPr>
          <w:rFonts w:ascii="Aptos" w:hAnsi="Aptos"/>
          <w:color w:val="444444"/>
          <w:sz w:val="22"/>
        </w:rPr>
        <w:t>Analysing the WRONG source — always check which source AQA has named in the question before writing a single word.</w:t>
      </w:r>
    </w:p>
    <w:p>
      <w:pPr>
        <w:spacing w:after="80"/>
        <w:ind w:left="283" w:hanging="198"/>
      </w:pPr>
      <w:r>
        <w:rPr>
          <w:rFonts w:ascii="Aptos" w:hAnsi="Aptos"/>
          <w:b/>
          <w:color w:val="3C78B4"/>
          <w:sz w:val="22"/>
        </w:rPr>
        <w:t xml:space="preserve">–  </w:t>
      </w:r>
      <w:r>
        <w:rPr>
          <w:rFonts w:ascii="Aptos" w:hAnsi="Aptos"/>
          <w:color w:val="444444"/>
          <w:sz w:val="22"/>
        </w:rPr>
        <w:t>Simply labelling a technique ('this is a rhetorical question') without explaining its effect on the reader — naming is not analysing.</w:t>
      </w:r>
    </w:p>
    <w:p>
      <w:pPr>
        <w:spacing w:after="80"/>
        <w:ind w:left="283" w:hanging="198"/>
      </w:pPr>
      <w:r>
        <w:rPr>
          <w:rFonts w:ascii="Aptos" w:hAnsi="Aptos"/>
          <w:b/>
          <w:color w:val="3C78B4"/>
          <w:sz w:val="22"/>
        </w:rPr>
        <w:t xml:space="preserve">–  </w:t>
      </w:r>
      <w:r>
        <w:rPr>
          <w:rFonts w:ascii="Aptos" w:hAnsi="Aptos"/>
          <w:color w:val="444444"/>
          <w:sz w:val="22"/>
        </w:rPr>
        <w:t>Treating non-fiction like fiction and hunting only for similes/metaphors while ignoring persuasive techniques like statistics and direct address, which are just as valid as 'language'.</w:t>
      </w:r>
    </w:p>
    <w:p>
      <w:pPr>
        <w:spacing w:after="80"/>
        <w:ind w:left="283" w:hanging="198"/>
      </w:pPr>
      <w:r>
        <w:rPr>
          <w:rFonts w:ascii="Aptos" w:hAnsi="Aptos"/>
          <w:b/>
          <w:color w:val="3C78B4"/>
          <w:sz w:val="22"/>
        </w:rPr>
        <w:t xml:space="preserve">–  </w:t>
      </w:r>
      <w:r>
        <w:rPr>
          <w:rFonts w:ascii="Aptos" w:hAnsi="Aptos"/>
          <w:color w:val="444444"/>
          <w:sz w:val="22"/>
        </w:rPr>
        <w:t>Writing a short answer that would suit an 8-mark question — with 12 marks available, AQA expects a genuinely developed response covering a real range of techniques and effects.</w:t>
      </w:r>
    </w:p>
    <w:p>
      <w:pPr>
        <w:spacing w:before="280" w:after="120"/>
        <w:keepNext/>
        <w:pBdr>
          <w:bottom w:val="single" w:sz="6" w:space="3" w:color="C7CDD6"/>
        </w:pBdr>
      </w:pPr>
      <w:r>
        <w:rPr>
          <w:rFonts w:ascii="Aptos Display" w:hAnsi="Aptos Display"/>
          <w:b/>
          <w:color w:val="234A73"/>
          <w:sz w:val="29"/>
        </w:rPr>
        <w:t>4  Top Tips</w:t>
      </w:r>
    </w:p>
    <w:p>
      <w:pPr>
        <w:spacing w:after="80"/>
        <w:ind w:left="283" w:hanging="198"/>
      </w:pPr>
      <w:r>
        <w:rPr>
          <w:rFonts w:ascii="Aptos" w:hAnsi="Aptos"/>
          <w:b/>
          <w:color w:val="3C78B4"/>
          <w:sz w:val="22"/>
        </w:rPr>
        <w:t xml:space="preserve">–  </w:t>
      </w:r>
      <w:r>
        <w:rPr>
          <w:rFonts w:ascii="Aptos" w:hAnsi="Aptos"/>
          <w:color w:val="444444"/>
          <w:sz w:val="22"/>
        </w:rPr>
        <w:t>Use the sentence frame: 'The writer uses [technique] ([quotation]) to [effect], which supports their purpose of [purpose].'</w:t>
      </w:r>
    </w:p>
    <w:p>
      <w:pPr>
        <w:spacing w:after="80"/>
        <w:ind w:left="283" w:hanging="198"/>
      </w:pPr>
      <w:r>
        <w:rPr>
          <w:rFonts w:ascii="Aptos" w:hAnsi="Aptos"/>
          <w:b/>
          <w:color w:val="3C78B4"/>
          <w:sz w:val="22"/>
        </w:rPr>
        <w:t xml:space="preserve">–  </w:t>
      </w:r>
      <w:r>
        <w:rPr>
          <w:rFonts w:ascii="Aptos" w:hAnsi="Aptos"/>
          <w:color w:val="444444"/>
          <w:sz w:val="22"/>
        </w:rPr>
        <w:t>Because this question is worth 12 marks, aim for at least 3-4 well-developed points rather than 2 briefly explained ones.</w:t>
      </w:r>
    </w:p>
    <w:p>
      <w:pPr>
        <w:spacing w:after="80"/>
        <w:ind w:left="283" w:hanging="198"/>
      </w:pPr>
      <w:r>
        <w:rPr>
          <w:rFonts w:ascii="Aptos" w:hAnsi="Aptos"/>
          <w:b/>
          <w:color w:val="3C78B4"/>
          <w:sz w:val="22"/>
        </w:rPr>
        <w:t xml:space="preserve">–  </w:t>
      </w:r>
      <w:r>
        <w:rPr>
          <w:rFonts w:ascii="Aptos" w:hAnsi="Aptos"/>
          <w:color w:val="444444"/>
          <w:sz w:val="22"/>
        </w:rPr>
        <w:t>Statistics are a language choice too — ask why the writer chose THIS number, in THIS way, rather than just noting one exists.</w:t>
      </w:r>
    </w:p>
    <w:p>
      <w:pPr>
        <w:spacing w:after="280"/>
      </w:pPr>
      <w:r>
        <w:rPr>
          <w:rFonts w:ascii="Aptos" w:hAnsi="Aptos"/>
          <w:b/>
          <w:color w:val="7A8795"/>
          <w:sz w:val="19"/>
        </w:rPr>
        <w:t>PAGE 2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See It — Worked Example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EXAM-STYLE QUESTION</w:t>
            </w:r>
          </w:p>
          <w:p>
            <w:pPr>
              <w:spacing w:after="40"/>
            </w:pPr>
            <w:r>
              <w:rPr>
                <w:rFonts w:ascii="Aptos" w:hAnsi="Aptos"/>
                <w:color w:val="222222"/>
                <w:sz w:val="21"/>
              </w:rPr>
              <w:t>•  Read Source A below. How does the writer use language to try to persuade the reader to support the campaign? [12 marks]</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SOURCE A: How many more winters must our elderly neighbours choose between heating and eating before we act? Last year, a shocking 1 in 4 pensioners in this borough reported skipping meals to afford heating. Not 1 in 40. Not 1 in 400. One in four. That is not a statistic; it is your neighbour, your grandmother, the woman who has smiled at you in the corner shop for twenty years. We are asking for one thing: a £2 donation from every household on this street. Together, that is enough to keep a family warm for an entire winter.</w:t>
            </w:r>
          </w:p>
        </w:tc>
      </w:tr>
    </w:tbl>
    <w:p>
      <w:pPr>
        <w:spacing w:after="80"/>
      </w:pPr>
    </w:p>
    <w:p>
      <w:pPr>
        <w:spacing w:after="80"/>
      </w:pPr>
      <w:r>
        <w:rPr>
          <w:rFonts w:ascii="Aptos" w:hAnsi="Aptos"/>
          <w:b/>
          <w:i w:val="0"/>
          <w:color w:val="234A73"/>
          <w:sz w:val="24"/>
        </w:rPr>
        <w:t>Fully Annotated Model Answer</w:t>
      </w:r>
    </w:p>
    <w:p>
      <w:pPr>
        <w:spacing w:after="80"/>
        <w:ind w:left="283" w:hanging="198"/>
      </w:pPr>
      <w:r>
        <w:rPr>
          <w:rFonts w:ascii="Aptos" w:hAnsi="Aptos"/>
          <w:b/>
          <w:color w:val="3C78B4"/>
          <w:sz w:val="22"/>
        </w:rPr>
        <w:t xml:space="preserve">–  </w:t>
      </w:r>
      <w:r>
        <w:rPr>
          <w:rFonts w:ascii="Aptos" w:hAnsi="Aptos"/>
          <w:b/>
          <w:color w:val="222222"/>
          <w:sz w:val="22"/>
        </w:rPr>
        <w:t xml:space="preserve">WHAT + HOW (1):  </w:t>
      </w:r>
      <w:r>
        <w:rPr>
          <w:rFonts w:ascii="Aptos" w:hAnsi="Aptos"/>
          <w:color w:val="444444"/>
          <w:sz w:val="22"/>
        </w:rPr>
        <w:t>The writer opens with a rhetorical question ('How many more winters must our elderly neighbours choose between heating and eating?').</w:t>
      </w:r>
    </w:p>
    <w:p>
      <w:pPr>
        <w:spacing w:after="80"/>
        <w:ind w:left="283" w:hanging="198"/>
      </w:pPr>
      <w:r>
        <w:rPr>
          <w:rFonts w:ascii="Aptos" w:hAnsi="Aptos"/>
          <w:b/>
          <w:color w:val="3C78B4"/>
          <w:sz w:val="22"/>
        </w:rPr>
        <w:t xml:space="preserve">–  </w:t>
      </w:r>
      <w:r>
        <w:rPr>
          <w:rFonts w:ascii="Aptos" w:hAnsi="Aptos"/>
          <w:b/>
          <w:color w:val="222222"/>
          <w:sz w:val="22"/>
        </w:rPr>
        <w:t xml:space="preserve">WHY (1):  </w:t>
      </w:r>
      <w:r>
        <w:rPr>
          <w:rFonts w:ascii="Aptos" w:hAnsi="Aptos"/>
          <w:color w:val="444444"/>
          <w:sz w:val="22"/>
        </w:rPr>
        <w:t>This immediately positions inaction as a moral failure the reader must answer for, drawing the reader into the argument rather than presenting facts passively.</w:t>
      </w:r>
    </w:p>
    <w:p>
      <w:pPr>
        <w:spacing w:after="80"/>
        <w:ind w:left="283" w:hanging="198"/>
      </w:pPr>
      <w:r>
        <w:rPr>
          <w:rFonts w:ascii="Aptos" w:hAnsi="Aptos"/>
          <w:b/>
          <w:color w:val="3C78B4"/>
          <w:sz w:val="22"/>
        </w:rPr>
        <w:t xml:space="preserve">–  </w:t>
      </w:r>
      <w:r>
        <w:rPr>
          <w:rFonts w:ascii="Aptos" w:hAnsi="Aptos"/>
          <w:b/>
          <w:color w:val="222222"/>
          <w:sz w:val="22"/>
        </w:rPr>
        <w:t xml:space="preserve">WHAT + HOW (2):  </w:t>
      </w:r>
      <w:r>
        <w:rPr>
          <w:rFonts w:ascii="Aptos" w:hAnsi="Aptos"/>
          <w:color w:val="444444"/>
          <w:sz w:val="22"/>
        </w:rPr>
        <w:t>The statistic '1 in 4 pensioners' is repeated and reframed ('Not 1 in 40. Not 1 in 400. One in four.'), a form of repetition that emphasises precision and scale.</w:t>
      </w:r>
    </w:p>
    <w:p>
      <w:pPr>
        <w:spacing w:after="80"/>
        <w:ind w:left="283" w:hanging="198"/>
      </w:pPr>
      <w:r>
        <w:rPr>
          <w:rFonts w:ascii="Aptos" w:hAnsi="Aptos"/>
          <w:b/>
          <w:color w:val="3C78B4"/>
          <w:sz w:val="22"/>
        </w:rPr>
        <w:t xml:space="preserve">–  </w:t>
      </w:r>
      <w:r>
        <w:rPr>
          <w:rFonts w:ascii="Aptos" w:hAnsi="Aptos"/>
          <w:b/>
          <w:color w:val="222222"/>
          <w:sz w:val="22"/>
        </w:rPr>
        <w:t xml:space="preserve">WHY (2):  </w:t>
      </w:r>
      <w:r>
        <w:rPr>
          <w:rFonts w:ascii="Aptos" w:hAnsi="Aptos"/>
          <w:color w:val="444444"/>
          <w:sz w:val="22"/>
        </w:rPr>
        <w:t>This repetition forces the reader to register the true scale of the figure rather than glossing over it, making the statistic feel deliberately underlined rather than incidental.</w:t>
      </w:r>
    </w:p>
    <w:p>
      <w:pPr>
        <w:spacing w:after="80"/>
        <w:ind w:left="283" w:hanging="198"/>
      </w:pPr>
      <w:r>
        <w:rPr>
          <w:rFonts w:ascii="Aptos" w:hAnsi="Aptos"/>
          <w:b/>
          <w:color w:val="3C78B4"/>
          <w:sz w:val="22"/>
        </w:rPr>
        <w:t xml:space="preserve">–  </w:t>
      </w:r>
      <w:r>
        <w:rPr>
          <w:rFonts w:ascii="Aptos" w:hAnsi="Aptos"/>
          <w:b/>
          <w:color w:val="222222"/>
          <w:sz w:val="22"/>
        </w:rPr>
        <w:t xml:space="preserve">WHAT + HOW (3) / ZOOM OUT:  </w:t>
      </w:r>
      <w:r>
        <w:rPr>
          <w:rFonts w:ascii="Aptos" w:hAnsi="Aptos"/>
          <w:color w:val="444444"/>
          <w:sz w:val="22"/>
        </w:rPr>
        <w:t>The writer then converts the abstract statistic into a person ('your neighbour, your grandmother'), using direct address and a relatable image to make the issue feel personal and immediate, directly serving the persuasive purpose of moving the reader from awareness to action.</w:t>
      </w:r>
    </w:p>
    <w:p>
      <w:pPr>
        <w:spacing w:after="80"/>
        <w:ind w:left="283" w:hanging="198"/>
      </w:pPr>
      <w:r>
        <w:rPr>
          <w:rFonts w:ascii="Aptos" w:hAnsi="Aptos"/>
          <w:b/>
          <w:color w:val="3C78B4"/>
          <w:sz w:val="22"/>
        </w:rPr>
        <w:t xml:space="preserve">–  </w:t>
      </w:r>
      <w:r>
        <w:rPr>
          <w:rFonts w:ascii="Aptos" w:hAnsi="Aptos"/>
          <w:b/>
          <w:color w:val="222222"/>
          <w:sz w:val="22"/>
        </w:rPr>
        <w:t xml:space="preserve">SELECT a range:  </w:t>
      </w:r>
      <w:r>
        <w:rPr>
          <w:rFonts w:ascii="Aptos" w:hAnsi="Aptos"/>
          <w:color w:val="444444"/>
          <w:sz w:val="22"/>
        </w:rPr>
        <w:t>A final technique — minimising the request itself ('We are asking for one thing... a £2 donation') — makes the demand feel small and achievable after the earlier emotional build-up. Together, the rhetorical question, emphatic repetition, direct address and minimised request work as four distinct techniques building toward the same persuasive goal, giving the developed range this 12-mark question rewards.</w:t>
      </w:r>
    </w:p>
    <w:p>
      <w:pPr>
        <w:spacing w:after="280"/>
      </w:pPr>
      <w:r>
        <w:rPr>
          <w:rFonts w:ascii="Aptos" w:hAnsi="Aptos"/>
          <w:b/>
          <w:color w:val="7A8795"/>
          <w:sz w:val="19"/>
        </w:rPr>
        <w:t>PAGE 3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Try It — Guided Practice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SOURCE A: Plastic straws take up to 200 years to decompose. Two hundred years. Long after you and I are gone, that single straw you used this morning will still be sitting in a landfill, or worse, in the stomach of a seabird that mistook it for food. Multiply that single straw by the roughly 4.4 million used in this country every single day, and the scale of the problem becomes almost impossible to picture. We are not asking you to change your whole life. We are asking you to say 'no straw, please' the next time you order a drink.</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QUESTION</w:t>
            </w:r>
          </w:p>
          <w:p>
            <w:pPr>
              <w:spacing w:after="40"/>
            </w:pPr>
            <w:r>
              <w:rPr>
                <w:rFonts w:ascii="Aptos" w:hAnsi="Aptos"/>
                <w:color w:val="222222"/>
                <w:sz w:val="21"/>
              </w:rPr>
              <w:t>•  Read Source A above. How does the writer use language to persuade the reader to reduce plastic use? [12 marks]</w:t>
            </w:r>
          </w:p>
        </w:tc>
      </w:tr>
    </w:tbl>
    <w:p>
      <w:pPr>
        <w:spacing w:after="80"/>
      </w:pPr>
    </w:p>
    <w:p>
      <w:pPr>
        <w:spacing w:after="120"/>
      </w:pPr>
      <w:r>
        <w:rPr>
          <w:rFonts w:ascii="Aptos" w:hAnsi="Aptos"/>
          <w:b w:val="0"/>
          <w:i/>
          <w:color w:val="222222"/>
          <w:sz w:val="22"/>
        </w:rPr>
        <w:t>Use these scaffolds to build your answer:</w:t>
      </w:r>
    </w:p>
    <w:p>
      <w:pPr>
        <w:spacing w:after="80"/>
        <w:ind w:left="283" w:hanging="198"/>
      </w:pPr>
      <w:r>
        <w:rPr>
          <w:rFonts w:ascii="Aptos" w:hAnsi="Aptos"/>
          <w:b/>
          <w:color w:val="3C78B4"/>
          <w:sz w:val="22"/>
        </w:rPr>
        <w:t xml:space="preserve">–  </w:t>
      </w:r>
      <w:r>
        <w:rPr>
          <w:rFonts w:ascii="Aptos" w:hAnsi="Aptos"/>
          <w:b/>
          <w:color w:val="222222"/>
          <w:sz w:val="22"/>
        </w:rPr>
        <w:t xml:space="preserve">STEP 1 — WHAT:  </w:t>
      </w:r>
      <w:r>
        <w:rPr>
          <w:rFonts w:ascii="Aptos" w:hAnsi="Aptos"/>
          <w:color w:val="444444"/>
          <w:sz w:val="22"/>
        </w:rPr>
        <w:t>Find the statistic used at the start. Why might the writer repeat it as a short, separate sentence ('Two hundred years.')?</w:t>
      </w:r>
    </w:p>
    <w:p>
      <w:pPr>
        <w:spacing w:after="80"/>
        <w:ind w:left="283" w:hanging="198"/>
      </w:pPr>
      <w:r>
        <w:rPr>
          <w:rFonts w:ascii="Aptos" w:hAnsi="Aptos"/>
          <w:b/>
          <w:color w:val="3C78B4"/>
          <w:sz w:val="22"/>
        </w:rPr>
        <w:t xml:space="preserve">–  </w:t>
      </w:r>
      <w:r>
        <w:rPr>
          <w:rFonts w:ascii="Aptos" w:hAnsi="Aptos"/>
          <w:b/>
          <w:color w:val="222222"/>
          <w:sz w:val="22"/>
        </w:rPr>
        <w:t xml:space="preserve">STEP 2 — HOW:  </w:t>
      </w:r>
      <w:r>
        <w:rPr>
          <w:rFonts w:ascii="Aptos" w:hAnsi="Aptos"/>
          <w:color w:val="444444"/>
          <w:sz w:val="22"/>
        </w:rPr>
        <w:t>Identify the technique in 'Long after you and I are gone' — what is this an example of (direct address, time contrast)?</w:t>
      </w:r>
    </w:p>
    <w:p>
      <w:pPr>
        <w:spacing w:after="80"/>
        <w:ind w:left="283" w:hanging="198"/>
      </w:pPr>
      <w:r>
        <w:rPr>
          <w:rFonts w:ascii="Aptos" w:hAnsi="Aptos"/>
          <w:b/>
          <w:color w:val="3C78B4"/>
          <w:sz w:val="22"/>
        </w:rPr>
        <w:t xml:space="preserve">–  </w:t>
      </w:r>
      <w:r>
        <w:rPr>
          <w:rFonts w:ascii="Aptos" w:hAnsi="Aptos"/>
          <w:b/>
          <w:color w:val="222222"/>
          <w:sz w:val="22"/>
        </w:rPr>
        <w:t xml:space="preserve">STEP 3 — WHY:  </w:t>
      </w:r>
      <w:r>
        <w:rPr>
          <w:rFonts w:ascii="Aptos" w:hAnsi="Aptos"/>
          <w:color w:val="444444"/>
          <w:sz w:val="22"/>
        </w:rPr>
        <w:t>What effect does imagining a seabird 'mistook it for food' have on the reader's emotions?</w:t>
      </w:r>
    </w:p>
    <w:p>
      <w:pPr>
        <w:spacing w:after="80"/>
        <w:ind w:left="283" w:hanging="198"/>
      </w:pPr>
      <w:r>
        <w:rPr>
          <w:rFonts w:ascii="Aptos" w:hAnsi="Aptos"/>
          <w:b/>
          <w:color w:val="3C78B4"/>
          <w:sz w:val="22"/>
        </w:rPr>
        <w:t xml:space="preserve">–  </w:t>
      </w:r>
      <w:r>
        <w:rPr>
          <w:rFonts w:ascii="Aptos" w:hAnsi="Aptos"/>
          <w:b/>
          <w:color w:val="222222"/>
          <w:sz w:val="22"/>
        </w:rPr>
        <w:t xml:space="preserve">STEP 4 — Find a fourth technique:  </w:t>
      </w:r>
      <w:r>
        <w:rPr>
          <w:rFonts w:ascii="Aptos" w:hAnsi="Aptos"/>
          <w:color w:val="444444"/>
          <w:sz w:val="22"/>
        </w:rPr>
        <w:t>Look at the final two sentences ('We are not asking... We are asking...') — what effect does this contrasting structure have on how reasonable the request feels?</w:t>
      </w:r>
    </w:p>
    <w:p>
      <w:pPr>
        <w:spacing w:after="80"/>
        <w:ind w:left="283" w:hanging="198"/>
      </w:pPr>
      <w:r>
        <w:rPr>
          <w:rFonts w:ascii="Aptos" w:hAnsi="Aptos"/>
          <w:b/>
          <w:color w:val="3C78B4"/>
          <w:sz w:val="22"/>
        </w:rPr>
        <w:t xml:space="preserve">–  </w:t>
      </w:r>
      <w:r>
        <w:rPr>
          <w:rFonts w:ascii="Aptos" w:hAnsi="Aptos"/>
          <w:b/>
          <w:color w:val="222222"/>
          <w:sz w:val="22"/>
        </w:rPr>
        <w:t xml:space="preserve">STEP 5 — SELECT a range and write up:  </w:t>
      </w:r>
      <w:r>
        <w:rPr>
          <w:rFonts w:ascii="Aptos" w:hAnsi="Aptos"/>
          <w:color w:val="444444"/>
          <w:sz w:val="22"/>
        </w:rPr>
        <w:t>Write a full response covering at least three different techniques and their effects, appropriate to the 12 marks available.</w:t>
      </w:r>
    </w:p>
    <w:p>
      <w:pPr>
        <w:spacing w:after="280"/>
      </w:pPr>
      <w:r>
        <w:rPr>
          <w:rFonts w:ascii="Aptos" w:hAnsi="Aptos"/>
          <w:b/>
          <w:color w:val="7A8795"/>
          <w:sz w:val="19"/>
        </w:rPr>
        <w:t>PAGES 4-5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Do It — Exam-Style Question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SOURCE A: Picture this: it is 3am, and a nine-year-old is teaching herself long division from a library book because there is no internet connection at home to watch the lesson her classmates saw hours earlier. This is not a rare story. It is the daily reality for one in five children in this city. We do not need more reports. We do not need more meetings. We need free, reliable broadband in every home with a school-age child, and we need it before September.</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 QUESTION</w:t>
            </w:r>
          </w:p>
          <w:p>
            <w:pPr>
              <w:spacing w:after="40"/>
            </w:pPr>
            <w:r>
              <w:rPr>
                <w:rFonts w:ascii="Aptos" w:hAnsi="Aptos"/>
                <w:color w:val="222222"/>
                <w:sz w:val="21"/>
              </w:rPr>
              <w:t>•  Read Source A above. How does the writer use language to try to convince the reader that action is urgently needed? [12 marks]</w:t>
            </w:r>
          </w:p>
        </w:tc>
      </w:tr>
    </w:tbl>
    <w:p>
      <w:pPr>
        <w:spacing w:after="80"/>
      </w:pPr>
    </w:p>
    <w:p>
      <w:pPr>
        <w:spacing w:after="160"/>
      </w:pPr>
      <w:r>
        <w:rPr>
          <w:rFonts w:ascii="Aptos" w:hAnsi="Aptos"/>
          <w:b w:val="0"/>
          <w:i/>
          <w:color w:val="222222"/>
          <w:sz w:val="22"/>
        </w:rPr>
        <w:t>Write your full answer below, using the method from Page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The writer uses the imagined scenario of a nine-year-old before giving any statistic. Evaluate why starting with an image rather than a fact might be a more effective persuasive strategy for this particular audience, and add this evaluative point to your Q3 answer as a way of deepening the analysis.</w:t>
            </w:r>
          </w:p>
        </w:tc>
      </w:tr>
    </w:tbl>
    <w:p>
      <w:pPr>
        <w:spacing w:after="80"/>
      </w:pPr>
    </w:p>
    <w:p>
      <w:pPr>
        <w:spacing w:after="280"/>
      </w:pPr>
      <w:r>
        <w:rPr>
          <w:rFonts w:ascii="Aptos" w:hAnsi="Aptos"/>
          <w:b/>
          <w:color w:val="7A8795"/>
          <w:sz w:val="19"/>
        </w:rPr>
        <w:t>PAGE 6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Check It — Grade Progression Ladder</w:t>
      </w:r>
    </w:p>
    <w:p>
      <w:pPr>
        <w:spacing w:after="160"/>
      </w:pPr>
      <w:r>
        <w:rPr>
          <w:rFonts w:ascii="Aptos" w:hAnsi="Aptos"/>
          <w:b w:val="0"/>
          <w:i/>
          <w:color w:val="222222"/>
          <w:sz w:val="22"/>
        </w:rPr>
        <w:t>These are four different-quality answers to the SAME exam question on Page 4-5 — compare them to see exactly what improves at each grade.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Level</w:t>
            </w:r>
          </w:p>
        </w:tc>
        <w:tc>
          <w:tcPr>
            <w:tcW w:type="dxa" w:w="7087"/>
            <w:shd w:val="clear" w:color="auto" w:fill="234A73"/>
          </w:tcPr>
          <w:p>
            <w:r>
              <w:rPr>
                <w:rFonts w:ascii="Aptos" w:hAnsi="Aptos"/>
                <w:b/>
                <w:color w:val="FFFFFF"/>
                <w:sz w:val="21"/>
              </w:rPr>
              <w:t>Example Answer</w:t>
            </w:r>
          </w:p>
        </w:tc>
      </w:tr>
      <w:tr>
        <w:trPr>
          <w:cantSplit/>
        </w:trPr>
        <w:tc>
          <w:tcPr>
            <w:tcW w:type="dxa" w:w="1984"/>
          </w:tcPr>
          <w:p>
            <w:r>
              <w:rPr>
                <w:rFonts w:ascii="Aptos" w:hAnsi="Aptos"/>
                <w:color w:val="222222"/>
                <w:sz w:val="21"/>
              </w:rPr>
              <w:t>Developing</w:t>
            </w:r>
          </w:p>
        </w:tc>
        <w:tc>
          <w:tcPr>
            <w:tcW w:type="dxa" w:w="7087"/>
          </w:tcPr>
          <w:p>
            <w:r>
              <w:rPr>
                <w:rFonts w:ascii="Aptos" w:hAnsi="Aptos"/>
                <w:color w:val="222222"/>
                <w:sz w:val="21"/>
              </w:rPr>
              <w:t>The writer uses the word 'picture this' to make the reader imagine something. This makes the reader feel bad.</w:t>
            </w:r>
          </w:p>
        </w:tc>
      </w:tr>
      <w:tr>
        <w:trPr>
          <w:cantSplit/>
        </w:trPr>
        <w:tc>
          <w:tcPr>
            <w:tcW w:type="dxa" w:w="1984"/>
          </w:tcPr>
          <w:p>
            <w:r>
              <w:rPr>
                <w:rFonts w:ascii="Aptos" w:hAnsi="Aptos"/>
                <w:color w:val="222222"/>
                <w:sz w:val="21"/>
              </w:rPr>
              <w:t>Secure</w:t>
            </w:r>
          </w:p>
        </w:tc>
        <w:tc>
          <w:tcPr>
            <w:tcW w:type="dxa" w:w="7087"/>
          </w:tcPr>
          <w:p>
            <w:r>
              <w:rPr>
                <w:rFonts w:ascii="Aptos" w:hAnsi="Aptos"/>
                <w:color w:val="222222"/>
                <w:sz w:val="21"/>
              </w:rPr>
              <w:t>The writer opens with an anecdote about a nine-year-old teaching herself maths at 3am, which makes the issue feel personal, and uses a statistic ('one in five children') to show it is a widespread problem, not a rare one.</w:t>
            </w:r>
          </w:p>
        </w:tc>
      </w:tr>
      <w:tr>
        <w:trPr>
          <w:cantSplit/>
        </w:trPr>
        <w:tc>
          <w:tcPr>
            <w:tcW w:type="dxa" w:w="1984"/>
          </w:tcPr>
          <w:p>
            <w:r>
              <w:rPr>
                <w:rFonts w:ascii="Aptos" w:hAnsi="Aptos"/>
                <w:color w:val="222222"/>
                <w:sz w:val="21"/>
              </w:rPr>
              <w:t>Strong</w:t>
            </w:r>
          </w:p>
        </w:tc>
        <w:tc>
          <w:tcPr>
            <w:tcW w:type="dxa" w:w="7087"/>
          </w:tcPr>
          <w:p>
            <w:r>
              <w:rPr>
                <w:rFonts w:ascii="Aptos" w:hAnsi="Aptos"/>
                <w:color w:val="222222"/>
                <w:sz w:val="21"/>
              </w:rPr>
              <w:t>The writer uses an imagined anecdote ('Picture this...') to draw the reader into a specific, emotive scenario before revealing the statistic that '1 in 5' children face this reality, a structure that makes the later fact feel more shocking because the reader has already pictured an individual child. The repeated negative structure ('We do not need... We do not need...') builds toward the writer's actual demand, using repetition to create rhythm and urgency, giving a developed range of techniques suited to 12 marks.</w:t>
            </w:r>
          </w:p>
        </w:tc>
      </w:tr>
      <w:tr>
        <w:trPr>
          <w:cantSplit/>
        </w:trPr>
        <w:tc>
          <w:tcPr>
            <w:tcW w:type="dxa" w:w="1984"/>
          </w:tcPr>
          <w:p>
            <w:r>
              <w:rPr>
                <w:rFonts w:ascii="Aptos" w:hAnsi="Aptos"/>
                <w:color w:val="222222"/>
                <w:sz w:val="21"/>
              </w:rPr>
              <w:t>Grade 8/9</w:t>
            </w:r>
          </w:p>
        </w:tc>
        <w:tc>
          <w:tcPr>
            <w:tcW w:type="dxa" w:w="7087"/>
          </w:tcPr>
          <w:p>
            <w:r>
              <w:rPr>
                <w:rFonts w:ascii="Aptos" w:hAnsi="Aptos"/>
                <w:color w:val="222222"/>
                <w:sz w:val="21"/>
              </w:rPr>
              <w:t>The writer's structural choice to begin with an imagined, hypothetical scene ('Picture this') rather than a statistic is a deliberate persuasive strategy: it forces the reader to construct the image themselves, creating a more powerful emotional investment than being simply told a fact, before the statistic ('one in five') retroactively reframes that private image as representative of a widespread, systemic issue. The anaphoric repetition of 'We do not need' dismisses conventional, slower responses (reports, meetings) before pivoting sharply to a single, concrete, urgent demand, so that the language itself performs the impatience the writer is arguing for, rather than merely describing it — a range and depth of technique that fully exploits the 12 marks available.</w:t>
            </w:r>
          </w:p>
        </w:tc>
      </w:tr>
    </w:tbl>
    <w:p>
      <w:pPr>
        <w:spacing w:after="120"/>
      </w:pPr>
    </w:p>
    <w:p>
      <w:pPr>
        <w:spacing w:after="280"/>
      </w:pPr>
      <w:r>
        <w:rPr>
          <w:rFonts w:ascii="Aptos" w:hAnsi="Aptos"/>
          <w:b/>
          <w:color w:val="7A8795"/>
          <w:sz w:val="19"/>
        </w:rPr>
        <w:t>PAGE 7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How many marks is AQA Paper 2 Question 3 worth, and how does this compare to Paper 1's language question?</w:t>
      </w:r>
    </w:p>
    <w:p>
      <w:pPr>
        <w:spacing w:after="80"/>
        <w:ind w:left="340" w:hanging="340"/>
      </w:pPr>
      <w:r>
        <w:rPr>
          <w:rFonts w:ascii="Aptos" w:hAnsi="Aptos"/>
          <w:b/>
          <w:color w:val="234A73"/>
          <w:sz w:val="22"/>
        </w:rPr>
        <w:t xml:space="preserve">2.  </w:t>
      </w:r>
      <w:r>
        <w:rPr>
          <w:rFonts w:ascii="Aptos" w:hAnsi="Aptos"/>
          <w:color w:val="222222"/>
          <w:sz w:val="22"/>
        </w:rPr>
        <w:t>How many sources does Q3 ask you to analyse, and how do you know which one?</w:t>
      </w:r>
    </w:p>
    <w:p>
      <w:pPr>
        <w:spacing w:after="80"/>
        <w:ind w:left="340" w:hanging="340"/>
      </w:pPr>
      <w:r>
        <w:rPr>
          <w:rFonts w:ascii="Aptos" w:hAnsi="Aptos"/>
          <w:b/>
          <w:color w:val="234A73"/>
          <w:sz w:val="22"/>
        </w:rPr>
        <w:t xml:space="preserve">3.  </w:t>
      </w:r>
      <w:r>
        <w:rPr>
          <w:rFonts w:ascii="Aptos" w:hAnsi="Aptos"/>
          <w:color w:val="222222"/>
          <w:sz w:val="22"/>
        </w:rPr>
        <w:t>What are the five steps of the WHAT-HOW-WHY method for non-fiction?</w:t>
      </w:r>
    </w:p>
    <w:p>
      <w:pPr>
        <w:spacing w:after="80"/>
        <w:ind w:left="340" w:hanging="340"/>
      </w:pPr>
      <w:r>
        <w:rPr>
          <w:rFonts w:ascii="Aptos" w:hAnsi="Aptos"/>
          <w:b/>
          <w:color w:val="234A73"/>
          <w:sz w:val="22"/>
        </w:rPr>
        <w:t xml:space="preserve">4.  </w:t>
      </w:r>
      <w:r>
        <w:rPr>
          <w:rFonts w:ascii="Aptos" w:hAnsi="Aptos"/>
          <w:color w:val="222222"/>
          <w:sz w:val="22"/>
        </w:rPr>
        <w:t>Give three persuasive techniques specific to non-fiction writing (other than metaphor/simile).</w:t>
      </w:r>
    </w:p>
    <w:p>
      <w:pPr>
        <w:spacing w:after="80"/>
        <w:ind w:left="340" w:hanging="340"/>
      </w:pPr>
      <w:r>
        <w:rPr>
          <w:rFonts w:ascii="Aptos" w:hAnsi="Aptos"/>
          <w:b/>
          <w:color w:val="234A73"/>
          <w:sz w:val="22"/>
        </w:rPr>
        <w:t xml:space="preserve">5.  </w:t>
      </w:r>
      <w:r>
        <w:rPr>
          <w:rFonts w:ascii="Aptos" w:hAnsi="Aptos"/>
          <w:color w:val="222222"/>
          <w:sz w:val="22"/>
        </w:rPr>
        <w:t>Why is naming a technique alone not enough to gain marks?</w:t>
      </w:r>
    </w:p>
    <w:p>
      <w:pPr>
        <w:spacing w:after="80"/>
        <w:ind w:left="340" w:hanging="340"/>
      </w:pPr>
      <w:r>
        <w:rPr>
          <w:rFonts w:ascii="Aptos" w:hAnsi="Aptos"/>
          <w:b/>
          <w:color w:val="234A73"/>
          <w:sz w:val="22"/>
        </w:rPr>
        <w:t xml:space="preserve">6.  </w:t>
      </w:r>
      <w:r>
        <w:rPr>
          <w:rFonts w:ascii="Aptos" w:hAnsi="Aptos"/>
          <w:color w:val="222222"/>
          <w:sz w:val="22"/>
        </w:rPr>
        <w:t>Why does the higher mark value of Q3 mean you should cover more techniques than you might on a shorter question?</w:t>
      </w:r>
    </w:p>
    <w:p>
      <w:pPr>
        <w:spacing w:after="80"/>
        <w:ind w:left="340" w:hanging="340"/>
      </w:pPr>
      <w:r>
        <w:rPr>
          <w:rFonts w:ascii="Aptos" w:hAnsi="Aptos"/>
          <w:b/>
          <w:color w:val="234A73"/>
          <w:sz w:val="22"/>
        </w:rPr>
        <w:t xml:space="preserve">7.  </w:t>
      </w:r>
      <w:r>
        <w:rPr>
          <w:rFonts w:ascii="Aptos" w:hAnsi="Aptos"/>
          <w:color w:val="222222"/>
          <w:sz w:val="22"/>
        </w:rPr>
        <w:t>Why might a writer repeat a statistic in a different form (e.g. 'One in four... not one in forty')?</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Comparing Writers' Ideas and Perspectives Across Two Texts</w:t>
      </w:r>
    </w:p>
    <w:p>
      <w:pPr>
        <w:spacing w:after="280"/>
      </w:pPr>
      <w:r>
        <w:rPr>
          <w:rFonts w:ascii="Aptos" w:hAnsi="Aptos"/>
          <w:b/>
          <w:color w:val="7A8795"/>
          <w:sz w:val="19"/>
        </w:rPr>
        <w:t>PAGE 1 OF 7</w:t>
      </w:r>
      <w:r>
        <w:rPr>
          <w:rFonts w:ascii="Aptos" w:hAnsi="Aptos"/>
          <w:b/>
          <w:color w:val="7A8795"/>
          <w:sz w:val="19"/>
        </w:rPr>
        <w:t xml:space="preserve">   •   LANGUAGE PAPER 2</w:t>
      </w:r>
      <w:r>
        <w:rPr>
          <w:rFonts w:ascii="Aptos" w:hAnsi="Aptos"/>
          <w:b/>
          <w:color w:val="7A8795"/>
          <w:sz w:val="19"/>
        </w:rPr>
        <w:t xml:space="preserve">   •   GCSE — AQA ENGLISH LANGUAGE</w:t>
      </w:r>
      <w:r>
        <w:rPr>
          <w:rFonts w:ascii="Aptos" w:hAnsi="Aptos"/>
          <w:b/>
          <w:color w:val="7A8795"/>
          <w:sz w:val="19"/>
        </w:rPr>
        <w:t xml:space="preserve">   •   TOPIC 4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ARE YOU BEING ASKED?</w:t>
            </w:r>
          </w:p>
          <w:p>
            <w:pPr>
              <w:spacing w:after="40"/>
            </w:pPr>
            <w:r>
              <w:rPr>
                <w:rFonts w:ascii="Aptos" w:hAnsi="Aptos"/>
                <w:color w:val="222222"/>
                <w:sz w:val="21"/>
              </w:rPr>
              <w:t>•  This is AQA Paper 2 Question 4, worth 16 MARKS — the biggest single reading question on Paper 2. AQA's exact wording asks you to 'Compare how the two writers convey their different [attitudes/perspectives] to...', followed by bulleted prompts telling you to: compare their ideas and perspectives; compare the METHODS they use to convey those ideas; and support your response with references to BOTH texts. This means Q4 has two distinct jobs at once — WHAT each writer thinks (ideas/perspectives) and HOW they get it across (methods/techniques) — and top answers weave both together rather than treating them as separate halves.</w:t>
            </w:r>
          </w:p>
        </w:tc>
      </w:tr>
    </w:tbl>
    <w:p>
      <w:pPr>
        <w:spacing w:after="80"/>
      </w:pPr>
    </w:p>
    <w:p>
      <w:pPr>
        <w:spacing w:before="280" w:after="120"/>
        <w:keepNext/>
        <w:pBdr>
          <w:bottom w:val="single" w:sz="6" w:space="3" w:color="C7CDD6"/>
        </w:pBdr>
      </w:pPr>
      <w:r>
        <w:rPr>
          <w:rFonts w:ascii="Aptos Display" w:hAnsi="Aptos Display"/>
          <w:b/>
          <w:color w:val="234A73"/>
          <w:sz w:val="29"/>
        </w:rPr>
        <w:t>1  The Method — The IDEAS-METHODS-EVIDENCE Method</w:t>
      </w:r>
    </w:p>
    <w:p>
      <w:pPr>
        <w:spacing w:after="80"/>
        <w:ind w:left="283" w:hanging="198"/>
      </w:pPr>
      <w:r>
        <w:rPr>
          <w:rFonts w:ascii="Aptos" w:hAnsi="Aptos"/>
          <w:b/>
          <w:color w:val="3C78B4"/>
          <w:sz w:val="22"/>
        </w:rPr>
        <w:t xml:space="preserve">–  </w:t>
      </w:r>
      <w:r>
        <w:rPr>
          <w:rFonts w:ascii="Aptos" w:hAnsi="Aptos"/>
          <w:b/>
          <w:color w:val="222222"/>
          <w:sz w:val="22"/>
        </w:rPr>
        <w:t xml:space="preserve">IDENTIFY the shared topic and angle:  </w:t>
      </w:r>
      <w:r>
        <w:rPr>
          <w:rFonts w:ascii="Aptos" w:hAnsi="Aptos"/>
          <w:color w:val="444444"/>
          <w:sz w:val="22"/>
        </w:rPr>
        <w:t>Confirm what subject both sources share, and what specific angle the question asks you to compare (e.g. attitudes to nature, perspectives on technology).</w:t>
      </w:r>
    </w:p>
    <w:p>
      <w:pPr>
        <w:spacing w:after="80"/>
        <w:ind w:left="283" w:hanging="198"/>
      </w:pPr>
      <w:r>
        <w:rPr>
          <w:rFonts w:ascii="Aptos" w:hAnsi="Aptos"/>
          <w:b/>
          <w:color w:val="3C78B4"/>
          <w:sz w:val="22"/>
        </w:rPr>
        <w:t xml:space="preserve">–  </w:t>
      </w:r>
      <w:r>
        <w:rPr>
          <w:rFonts w:ascii="Aptos" w:hAnsi="Aptos"/>
          <w:b/>
          <w:color w:val="222222"/>
          <w:sz w:val="22"/>
        </w:rPr>
        <w:t xml:space="preserve">COMPARE ideas/perspectives:  </w:t>
      </w:r>
      <w:r>
        <w:rPr>
          <w:rFonts w:ascii="Aptos" w:hAnsi="Aptos"/>
          <w:color w:val="444444"/>
          <w:sz w:val="22"/>
        </w:rPr>
        <w:t>Establish what Writer 1 and Writer 2 each think or feel about the topic, and identify a clear point of similarity and a clear point of difference between their views.</w:t>
      </w:r>
    </w:p>
    <w:p>
      <w:pPr>
        <w:spacing w:after="80"/>
        <w:ind w:left="283" w:hanging="198"/>
      </w:pPr>
      <w:r>
        <w:rPr>
          <w:rFonts w:ascii="Aptos" w:hAnsi="Aptos"/>
          <w:b/>
          <w:color w:val="3C78B4"/>
          <w:sz w:val="22"/>
        </w:rPr>
        <w:t xml:space="preserve">–  </w:t>
      </w:r>
      <w:r>
        <w:rPr>
          <w:rFonts w:ascii="Aptos" w:hAnsi="Aptos"/>
          <w:b/>
          <w:color w:val="222222"/>
          <w:sz w:val="22"/>
        </w:rPr>
        <w:t xml:space="preserve">COMPARE methods:  </w:t>
      </w:r>
      <w:r>
        <w:rPr>
          <w:rFonts w:ascii="Aptos" w:hAnsi="Aptos"/>
          <w:color w:val="444444"/>
          <w:sz w:val="22"/>
        </w:rPr>
        <w:t>For each idea you discuss, also identify HOW the writer conveys it — the specific technique or structural choice (e.g. anecdote, statistics, rhetorical question, tone) — and compare the two writers' methods directly.</w:t>
      </w:r>
    </w:p>
    <w:p>
      <w:pPr>
        <w:spacing w:after="80"/>
        <w:ind w:left="283" w:hanging="198"/>
      </w:pPr>
      <w:r>
        <w:rPr>
          <w:rFonts w:ascii="Aptos" w:hAnsi="Aptos"/>
          <w:b/>
          <w:color w:val="3C78B4"/>
          <w:sz w:val="22"/>
        </w:rPr>
        <w:t xml:space="preserve">–  </w:t>
      </w:r>
      <w:r>
        <w:rPr>
          <w:rFonts w:ascii="Aptos" w:hAnsi="Aptos"/>
          <w:b/>
          <w:color w:val="222222"/>
          <w:sz w:val="22"/>
        </w:rPr>
        <w:t xml:space="preserve">USE evidence from BOTH texts:  </w:t>
      </w:r>
      <w:r>
        <w:rPr>
          <w:rFonts w:ascii="Aptos" w:hAnsi="Aptos"/>
          <w:color w:val="444444"/>
          <w:sz w:val="22"/>
        </w:rPr>
        <w:t>Every point must be backed with a short quotation or close reference from EACH source — AQA explicitly requires 'references to both texts'.</w:t>
      </w:r>
    </w:p>
    <w:p>
      <w:pPr>
        <w:spacing w:after="80"/>
        <w:ind w:left="283" w:hanging="198"/>
      </w:pPr>
      <w:r>
        <w:rPr>
          <w:rFonts w:ascii="Aptos" w:hAnsi="Aptos"/>
          <w:b/>
          <w:color w:val="3C78B4"/>
          <w:sz w:val="22"/>
        </w:rPr>
        <w:t xml:space="preserve">–  </w:t>
      </w:r>
      <w:r>
        <w:rPr>
          <w:rFonts w:ascii="Aptos" w:hAnsi="Aptos"/>
          <w:b/>
          <w:color w:val="222222"/>
          <w:sz w:val="22"/>
        </w:rPr>
        <w:t xml:space="preserve">LINK with comparative connectives:  </w:t>
      </w:r>
      <w:r>
        <w:rPr>
          <w:rFonts w:ascii="Aptos" w:hAnsi="Aptos"/>
          <w:color w:val="444444"/>
          <w:sz w:val="22"/>
        </w:rPr>
        <w:t>Use words like 'whereas', 'in contrast', 'similarly' and 'both writers' throughout so the comparison stays explicit and direct, never drifting into describing one text and then the other separately.</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Perspective:  </w:t>
      </w:r>
      <w:r>
        <w:rPr>
          <w:rFonts w:ascii="Aptos" w:hAnsi="Aptos"/>
          <w:color w:val="444444"/>
          <w:sz w:val="22"/>
        </w:rPr>
        <w:t>A writer's particular point of view or attitude towards a subject.</w:t>
      </w:r>
    </w:p>
    <w:p>
      <w:pPr>
        <w:spacing w:after="80"/>
        <w:ind w:left="283" w:hanging="198"/>
      </w:pPr>
      <w:r>
        <w:rPr>
          <w:rFonts w:ascii="Aptos" w:hAnsi="Aptos"/>
          <w:b/>
          <w:color w:val="3C78B4"/>
          <w:sz w:val="22"/>
        </w:rPr>
        <w:t xml:space="preserve">–  </w:t>
      </w:r>
      <w:r>
        <w:rPr>
          <w:rFonts w:ascii="Aptos" w:hAnsi="Aptos"/>
          <w:b/>
          <w:color w:val="222222"/>
          <w:sz w:val="22"/>
        </w:rPr>
        <w:t xml:space="preserve">Method:  </w:t>
      </w:r>
      <w:r>
        <w:rPr>
          <w:rFonts w:ascii="Aptos" w:hAnsi="Aptos"/>
          <w:color w:val="444444"/>
          <w:sz w:val="22"/>
        </w:rPr>
        <w:t>AQA's term for the specific technique or structural choice a writer uses to convey an idea — e.g. anecdote, statistic, rhetorical question, structure, tone.</w:t>
      </w:r>
    </w:p>
    <w:p>
      <w:pPr>
        <w:spacing w:after="80"/>
        <w:ind w:left="283" w:hanging="198"/>
      </w:pPr>
      <w:r>
        <w:rPr>
          <w:rFonts w:ascii="Aptos" w:hAnsi="Aptos"/>
          <w:b/>
          <w:color w:val="3C78B4"/>
          <w:sz w:val="22"/>
        </w:rPr>
        <w:t xml:space="preserve">–  </w:t>
      </w:r>
      <w:r>
        <w:rPr>
          <w:rFonts w:ascii="Aptos" w:hAnsi="Aptos"/>
          <w:b/>
          <w:color w:val="222222"/>
          <w:sz w:val="22"/>
        </w:rPr>
        <w:t xml:space="preserve">Comparative connective:  </w:t>
      </w:r>
      <w:r>
        <w:rPr>
          <w:rFonts w:ascii="Aptos" w:hAnsi="Aptos"/>
          <w:color w:val="444444"/>
          <w:sz w:val="22"/>
        </w:rPr>
        <w:t>A linking word or phrase used to compare ideas across texts, e.g. 'similarly', 'whereas', 'in contrast', 'both writers', 'unlike Writer 1'.</w:t>
      </w:r>
    </w:p>
    <w:p>
      <w:pPr>
        <w:spacing w:after="80"/>
        <w:ind w:left="283" w:hanging="198"/>
      </w:pPr>
      <w:r>
        <w:rPr>
          <w:rFonts w:ascii="Aptos" w:hAnsi="Aptos"/>
          <w:b/>
          <w:color w:val="3C78B4"/>
          <w:sz w:val="22"/>
        </w:rPr>
        <w:t xml:space="preserve">–  </w:t>
      </w:r>
      <w:r>
        <w:rPr>
          <w:rFonts w:ascii="Aptos" w:hAnsi="Aptos"/>
          <w:b/>
          <w:color w:val="222222"/>
          <w:sz w:val="22"/>
        </w:rPr>
        <w:t xml:space="preserve">Shared ground:  </w:t>
      </w:r>
      <w:r>
        <w:rPr>
          <w:rFonts w:ascii="Aptos" w:hAnsi="Aptos"/>
          <w:color w:val="444444"/>
          <w:sz w:val="22"/>
        </w:rPr>
        <w:t>A point both writers agree on, even if they express it differently or by different methods.</w:t>
      </w:r>
    </w:p>
    <w:p>
      <w:pPr>
        <w:spacing w:after="80"/>
        <w:ind w:left="283" w:hanging="198"/>
      </w:pPr>
      <w:r>
        <w:rPr>
          <w:rFonts w:ascii="Aptos" w:hAnsi="Aptos"/>
          <w:b/>
          <w:color w:val="3C78B4"/>
          <w:sz w:val="22"/>
        </w:rPr>
        <w:t xml:space="preserve">–  </w:t>
      </w:r>
      <w:r>
        <w:rPr>
          <w:rFonts w:ascii="Aptos" w:hAnsi="Aptos"/>
          <w:b/>
          <w:color w:val="222222"/>
          <w:sz w:val="22"/>
        </w:rPr>
        <w:t xml:space="preserve">Point of divergence:  </w:t>
      </w:r>
      <w:r>
        <w:rPr>
          <w:rFonts w:ascii="Aptos" w:hAnsi="Aptos"/>
          <w:color w:val="444444"/>
          <w:sz w:val="22"/>
        </w:rPr>
        <w:t>A specific moment where two writers' views, or the methods they use to express them, clearly differ.</w:t>
      </w:r>
    </w:p>
    <w:p>
      <w:pPr>
        <w:spacing w:after="280"/>
      </w:pPr>
      <w:r>
        <w:rPr>
          <w:rFonts w:ascii="Aptos" w:hAnsi="Aptos"/>
          <w:b/>
          <w:color w:val="7A8795"/>
          <w:sz w:val="19"/>
        </w:rPr>
        <w:t>PAGE 1 OF 7 (CONTINUED)</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3  Watch Out — Common Mistakes</w:t>
      </w:r>
    </w:p>
    <w:p>
      <w:pPr>
        <w:spacing w:after="80"/>
        <w:ind w:left="283" w:hanging="198"/>
      </w:pPr>
      <w:r>
        <w:rPr>
          <w:rFonts w:ascii="Aptos" w:hAnsi="Aptos"/>
          <w:b/>
          <w:color w:val="3C78B4"/>
          <w:sz w:val="22"/>
        </w:rPr>
        <w:t xml:space="preserve">–  </w:t>
      </w:r>
      <w:r>
        <w:rPr>
          <w:rFonts w:ascii="Aptos" w:hAnsi="Aptos"/>
          <w:color w:val="444444"/>
          <w:sz w:val="22"/>
        </w:rPr>
        <w:t>Writing about Source A fully, then Source B fully, with no direct comparison between them — this is describing, not comparing, and AQA marks this well below top band even if each half is well written.</w:t>
      </w:r>
    </w:p>
    <w:p>
      <w:pPr>
        <w:spacing w:after="80"/>
        <w:ind w:left="283" w:hanging="198"/>
      </w:pPr>
      <w:r>
        <w:rPr>
          <w:rFonts w:ascii="Aptos" w:hAnsi="Aptos"/>
          <w:b/>
          <w:color w:val="3C78B4"/>
          <w:sz w:val="22"/>
        </w:rPr>
        <w:t xml:space="preserve">–  </w:t>
      </w:r>
      <w:r>
        <w:rPr>
          <w:rFonts w:ascii="Aptos" w:hAnsi="Aptos"/>
          <w:color w:val="444444"/>
          <w:sz w:val="22"/>
        </w:rPr>
        <w:t>Comparing ideas but forgetting to compare METHODS, or vice versa — AQA's bullet points require BOTH; leaving one out caps your mark significantly.</w:t>
      </w:r>
    </w:p>
    <w:p>
      <w:pPr>
        <w:spacing w:after="80"/>
        <w:ind w:left="283" w:hanging="198"/>
      </w:pPr>
      <w:r>
        <w:rPr>
          <w:rFonts w:ascii="Aptos" w:hAnsi="Aptos"/>
          <w:b/>
          <w:color w:val="3C78B4"/>
          <w:sz w:val="22"/>
        </w:rPr>
        <w:t xml:space="preserve">–  </w:t>
      </w:r>
      <w:r>
        <w:rPr>
          <w:rFonts w:ascii="Aptos" w:hAnsi="Aptos"/>
          <w:color w:val="444444"/>
          <w:sz w:val="22"/>
        </w:rPr>
        <w:t>Using vague comparative language ('they are similar') without a comparative connective or specific evidence from each text.</w:t>
      </w:r>
    </w:p>
    <w:p>
      <w:pPr>
        <w:spacing w:after="80"/>
        <w:ind w:left="283" w:hanging="198"/>
      </w:pPr>
      <w:r>
        <w:rPr>
          <w:rFonts w:ascii="Aptos" w:hAnsi="Aptos"/>
          <w:b/>
          <w:color w:val="3C78B4"/>
          <w:sz w:val="22"/>
        </w:rPr>
        <w:t xml:space="preserve">–  </w:t>
      </w:r>
      <w:r>
        <w:rPr>
          <w:rFonts w:ascii="Aptos" w:hAnsi="Aptos"/>
          <w:color w:val="444444"/>
          <w:sz w:val="22"/>
        </w:rPr>
        <w:t>Comparing surface details (e.g. both texts mention rain) instead of comparing IDEAS, PERSPECTIVES and METHODS as the question requires.</w:t>
      </w:r>
    </w:p>
    <w:p>
      <w:pPr>
        <w:spacing w:before="280" w:after="120"/>
        <w:keepNext/>
        <w:pBdr>
          <w:bottom w:val="single" w:sz="6" w:space="3" w:color="C7CDD6"/>
        </w:pBdr>
      </w:pPr>
      <w:r>
        <w:rPr>
          <w:rFonts w:ascii="Aptos Display" w:hAnsi="Aptos Display"/>
          <w:b/>
          <w:color w:val="234A73"/>
          <w:sz w:val="29"/>
        </w:rPr>
        <w:t>4  Top Tips</w:t>
      </w:r>
    </w:p>
    <w:p>
      <w:pPr>
        <w:spacing w:after="80"/>
        <w:ind w:left="283" w:hanging="198"/>
      </w:pPr>
      <w:r>
        <w:rPr>
          <w:rFonts w:ascii="Aptos" w:hAnsi="Aptos"/>
          <w:b/>
          <w:color w:val="3C78B4"/>
          <w:sz w:val="22"/>
        </w:rPr>
        <w:t xml:space="preserve">–  </w:t>
      </w:r>
      <w:r>
        <w:rPr>
          <w:rFonts w:ascii="Aptos" w:hAnsi="Aptos"/>
          <w:color w:val="444444"/>
          <w:sz w:val="22"/>
        </w:rPr>
        <w:t>Structure each paragraph as: POINT (about both writers' ideas) — METHOD comparison — EVIDENCE (Source A) — EVIDENCE (Source B) — EXPLAIN the link, rather than one text at a time.</w:t>
      </w:r>
    </w:p>
    <w:p>
      <w:pPr>
        <w:spacing w:after="80"/>
        <w:ind w:left="283" w:hanging="198"/>
      </w:pPr>
      <w:r>
        <w:rPr>
          <w:rFonts w:ascii="Aptos" w:hAnsi="Aptos"/>
          <w:b/>
          <w:color w:val="3C78B4"/>
          <w:sz w:val="22"/>
        </w:rPr>
        <w:t xml:space="preserve">–  </w:t>
      </w:r>
      <w:r>
        <w:rPr>
          <w:rFonts w:ascii="Aptos" w:hAnsi="Aptos"/>
          <w:color w:val="444444"/>
          <w:sz w:val="22"/>
        </w:rPr>
        <w:t>Keep a bank of comparative connectives ready: 'similarly', 'in the same way', 'whereas', 'in contrast', 'unlike Writer 1', 'both writers'.</w:t>
      </w:r>
    </w:p>
    <w:p>
      <w:pPr>
        <w:spacing w:after="80"/>
        <w:ind w:left="283" w:hanging="198"/>
      </w:pPr>
      <w:r>
        <w:rPr>
          <w:rFonts w:ascii="Aptos" w:hAnsi="Aptos"/>
          <w:b/>
          <w:color w:val="3C78B4"/>
          <w:sz w:val="22"/>
        </w:rPr>
        <w:t xml:space="preserve">–  </w:t>
      </w:r>
      <w:r>
        <w:rPr>
          <w:rFonts w:ascii="Aptos" w:hAnsi="Aptos"/>
          <w:color w:val="444444"/>
          <w:sz w:val="22"/>
        </w:rPr>
        <w:t>With 16 marks available, aim for 3-4 well-developed comparison points, each covering both an idea AND a method, rather than many shallow points.</w:t>
      </w:r>
    </w:p>
    <w:p>
      <w:pPr>
        <w:spacing w:after="280"/>
      </w:pPr>
      <w:r>
        <w:rPr>
          <w:rFonts w:ascii="Aptos" w:hAnsi="Aptos"/>
          <w:b/>
          <w:color w:val="7A8795"/>
          <w:sz w:val="19"/>
        </w:rPr>
        <w:t>PAGE 2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See It — Worked Example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EXAM-STYLE QUESTION</w:t>
            </w:r>
          </w:p>
          <w:p>
            <w:pPr>
              <w:spacing w:after="40"/>
            </w:pPr>
            <w:r>
              <w:rPr>
                <w:rFonts w:ascii="Aptos" w:hAnsi="Aptos"/>
                <w:color w:val="222222"/>
                <w:sz w:val="21"/>
              </w:rPr>
              <w:t>•  Read Source A and Source B below.</w:t>
              <w:br/>
              <w:br/>
              <w:t>Compare how the two writers convey their different attitudes to city life.</w:t>
              <w:br/>
              <w:t>In your answer, you could:</w:t>
              <w:br/>
              <w:t xml:space="preserve">  - compare their different ideas and perspectives</w:t>
              <w:br/>
              <w:t xml:space="preserve">  - compare the methods they use to convey these ideas and perspectives</w:t>
              <w:br/>
              <w:t xml:space="preserve">  - support your response with references to both texts</w:t>
              <w:br/>
              <w:br/>
              <w:t>[16 marks]</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SOURCE A (travel blog): There is nowhere on Earth I feel more alive than on a crowded city street at 8am — the hiss of buses, the smell of coffee from six different cafes at once, a hundred lives brushing past mine in total silence. I have never once felt lonely in a city. I have only ever felt lonely in the quiet.</w:t>
              <w:br/>
              <w:br/>
              <w:t>SOURCE B (newspaper column): I moved to the countryside eighteen months ago and have not once regretted it. The city I left behind promised connection but delivered only noise — strangers pressed shoulder to shoulder on the underground, all of us carefully avoiding each other's eyes. Out here, I know my neighbours' names. That, to me, is what connection actually looks like.</w:t>
            </w:r>
          </w:p>
        </w:tc>
      </w:tr>
    </w:tbl>
    <w:p>
      <w:pPr>
        <w:spacing w:after="80"/>
      </w:pPr>
    </w:p>
    <w:p>
      <w:pPr>
        <w:spacing w:after="80"/>
      </w:pPr>
      <w:r>
        <w:rPr>
          <w:rFonts w:ascii="Aptos" w:hAnsi="Aptos"/>
          <w:b/>
          <w:i w:val="0"/>
          <w:color w:val="234A73"/>
          <w:sz w:val="24"/>
        </w:rPr>
        <w:t>Fully Annotated Model Answer</w:t>
      </w:r>
    </w:p>
    <w:p>
      <w:pPr>
        <w:spacing w:after="80"/>
        <w:ind w:left="283" w:hanging="198"/>
      </w:pPr>
      <w:r>
        <w:rPr>
          <w:rFonts w:ascii="Aptos" w:hAnsi="Aptos"/>
          <w:b/>
          <w:color w:val="3C78B4"/>
          <w:sz w:val="22"/>
        </w:rPr>
        <w:t xml:space="preserve">–  </w:t>
      </w:r>
      <w:r>
        <w:rPr>
          <w:rFonts w:ascii="Aptos" w:hAnsi="Aptos"/>
          <w:b/>
          <w:color w:val="222222"/>
          <w:sz w:val="22"/>
        </w:rPr>
        <w:t xml:space="preserve">IDENTIFY shared topic:  </w:t>
      </w:r>
      <w:r>
        <w:rPr>
          <w:rFonts w:ascii="Aptos" w:hAnsi="Aptos"/>
          <w:color w:val="444444"/>
          <w:sz w:val="22"/>
        </w:rPr>
        <w:t>Both writers discuss the emotional experience of city life, specifically around the idea of connection versus loneliness.</w:t>
      </w:r>
    </w:p>
    <w:p>
      <w:pPr>
        <w:spacing w:after="80"/>
        <w:ind w:left="283" w:hanging="198"/>
      </w:pPr>
      <w:r>
        <w:rPr>
          <w:rFonts w:ascii="Aptos" w:hAnsi="Aptos"/>
          <w:b/>
          <w:color w:val="3C78B4"/>
          <w:sz w:val="22"/>
        </w:rPr>
        <w:t xml:space="preserve">–  </w:t>
      </w:r>
      <w:r>
        <w:rPr>
          <w:rFonts w:ascii="Aptos" w:hAnsi="Aptos"/>
          <w:b/>
          <w:color w:val="222222"/>
          <w:sz w:val="22"/>
        </w:rPr>
        <w:t xml:space="preserve">COMPARE ideas/perspectives:  </w:t>
      </w:r>
      <w:r>
        <w:rPr>
          <w:rFonts w:ascii="Aptos" w:hAnsi="Aptos"/>
          <w:color w:val="444444"/>
          <w:sz w:val="22"/>
        </w:rPr>
        <w:t>Writer A finds city life energising and connecting, describing feeling 'alive' surrounded by strangers; Writer B finds city life isolating despite its promise of connection, and finds genuine connection in the countryside instead — the two writers reach opposite conclusions about the same subject.</w:t>
      </w:r>
    </w:p>
    <w:p>
      <w:pPr>
        <w:spacing w:after="80"/>
        <w:ind w:left="283" w:hanging="198"/>
      </w:pPr>
      <w:r>
        <w:rPr>
          <w:rFonts w:ascii="Aptos" w:hAnsi="Aptos"/>
          <w:b/>
          <w:color w:val="3C78B4"/>
          <w:sz w:val="22"/>
        </w:rPr>
        <w:t xml:space="preserve">–  </w:t>
      </w:r>
      <w:r>
        <w:rPr>
          <w:rFonts w:ascii="Aptos" w:hAnsi="Aptos"/>
          <w:b/>
          <w:color w:val="222222"/>
          <w:sz w:val="22"/>
        </w:rPr>
        <w:t xml:space="preserve">COMPARE methods:  </w:t>
      </w:r>
      <w:r>
        <w:rPr>
          <w:rFonts w:ascii="Aptos" w:hAnsi="Aptos"/>
          <w:color w:val="444444"/>
          <w:sz w:val="22"/>
        </w:rPr>
        <w:t>Writer A conveys her perspective through sensory, celebratory imagery ('the hiss of buses, the smell of coffee') that builds a positive, energetic tone, whereas Writer B conveys the opposite view through a method of direct contrast between two settings (city versus countryside), using the plain, understated statement 'I know my neighbours' names' as evidence rather than sensory description — a notably more restrained method than Writer A's.</w:t>
      </w:r>
    </w:p>
    <w:p>
      <w:pPr>
        <w:spacing w:after="80"/>
        <w:ind w:left="283" w:hanging="198"/>
      </w:pPr>
      <w:r>
        <w:rPr>
          <w:rFonts w:ascii="Aptos" w:hAnsi="Aptos"/>
          <w:b/>
          <w:color w:val="3C78B4"/>
          <w:sz w:val="22"/>
        </w:rPr>
        <w:t xml:space="preserve">–  </w:t>
      </w:r>
      <w:r>
        <w:rPr>
          <w:rFonts w:ascii="Aptos" w:hAnsi="Aptos"/>
          <w:b/>
          <w:color w:val="222222"/>
          <w:sz w:val="22"/>
        </w:rPr>
        <w:t xml:space="preserve">EVIDENCE from both:  </w:t>
      </w:r>
      <w:r>
        <w:rPr>
          <w:rFonts w:ascii="Aptos" w:hAnsi="Aptos"/>
          <w:color w:val="444444"/>
          <w:sz w:val="22"/>
        </w:rPr>
        <w:t>Both writers use the identical image of physical closeness to strangers (A: 'a hundred lives brushing past mine'; B: 'strangers pressed shoulder to shoulder') but interpret it through opposite methods — A treats it as poetic and positive, while B treats it as evidence of failure, describing people 'carefully avoiding each other's eyes'.</w:t>
      </w:r>
    </w:p>
    <w:p>
      <w:pPr>
        <w:spacing w:after="80"/>
        <w:ind w:left="283" w:hanging="198"/>
      </w:pPr>
      <w:r>
        <w:rPr>
          <w:rFonts w:ascii="Aptos" w:hAnsi="Aptos"/>
          <w:b/>
          <w:color w:val="3C78B4"/>
          <w:sz w:val="22"/>
        </w:rPr>
        <w:t xml:space="preserve">–  </w:t>
      </w:r>
      <w:r>
        <w:rPr>
          <w:rFonts w:ascii="Aptos" w:hAnsi="Aptos"/>
          <w:b/>
          <w:color w:val="222222"/>
          <w:sz w:val="22"/>
        </w:rPr>
        <w:t xml:space="preserve">LINK with connectives:  </w:t>
      </w:r>
      <w:r>
        <w:rPr>
          <w:rFonts w:ascii="Aptos" w:hAnsi="Aptos"/>
          <w:color w:val="444444"/>
          <w:sz w:val="22"/>
        </w:rPr>
        <w:t>Whereas Writer A locates connection IN the crowd itself, Writer B locates it only once she has left the crowd behind; this contrast in perspective is reinforced by their contrasting methods — impressionistic, image-driven writing from Writer A against Writer B's plainer, comparison-based structure — suggesting the two writers define 'connection' through fundamentally different values, not simply different experiences.</w:t>
      </w:r>
    </w:p>
    <w:p>
      <w:pPr>
        <w:spacing w:after="280"/>
      </w:pPr>
      <w:r>
        <w:rPr>
          <w:rFonts w:ascii="Aptos" w:hAnsi="Aptos"/>
          <w:b/>
          <w:color w:val="7A8795"/>
          <w:sz w:val="19"/>
        </w:rPr>
        <w:t>PAGE 3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Try It — Guided Practice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SOURCE A (magazine article): Social media has connected my generation in ways our parents could never have imagined. I have close friends in four countries I have never met in person, and not a day goes by without at least one of them checking in on me.</w:t>
              <w:br/>
              <w:br/>
              <w:t>SOURCE B (opinion column): I deleted every social media app from my phone six months ago, and for the first time in years, I remember what my friends' actual voices sound like. We talk less often now. But when we do, it means something.</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QUESTION</w:t>
            </w:r>
          </w:p>
          <w:p>
            <w:pPr>
              <w:spacing w:after="40"/>
            </w:pPr>
            <w:r>
              <w:rPr>
                <w:rFonts w:ascii="Aptos" w:hAnsi="Aptos"/>
                <w:color w:val="222222"/>
                <w:sz w:val="21"/>
              </w:rPr>
              <w:t>•  Read Source A and Source B above.</w:t>
              <w:br/>
              <w:br/>
              <w:t>Compare how the two writers convey their different attitudes to social media and friendship.</w:t>
              <w:br/>
              <w:t>In your answer, you could:</w:t>
              <w:br/>
              <w:t xml:space="preserve">  - compare their different ideas and perspectives</w:t>
              <w:br/>
              <w:t xml:space="preserve">  - compare the methods they use to convey these ideas and perspectives</w:t>
              <w:br/>
              <w:t xml:space="preserve">  - support your response with references to both texts</w:t>
              <w:br/>
              <w:br/>
              <w:t>[16 marks]</w:t>
            </w:r>
          </w:p>
        </w:tc>
      </w:tr>
    </w:tbl>
    <w:p>
      <w:pPr>
        <w:spacing w:after="80"/>
      </w:pPr>
    </w:p>
    <w:p>
      <w:pPr>
        <w:spacing w:after="120"/>
      </w:pPr>
      <w:r>
        <w:rPr>
          <w:rFonts w:ascii="Aptos" w:hAnsi="Aptos"/>
          <w:b w:val="0"/>
          <w:i/>
          <w:color w:val="222222"/>
          <w:sz w:val="22"/>
        </w:rPr>
        <w:t>Use these scaffolds to build your answer:</w:t>
      </w:r>
    </w:p>
    <w:p>
      <w:pPr>
        <w:spacing w:after="80"/>
        <w:ind w:left="283" w:hanging="198"/>
      </w:pPr>
      <w:r>
        <w:rPr>
          <w:rFonts w:ascii="Aptos" w:hAnsi="Aptos"/>
          <w:b/>
          <w:color w:val="3C78B4"/>
          <w:sz w:val="22"/>
        </w:rPr>
        <w:t xml:space="preserve">–  </w:t>
      </w:r>
      <w:r>
        <w:rPr>
          <w:rFonts w:ascii="Aptos" w:hAnsi="Aptos"/>
          <w:b/>
          <w:color w:val="222222"/>
          <w:sz w:val="22"/>
        </w:rPr>
        <w:t xml:space="preserve">STEP 1 — Shared topic:  </w:t>
      </w:r>
      <w:r>
        <w:rPr>
          <w:rFonts w:ascii="Aptos" w:hAnsi="Aptos"/>
          <w:color w:val="444444"/>
          <w:sz w:val="22"/>
        </w:rPr>
        <w:t>Complete: Both sources discuss the effect of ____ on friendship.</w:t>
      </w:r>
    </w:p>
    <w:p>
      <w:pPr>
        <w:spacing w:after="80"/>
        <w:ind w:left="283" w:hanging="198"/>
      </w:pPr>
      <w:r>
        <w:rPr>
          <w:rFonts w:ascii="Aptos" w:hAnsi="Aptos"/>
          <w:b/>
          <w:color w:val="3C78B4"/>
          <w:sz w:val="22"/>
        </w:rPr>
        <w:t xml:space="preserve">–  </w:t>
      </w:r>
      <w:r>
        <w:rPr>
          <w:rFonts w:ascii="Aptos" w:hAnsi="Aptos"/>
          <w:b/>
          <w:color w:val="222222"/>
          <w:sz w:val="22"/>
        </w:rPr>
        <w:t xml:space="preserve">STEP 2 — Ideas/perspectives:  </w:t>
      </w:r>
      <w:r>
        <w:rPr>
          <w:rFonts w:ascii="Aptos" w:hAnsi="Aptos"/>
          <w:color w:val="444444"/>
          <w:sz w:val="22"/>
        </w:rPr>
        <w:t>Sum up Writer A's view in one sentence, and Writer B's view in one sentence.</w:t>
      </w:r>
    </w:p>
    <w:p>
      <w:pPr>
        <w:spacing w:after="80"/>
        <w:ind w:left="283" w:hanging="198"/>
      </w:pPr>
      <w:r>
        <w:rPr>
          <w:rFonts w:ascii="Aptos" w:hAnsi="Aptos"/>
          <w:b/>
          <w:color w:val="3C78B4"/>
          <w:sz w:val="22"/>
        </w:rPr>
        <w:t xml:space="preserve">–  </w:t>
      </w:r>
      <w:r>
        <w:rPr>
          <w:rFonts w:ascii="Aptos" w:hAnsi="Aptos"/>
          <w:b/>
          <w:color w:val="222222"/>
          <w:sz w:val="22"/>
        </w:rPr>
        <w:t xml:space="preserve">STEP 3 — Methods:  </w:t>
      </w:r>
      <w:r>
        <w:rPr>
          <w:rFonts w:ascii="Aptos" w:hAnsi="Aptos"/>
          <w:color w:val="444444"/>
          <w:sz w:val="22"/>
        </w:rPr>
        <w:t>Writer A lists facts ('friends in four countries'); Writer B uses a personal, reflective anecdote about her own experience of deleting the apps. How do these different METHODS suit each writer's different idea?</w:t>
      </w:r>
    </w:p>
    <w:p>
      <w:pPr>
        <w:spacing w:after="80"/>
        <w:ind w:left="283" w:hanging="198"/>
      </w:pPr>
      <w:r>
        <w:rPr>
          <w:rFonts w:ascii="Aptos" w:hAnsi="Aptos"/>
          <w:b/>
          <w:color w:val="3C78B4"/>
          <w:sz w:val="22"/>
        </w:rPr>
        <w:t xml:space="preserve">–  </w:t>
      </w:r>
      <w:r>
        <w:rPr>
          <w:rFonts w:ascii="Aptos" w:hAnsi="Aptos"/>
          <w:b/>
          <w:color w:val="222222"/>
          <w:sz w:val="22"/>
        </w:rPr>
        <w:t xml:space="preserve">STEP 4 — Evidence from both:  </w:t>
      </w:r>
      <w:r>
        <w:rPr>
          <w:rFonts w:ascii="Aptos" w:hAnsi="Aptos"/>
          <w:color w:val="444444"/>
          <w:sz w:val="22"/>
        </w:rPr>
        <w:t>Find one piece of evidence from each source that shows what each writer values — quantity of contact (A) versus quality of contact (B).</w:t>
      </w:r>
    </w:p>
    <w:p>
      <w:pPr>
        <w:spacing w:after="80"/>
        <w:ind w:left="283" w:hanging="198"/>
      </w:pPr>
      <w:r>
        <w:rPr>
          <w:rFonts w:ascii="Aptos" w:hAnsi="Aptos"/>
          <w:b/>
          <w:color w:val="3C78B4"/>
          <w:sz w:val="22"/>
        </w:rPr>
        <w:t xml:space="preserve">–  </w:t>
      </w:r>
      <w:r>
        <w:rPr>
          <w:rFonts w:ascii="Aptos" w:hAnsi="Aptos"/>
          <w:b/>
          <w:color w:val="222222"/>
          <w:sz w:val="22"/>
        </w:rPr>
        <w:t xml:space="preserve">STEP 5 — Write up with connectives:  </w:t>
      </w:r>
      <w:r>
        <w:rPr>
          <w:rFonts w:ascii="Aptos" w:hAnsi="Aptos"/>
          <w:color w:val="444444"/>
          <w:sz w:val="22"/>
        </w:rPr>
        <w:t>Combine ideas AND methods into a full paragraph, using at least two comparative connectives ('whereas', 'in contrast').</w:t>
      </w:r>
    </w:p>
    <w:p>
      <w:pPr>
        <w:spacing w:after="280"/>
      </w:pPr>
      <w:r>
        <w:rPr>
          <w:rFonts w:ascii="Aptos" w:hAnsi="Aptos"/>
          <w:b/>
          <w:color w:val="7A8795"/>
          <w:sz w:val="19"/>
        </w:rPr>
        <w:t>PAGES 4-5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Do It — Exam-Style Question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SOURCE A (restaurant review): The tasting menu at Corvus arrives like a series of small performances — twelve courses, each one a surprise, each one gone in two bites. I left hungry for more, in the best possible sense: already planning my return before I had paid the bill.</w:t>
              <w:br/>
              <w:br/>
              <w:t>SOURCE B (food column): I do not understand the appeal of the modern tasting menu. Why pay seventy pounds to leave a restaurant still slightly hungry, having eaten twelve things you cannot quite remember the names of an hour later? Give me a single, enormous plate of something I actually chose myself.</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 QUESTION</w:t>
            </w:r>
          </w:p>
          <w:p>
            <w:pPr>
              <w:spacing w:after="40"/>
            </w:pPr>
            <w:r>
              <w:rPr>
                <w:rFonts w:ascii="Aptos" w:hAnsi="Aptos"/>
                <w:color w:val="222222"/>
                <w:sz w:val="21"/>
              </w:rPr>
              <w:t>•  Read Source A and Source B above.</w:t>
              <w:br/>
              <w:br/>
              <w:t>Compare how the two writers convey their different attitudes to tasting menus.</w:t>
              <w:br/>
              <w:t>In your answer, you could:</w:t>
              <w:br/>
              <w:t xml:space="preserve">  - compare their different ideas and perspectives</w:t>
              <w:br/>
              <w:t xml:space="preserve">  - compare the methods they use to convey these ideas and perspectives</w:t>
              <w:br/>
              <w:t xml:space="preserve">  - support your response with references to both texts</w:t>
              <w:br/>
              <w:br/>
              <w:t>[16 marks]</w:t>
            </w:r>
          </w:p>
        </w:tc>
      </w:tr>
    </w:tbl>
    <w:p>
      <w:pPr>
        <w:spacing w:after="80"/>
      </w:pPr>
    </w:p>
    <w:p>
      <w:pPr>
        <w:spacing w:after="160"/>
      </w:pPr>
      <w:r>
        <w:rPr>
          <w:rFonts w:ascii="Aptos" w:hAnsi="Aptos"/>
          <w:b w:val="0"/>
          <w:i/>
          <w:color w:val="222222"/>
          <w:sz w:val="22"/>
        </w:rPr>
        <w:t>Write your full answer below, using the method from Page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Both writers use the detail of leaving 'hungry' — Writer A treats this positively, Writer B negatively. Write a developed paragraph exploring why the same physical detail produces such different judgements, considering both writers' underlying values AND the different methods (metaphor versus rhetorical question) each uses to make that judgement land.</w:t>
            </w:r>
          </w:p>
        </w:tc>
      </w:tr>
    </w:tbl>
    <w:p>
      <w:pPr>
        <w:spacing w:after="80"/>
      </w:pPr>
    </w:p>
    <w:p>
      <w:pPr>
        <w:spacing w:after="280"/>
      </w:pPr>
      <w:r>
        <w:rPr>
          <w:rFonts w:ascii="Aptos" w:hAnsi="Aptos"/>
          <w:b/>
          <w:color w:val="7A8795"/>
          <w:sz w:val="19"/>
        </w:rPr>
        <w:t>PAGE 6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Check It — Grade Progression Ladder</w:t>
      </w:r>
    </w:p>
    <w:p>
      <w:pPr>
        <w:spacing w:after="160"/>
      </w:pPr>
      <w:r>
        <w:rPr>
          <w:rFonts w:ascii="Aptos" w:hAnsi="Aptos"/>
          <w:b w:val="0"/>
          <w:i/>
          <w:color w:val="222222"/>
          <w:sz w:val="22"/>
        </w:rPr>
        <w:t>These are four different-quality answers to the SAME exam question on Page 4-5 — compare them to see exactly what improves at each grade.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Level</w:t>
            </w:r>
          </w:p>
        </w:tc>
        <w:tc>
          <w:tcPr>
            <w:tcW w:type="dxa" w:w="7087"/>
            <w:shd w:val="clear" w:color="auto" w:fill="234A73"/>
          </w:tcPr>
          <w:p>
            <w:r>
              <w:rPr>
                <w:rFonts w:ascii="Aptos" w:hAnsi="Aptos"/>
                <w:b/>
                <w:color w:val="FFFFFF"/>
                <w:sz w:val="21"/>
              </w:rPr>
              <w:t>Example Answer</w:t>
            </w:r>
          </w:p>
        </w:tc>
      </w:tr>
      <w:tr>
        <w:trPr>
          <w:cantSplit/>
        </w:trPr>
        <w:tc>
          <w:tcPr>
            <w:tcW w:type="dxa" w:w="1984"/>
          </w:tcPr>
          <w:p>
            <w:r>
              <w:rPr>
                <w:rFonts w:ascii="Aptos" w:hAnsi="Aptos"/>
                <w:color w:val="222222"/>
                <w:sz w:val="21"/>
              </w:rPr>
              <w:t>Developing</w:t>
            </w:r>
          </w:p>
        </w:tc>
        <w:tc>
          <w:tcPr>
            <w:tcW w:type="dxa" w:w="7087"/>
          </w:tcPr>
          <w:p>
            <w:r>
              <w:rPr>
                <w:rFonts w:ascii="Aptos" w:hAnsi="Aptos"/>
                <w:color w:val="222222"/>
                <w:sz w:val="21"/>
              </w:rPr>
              <w:t>Source A likes tasting menus. Source B does not like tasting menus. They disagree.</w:t>
            </w:r>
          </w:p>
        </w:tc>
      </w:tr>
      <w:tr>
        <w:trPr>
          <w:cantSplit/>
        </w:trPr>
        <w:tc>
          <w:tcPr>
            <w:tcW w:type="dxa" w:w="1984"/>
          </w:tcPr>
          <w:p>
            <w:r>
              <w:rPr>
                <w:rFonts w:ascii="Aptos" w:hAnsi="Aptos"/>
                <w:color w:val="222222"/>
                <w:sz w:val="21"/>
              </w:rPr>
              <w:t>Secure</w:t>
            </w:r>
          </w:p>
        </w:tc>
        <w:tc>
          <w:tcPr>
            <w:tcW w:type="dxa" w:w="7087"/>
          </w:tcPr>
          <w:p>
            <w:r>
              <w:rPr>
                <w:rFonts w:ascii="Aptos" w:hAnsi="Aptos"/>
                <w:color w:val="222222"/>
                <w:sz w:val="21"/>
              </w:rPr>
              <w:t>Writer A enjoys the excitement and surprise of a tasting menu, describing it as a series of 'performances', while Writer B dislikes it, finding it unsatisfying and preferring to choose one large dish themselves.</w:t>
            </w:r>
          </w:p>
        </w:tc>
      </w:tr>
      <w:tr>
        <w:trPr>
          <w:cantSplit/>
        </w:trPr>
        <w:tc>
          <w:tcPr>
            <w:tcW w:type="dxa" w:w="1984"/>
          </w:tcPr>
          <w:p>
            <w:r>
              <w:rPr>
                <w:rFonts w:ascii="Aptos" w:hAnsi="Aptos"/>
                <w:color w:val="222222"/>
                <w:sz w:val="21"/>
              </w:rPr>
              <w:t>Strong</w:t>
            </w:r>
          </w:p>
        </w:tc>
        <w:tc>
          <w:tcPr>
            <w:tcW w:type="dxa" w:w="7087"/>
          </w:tcPr>
          <w:p>
            <w:r>
              <w:rPr>
                <w:rFonts w:ascii="Aptos" w:hAnsi="Aptos"/>
                <w:color w:val="222222"/>
                <w:sz w:val="21"/>
              </w:rPr>
              <w:t>Writer A presents tasting menus enthusiastically, using the metaphor of 'small performances' to suggest excitement and theatre, and frames leaving hungry as a positive sign of a memorable meal. In contrast, Writer B presents the same format critically, using a rhetorical question ('Why pay seventy pounds...?') to challenge its value, and frames the identical detail of hunger as evidence the format fails at its basic purpose — a clear contrast in both idea AND method.</w:t>
            </w:r>
          </w:p>
        </w:tc>
      </w:tr>
      <w:tr>
        <w:trPr>
          <w:cantSplit/>
        </w:trPr>
        <w:tc>
          <w:tcPr>
            <w:tcW w:type="dxa" w:w="1984"/>
          </w:tcPr>
          <w:p>
            <w:r>
              <w:rPr>
                <w:rFonts w:ascii="Aptos" w:hAnsi="Aptos"/>
                <w:color w:val="222222"/>
                <w:sz w:val="21"/>
              </w:rPr>
              <w:t>Grade 8/9</w:t>
            </w:r>
          </w:p>
        </w:tc>
        <w:tc>
          <w:tcPr>
            <w:tcW w:type="dxa" w:w="7087"/>
          </w:tcPr>
          <w:p>
            <w:r>
              <w:rPr>
                <w:rFonts w:ascii="Aptos" w:hAnsi="Aptos"/>
                <w:color w:val="222222"/>
                <w:sz w:val="21"/>
              </w:rPr>
              <w:t>Both writers structure their argument around the same physical detail — leaving the meal still hungry — but convey their opposing perspectives through markedly different methods: Writer A relies on theatrical metaphor ('performances') that frames dining as spectacle, treating hunger as evidence of engagement, whereas Writer B relies on a direct, almost indignant rhetorical question that positions cost and substance as the true measures of a meal, treating the identical sensation as evidence of poor value. This reveals a fundamental divergence in what each writer believes dining is FOR — spectacle and novelty for Writer A, substance and personal choice for Writer B — meaning their disagreement is not really about food at all, but about value itself, an interpretation only fully visible once idea and method are compared together rather than separately.</w:t>
            </w:r>
          </w:p>
        </w:tc>
      </w:tr>
    </w:tbl>
    <w:p>
      <w:pPr>
        <w:spacing w:after="120"/>
      </w:pPr>
    </w:p>
    <w:p>
      <w:pPr>
        <w:spacing w:after="280"/>
      </w:pPr>
      <w:r>
        <w:rPr>
          <w:rFonts w:ascii="Aptos" w:hAnsi="Aptos"/>
          <w:b/>
          <w:color w:val="7A8795"/>
          <w:sz w:val="19"/>
        </w:rPr>
        <w:t>PAGE 7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How many marks is AQA Paper 2 Question 4 worth, and what are the two things AQA's bullet points ask you to compare?</w:t>
      </w:r>
    </w:p>
    <w:p>
      <w:pPr>
        <w:spacing w:after="80"/>
        <w:ind w:left="340" w:hanging="340"/>
      </w:pPr>
      <w:r>
        <w:rPr>
          <w:rFonts w:ascii="Aptos" w:hAnsi="Aptos"/>
          <w:b/>
          <w:color w:val="234A73"/>
          <w:sz w:val="22"/>
        </w:rPr>
        <w:t xml:space="preserve">2.  </w:t>
      </w:r>
      <w:r>
        <w:rPr>
          <w:rFonts w:ascii="Aptos" w:hAnsi="Aptos"/>
          <w:color w:val="222222"/>
          <w:sz w:val="22"/>
        </w:rPr>
        <w:t>What are the five steps of the IDEAS-METHODS-EVIDENCE method?</w:t>
      </w:r>
    </w:p>
    <w:p>
      <w:pPr>
        <w:spacing w:after="80"/>
        <w:ind w:left="340" w:hanging="340"/>
      </w:pPr>
      <w:r>
        <w:rPr>
          <w:rFonts w:ascii="Aptos" w:hAnsi="Aptos"/>
          <w:b/>
          <w:color w:val="234A73"/>
          <w:sz w:val="22"/>
        </w:rPr>
        <w:t xml:space="preserve">3.  </w:t>
      </w:r>
      <w:r>
        <w:rPr>
          <w:rFonts w:ascii="Aptos" w:hAnsi="Aptos"/>
          <w:color w:val="222222"/>
          <w:sz w:val="22"/>
        </w:rPr>
        <w:t>Give three comparative connectives you could use in a comparison paragraph.</w:t>
      </w:r>
    </w:p>
    <w:p>
      <w:pPr>
        <w:spacing w:after="80"/>
        <w:ind w:left="340" w:hanging="340"/>
      </w:pPr>
      <w:r>
        <w:rPr>
          <w:rFonts w:ascii="Aptos" w:hAnsi="Aptos"/>
          <w:b/>
          <w:color w:val="234A73"/>
          <w:sz w:val="22"/>
        </w:rPr>
        <w:t xml:space="preserve">4.  </w:t>
      </w:r>
      <w:r>
        <w:rPr>
          <w:rFonts w:ascii="Aptos" w:hAnsi="Aptos"/>
          <w:color w:val="222222"/>
          <w:sz w:val="22"/>
        </w:rPr>
        <w:t>Why is it a mistake to write fully about Source A, then fully about Source B?</w:t>
      </w:r>
    </w:p>
    <w:p>
      <w:pPr>
        <w:spacing w:after="80"/>
        <w:ind w:left="340" w:hanging="340"/>
      </w:pPr>
      <w:r>
        <w:rPr>
          <w:rFonts w:ascii="Aptos" w:hAnsi="Aptos"/>
          <w:b/>
          <w:color w:val="234A73"/>
          <w:sz w:val="22"/>
        </w:rPr>
        <w:t xml:space="preserve">5.  </w:t>
      </w:r>
      <w:r>
        <w:rPr>
          <w:rFonts w:ascii="Aptos" w:hAnsi="Aptos"/>
          <w:color w:val="222222"/>
          <w:sz w:val="22"/>
        </w:rPr>
        <w:t>Why does leaving out a comparison of METHODS limit your mark, even if your comparison of ideas is strong?</w:t>
      </w:r>
    </w:p>
    <w:p>
      <w:pPr>
        <w:spacing w:after="80"/>
        <w:ind w:left="340" w:hanging="340"/>
      </w:pPr>
      <w:r>
        <w:rPr>
          <w:rFonts w:ascii="Aptos" w:hAnsi="Aptos"/>
          <w:b/>
          <w:color w:val="234A73"/>
          <w:sz w:val="22"/>
        </w:rPr>
        <w:t xml:space="preserve">6.  </w:t>
      </w:r>
      <w:r>
        <w:rPr>
          <w:rFonts w:ascii="Aptos" w:hAnsi="Aptos"/>
          <w:color w:val="222222"/>
          <w:sz w:val="22"/>
        </w:rPr>
        <w:t>Why should a strong comparison include BOTH a similarity and a difference?</w:t>
      </w:r>
    </w:p>
    <w:p>
      <w:pPr>
        <w:spacing w:after="80"/>
        <w:ind w:left="340" w:hanging="340"/>
      </w:pPr>
      <w:r>
        <w:rPr>
          <w:rFonts w:ascii="Aptos" w:hAnsi="Aptos"/>
          <w:b/>
          <w:color w:val="234A73"/>
          <w:sz w:val="22"/>
        </w:rPr>
        <w:t xml:space="preserve">7.  </w:t>
      </w:r>
      <w:r>
        <w:rPr>
          <w:rFonts w:ascii="Aptos" w:hAnsi="Aptos"/>
          <w:color w:val="222222"/>
          <w:sz w:val="22"/>
        </w:rPr>
        <w:t>Why does AQA require 'references to both texts' in every Q4 answer?</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Evaluating Presentation of Viewpoint</w:t>
      </w:r>
    </w:p>
    <w:p>
      <w:pPr>
        <w:spacing w:after="280"/>
      </w:pPr>
      <w:r>
        <w:rPr>
          <w:rFonts w:ascii="Aptos" w:hAnsi="Aptos"/>
          <w:b/>
          <w:color w:val="7A8795"/>
          <w:sz w:val="19"/>
        </w:rPr>
        <w:t>PAGE 1 OF 7</w:t>
      </w:r>
      <w:r>
        <w:rPr>
          <w:rFonts w:ascii="Aptos" w:hAnsi="Aptos"/>
          <w:b/>
          <w:color w:val="7A8795"/>
          <w:sz w:val="19"/>
        </w:rPr>
        <w:t xml:space="preserve">   •   LANGUAGE PAPER 2</w:t>
      </w:r>
      <w:r>
        <w:rPr>
          <w:rFonts w:ascii="Aptos" w:hAnsi="Aptos"/>
          <w:b/>
          <w:color w:val="7A8795"/>
          <w:sz w:val="19"/>
        </w:rPr>
        <w:t xml:space="preserve">   •   GCSE — AQA ENGLISH LANGUAGE</w:t>
      </w:r>
      <w:r>
        <w:rPr>
          <w:rFonts w:ascii="Aptos" w:hAnsi="Aptos"/>
          <w:b/>
          <w:color w:val="7A8795"/>
          <w:sz w:val="19"/>
        </w:rPr>
        <w:t xml:space="preserve">   •   TOPIC 5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ARE YOU BEING ASKED?</w:t>
            </w:r>
          </w:p>
          <w:p>
            <w:pPr>
              <w:spacing w:after="40"/>
            </w:pPr>
            <w:r>
              <w:rPr>
                <w:rFonts w:ascii="Aptos" w:hAnsi="Aptos"/>
                <w:color w:val="222222"/>
                <w:sz w:val="21"/>
              </w:rPr>
              <w:t>•  IMPORTANT: unlike Paper 1, AQA Paper 2 does NOT have a standalone 20-mark evaluation question. This topic is not 'Question 4' or 'Question 5' in its own right — it is a SUPPORTING SKILL that strengthens two of the real questions you will answer: Q3 (12 marks, language analysis), where the strongest answers include a brief evaluative comment on HOW WELL a technique achieves its effect, not just what the technique is; and Q4 (16 marks, comparison), where top-band answers make a judgement about which writer's method is more effective, or how convincingly each writer conveys their perspective, rather than simply describing the difference. Practising evaluation here will sharpen both of those real AQA answers.</w:t>
            </w:r>
          </w:p>
        </w:tc>
      </w:tr>
    </w:tbl>
    <w:p>
      <w:pPr>
        <w:spacing w:after="80"/>
      </w:pPr>
    </w:p>
    <w:p>
      <w:pPr>
        <w:spacing w:before="280" w:after="120"/>
        <w:keepNext/>
        <w:pBdr>
          <w:bottom w:val="single" w:sz="6" w:space="3" w:color="C7CDD6"/>
        </w:pBdr>
      </w:pPr>
      <w:r>
        <w:rPr>
          <w:rFonts w:ascii="Aptos Display" w:hAnsi="Aptos Display"/>
          <w:b/>
          <w:color w:val="234A73"/>
          <w:sz w:val="29"/>
        </w:rPr>
        <w:t>1  The Method — PEEL for Evaluation (Point — Evidence — Evaluate — Link)</w:t>
      </w:r>
    </w:p>
    <w:p>
      <w:pPr>
        <w:spacing w:after="80"/>
        <w:ind w:left="283" w:hanging="198"/>
      </w:pPr>
      <w:r>
        <w:rPr>
          <w:rFonts w:ascii="Aptos" w:hAnsi="Aptos"/>
          <w:b/>
          <w:color w:val="3C78B4"/>
          <w:sz w:val="22"/>
        </w:rPr>
        <w:t xml:space="preserve">–  </w:t>
      </w:r>
      <w:r>
        <w:rPr>
          <w:rFonts w:ascii="Aptos" w:hAnsi="Aptos"/>
          <w:b/>
          <w:color w:val="222222"/>
          <w:sz w:val="22"/>
        </w:rPr>
        <w:t xml:space="preserve">POINT:  </w:t>
      </w:r>
      <w:r>
        <w:rPr>
          <w:rFonts w:ascii="Aptos" w:hAnsi="Aptos"/>
          <w:color w:val="444444"/>
          <w:sz w:val="22"/>
        </w:rPr>
        <w:t>State your judgement clearly: how effectively does this technique/method achieve the writer's purpose?</w:t>
      </w:r>
    </w:p>
    <w:p>
      <w:pPr>
        <w:spacing w:after="80"/>
        <w:ind w:left="283" w:hanging="198"/>
      </w:pPr>
      <w:r>
        <w:rPr>
          <w:rFonts w:ascii="Aptos" w:hAnsi="Aptos"/>
          <w:b/>
          <w:color w:val="3C78B4"/>
          <w:sz w:val="22"/>
        </w:rPr>
        <w:t xml:space="preserve">–  </w:t>
      </w:r>
      <w:r>
        <w:rPr>
          <w:rFonts w:ascii="Aptos" w:hAnsi="Aptos"/>
          <w:b/>
          <w:color w:val="222222"/>
          <w:sz w:val="22"/>
        </w:rPr>
        <w:t xml:space="preserve">EVIDENCE:  </w:t>
      </w:r>
      <w:r>
        <w:rPr>
          <w:rFonts w:ascii="Aptos" w:hAnsi="Aptos"/>
          <w:color w:val="444444"/>
          <w:sz w:val="22"/>
        </w:rPr>
        <w:t>Select a short, precise quotation that shows how the writer presents their view.</w:t>
      </w:r>
    </w:p>
    <w:p>
      <w:pPr>
        <w:spacing w:after="80"/>
        <w:ind w:left="283" w:hanging="198"/>
      </w:pPr>
      <w:r>
        <w:rPr>
          <w:rFonts w:ascii="Aptos" w:hAnsi="Aptos"/>
          <w:b/>
          <w:color w:val="3C78B4"/>
          <w:sz w:val="22"/>
        </w:rPr>
        <w:t xml:space="preserve">–  </w:t>
      </w:r>
      <w:r>
        <w:rPr>
          <w:rFonts w:ascii="Aptos" w:hAnsi="Aptos"/>
          <w:b/>
          <w:color w:val="222222"/>
          <w:sz w:val="22"/>
        </w:rPr>
        <w:t xml:space="preserve">EVALUATE:  </w:t>
      </w:r>
      <w:r>
        <w:rPr>
          <w:rFonts w:ascii="Aptos" w:hAnsi="Aptos"/>
          <w:color w:val="444444"/>
          <w:sz w:val="22"/>
        </w:rPr>
        <w:t>Judge HOW WELL the technique works — does it fully succeed, partly succeed, or is it less convincing than another moment in the text?</w:t>
      </w:r>
    </w:p>
    <w:p>
      <w:pPr>
        <w:spacing w:after="80"/>
        <w:ind w:left="283" w:hanging="198"/>
      </w:pPr>
      <w:r>
        <w:rPr>
          <w:rFonts w:ascii="Aptos" w:hAnsi="Aptos"/>
          <w:b/>
          <w:color w:val="3C78B4"/>
          <w:sz w:val="22"/>
        </w:rPr>
        <w:t xml:space="preserve">–  </w:t>
      </w:r>
      <w:r>
        <w:rPr>
          <w:rFonts w:ascii="Aptos" w:hAnsi="Aptos"/>
          <w:b/>
          <w:color w:val="222222"/>
          <w:sz w:val="22"/>
        </w:rPr>
        <w:t xml:space="preserve">LINK back to the actual AQA question:  </w:t>
      </w:r>
      <w:r>
        <w:rPr>
          <w:rFonts w:ascii="Aptos" w:hAnsi="Aptos"/>
          <w:color w:val="444444"/>
          <w:sz w:val="22"/>
        </w:rPr>
        <w:t>In a real Q3 answer, link your evaluation back to the effect on the reader; in a real Q4 answer, link it back to the comparison between the two writers.</w:t>
      </w:r>
    </w:p>
    <w:p>
      <w:pPr>
        <w:spacing w:after="80"/>
        <w:ind w:left="283" w:hanging="198"/>
      </w:pPr>
      <w:r>
        <w:rPr>
          <w:rFonts w:ascii="Aptos" w:hAnsi="Aptos"/>
          <w:b/>
          <w:color w:val="3C78B4"/>
          <w:sz w:val="22"/>
        </w:rPr>
        <w:t xml:space="preserve">–  </w:t>
      </w:r>
      <w:r>
        <w:rPr>
          <w:rFonts w:ascii="Aptos" w:hAnsi="Aptos"/>
          <w:b/>
          <w:color w:val="222222"/>
          <w:sz w:val="22"/>
        </w:rPr>
        <w:t xml:space="preserve">BALANCE:  </w:t>
      </w:r>
      <w:r>
        <w:rPr>
          <w:rFonts w:ascii="Aptos" w:hAnsi="Aptos"/>
          <w:color w:val="444444"/>
          <w:sz w:val="22"/>
        </w:rPr>
        <w:t>Consider more than one moment or method, and acknowledge where the presentation of viewpoint is more or less effective, rather than agreeing completely throughout — this is what separates a describing answer from an evaluating one.</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Viewpoint:  </w:t>
      </w:r>
      <w:r>
        <w:rPr>
          <w:rFonts w:ascii="Aptos" w:hAnsi="Aptos"/>
          <w:color w:val="444444"/>
          <w:sz w:val="22"/>
        </w:rPr>
        <w:t>A writer's opinion or stance on a subject, as expressed through their writing.</w:t>
      </w:r>
    </w:p>
    <w:p>
      <w:pPr>
        <w:spacing w:after="80"/>
        <w:ind w:left="283" w:hanging="198"/>
      </w:pPr>
      <w:r>
        <w:rPr>
          <w:rFonts w:ascii="Aptos" w:hAnsi="Aptos"/>
          <w:b/>
          <w:color w:val="3C78B4"/>
          <w:sz w:val="22"/>
        </w:rPr>
        <w:t xml:space="preserve">–  </w:t>
      </w:r>
      <w:r>
        <w:rPr>
          <w:rFonts w:ascii="Aptos" w:hAnsi="Aptos"/>
          <w:b/>
          <w:color w:val="222222"/>
          <w:sz w:val="22"/>
        </w:rPr>
        <w:t xml:space="preserve">Evaluation:  </w:t>
      </w:r>
      <w:r>
        <w:rPr>
          <w:rFonts w:ascii="Aptos" w:hAnsi="Aptos"/>
          <w:color w:val="444444"/>
          <w:sz w:val="22"/>
        </w:rPr>
        <w:t>Making a judgement about HOW WELL something works, not just describing what it is — the skill this topic builds for Q3 and Q4.</w:t>
      </w:r>
    </w:p>
    <w:p>
      <w:pPr>
        <w:spacing w:after="80"/>
        <w:ind w:left="283" w:hanging="198"/>
      </w:pPr>
      <w:r>
        <w:rPr>
          <w:rFonts w:ascii="Aptos" w:hAnsi="Aptos"/>
          <w:b/>
          <w:color w:val="3C78B4"/>
          <w:sz w:val="22"/>
        </w:rPr>
        <w:t xml:space="preserve">–  </w:t>
      </w:r>
      <w:r>
        <w:rPr>
          <w:rFonts w:ascii="Aptos" w:hAnsi="Aptos"/>
          <w:b/>
          <w:color w:val="222222"/>
          <w:sz w:val="22"/>
        </w:rPr>
        <w:t xml:space="preserve">One-sided argument:  </w:t>
      </w:r>
      <w:r>
        <w:rPr>
          <w:rFonts w:ascii="Aptos" w:hAnsi="Aptos"/>
          <w:color w:val="444444"/>
          <w:sz w:val="22"/>
        </w:rPr>
        <w:t>An argument that presents only one perspective, ignoring or dismissing opposing views.</w:t>
      </w:r>
    </w:p>
    <w:p>
      <w:pPr>
        <w:spacing w:after="80"/>
        <w:ind w:left="283" w:hanging="198"/>
      </w:pPr>
      <w:r>
        <w:rPr>
          <w:rFonts w:ascii="Aptos" w:hAnsi="Aptos"/>
          <w:b/>
          <w:color w:val="3C78B4"/>
          <w:sz w:val="22"/>
        </w:rPr>
        <w:t xml:space="preserve">–  </w:t>
      </w:r>
      <w:r>
        <w:rPr>
          <w:rFonts w:ascii="Aptos" w:hAnsi="Aptos"/>
          <w:b/>
          <w:color w:val="222222"/>
          <w:sz w:val="22"/>
        </w:rPr>
        <w:t xml:space="preserve">Bias:  </w:t>
      </w:r>
      <w:r>
        <w:rPr>
          <w:rFonts w:ascii="Aptos" w:hAnsi="Aptos"/>
          <w:color w:val="444444"/>
          <w:sz w:val="22"/>
        </w:rPr>
        <w:t>A tendency to favour one viewpoint, often shown through selective evidence or loaded language.</w:t>
      </w:r>
    </w:p>
    <w:p>
      <w:pPr>
        <w:spacing w:after="80"/>
        <w:ind w:left="283" w:hanging="198"/>
      </w:pPr>
      <w:r>
        <w:rPr>
          <w:rFonts w:ascii="Aptos" w:hAnsi="Aptos"/>
          <w:b/>
          <w:color w:val="3C78B4"/>
          <w:sz w:val="22"/>
        </w:rPr>
        <w:t xml:space="preserve">–  </w:t>
      </w:r>
      <w:r>
        <w:rPr>
          <w:rFonts w:ascii="Aptos" w:hAnsi="Aptos"/>
          <w:b/>
          <w:color w:val="222222"/>
          <w:sz w:val="22"/>
        </w:rPr>
        <w:t xml:space="preserve">Loaded language:  </w:t>
      </w:r>
      <w:r>
        <w:rPr>
          <w:rFonts w:ascii="Aptos" w:hAnsi="Aptos"/>
          <w:color w:val="444444"/>
          <w:sz w:val="22"/>
        </w:rPr>
        <w:t>Word choices that carry strong positive or negative connotations, designed to influence the reader's judgement.</w:t>
      </w:r>
    </w:p>
    <w:p>
      <w:pPr>
        <w:spacing w:after="80"/>
        <w:ind w:left="283" w:hanging="198"/>
      </w:pPr>
      <w:r>
        <w:rPr>
          <w:rFonts w:ascii="Aptos" w:hAnsi="Aptos"/>
          <w:b/>
          <w:color w:val="3C78B4"/>
          <w:sz w:val="22"/>
        </w:rPr>
        <w:t xml:space="preserve">–  </w:t>
      </w:r>
      <w:r>
        <w:rPr>
          <w:rFonts w:ascii="Aptos" w:hAnsi="Aptos"/>
          <w:b/>
          <w:color w:val="222222"/>
          <w:sz w:val="22"/>
        </w:rPr>
        <w:t xml:space="preserve">Credibility:  </w:t>
      </w:r>
      <w:r>
        <w:rPr>
          <w:rFonts w:ascii="Aptos" w:hAnsi="Aptos"/>
          <w:color w:val="444444"/>
          <w:sz w:val="22"/>
        </w:rPr>
        <w:t>Whether the writer/argument comes across as trustworthy and well-supported.</w:t>
      </w:r>
    </w:p>
    <w:p>
      <w:pPr>
        <w:spacing w:after="280"/>
      </w:pPr>
      <w:r>
        <w:rPr>
          <w:rFonts w:ascii="Aptos" w:hAnsi="Aptos"/>
          <w:b/>
          <w:color w:val="7A8795"/>
          <w:sz w:val="19"/>
        </w:rPr>
        <w:t>PAGE 1 OF 7 (CONTINUED)</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3  Watch Out — Common Mistakes</w:t>
      </w:r>
    </w:p>
    <w:p>
      <w:pPr>
        <w:spacing w:after="80"/>
        <w:ind w:left="283" w:hanging="198"/>
      </w:pPr>
      <w:r>
        <w:rPr>
          <w:rFonts w:ascii="Aptos" w:hAnsi="Aptos"/>
          <w:b/>
          <w:color w:val="3C78B4"/>
          <w:sz w:val="22"/>
        </w:rPr>
        <w:t xml:space="preserve">–  </w:t>
      </w:r>
      <w:r>
        <w:rPr>
          <w:rFonts w:ascii="Aptos" w:hAnsi="Aptos"/>
          <w:color w:val="444444"/>
          <w:sz w:val="22"/>
        </w:rPr>
        <w:t>Believing this is a standalone AQA question worth a fixed number of marks — it is not; it is a skill folded into Q3 and Q4, and should never replace fully answering those questions' actual requirements (naming the source for Q3; comparing both texts for Q4).</w:t>
      </w:r>
    </w:p>
    <w:p>
      <w:pPr>
        <w:spacing w:after="80"/>
        <w:ind w:left="283" w:hanging="198"/>
      </w:pPr>
      <w:r>
        <w:rPr>
          <w:rFonts w:ascii="Aptos" w:hAnsi="Aptos"/>
          <w:b/>
          <w:color w:val="3C78B4"/>
          <w:sz w:val="22"/>
        </w:rPr>
        <w:t xml:space="preserve">–  </w:t>
      </w:r>
      <w:r>
        <w:rPr>
          <w:rFonts w:ascii="Aptos" w:hAnsi="Aptos"/>
          <w:color w:val="444444"/>
          <w:sz w:val="22"/>
        </w:rPr>
        <w:t>Simply describing the writer's viewpoint instead of evaluating how EFFECTIVELY it is presented — evaluation needs explicit judgement words.</w:t>
      </w:r>
    </w:p>
    <w:p>
      <w:pPr>
        <w:spacing w:after="80"/>
        <w:ind w:left="283" w:hanging="198"/>
      </w:pPr>
      <w:r>
        <w:rPr>
          <w:rFonts w:ascii="Aptos" w:hAnsi="Aptos"/>
          <w:b/>
          <w:color w:val="3C78B4"/>
          <w:sz w:val="22"/>
        </w:rPr>
        <w:t xml:space="preserve">–  </w:t>
      </w:r>
      <w:r>
        <w:rPr>
          <w:rFonts w:ascii="Aptos" w:hAnsi="Aptos"/>
          <w:color w:val="444444"/>
          <w:sz w:val="22"/>
        </w:rPr>
        <w:t>Assuming a one-sided argument is automatically ineffective — sometimes a deliberately one-sided approach is a powerful rhetorical choice, and this nuance is worth exploring.</w:t>
      </w:r>
    </w:p>
    <w:p>
      <w:pPr>
        <w:spacing w:after="80"/>
        <w:ind w:left="283" w:hanging="198"/>
      </w:pPr>
      <w:r>
        <w:rPr>
          <w:rFonts w:ascii="Aptos" w:hAnsi="Aptos"/>
          <w:b/>
          <w:color w:val="3C78B4"/>
          <w:sz w:val="22"/>
        </w:rPr>
        <w:t xml:space="preserve">–  </w:t>
      </w:r>
      <w:r>
        <w:rPr>
          <w:rFonts w:ascii="Aptos" w:hAnsi="Aptos"/>
          <w:color w:val="444444"/>
          <w:sz w:val="22"/>
        </w:rPr>
        <w:t>Being entirely one-sided in your OWN evaluation — top responses usually show some balance, even if the overall judgement leans one way.</w:t>
      </w:r>
    </w:p>
    <w:p>
      <w:pPr>
        <w:spacing w:before="280" w:after="120"/>
        <w:keepNext/>
        <w:pBdr>
          <w:bottom w:val="single" w:sz="6" w:space="3" w:color="C7CDD6"/>
        </w:pBdr>
      </w:pPr>
      <w:r>
        <w:rPr>
          <w:rFonts w:ascii="Aptos Display" w:hAnsi="Aptos Display"/>
          <w:b/>
          <w:color w:val="234A73"/>
          <w:sz w:val="29"/>
        </w:rPr>
        <w:t>4  Top Tips</w:t>
      </w:r>
    </w:p>
    <w:p>
      <w:pPr>
        <w:spacing w:after="80"/>
        <w:ind w:left="283" w:hanging="198"/>
      </w:pPr>
      <w:r>
        <w:rPr>
          <w:rFonts w:ascii="Aptos" w:hAnsi="Aptos"/>
          <w:b/>
          <w:color w:val="3C78B4"/>
          <w:sz w:val="22"/>
        </w:rPr>
        <w:t xml:space="preserve">–  </w:t>
      </w:r>
      <w:r>
        <w:rPr>
          <w:rFonts w:ascii="Aptos" w:hAnsi="Aptos"/>
          <w:color w:val="444444"/>
          <w:sz w:val="22"/>
        </w:rPr>
        <w:t>Use evaluative language throughout: 'this is a highly effective way of presenting...', 'this is a less convincing approach because...', 'this technique works particularly well here as...'.</w:t>
      </w:r>
    </w:p>
    <w:p>
      <w:pPr>
        <w:spacing w:after="80"/>
        <w:ind w:left="283" w:hanging="198"/>
      </w:pPr>
      <w:r>
        <w:rPr>
          <w:rFonts w:ascii="Aptos" w:hAnsi="Aptos"/>
          <w:b/>
          <w:color w:val="3C78B4"/>
          <w:sz w:val="22"/>
        </w:rPr>
        <w:t xml:space="preserve">–  </w:t>
      </w:r>
      <w:r>
        <w:rPr>
          <w:rFonts w:ascii="Aptos" w:hAnsi="Aptos"/>
          <w:color w:val="444444"/>
          <w:sz w:val="22"/>
        </w:rPr>
        <w:t>In a real Q3 answer, add ONE evaluative sentence per point ('this is particularly effective because...') alongside your WHAT-HOW-WHY analysis — do not write a separate evaluation essay.</w:t>
      </w:r>
    </w:p>
    <w:p>
      <w:pPr>
        <w:spacing w:after="80"/>
        <w:ind w:left="283" w:hanging="198"/>
      </w:pPr>
      <w:r>
        <w:rPr>
          <w:rFonts w:ascii="Aptos" w:hAnsi="Aptos"/>
          <w:b/>
          <w:color w:val="3C78B4"/>
          <w:sz w:val="22"/>
        </w:rPr>
        <w:t xml:space="preserve">–  </w:t>
      </w:r>
      <w:r>
        <w:rPr>
          <w:rFonts w:ascii="Aptos" w:hAnsi="Aptos"/>
          <w:color w:val="444444"/>
          <w:sz w:val="22"/>
        </w:rPr>
        <w:t>In a real Q4 answer, use evaluation to sharpen a comparison: 'Writer A's use of statistics is more persuasive than Writer B's anecdote here because...' is stronger than simply noting the two methods differ.</w:t>
      </w:r>
    </w:p>
    <w:p>
      <w:pPr>
        <w:spacing w:after="280"/>
      </w:pPr>
      <w:r>
        <w:rPr>
          <w:rFonts w:ascii="Aptos" w:hAnsi="Aptos"/>
          <w:b/>
          <w:color w:val="7A8795"/>
          <w:sz w:val="19"/>
        </w:rPr>
        <w:t>PAGE 2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See It — Worked Example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EXAM-STYLE QUESTION</w:t>
            </w:r>
          </w:p>
          <w:p>
            <w:pPr>
              <w:spacing w:after="40"/>
            </w:pPr>
            <w:r>
              <w:rPr>
                <w:rFonts w:ascii="Aptos" w:hAnsi="Aptos"/>
                <w:color w:val="222222"/>
                <w:sz w:val="21"/>
              </w:rPr>
              <w:t>•  Practice task (feeds into Q3/Q4 technique, not a standalone AQA question): 'This writer presents her viewpoint in a very one-sided way.' To what extent do you agree? Support your answer with evidence from the extract.</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Fast fashion is not a convenience. It is a catastrophe dressed up as a bargain. Every £5 t-shirt hides a cost someone else pays — a garment worker in unsafe conditions, a river turned toxic with dye, a landfill choking on clothes worn twice and discarded. Defenders of the industry will tell you it provides jobs, that it lifts families out of poverty, that boycotting these brands only hurts the very workers we claim to care about. I have visited those factories. I have seen what those 'jobs' actually cost, and I no longer believe the argument is as simple as its defenders would like us to think.</w:t>
            </w:r>
          </w:p>
        </w:tc>
      </w:tr>
    </w:tbl>
    <w:p>
      <w:pPr>
        <w:spacing w:after="80"/>
      </w:pPr>
    </w:p>
    <w:p>
      <w:pPr>
        <w:spacing w:after="80"/>
      </w:pPr>
      <w:r>
        <w:rPr>
          <w:rFonts w:ascii="Aptos" w:hAnsi="Aptos"/>
          <w:b/>
          <w:i w:val="0"/>
          <w:color w:val="234A73"/>
          <w:sz w:val="24"/>
        </w:rPr>
        <w:t>Fully Annotated Model Answer</w:t>
      </w:r>
    </w:p>
    <w:p>
      <w:pPr>
        <w:spacing w:after="80"/>
        <w:ind w:left="283" w:hanging="198"/>
      </w:pPr>
      <w:r>
        <w:rPr>
          <w:rFonts w:ascii="Aptos" w:hAnsi="Aptos"/>
          <w:b/>
          <w:color w:val="3C78B4"/>
          <w:sz w:val="22"/>
        </w:rPr>
        <w:t xml:space="preserve">–  </w:t>
      </w:r>
      <w:r>
        <w:rPr>
          <w:rFonts w:ascii="Aptos" w:hAnsi="Aptos"/>
          <w:b/>
          <w:color w:val="222222"/>
          <w:sz w:val="22"/>
        </w:rPr>
        <w:t xml:space="preserve">POINT:  </w:t>
      </w:r>
      <w:r>
        <w:rPr>
          <w:rFonts w:ascii="Aptos" w:hAnsi="Aptos"/>
          <w:color w:val="444444"/>
          <w:sz w:val="22"/>
        </w:rPr>
        <w:t>I largely agree that the writer presents her viewpoint one-sidedly, though I would argue this is a deliberate and effective rhetorical strategy rather than a weakness.</w:t>
      </w:r>
    </w:p>
    <w:p>
      <w:pPr>
        <w:spacing w:after="80"/>
        <w:ind w:left="283" w:hanging="198"/>
      </w:pPr>
      <w:r>
        <w:rPr>
          <w:rFonts w:ascii="Aptos" w:hAnsi="Aptos"/>
          <w:b/>
          <w:color w:val="3C78B4"/>
          <w:sz w:val="22"/>
        </w:rPr>
        <w:t xml:space="preserve">–  </w:t>
      </w:r>
      <w:r>
        <w:rPr>
          <w:rFonts w:ascii="Aptos" w:hAnsi="Aptos"/>
          <w:b/>
          <w:color w:val="222222"/>
          <w:sz w:val="22"/>
        </w:rPr>
        <w:t xml:space="preserve">EVIDENCE:  </w:t>
      </w:r>
      <w:r>
        <w:rPr>
          <w:rFonts w:ascii="Aptos" w:hAnsi="Aptos"/>
          <w:color w:val="444444"/>
          <w:sz w:val="22"/>
        </w:rPr>
        <w:t>The writer uses stark, loaded language throughout, describing fast fashion as 'a catastrophe dressed up as a bargain', offering no positive framing of the industry at all.</w:t>
      </w:r>
    </w:p>
    <w:p>
      <w:pPr>
        <w:spacing w:after="80"/>
        <w:ind w:left="283" w:hanging="198"/>
      </w:pPr>
      <w:r>
        <w:rPr>
          <w:rFonts w:ascii="Aptos" w:hAnsi="Aptos"/>
          <w:b/>
          <w:color w:val="3C78B4"/>
          <w:sz w:val="22"/>
        </w:rPr>
        <w:t xml:space="preserve">–  </w:t>
      </w:r>
      <w:r>
        <w:rPr>
          <w:rFonts w:ascii="Aptos" w:hAnsi="Aptos"/>
          <w:b/>
          <w:color w:val="222222"/>
          <w:sz w:val="22"/>
        </w:rPr>
        <w:t xml:space="preserve">EVALUATE:  </w:t>
      </w:r>
      <w:r>
        <w:rPr>
          <w:rFonts w:ascii="Aptos" w:hAnsi="Aptos"/>
          <w:color w:val="444444"/>
          <w:sz w:val="22"/>
        </w:rPr>
        <w:t>This is an effective technique for a persuasive piece, because the writer is not attempting to inform neutrally — the extreme, uncompromising language makes her position unmistakable and memorable, which suits her clear persuasive purpose.</w:t>
      </w:r>
    </w:p>
    <w:p>
      <w:pPr>
        <w:spacing w:after="80"/>
        <w:ind w:left="283" w:hanging="198"/>
      </w:pPr>
      <w:r>
        <w:rPr>
          <w:rFonts w:ascii="Aptos" w:hAnsi="Aptos"/>
          <w:b/>
          <w:color w:val="3C78B4"/>
          <w:sz w:val="22"/>
        </w:rPr>
        <w:t xml:space="preserve">–  </w:t>
      </w:r>
      <w:r>
        <w:rPr>
          <w:rFonts w:ascii="Aptos" w:hAnsi="Aptos"/>
          <w:b/>
          <w:color w:val="222222"/>
          <w:sz w:val="22"/>
        </w:rPr>
        <w:t xml:space="preserve">LINK (how this feeds a real Q3/Q4 answer):  </w:t>
      </w:r>
      <w:r>
        <w:rPr>
          <w:rFonts w:ascii="Aptos" w:hAnsi="Aptos"/>
          <w:color w:val="444444"/>
          <w:sz w:val="22"/>
        </w:rPr>
        <w:t>In a genuine Q3 answer analysing this source's language, this evaluative point ('this is effective because...') would be added directly after the WHAT-HOW-WHY analysis of the loaded language, deepening the answer without replacing it.</w:t>
      </w:r>
    </w:p>
    <w:p>
      <w:pPr>
        <w:spacing w:after="80"/>
        <w:ind w:left="283" w:hanging="198"/>
      </w:pPr>
      <w:r>
        <w:rPr>
          <w:rFonts w:ascii="Aptos" w:hAnsi="Aptos"/>
          <w:b/>
          <w:color w:val="3C78B4"/>
          <w:sz w:val="22"/>
        </w:rPr>
        <w:t xml:space="preserve">–  </w:t>
      </w:r>
      <w:r>
        <w:rPr>
          <w:rFonts w:ascii="Aptos" w:hAnsi="Aptos"/>
          <w:b/>
          <w:color w:val="222222"/>
          <w:sz w:val="22"/>
        </w:rPr>
        <w:t xml:space="preserve">EVALUATE (second point):  </w:t>
      </w:r>
      <w:r>
        <w:rPr>
          <w:rFonts w:ascii="Aptos" w:hAnsi="Aptos"/>
          <w:color w:val="444444"/>
          <w:sz w:val="22"/>
        </w:rPr>
        <w:t>The writer does briefly acknowledge the opposing view ('Defenders... will tell you it provides jobs') before dismissing it with a personal claim of authority ('I have visited those factories'), which is a partly effective technique — it creates an illusion of considering both sides while actually reinforcing her own position.</w:t>
      </w:r>
    </w:p>
    <w:p>
      <w:pPr>
        <w:spacing w:after="80"/>
        <w:ind w:left="283" w:hanging="198"/>
      </w:pPr>
      <w:r>
        <w:rPr>
          <w:rFonts w:ascii="Aptos" w:hAnsi="Aptos"/>
          <w:b/>
          <w:color w:val="3C78B4"/>
          <w:sz w:val="22"/>
        </w:rPr>
        <w:t xml:space="preserve">–  </w:t>
      </w:r>
      <w:r>
        <w:rPr>
          <w:rFonts w:ascii="Aptos" w:hAnsi="Aptos"/>
          <w:b/>
          <w:color w:val="222222"/>
          <w:sz w:val="22"/>
        </w:rPr>
        <w:t xml:space="preserve">BALANCE:  </w:t>
      </w:r>
      <w:r>
        <w:rPr>
          <w:rFonts w:ascii="Aptos" w:hAnsi="Aptos"/>
          <w:color w:val="444444"/>
          <w:sz w:val="22"/>
        </w:rPr>
        <w:t>This makes her one-sidedness more persuasive than a purely one-note argument would be, since acknowledging (then dismissing) the opposing view can feel more convincing than ignoring it altogether — though a more sceptical reader might notice the opposing view is never actually engaged with in detail. In a genuine Q4 answer, this kind of judgement would be used to compare which of two writers handles an opposing view more convincingly.</w:t>
      </w:r>
    </w:p>
    <w:p>
      <w:pPr>
        <w:spacing w:after="280"/>
      </w:pPr>
      <w:r>
        <w:rPr>
          <w:rFonts w:ascii="Aptos" w:hAnsi="Aptos"/>
          <w:b/>
          <w:color w:val="7A8795"/>
          <w:sz w:val="19"/>
        </w:rPr>
        <w:t>PAGE 3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Try It — Guided Practice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Some critics call video games a waste of time. I call them the most underrated form of modern storytelling. Nobody complains when a teenager reads a 900-page fantasy novel, but let them spend the same hours completing a story-driven game and suddenly it is a problem. The hypocrisy would be funny if it weren't so exhausting. Ask any critic to name the last game they actually played, and you will usually get silence.</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QUESTION</w:t>
            </w:r>
          </w:p>
          <w:p>
            <w:pPr>
              <w:spacing w:after="40"/>
            </w:pPr>
            <w:r>
              <w:rPr>
                <w:rFonts w:ascii="Aptos" w:hAnsi="Aptos"/>
                <w:color w:val="222222"/>
                <w:sz w:val="21"/>
              </w:rPr>
              <w:t>•  Practice task: 'This writer's argument is convincing because she considers other points of view.' To what extent do you agree?</w:t>
            </w:r>
          </w:p>
        </w:tc>
      </w:tr>
    </w:tbl>
    <w:p>
      <w:pPr>
        <w:spacing w:after="80"/>
      </w:pPr>
    </w:p>
    <w:p>
      <w:pPr>
        <w:spacing w:after="120"/>
      </w:pPr>
      <w:r>
        <w:rPr>
          <w:rFonts w:ascii="Aptos" w:hAnsi="Aptos"/>
          <w:b w:val="0"/>
          <w:i/>
          <w:color w:val="222222"/>
          <w:sz w:val="22"/>
        </w:rPr>
        <w:t>Use these scaffolds to build your answer:</w:t>
      </w:r>
    </w:p>
    <w:p>
      <w:pPr>
        <w:spacing w:after="80"/>
        <w:ind w:left="283" w:hanging="198"/>
      </w:pPr>
      <w:r>
        <w:rPr>
          <w:rFonts w:ascii="Aptos" w:hAnsi="Aptos"/>
          <w:b/>
          <w:color w:val="3C78B4"/>
          <w:sz w:val="22"/>
        </w:rPr>
        <w:t xml:space="preserve">–  </w:t>
      </w:r>
      <w:r>
        <w:rPr>
          <w:rFonts w:ascii="Aptos" w:hAnsi="Aptos"/>
          <w:b/>
          <w:color w:val="222222"/>
          <w:sz w:val="22"/>
        </w:rPr>
        <w:t xml:space="preserve">STEP 1 — POINT:  </w:t>
      </w:r>
      <w:r>
        <w:rPr>
          <w:rFonts w:ascii="Aptos" w:hAnsi="Aptos"/>
          <w:color w:val="444444"/>
          <w:sz w:val="22"/>
        </w:rPr>
        <w:t>Complete: I (agree / partly agree / disagree) that the writer considers other points of view convincingly, because ____.</w:t>
      </w:r>
    </w:p>
    <w:p>
      <w:pPr>
        <w:spacing w:after="80"/>
        <w:ind w:left="283" w:hanging="198"/>
      </w:pPr>
      <w:r>
        <w:rPr>
          <w:rFonts w:ascii="Aptos" w:hAnsi="Aptos"/>
          <w:b/>
          <w:color w:val="3C78B4"/>
          <w:sz w:val="22"/>
        </w:rPr>
        <w:t xml:space="preserve">–  </w:t>
      </w:r>
      <w:r>
        <w:rPr>
          <w:rFonts w:ascii="Aptos" w:hAnsi="Aptos"/>
          <w:b/>
          <w:color w:val="222222"/>
          <w:sz w:val="22"/>
        </w:rPr>
        <w:t xml:space="preserve">STEP 2 — EVIDENCE:  </w:t>
      </w:r>
      <w:r>
        <w:rPr>
          <w:rFonts w:ascii="Aptos" w:hAnsi="Aptos"/>
          <w:color w:val="444444"/>
          <w:sz w:val="22"/>
        </w:rPr>
        <w:t>Find the moment where the writer refers to 'critics' — is this a genuine, developed engagement with the opposing view, or a brief mention?</w:t>
      </w:r>
    </w:p>
    <w:p>
      <w:pPr>
        <w:spacing w:after="80"/>
        <w:ind w:left="283" w:hanging="198"/>
      </w:pPr>
      <w:r>
        <w:rPr>
          <w:rFonts w:ascii="Aptos" w:hAnsi="Aptos"/>
          <w:b/>
          <w:color w:val="3C78B4"/>
          <w:sz w:val="22"/>
        </w:rPr>
        <w:t xml:space="preserve">–  </w:t>
      </w:r>
      <w:r>
        <w:rPr>
          <w:rFonts w:ascii="Aptos" w:hAnsi="Aptos"/>
          <w:b/>
          <w:color w:val="222222"/>
          <w:sz w:val="22"/>
        </w:rPr>
        <w:t xml:space="preserve">STEP 3 — EVALUATE:  </w:t>
      </w:r>
      <w:r>
        <w:rPr>
          <w:rFonts w:ascii="Aptos" w:hAnsi="Aptos"/>
          <w:color w:val="444444"/>
          <w:sz w:val="22"/>
        </w:rPr>
        <w:t>Is dismissing the opposing view quickly ('the hypocrisy would be funny') an effective or a weak way to handle disagreement? Why?</w:t>
      </w:r>
    </w:p>
    <w:p>
      <w:pPr>
        <w:spacing w:after="80"/>
        <w:ind w:left="283" w:hanging="198"/>
      </w:pPr>
      <w:r>
        <w:rPr>
          <w:rFonts w:ascii="Aptos" w:hAnsi="Aptos"/>
          <w:b/>
          <w:color w:val="3C78B4"/>
          <w:sz w:val="22"/>
        </w:rPr>
        <w:t xml:space="preserve">–  </w:t>
      </w:r>
      <w:r>
        <w:rPr>
          <w:rFonts w:ascii="Aptos" w:hAnsi="Aptos"/>
          <w:b/>
          <w:color w:val="222222"/>
          <w:sz w:val="22"/>
        </w:rPr>
        <w:t xml:space="preserve">STEP 4 — LINK to a real question type:  </w:t>
      </w:r>
      <w:r>
        <w:rPr>
          <w:rFonts w:ascii="Aptos" w:hAnsi="Aptos"/>
          <w:color w:val="444444"/>
          <w:sz w:val="22"/>
        </w:rPr>
        <w:t>Imagine this extract was Source A for a real Q3 question — write ONE sentence of evaluation you could add to a language analysis point about this technique.</w:t>
      </w:r>
    </w:p>
    <w:p>
      <w:pPr>
        <w:spacing w:after="80"/>
        <w:ind w:left="283" w:hanging="198"/>
      </w:pPr>
      <w:r>
        <w:rPr>
          <w:rFonts w:ascii="Aptos" w:hAnsi="Aptos"/>
          <w:b/>
          <w:color w:val="3C78B4"/>
          <w:sz w:val="22"/>
        </w:rPr>
        <w:t xml:space="preserve">–  </w:t>
      </w:r>
      <w:r>
        <w:rPr>
          <w:rFonts w:ascii="Aptos" w:hAnsi="Aptos"/>
          <w:b/>
          <w:color w:val="222222"/>
          <w:sz w:val="22"/>
        </w:rPr>
        <w:t xml:space="preserve">STEP 5 — BALANCE:  </w:t>
      </w:r>
      <w:r>
        <w:rPr>
          <w:rFonts w:ascii="Aptos" w:hAnsi="Aptos"/>
          <w:color w:val="444444"/>
          <w:sz w:val="22"/>
        </w:rPr>
        <w:t>Find a second technique (e.g. the video games/novel comparison) and judge whether it strengthens or weakens the argument's persuasiveness.</w:t>
      </w:r>
    </w:p>
    <w:p>
      <w:pPr>
        <w:spacing w:after="280"/>
      </w:pPr>
      <w:r>
        <w:rPr>
          <w:rFonts w:ascii="Aptos" w:hAnsi="Aptos"/>
          <w:b/>
          <w:color w:val="7A8795"/>
          <w:sz w:val="19"/>
        </w:rPr>
        <w:t>PAGES 4-5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Do It — Exam-Style Question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There is a simple test for whether a city is working for its people: watch what happens to an elderly resident trying to cross a six-lane road with a twelve-second crossing light. I have watched this test fail, again and again, outside my own front door. Council planners insist traffic flow must come first. I would like to see one of them try to cross that road with a walking frame before they say that again.</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 QUESTION</w:t>
            </w:r>
          </w:p>
          <w:p>
            <w:pPr>
              <w:spacing w:after="40"/>
            </w:pPr>
            <w:r>
              <w:rPr>
                <w:rFonts w:ascii="Aptos" w:hAnsi="Aptos"/>
                <w:color w:val="222222"/>
                <w:sz w:val="21"/>
              </w:rPr>
              <w:t>•  Practice task: 'The writer presents a strong and effective viewpoint, even though she does not provide statistical evidence.' To what extent do you agree? Support your answer with evidence from the extract, and then explain in two sentences how this evaluative skill would strengthen a real AQA Q3 or Q4 answer.</w:t>
            </w:r>
          </w:p>
        </w:tc>
      </w:tr>
    </w:tbl>
    <w:p>
      <w:pPr>
        <w:spacing w:after="80"/>
      </w:pPr>
    </w:p>
    <w:p>
      <w:pPr>
        <w:spacing w:after="160"/>
      </w:pPr>
      <w:r>
        <w:rPr>
          <w:rFonts w:ascii="Aptos" w:hAnsi="Aptos"/>
          <w:b w:val="0"/>
          <w:i/>
          <w:color w:val="222222"/>
          <w:sz w:val="22"/>
        </w:rPr>
        <w:t>Write your full answer below, using the method from Page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Explain whether the absence of statistics genuinely weakens this writer's argument, or whether her chosen method of persuasion (a personal, observable 'test') is more effective for her specific purpose and audience than statistics would be — then note whether this point belongs in a Q3-style answer (about this source alone) or a Q4-style answer (comparing it to another source).</w:t>
            </w:r>
          </w:p>
        </w:tc>
      </w:tr>
    </w:tbl>
    <w:p>
      <w:pPr>
        <w:spacing w:after="80"/>
      </w:pPr>
    </w:p>
    <w:p>
      <w:pPr>
        <w:spacing w:after="280"/>
      </w:pPr>
      <w:r>
        <w:rPr>
          <w:rFonts w:ascii="Aptos" w:hAnsi="Aptos"/>
          <w:b/>
          <w:color w:val="7A8795"/>
          <w:sz w:val="19"/>
        </w:rPr>
        <w:t>PAGE 6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Check It — Grade Progression Ladder</w:t>
      </w:r>
    </w:p>
    <w:p>
      <w:pPr>
        <w:spacing w:after="160"/>
      </w:pPr>
      <w:r>
        <w:rPr>
          <w:rFonts w:ascii="Aptos" w:hAnsi="Aptos"/>
          <w:b w:val="0"/>
          <w:i/>
          <w:color w:val="222222"/>
          <w:sz w:val="22"/>
        </w:rPr>
        <w:t>These are four different-quality answers to the SAME exam question on Page 4-5 — compare them to see exactly what improves at each grade.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Level</w:t>
            </w:r>
          </w:p>
        </w:tc>
        <w:tc>
          <w:tcPr>
            <w:tcW w:type="dxa" w:w="7087"/>
            <w:shd w:val="clear" w:color="auto" w:fill="234A73"/>
          </w:tcPr>
          <w:p>
            <w:r>
              <w:rPr>
                <w:rFonts w:ascii="Aptos" w:hAnsi="Aptos"/>
                <w:b/>
                <w:color w:val="FFFFFF"/>
                <w:sz w:val="21"/>
              </w:rPr>
              <w:t>Example Answer</w:t>
            </w:r>
          </w:p>
        </w:tc>
      </w:tr>
      <w:tr>
        <w:trPr>
          <w:cantSplit/>
        </w:trPr>
        <w:tc>
          <w:tcPr>
            <w:tcW w:type="dxa" w:w="1984"/>
          </w:tcPr>
          <w:p>
            <w:r>
              <w:rPr>
                <w:rFonts w:ascii="Aptos" w:hAnsi="Aptos"/>
                <w:color w:val="222222"/>
                <w:sz w:val="21"/>
              </w:rPr>
              <w:t>Developing</w:t>
            </w:r>
          </w:p>
        </w:tc>
        <w:tc>
          <w:tcPr>
            <w:tcW w:type="dxa" w:w="7087"/>
          </w:tcPr>
          <w:p>
            <w:r>
              <w:rPr>
                <w:rFonts w:ascii="Aptos" w:hAnsi="Aptos"/>
                <w:color w:val="222222"/>
                <w:sz w:val="21"/>
              </w:rPr>
              <w:t>The writer does not use statistics. She uses an example instead. This makes her point strong.</w:t>
            </w:r>
          </w:p>
        </w:tc>
      </w:tr>
      <w:tr>
        <w:trPr>
          <w:cantSplit/>
        </w:trPr>
        <w:tc>
          <w:tcPr>
            <w:tcW w:type="dxa" w:w="1984"/>
          </w:tcPr>
          <w:p>
            <w:r>
              <w:rPr>
                <w:rFonts w:ascii="Aptos" w:hAnsi="Aptos"/>
                <w:color w:val="222222"/>
                <w:sz w:val="21"/>
              </w:rPr>
              <w:t>Secure</w:t>
            </w:r>
          </w:p>
        </w:tc>
        <w:tc>
          <w:tcPr>
            <w:tcW w:type="dxa" w:w="7087"/>
          </w:tcPr>
          <w:p>
            <w:r>
              <w:rPr>
                <w:rFonts w:ascii="Aptos" w:hAnsi="Aptos"/>
                <w:color w:val="222222"/>
                <w:sz w:val="21"/>
              </w:rPr>
              <w:t>I agree that the writer's viewpoint is effective even without statistics, because she uses a vivid, specific example — an elderly resident struggling to cross the road — which makes an abstract issue feel real and immediate to the reader.</w:t>
            </w:r>
          </w:p>
        </w:tc>
      </w:tr>
      <w:tr>
        <w:trPr>
          <w:cantSplit/>
        </w:trPr>
        <w:tc>
          <w:tcPr>
            <w:tcW w:type="dxa" w:w="1984"/>
          </w:tcPr>
          <w:p>
            <w:r>
              <w:rPr>
                <w:rFonts w:ascii="Aptos" w:hAnsi="Aptos"/>
                <w:color w:val="222222"/>
                <w:sz w:val="21"/>
              </w:rPr>
              <w:t>Strong</w:t>
            </w:r>
          </w:p>
        </w:tc>
        <w:tc>
          <w:tcPr>
            <w:tcW w:type="dxa" w:w="7087"/>
          </w:tcPr>
          <w:p>
            <w:r>
              <w:rPr>
                <w:rFonts w:ascii="Aptos" w:hAnsi="Aptos"/>
                <w:color w:val="222222"/>
                <w:sz w:val="21"/>
              </w:rPr>
              <w:t>I largely agree; the writer's decision to replace statistics with a repeatable, observable 'test' ('watch what happens...') is an effective persuasive strategy because it invites the reader to verify her claim themselves rather than simply trust a number, making her argument feel more personally convincing. This kind of evaluative judgement is exactly what a top-band Q3 answer on this source would need to include.</w:t>
            </w:r>
          </w:p>
        </w:tc>
      </w:tr>
      <w:tr>
        <w:trPr>
          <w:cantSplit/>
        </w:trPr>
        <w:tc>
          <w:tcPr>
            <w:tcW w:type="dxa" w:w="1984"/>
          </w:tcPr>
          <w:p>
            <w:r>
              <w:rPr>
                <w:rFonts w:ascii="Aptos" w:hAnsi="Aptos"/>
                <w:color w:val="222222"/>
                <w:sz w:val="21"/>
              </w:rPr>
              <w:t>Grade 8/9</w:t>
            </w:r>
          </w:p>
        </w:tc>
        <w:tc>
          <w:tcPr>
            <w:tcW w:type="dxa" w:w="7087"/>
          </w:tcPr>
          <w:p>
            <w:r>
              <w:rPr>
                <w:rFonts w:ascii="Aptos" w:hAnsi="Aptos"/>
                <w:color w:val="222222"/>
                <w:sz w:val="21"/>
              </w:rPr>
              <w:t>I largely agree, though I would argue the writer's success lies specifically in substituting an empirical test for an empirical statistic: by framing her observation as a repeatable 'test' rather than a one-off anecdote, she borrows the authority normally associated with data while keeping the emotional force of a personal example, arguably making her argument MORE persuasive than statistics alone would be. Recognising this is precisely the evaluative depth AQA rewards in Q3's higher mark bands, and — if this source were paired with a second, more statistics-driven source — the same judgement could anchor a Q4 comparison of which method is more convincing and why.</w:t>
            </w:r>
          </w:p>
        </w:tc>
      </w:tr>
    </w:tbl>
    <w:p>
      <w:pPr>
        <w:spacing w:after="120"/>
      </w:pPr>
    </w:p>
    <w:p>
      <w:pPr>
        <w:spacing w:after="280"/>
      </w:pPr>
      <w:r>
        <w:rPr>
          <w:rFonts w:ascii="Aptos" w:hAnsi="Aptos"/>
          <w:b/>
          <w:color w:val="7A8795"/>
          <w:sz w:val="19"/>
        </w:rPr>
        <w:t>PAGE 7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Does AQA Paper 2 have a standalone evaluation question like Paper 1's Q4? Which two real questions does this skill actually support?</w:t>
      </w:r>
    </w:p>
    <w:p>
      <w:pPr>
        <w:spacing w:after="80"/>
        <w:ind w:left="340" w:hanging="340"/>
      </w:pPr>
      <w:r>
        <w:rPr>
          <w:rFonts w:ascii="Aptos" w:hAnsi="Aptos"/>
          <w:b/>
          <w:color w:val="234A73"/>
          <w:sz w:val="22"/>
        </w:rPr>
        <w:t xml:space="preserve">2.  </w:t>
      </w:r>
      <w:r>
        <w:rPr>
          <w:rFonts w:ascii="Aptos" w:hAnsi="Aptos"/>
          <w:color w:val="222222"/>
          <w:sz w:val="22"/>
        </w:rPr>
        <w:t>What are the five steps of PEEL for Evaluation, applied to viewpoint?</w:t>
      </w:r>
    </w:p>
    <w:p>
      <w:pPr>
        <w:spacing w:after="80"/>
        <w:ind w:left="340" w:hanging="340"/>
      </w:pPr>
      <w:r>
        <w:rPr>
          <w:rFonts w:ascii="Aptos" w:hAnsi="Aptos"/>
          <w:b/>
          <w:color w:val="234A73"/>
          <w:sz w:val="22"/>
        </w:rPr>
        <w:t xml:space="preserve">3.  </w:t>
      </w:r>
      <w:r>
        <w:rPr>
          <w:rFonts w:ascii="Aptos" w:hAnsi="Aptos"/>
          <w:color w:val="222222"/>
          <w:sz w:val="22"/>
        </w:rPr>
        <w:t>What is the difference between describing a viewpoint and evaluating how it is presented?</w:t>
      </w:r>
    </w:p>
    <w:p>
      <w:pPr>
        <w:spacing w:after="80"/>
        <w:ind w:left="340" w:hanging="340"/>
      </w:pPr>
      <w:r>
        <w:rPr>
          <w:rFonts w:ascii="Aptos" w:hAnsi="Aptos"/>
          <w:b/>
          <w:color w:val="234A73"/>
          <w:sz w:val="22"/>
        </w:rPr>
        <w:t xml:space="preserve">4.  </w:t>
      </w:r>
      <w:r>
        <w:rPr>
          <w:rFonts w:ascii="Aptos" w:hAnsi="Aptos"/>
          <w:color w:val="222222"/>
          <w:sz w:val="22"/>
        </w:rPr>
        <w:t>Give two examples of evaluative language you could use in a Q3 or Q4 answer.</w:t>
      </w:r>
    </w:p>
    <w:p>
      <w:pPr>
        <w:spacing w:after="80"/>
        <w:ind w:left="340" w:hanging="340"/>
      </w:pPr>
      <w:r>
        <w:rPr>
          <w:rFonts w:ascii="Aptos" w:hAnsi="Aptos"/>
          <w:b/>
          <w:color w:val="234A73"/>
          <w:sz w:val="22"/>
        </w:rPr>
        <w:t xml:space="preserve">5.  </w:t>
      </w:r>
      <w:r>
        <w:rPr>
          <w:rFonts w:ascii="Aptos" w:hAnsi="Aptos"/>
          <w:color w:val="222222"/>
          <w:sz w:val="22"/>
        </w:rPr>
        <w:t>Why might a one-sided argument sometimes still be judged 'effective'?</w:t>
      </w:r>
    </w:p>
    <w:p>
      <w:pPr>
        <w:spacing w:after="80"/>
        <w:ind w:left="340" w:hanging="340"/>
      </w:pPr>
      <w:r>
        <w:rPr>
          <w:rFonts w:ascii="Aptos" w:hAnsi="Aptos"/>
          <w:b/>
          <w:color w:val="234A73"/>
          <w:sz w:val="22"/>
        </w:rPr>
        <w:t xml:space="preserve">6.  </w:t>
      </w:r>
      <w:r>
        <w:rPr>
          <w:rFonts w:ascii="Aptos" w:hAnsi="Aptos"/>
          <w:color w:val="222222"/>
          <w:sz w:val="22"/>
        </w:rPr>
        <w:t>How would you add an evaluative sentence to a Q3 (12-mark, one source) language analysis point without turning it into a separate essay?</w:t>
      </w:r>
    </w:p>
    <w:p>
      <w:pPr>
        <w:spacing w:after="80"/>
        <w:ind w:left="340" w:hanging="340"/>
      </w:pPr>
      <w:r>
        <w:rPr>
          <w:rFonts w:ascii="Aptos" w:hAnsi="Aptos"/>
          <w:b/>
          <w:color w:val="234A73"/>
          <w:sz w:val="22"/>
        </w:rPr>
        <w:t xml:space="preserve">7.  </w:t>
      </w:r>
      <w:r>
        <w:rPr>
          <w:rFonts w:ascii="Aptos" w:hAnsi="Aptos"/>
          <w:color w:val="222222"/>
          <w:sz w:val="22"/>
        </w:rPr>
        <w:t>How would evaluation be used differently in a Q4 (16-mark, two source) comparison answer compared to a Q3 answer?</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Transactional Writing: Letters</w:t>
      </w:r>
    </w:p>
    <w:p>
      <w:pPr>
        <w:spacing w:after="280"/>
      </w:pPr>
      <w:r>
        <w:rPr>
          <w:rFonts w:ascii="Aptos" w:hAnsi="Aptos"/>
          <w:b/>
          <w:color w:val="7A8795"/>
          <w:sz w:val="19"/>
        </w:rPr>
        <w:t>PAGE 1 OF 7</w:t>
      </w:r>
      <w:r>
        <w:rPr>
          <w:rFonts w:ascii="Aptos" w:hAnsi="Aptos"/>
          <w:b/>
          <w:color w:val="7A8795"/>
          <w:sz w:val="19"/>
        </w:rPr>
        <w:t xml:space="preserve">   •   LANGUAGE PAPER 2</w:t>
      </w:r>
      <w:r>
        <w:rPr>
          <w:rFonts w:ascii="Aptos" w:hAnsi="Aptos"/>
          <w:b/>
          <w:color w:val="7A8795"/>
          <w:sz w:val="19"/>
        </w:rPr>
        <w:t xml:space="preserve">   •   GCSE — AQA ENGLISH LANGUAGE</w:t>
      </w:r>
      <w:r>
        <w:rPr>
          <w:rFonts w:ascii="Aptos" w:hAnsi="Aptos"/>
          <w:b/>
          <w:color w:val="7A8795"/>
          <w:sz w:val="19"/>
        </w:rPr>
        <w:t xml:space="preserve">   •   TOPIC 6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ARE YOU BEING ASKED?</w:t>
            </w:r>
          </w:p>
          <w:p>
            <w:pPr>
              <w:spacing w:after="40"/>
            </w:pPr>
            <w:r>
              <w:rPr>
                <w:rFonts w:ascii="Aptos" w:hAnsi="Aptos"/>
                <w:color w:val="222222"/>
                <w:sz w:val="21"/>
              </w:rPr>
              <w:t>•  AQA Paper 2 Section B is Question 5, worth 40 MARKS in total (24 marks for content and organisation, AO5; 16 marks for technical accuracy — spelling, punctuation, grammar and vocabulary, AO6). One version of this task asks you to write a LETTER for a given purpose and audience — for example, a letter of complaint to a company, a letter to a newspaper editor, or a letter persuading a local council. AQA always states the form, purpose and audience explicitly in the question wording. You are marked on using the correct letter CONVENTIONS as well as matching your tone and content to the specific purpose and audience given.</w:t>
            </w:r>
          </w:p>
        </w:tc>
      </w:tr>
    </w:tbl>
    <w:p>
      <w:pPr>
        <w:spacing w:after="80"/>
      </w:pPr>
    </w:p>
    <w:p>
      <w:pPr>
        <w:spacing w:before="280" w:after="120"/>
        <w:keepNext/>
        <w:pBdr>
          <w:bottom w:val="single" w:sz="6" w:space="3" w:color="C7CDD6"/>
        </w:pBdr>
      </w:pPr>
      <w:r>
        <w:rPr>
          <w:rFonts w:ascii="Aptos Display" w:hAnsi="Aptos Display"/>
          <w:b/>
          <w:color w:val="234A73"/>
          <w:sz w:val="29"/>
        </w:rPr>
        <w:t>1  The Method — The FORMAT-TONE-CONTENT Method</w:t>
      </w:r>
    </w:p>
    <w:p>
      <w:pPr>
        <w:spacing w:after="80"/>
        <w:ind w:left="283" w:hanging="198"/>
      </w:pPr>
      <w:r>
        <w:rPr>
          <w:rFonts w:ascii="Aptos" w:hAnsi="Aptos"/>
          <w:b/>
          <w:color w:val="3C78B4"/>
          <w:sz w:val="22"/>
        </w:rPr>
        <w:t xml:space="preserve">–  </w:t>
      </w:r>
      <w:r>
        <w:rPr>
          <w:rFonts w:ascii="Aptos" w:hAnsi="Aptos"/>
          <w:b/>
          <w:color w:val="222222"/>
          <w:sz w:val="22"/>
        </w:rPr>
        <w:t xml:space="preserve">FORMAT first:  </w:t>
      </w:r>
      <w:r>
        <w:rPr>
          <w:rFonts w:ascii="Aptos" w:hAnsi="Aptos"/>
          <w:color w:val="444444"/>
          <w:sz w:val="22"/>
        </w:rPr>
        <w:t>Set out the letter correctly: your address (or a simple heading if the task doesn't require a full address), the date, an appropriate salutation ('Dear Sir/Madam' or 'Dear [Name]'), and a matching sign-off ('Yours faithfully' if you don't know the name; 'Yours sincerely' if you do).</w:t>
      </w:r>
    </w:p>
    <w:p>
      <w:pPr>
        <w:spacing w:after="80"/>
        <w:ind w:left="283" w:hanging="198"/>
      </w:pPr>
      <w:r>
        <w:rPr>
          <w:rFonts w:ascii="Aptos" w:hAnsi="Aptos"/>
          <w:b/>
          <w:color w:val="3C78B4"/>
          <w:sz w:val="22"/>
        </w:rPr>
        <w:t xml:space="preserve">–  </w:t>
      </w:r>
      <w:r>
        <w:rPr>
          <w:rFonts w:ascii="Aptos" w:hAnsi="Aptos"/>
          <w:b/>
          <w:color w:val="222222"/>
          <w:sz w:val="22"/>
        </w:rPr>
        <w:t xml:space="preserve">TONE to match purpose:  </w:t>
      </w:r>
      <w:r>
        <w:rPr>
          <w:rFonts w:ascii="Aptos" w:hAnsi="Aptos"/>
          <w:color w:val="444444"/>
          <w:sz w:val="22"/>
        </w:rPr>
        <w:t>Decide the register: formal and measured for a complaint or council letter, warm but still formal for a request, firm but respectful for a persuasive campaign letter.</w:t>
      </w:r>
    </w:p>
    <w:p>
      <w:pPr>
        <w:spacing w:after="80"/>
        <w:ind w:left="283" w:hanging="198"/>
      </w:pPr>
      <w:r>
        <w:rPr>
          <w:rFonts w:ascii="Aptos" w:hAnsi="Aptos"/>
          <w:b/>
          <w:color w:val="3C78B4"/>
          <w:sz w:val="22"/>
        </w:rPr>
        <w:t xml:space="preserve">–  </w:t>
      </w:r>
      <w:r>
        <w:rPr>
          <w:rFonts w:ascii="Aptos" w:hAnsi="Aptos"/>
          <w:b/>
          <w:color w:val="222222"/>
          <w:sz w:val="22"/>
        </w:rPr>
        <w:t xml:space="preserve">OPEN with clear purpose:  </w:t>
      </w:r>
      <w:r>
        <w:rPr>
          <w:rFonts w:ascii="Aptos" w:hAnsi="Aptos"/>
          <w:color w:val="444444"/>
          <w:sz w:val="22"/>
        </w:rPr>
        <w:t>State clearly in your first paragraph WHY you are writing — do not make the reader guess.</w:t>
      </w:r>
    </w:p>
    <w:p>
      <w:pPr>
        <w:spacing w:after="80"/>
        <w:ind w:left="283" w:hanging="198"/>
      </w:pPr>
      <w:r>
        <w:rPr>
          <w:rFonts w:ascii="Aptos" w:hAnsi="Aptos"/>
          <w:b/>
          <w:color w:val="3C78B4"/>
          <w:sz w:val="22"/>
        </w:rPr>
        <w:t xml:space="preserve">–  </w:t>
      </w:r>
      <w:r>
        <w:rPr>
          <w:rFonts w:ascii="Aptos" w:hAnsi="Aptos"/>
          <w:b/>
          <w:color w:val="222222"/>
          <w:sz w:val="22"/>
        </w:rPr>
        <w:t xml:space="preserve">STRUCTURE the body logically:  </w:t>
      </w:r>
      <w:r>
        <w:rPr>
          <w:rFonts w:ascii="Aptos" w:hAnsi="Aptos"/>
          <w:color w:val="444444"/>
          <w:sz w:val="22"/>
        </w:rPr>
        <w:t>Organise your points into clear paragraphs — one main point per paragraph, building your case or explanation in a logical order (this is assessed as part of the 24 content/organisation marks).</w:t>
      </w:r>
    </w:p>
    <w:p>
      <w:pPr>
        <w:spacing w:after="80"/>
        <w:ind w:left="283" w:hanging="198"/>
      </w:pPr>
      <w:r>
        <w:rPr>
          <w:rFonts w:ascii="Aptos" w:hAnsi="Aptos"/>
          <w:b/>
          <w:color w:val="3C78B4"/>
          <w:sz w:val="22"/>
        </w:rPr>
        <w:t xml:space="preserve">–  </w:t>
      </w:r>
      <w:r>
        <w:rPr>
          <w:rFonts w:ascii="Aptos" w:hAnsi="Aptos"/>
          <w:b/>
          <w:color w:val="222222"/>
          <w:sz w:val="22"/>
        </w:rPr>
        <w:t xml:space="preserve">CLOSE with a clear outcome:  </w:t>
      </w:r>
      <w:r>
        <w:rPr>
          <w:rFonts w:ascii="Aptos" w:hAnsi="Aptos"/>
          <w:color w:val="444444"/>
          <w:sz w:val="22"/>
        </w:rPr>
        <w:t>End by stating clearly what you want to happen next (an apology, a refund, an action, a change of policy), followed by the correct sign-off, and proofread for the 16 technical accuracy marks.</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Salutation:  </w:t>
      </w:r>
      <w:r>
        <w:rPr>
          <w:rFonts w:ascii="Aptos" w:hAnsi="Aptos"/>
          <w:color w:val="444444"/>
          <w:sz w:val="22"/>
        </w:rPr>
        <w:t>The greeting at the start of a letter (e.g. 'Dear Sir/Madam', 'Dear Mr Patel').</w:t>
      </w:r>
    </w:p>
    <w:p>
      <w:pPr>
        <w:spacing w:after="80"/>
        <w:ind w:left="283" w:hanging="198"/>
      </w:pPr>
      <w:r>
        <w:rPr>
          <w:rFonts w:ascii="Aptos" w:hAnsi="Aptos"/>
          <w:b/>
          <w:color w:val="3C78B4"/>
          <w:sz w:val="22"/>
        </w:rPr>
        <w:t xml:space="preserve">–  </w:t>
      </w:r>
      <w:r>
        <w:rPr>
          <w:rFonts w:ascii="Aptos" w:hAnsi="Aptos"/>
          <w:b/>
          <w:color w:val="222222"/>
          <w:sz w:val="22"/>
        </w:rPr>
        <w:t xml:space="preserve">Sign-off:  </w:t>
      </w:r>
      <w:r>
        <w:rPr>
          <w:rFonts w:ascii="Aptos" w:hAnsi="Aptos"/>
          <w:color w:val="444444"/>
          <w:sz w:val="22"/>
        </w:rPr>
        <w:t>The closing phrase before your name (e.g. 'Yours faithfully', 'Yours sincerely').</w:t>
      </w:r>
    </w:p>
    <w:p>
      <w:pPr>
        <w:spacing w:after="80"/>
        <w:ind w:left="283" w:hanging="198"/>
      </w:pPr>
      <w:r>
        <w:rPr>
          <w:rFonts w:ascii="Aptos" w:hAnsi="Aptos"/>
          <w:b/>
          <w:color w:val="3C78B4"/>
          <w:sz w:val="22"/>
        </w:rPr>
        <w:t xml:space="preserve">–  </w:t>
      </w:r>
      <w:r>
        <w:rPr>
          <w:rFonts w:ascii="Aptos" w:hAnsi="Aptos"/>
          <w:b/>
          <w:color w:val="222222"/>
          <w:sz w:val="22"/>
        </w:rPr>
        <w:t xml:space="preserve">Register:  </w:t>
      </w:r>
      <w:r>
        <w:rPr>
          <w:rFonts w:ascii="Aptos" w:hAnsi="Aptos"/>
          <w:color w:val="444444"/>
          <w:sz w:val="22"/>
        </w:rPr>
        <w:t>The level of formality in language, matched to audience and purpose.</w:t>
      </w:r>
    </w:p>
    <w:p>
      <w:pPr>
        <w:spacing w:after="80"/>
        <w:ind w:left="283" w:hanging="198"/>
      </w:pPr>
      <w:r>
        <w:rPr>
          <w:rFonts w:ascii="Aptos" w:hAnsi="Aptos"/>
          <w:b/>
          <w:color w:val="3C78B4"/>
          <w:sz w:val="22"/>
        </w:rPr>
        <w:t xml:space="preserve">–  </w:t>
      </w:r>
      <w:r>
        <w:rPr>
          <w:rFonts w:ascii="Aptos" w:hAnsi="Aptos"/>
          <w:b/>
          <w:color w:val="222222"/>
          <w:sz w:val="22"/>
        </w:rPr>
        <w:t xml:space="preserve">AO5:  </w:t>
      </w:r>
      <w:r>
        <w:rPr>
          <w:rFonts w:ascii="Aptos" w:hAnsi="Aptos"/>
          <w:color w:val="444444"/>
          <w:sz w:val="22"/>
        </w:rPr>
        <w:t>The assessment objective covering content and organisation in writing — worth 24 of the 40 marks on Q5.</w:t>
      </w:r>
    </w:p>
    <w:p>
      <w:pPr>
        <w:spacing w:after="80"/>
        <w:ind w:left="283" w:hanging="198"/>
      </w:pPr>
      <w:r>
        <w:rPr>
          <w:rFonts w:ascii="Aptos" w:hAnsi="Aptos"/>
          <w:b/>
          <w:color w:val="3C78B4"/>
          <w:sz w:val="22"/>
        </w:rPr>
        <w:t xml:space="preserve">–  </w:t>
      </w:r>
      <w:r>
        <w:rPr>
          <w:rFonts w:ascii="Aptos" w:hAnsi="Aptos"/>
          <w:b/>
          <w:color w:val="222222"/>
          <w:sz w:val="22"/>
        </w:rPr>
        <w:t xml:space="preserve">AO6:  </w:t>
      </w:r>
      <w:r>
        <w:rPr>
          <w:rFonts w:ascii="Aptos" w:hAnsi="Aptos"/>
          <w:color w:val="444444"/>
          <w:sz w:val="22"/>
        </w:rPr>
        <w:t>The assessment objective covering technical accuracy (spelling, punctuation, grammar, vocabulary range) — worth 16 of the 40 marks on Q5.</w:t>
      </w:r>
    </w:p>
    <w:p>
      <w:pPr>
        <w:spacing w:after="280"/>
      </w:pPr>
      <w:r>
        <w:rPr>
          <w:rFonts w:ascii="Aptos" w:hAnsi="Aptos"/>
          <w:b/>
          <w:color w:val="7A8795"/>
          <w:sz w:val="19"/>
        </w:rPr>
        <w:t>PAGE 1 OF 7 (CONTINUED)</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3  Watch Out — Common Mistakes</w:t>
      </w:r>
    </w:p>
    <w:p>
      <w:pPr>
        <w:spacing w:after="80"/>
        <w:ind w:left="283" w:hanging="198"/>
      </w:pPr>
      <w:r>
        <w:rPr>
          <w:rFonts w:ascii="Aptos" w:hAnsi="Aptos"/>
          <w:b/>
          <w:color w:val="3C78B4"/>
          <w:sz w:val="22"/>
        </w:rPr>
        <w:t xml:space="preserve">–  </w:t>
      </w:r>
      <w:r>
        <w:rPr>
          <w:rFonts w:ascii="Aptos" w:hAnsi="Aptos"/>
          <w:color w:val="444444"/>
          <w:sz w:val="22"/>
        </w:rPr>
        <w:t>Mismatching salutation and sign-off — 'Dear Sir/Madam' must be closed with 'Yours faithfully', not 'Yours sincerely' (which is only for a named recipient).</w:t>
      </w:r>
    </w:p>
    <w:p>
      <w:pPr>
        <w:spacing w:after="80"/>
        <w:ind w:left="283" w:hanging="198"/>
      </w:pPr>
      <w:r>
        <w:rPr>
          <w:rFonts w:ascii="Aptos" w:hAnsi="Aptos"/>
          <w:b/>
          <w:color w:val="3C78B4"/>
          <w:sz w:val="22"/>
        </w:rPr>
        <w:t xml:space="preserve">–  </w:t>
      </w:r>
      <w:r>
        <w:rPr>
          <w:rFonts w:ascii="Aptos" w:hAnsi="Aptos"/>
          <w:color w:val="444444"/>
          <w:sz w:val="22"/>
        </w:rPr>
        <w:t>Writing in an overly casual tone (slang, exclamation marks, text abbreviations) in a formal letter, when the task calls for formal register.</w:t>
      </w:r>
    </w:p>
    <w:p>
      <w:pPr>
        <w:spacing w:after="80"/>
        <w:ind w:left="283" w:hanging="198"/>
      </w:pPr>
      <w:r>
        <w:rPr>
          <w:rFonts w:ascii="Aptos" w:hAnsi="Aptos"/>
          <w:b/>
          <w:color w:val="3C78B4"/>
          <w:sz w:val="22"/>
        </w:rPr>
        <w:t xml:space="preserve">–  </w:t>
      </w:r>
      <w:r>
        <w:rPr>
          <w:rFonts w:ascii="Aptos" w:hAnsi="Aptos"/>
          <w:color w:val="444444"/>
          <w:sz w:val="22"/>
        </w:rPr>
        <w:t>Forgetting to state the letter's purpose clearly in the opening paragraph, leaving the reader unsure what is being asked.</w:t>
      </w:r>
    </w:p>
    <w:p>
      <w:pPr>
        <w:spacing w:after="80"/>
        <w:ind w:left="283" w:hanging="198"/>
      </w:pPr>
      <w:r>
        <w:rPr>
          <w:rFonts w:ascii="Aptos" w:hAnsi="Aptos"/>
          <w:b/>
          <w:color w:val="3C78B4"/>
          <w:sz w:val="22"/>
        </w:rPr>
        <w:t xml:space="preserve">–  </w:t>
      </w:r>
      <w:r>
        <w:rPr>
          <w:rFonts w:ascii="Aptos" w:hAnsi="Aptos"/>
          <w:color w:val="444444"/>
          <w:sz w:val="22"/>
        </w:rPr>
        <w:t>Focusing only on content and ignoring proofreading — with 16 of the 40 marks reserved for technical accuracy, careless errors cost real marks even in a well-argued letter.</w:t>
      </w:r>
    </w:p>
    <w:p>
      <w:pPr>
        <w:spacing w:before="280" w:after="120"/>
        <w:keepNext/>
        <w:pBdr>
          <w:bottom w:val="single" w:sz="6" w:space="3" w:color="C7CDD6"/>
        </w:pBdr>
      </w:pPr>
      <w:r>
        <w:rPr>
          <w:rFonts w:ascii="Aptos Display" w:hAnsi="Aptos Display"/>
          <w:b/>
          <w:color w:val="234A73"/>
          <w:sz w:val="29"/>
        </w:rPr>
        <w:t>4  Top Tips</w:t>
      </w:r>
    </w:p>
    <w:p>
      <w:pPr>
        <w:spacing w:after="80"/>
        <w:ind w:left="283" w:hanging="198"/>
      </w:pPr>
      <w:r>
        <w:rPr>
          <w:rFonts w:ascii="Aptos" w:hAnsi="Aptos"/>
          <w:b/>
          <w:color w:val="3C78B4"/>
          <w:sz w:val="22"/>
        </w:rPr>
        <w:t xml:space="preserve">–  </w:t>
      </w:r>
      <w:r>
        <w:rPr>
          <w:rFonts w:ascii="Aptos" w:hAnsi="Aptos"/>
          <w:color w:val="444444"/>
          <w:sz w:val="22"/>
        </w:rPr>
        <w:t>Learn the salutation/sign-off pairing rule off by heart: name known = 'Dear [Name]' + 'Yours sincerely'; name unknown = 'Dear Sir/Madam' + 'Yours faithfully'.</w:t>
      </w:r>
    </w:p>
    <w:p>
      <w:pPr>
        <w:spacing w:after="80"/>
        <w:ind w:left="283" w:hanging="198"/>
      </w:pPr>
      <w:r>
        <w:rPr>
          <w:rFonts w:ascii="Aptos" w:hAnsi="Aptos"/>
          <w:b/>
          <w:color w:val="3C78B4"/>
          <w:sz w:val="22"/>
        </w:rPr>
        <w:t xml:space="preserve">–  </w:t>
      </w:r>
      <w:r>
        <w:rPr>
          <w:rFonts w:ascii="Aptos" w:hAnsi="Aptos"/>
          <w:color w:val="444444"/>
          <w:sz w:val="22"/>
        </w:rPr>
        <w:t>Plan your 3-4 body paragraphs before writing, each with one clear purpose, so your letter doesn't repeat itself or lose structure — this protects your AO5 marks.</w:t>
      </w:r>
    </w:p>
    <w:p>
      <w:pPr>
        <w:spacing w:after="80"/>
        <w:ind w:left="283" w:hanging="198"/>
      </w:pPr>
      <w:r>
        <w:rPr>
          <w:rFonts w:ascii="Aptos" w:hAnsi="Aptos"/>
          <w:b/>
          <w:color w:val="3C78B4"/>
          <w:sz w:val="22"/>
        </w:rPr>
        <w:t xml:space="preserve">–  </w:t>
      </w:r>
      <w:r>
        <w:rPr>
          <w:rFonts w:ascii="Aptos" w:hAnsi="Aptos"/>
          <w:color w:val="444444"/>
          <w:sz w:val="22"/>
        </w:rPr>
        <w:t>Leave a few minutes at the end specifically to proofread for spelling, punctuation and sentence accuracy — this is worth 16 marks on its own (AO6), separate from how good your ideas are.</w:t>
      </w:r>
    </w:p>
    <w:p>
      <w:pPr>
        <w:spacing w:after="280"/>
      </w:pPr>
      <w:r>
        <w:rPr>
          <w:rFonts w:ascii="Aptos" w:hAnsi="Aptos"/>
          <w:b/>
          <w:color w:val="7A8795"/>
          <w:sz w:val="19"/>
        </w:rPr>
        <w:t>PAGE 2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See It — Worked Example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EXAM-STYLE QUESTION</w:t>
            </w:r>
          </w:p>
          <w:p>
            <w:pPr>
              <w:spacing w:after="40"/>
            </w:pPr>
            <w:r>
              <w:rPr>
                <w:rFonts w:ascii="Aptos" w:hAnsi="Aptos"/>
                <w:color w:val="222222"/>
                <w:sz w:val="21"/>
              </w:rPr>
              <w:t>•  Write a letter to the manager of a local gym, complaining about the recent closure of the swimming pool without warning and requesting compensation. [40 marks: 24 for content and organisation, 16 for technical accuracy]</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MODEL LETTER (extract):</w:t>
              <w:br/>
              <w:br/>
              <w:t>Dear Sir/Madam,</w:t>
              <w:br/>
              <w:br/>
              <w:t>I am writing to express my serious concern regarding the sudden closure of the swimming pool at your Riverside branch, which took place without any prior notice to members.</w:t>
              <w:br/>
              <w:br/>
              <w:t>As a long-standing member who pays for full facility access, I relied on the pool for both fitness and physiotherapy exercises recommended by my doctor. The lack of warning meant I arrived for a scheduled session only to find the pool drained and a handwritten sign taped to the door.</w:t>
              <w:br/>
              <w:br/>
              <w:t>I would appreciate an explanation for this closure, confirmation of when the pool will reopen, and a partial refund for the period during which a facility I am paying for has been unavailable.</w:t>
              <w:br/>
              <w:br/>
              <w:t>Yours faithfully,</w:t>
              <w:br/>
              <w:t>A. Whitfield</w:t>
            </w:r>
          </w:p>
        </w:tc>
      </w:tr>
    </w:tbl>
    <w:p>
      <w:pPr>
        <w:spacing w:after="80"/>
      </w:pPr>
    </w:p>
    <w:p>
      <w:pPr>
        <w:spacing w:after="80"/>
      </w:pPr>
      <w:r>
        <w:rPr>
          <w:rFonts w:ascii="Aptos" w:hAnsi="Aptos"/>
          <w:b/>
          <w:i w:val="0"/>
          <w:color w:val="234A73"/>
          <w:sz w:val="24"/>
        </w:rPr>
        <w:t>Fully Annotated Model Answer</w:t>
      </w:r>
    </w:p>
    <w:p>
      <w:pPr>
        <w:spacing w:after="80"/>
        <w:ind w:left="283" w:hanging="198"/>
      </w:pPr>
      <w:r>
        <w:rPr>
          <w:rFonts w:ascii="Aptos" w:hAnsi="Aptos"/>
          <w:b/>
          <w:color w:val="3C78B4"/>
          <w:sz w:val="22"/>
        </w:rPr>
        <w:t xml:space="preserve">–  </w:t>
      </w:r>
      <w:r>
        <w:rPr>
          <w:rFonts w:ascii="Aptos" w:hAnsi="Aptos"/>
          <w:b/>
          <w:color w:val="222222"/>
          <w:sz w:val="22"/>
        </w:rPr>
        <w:t xml:space="preserve">FORMAT:  </w:t>
      </w:r>
      <w:r>
        <w:rPr>
          <w:rFonts w:ascii="Aptos" w:hAnsi="Aptos"/>
          <w:color w:val="444444"/>
          <w:sz w:val="22"/>
        </w:rPr>
        <w:t>Correct formal salutation ('Dear Sir/Madam') is matched to the correct sign-off ('Yours faithfully'), since the manager's name is not known.</w:t>
      </w:r>
    </w:p>
    <w:p>
      <w:pPr>
        <w:spacing w:after="80"/>
        <w:ind w:left="283" w:hanging="198"/>
      </w:pPr>
      <w:r>
        <w:rPr>
          <w:rFonts w:ascii="Aptos" w:hAnsi="Aptos"/>
          <w:b/>
          <w:color w:val="3C78B4"/>
          <w:sz w:val="22"/>
        </w:rPr>
        <w:t xml:space="preserve">–  </w:t>
      </w:r>
      <w:r>
        <w:rPr>
          <w:rFonts w:ascii="Aptos" w:hAnsi="Aptos"/>
          <w:b/>
          <w:color w:val="222222"/>
          <w:sz w:val="22"/>
        </w:rPr>
        <w:t xml:space="preserve">TONE:  </w:t>
      </w:r>
      <w:r>
        <w:rPr>
          <w:rFonts w:ascii="Aptos" w:hAnsi="Aptos"/>
          <w:color w:val="444444"/>
          <w:sz w:val="22"/>
        </w:rPr>
        <w:t>The register is formal and controlled throughout ('I am writing to express my serious concern'), avoiding aggressive or emotional language while still conveying genuine frustration.</w:t>
      </w:r>
    </w:p>
    <w:p>
      <w:pPr>
        <w:spacing w:after="80"/>
        <w:ind w:left="283" w:hanging="198"/>
      </w:pPr>
      <w:r>
        <w:rPr>
          <w:rFonts w:ascii="Aptos" w:hAnsi="Aptos"/>
          <w:b/>
          <w:color w:val="3C78B4"/>
          <w:sz w:val="22"/>
        </w:rPr>
        <w:t xml:space="preserve">–  </w:t>
      </w:r>
      <w:r>
        <w:rPr>
          <w:rFonts w:ascii="Aptos" w:hAnsi="Aptos"/>
          <w:b/>
          <w:color w:val="222222"/>
          <w:sz w:val="22"/>
        </w:rPr>
        <w:t xml:space="preserve">OPEN with clear purpose:  </w:t>
      </w:r>
      <w:r>
        <w:rPr>
          <w:rFonts w:ascii="Aptos" w:hAnsi="Aptos"/>
          <w:color w:val="444444"/>
          <w:sz w:val="22"/>
        </w:rPr>
        <w:t>The first paragraph states immediately and specifically what the letter concerns — the sudden pool closure — with no ambiguity.</w:t>
      </w:r>
    </w:p>
    <w:p>
      <w:pPr>
        <w:spacing w:after="80"/>
        <w:ind w:left="283" w:hanging="198"/>
      </w:pPr>
      <w:r>
        <w:rPr>
          <w:rFonts w:ascii="Aptos" w:hAnsi="Aptos"/>
          <w:b/>
          <w:color w:val="3C78B4"/>
          <w:sz w:val="22"/>
        </w:rPr>
        <w:t xml:space="preserve">–  </w:t>
      </w:r>
      <w:r>
        <w:rPr>
          <w:rFonts w:ascii="Aptos" w:hAnsi="Aptos"/>
          <w:b/>
          <w:color w:val="222222"/>
          <w:sz w:val="22"/>
        </w:rPr>
        <w:t xml:space="preserve">STRUCTURE the body (AO5):  </w:t>
      </w:r>
      <w:r>
        <w:rPr>
          <w:rFonts w:ascii="Aptos" w:hAnsi="Aptos"/>
          <w:color w:val="444444"/>
          <w:sz w:val="22"/>
        </w:rPr>
        <w:t>The second paragraph builds the writer's case with a specific personal impact (physiotherapy, a wasted trip), giving the complaint real substance rather than a generic objection — this organisation and development is what the 24 content/organisation marks reward.</w:t>
      </w:r>
    </w:p>
    <w:p>
      <w:pPr>
        <w:spacing w:after="80"/>
        <w:ind w:left="283" w:hanging="198"/>
      </w:pPr>
      <w:r>
        <w:rPr>
          <w:rFonts w:ascii="Aptos" w:hAnsi="Aptos"/>
          <w:b/>
          <w:color w:val="3C78B4"/>
          <w:sz w:val="22"/>
        </w:rPr>
        <w:t xml:space="preserve">–  </w:t>
      </w:r>
      <w:r>
        <w:rPr>
          <w:rFonts w:ascii="Aptos" w:hAnsi="Aptos"/>
          <w:b/>
          <w:color w:val="222222"/>
          <w:sz w:val="22"/>
        </w:rPr>
        <w:t xml:space="preserve">CLOSE with clear outcome + accuracy (AO6):  </w:t>
      </w:r>
      <w:r>
        <w:rPr>
          <w:rFonts w:ascii="Aptos" w:hAnsi="Aptos"/>
          <w:color w:val="444444"/>
          <w:sz w:val="22"/>
        </w:rPr>
        <w:t>The final paragraph lists exactly three specific things being requested (explanation, reopening date, partial refund), giving the recipient a clear, actionable response; accurate punctuation of the list and controlled sentence structures throughout contribute to the 16 technical accuracy marks.</w:t>
      </w:r>
    </w:p>
    <w:p>
      <w:pPr>
        <w:spacing w:after="280"/>
      </w:pPr>
      <w:r>
        <w:rPr>
          <w:rFonts w:ascii="Aptos" w:hAnsi="Aptos"/>
          <w:b/>
          <w:color w:val="7A8795"/>
          <w:sz w:val="19"/>
        </w:rPr>
        <w:t>PAGE 3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Try It — Guided Practice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STIMULUS: You recently ordered a birthday gift online that arrived a week late and damaged. Write a letter to the company's customer service department.</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QUESTION</w:t>
            </w:r>
          </w:p>
          <w:p>
            <w:pPr>
              <w:spacing w:after="40"/>
            </w:pPr>
            <w:r>
              <w:rPr>
                <w:rFonts w:ascii="Aptos" w:hAnsi="Aptos"/>
                <w:color w:val="222222"/>
                <w:sz w:val="21"/>
              </w:rPr>
              <w:t>•  Write a letter to the customer service department of an online retailer, complaining about a late and damaged delivery and requesting a resolution. [40 marks: 24 for content and organisation, 16 for technical accuracy]</w:t>
            </w:r>
          </w:p>
        </w:tc>
      </w:tr>
    </w:tbl>
    <w:p>
      <w:pPr>
        <w:spacing w:after="80"/>
      </w:pPr>
    </w:p>
    <w:p>
      <w:pPr>
        <w:spacing w:after="120"/>
      </w:pPr>
      <w:r>
        <w:rPr>
          <w:rFonts w:ascii="Aptos" w:hAnsi="Aptos"/>
          <w:b w:val="0"/>
          <w:i/>
          <w:color w:val="222222"/>
          <w:sz w:val="22"/>
        </w:rPr>
        <w:t>Use these scaffolds to build your answer:</w:t>
      </w:r>
    </w:p>
    <w:p>
      <w:pPr>
        <w:spacing w:after="80"/>
        <w:ind w:left="283" w:hanging="198"/>
      </w:pPr>
      <w:r>
        <w:rPr>
          <w:rFonts w:ascii="Aptos" w:hAnsi="Aptos"/>
          <w:b/>
          <w:color w:val="3C78B4"/>
          <w:sz w:val="22"/>
        </w:rPr>
        <w:t xml:space="preserve">–  </w:t>
      </w:r>
      <w:r>
        <w:rPr>
          <w:rFonts w:ascii="Aptos" w:hAnsi="Aptos"/>
          <w:b/>
          <w:color w:val="222222"/>
          <w:sz w:val="22"/>
        </w:rPr>
        <w:t xml:space="preserve">STEP 1 — FORMAT:  </w:t>
      </w:r>
      <w:r>
        <w:rPr>
          <w:rFonts w:ascii="Aptos" w:hAnsi="Aptos"/>
          <w:color w:val="444444"/>
          <w:sz w:val="22"/>
        </w:rPr>
        <w:t>Do you know the recipient's name? Choose the correct salutation and matching sign-off.</w:t>
      </w:r>
    </w:p>
    <w:p>
      <w:pPr>
        <w:spacing w:after="80"/>
        <w:ind w:left="283" w:hanging="198"/>
      </w:pPr>
      <w:r>
        <w:rPr>
          <w:rFonts w:ascii="Aptos" w:hAnsi="Aptos"/>
          <w:b/>
          <w:color w:val="3C78B4"/>
          <w:sz w:val="22"/>
        </w:rPr>
        <w:t xml:space="preserve">–  </w:t>
      </w:r>
      <w:r>
        <w:rPr>
          <w:rFonts w:ascii="Aptos" w:hAnsi="Aptos"/>
          <w:b/>
          <w:color w:val="222222"/>
          <w:sz w:val="22"/>
        </w:rPr>
        <w:t xml:space="preserve">STEP 2 — TONE:  </w:t>
      </w:r>
      <w:r>
        <w:rPr>
          <w:rFonts w:ascii="Aptos" w:hAnsi="Aptos"/>
          <w:color w:val="444444"/>
          <w:sz w:val="22"/>
        </w:rPr>
        <w:t>Draft one sentence in a controlled, formal tone expressing your concern — avoid exclamation marks or emotional language.</w:t>
      </w:r>
    </w:p>
    <w:p>
      <w:pPr>
        <w:spacing w:after="80"/>
        <w:ind w:left="283" w:hanging="198"/>
      </w:pPr>
      <w:r>
        <w:rPr>
          <w:rFonts w:ascii="Aptos" w:hAnsi="Aptos"/>
          <w:b/>
          <w:color w:val="3C78B4"/>
          <w:sz w:val="22"/>
        </w:rPr>
        <w:t xml:space="preserve">–  </w:t>
      </w:r>
      <w:r>
        <w:rPr>
          <w:rFonts w:ascii="Aptos" w:hAnsi="Aptos"/>
          <w:b/>
          <w:color w:val="222222"/>
          <w:sz w:val="22"/>
        </w:rPr>
        <w:t xml:space="preserve">STEP 3 — OPEN:  </w:t>
      </w:r>
      <w:r>
        <w:rPr>
          <w:rFonts w:ascii="Aptos" w:hAnsi="Aptos"/>
          <w:color w:val="444444"/>
          <w:sz w:val="22"/>
        </w:rPr>
        <w:t>Write an opening paragraph stating clearly what the letter is about (the order, what went wrong).</w:t>
      </w:r>
    </w:p>
    <w:p>
      <w:pPr>
        <w:spacing w:after="80"/>
        <w:ind w:left="283" w:hanging="198"/>
      </w:pPr>
      <w:r>
        <w:rPr>
          <w:rFonts w:ascii="Aptos" w:hAnsi="Aptos"/>
          <w:b/>
          <w:color w:val="3C78B4"/>
          <w:sz w:val="22"/>
        </w:rPr>
        <w:t xml:space="preserve">–  </w:t>
      </w:r>
      <w:r>
        <w:rPr>
          <w:rFonts w:ascii="Aptos" w:hAnsi="Aptos"/>
          <w:b/>
          <w:color w:val="222222"/>
          <w:sz w:val="22"/>
        </w:rPr>
        <w:t xml:space="preserve">STEP 4 — STRUCTURE the body:  </w:t>
      </w:r>
      <w:r>
        <w:rPr>
          <w:rFonts w:ascii="Aptos" w:hAnsi="Aptos"/>
          <w:color w:val="444444"/>
          <w:sz w:val="22"/>
        </w:rPr>
        <w:t>Plan two body paragraphs: one describing what happened (late, damaged), one describing the impact (missed the birthday, cost of the gift) — this builds your AO5 marks.</w:t>
      </w:r>
    </w:p>
    <w:p>
      <w:pPr>
        <w:spacing w:after="80"/>
        <w:ind w:left="283" w:hanging="198"/>
      </w:pPr>
      <w:r>
        <w:rPr>
          <w:rFonts w:ascii="Aptos" w:hAnsi="Aptos"/>
          <w:b/>
          <w:color w:val="3C78B4"/>
          <w:sz w:val="22"/>
        </w:rPr>
        <w:t xml:space="preserve">–  </w:t>
      </w:r>
      <w:r>
        <w:rPr>
          <w:rFonts w:ascii="Aptos" w:hAnsi="Aptos"/>
          <w:b/>
          <w:color w:val="222222"/>
          <w:sz w:val="22"/>
        </w:rPr>
        <w:t xml:space="preserve">STEP 5 — CLOSE and proofread:  </w:t>
      </w:r>
      <w:r>
        <w:rPr>
          <w:rFonts w:ascii="Aptos" w:hAnsi="Aptos"/>
          <w:color w:val="444444"/>
          <w:sz w:val="22"/>
        </w:rPr>
        <w:t>Write a closing paragraph stating exactly what outcome you want (replacement, refund, apology), finish with the correct sign-off, then proofread the whole letter for AO6 accuracy.</w:t>
      </w:r>
    </w:p>
    <w:p>
      <w:pPr>
        <w:spacing w:after="280"/>
      </w:pPr>
      <w:r>
        <w:rPr>
          <w:rFonts w:ascii="Aptos" w:hAnsi="Aptos"/>
          <w:b/>
          <w:color w:val="7A8795"/>
          <w:sz w:val="19"/>
        </w:rPr>
        <w:t>PAGES 4-5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Do It — Exam-Style Question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STIMULUS: Your local council has announced plans to remove the only skate park in your area to build a car park. Write a letter to the council persuading them to reconsider.</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 QUESTION</w:t>
            </w:r>
          </w:p>
          <w:p>
            <w:pPr>
              <w:spacing w:after="40"/>
            </w:pPr>
            <w:r>
              <w:rPr>
                <w:rFonts w:ascii="Aptos" w:hAnsi="Aptos"/>
                <w:color w:val="222222"/>
                <w:sz w:val="21"/>
              </w:rPr>
              <w:t>•  Write a letter to your local council, persuading them to reconsider their decision to remove the local skate park. [40 marks: 24 for content and organisation, 16 for technical accuracy]</w:t>
            </w:r>
          </w:p>
        </w:tc>
      </w:tr>
    </w:tbl>
    <w:p>
      <w:pPr>
        <w:spacing w:after="80"/>
      </w:pPr>
    </w:p>
    <w:p>
      <w:pPr>
        <w:spacing w:after="160"/>
      </w:pPr>
      <w:r>
        <w:rPr>
          <w:rFonts w:ascii="Aptos" w:hAnsi="Aptos"/>
          <w:b w:val="0"/>
          <w:i/>
          <w:color w:val="222222"/>
          <w:sz w:val="22"/>
        </w:rPr>
        <w:t>Write your full answer below, using the method from Page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Rewrite your opening paragraph twice — once appealing primarily to the council's sense of community responsibility, and once appealing primarily to practical/financial concerns (e.g. cost of the car park versus cost of keeping the skate park). Which do you think is more persuasive for this specific audience, and why?</w:t>
            </w:r>
          </w:p>
        </w:tc>
      </w:tr>
    </w:tbl>
    <w:p>
      <w:pPr>
        <w:spacing w:after="80"/>
      </w:pPr>
    </w:p>
    <w:p>
      <w:pPr>
        <w:spacing w:after="280"/>
      </w:pPr>
      <w:r>
        <w:rPr>
          <w:rFonts w:ascii="Aptos" w:hAnsi="Aptos"/>
          <w:b/>
          <w:color w:val="7A8795"/>
          <w:sz w:val="19"/>
        </w:rPr>
        <w:t>PAGE 6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Check It — Grade Progression Ladder</w:t>
      </w:r>
    </w:p>
    <w:p>
      <w:pPr>
        <w:spacing w:after="160"/>
      </w:pPr>
      <w:r>
        <w:rPr>
          <w:rFonts w:ascii="Aptos" w:hAnsi="Aptos"/>
          <w:b w:val="0"/>
          <w:i/>
          <w:color w:val="222222"/>
          <w:sz w:val="22"/>
        </w:rPr>
        <w:t>These are four different-quality answers to the SAME exam question on Page 4-5 — compare them to see exactly what improves at each grade.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Level</w:t>
            </w:r>
          </w:p>
        </w:tc>
        <w:tc>
          <w:tcPr>
            <w:tcW w:type="dxa" w:w="7087"/>
            <w:shd w:val="clear" w:color="auto" w:fill="234A73"/>
          </w:tcPr>
          <w:p>
            <w:r>
              <w:rPr>
                <w:rFonts w:ascii="Aptos" w:hAnsi="Aptos"/>
                <w:b/>
                <w:color w:val="FFFFFF"/>
                <w:sz w:val="21"/>
              </w:rPr>
              <w:t>Example Answer</w:t>
            </w:r>
          </w:p>
        </w:tc>
      </w:tr>
      <w:tr>
        <w:trPr>
          <w:cantSplit/>
        </w:trPr>
        <w:tc>
          <w:tcPr>
            <w:tcW w:type="dxa" w:w="1984"/>
          </w:tcPr>
          <w:p>
            <w:r>
              <w:rPr>
                <w:rFonts w:ascii="Aptos" w:hAnsi="Aptos"/>
                <w:color w:val="222222"/>
                <w:sz w:val="21"/>
              </w:rPr>
              <w:t>Developing</w:t>
            </w:r>
          </w:p>
        </w:tc>
        <w:tc>
          <w:tcPr>
            <w:tcW w:type="dxa" w:w="7087"/>
          </w:tcPr>
          <w:p>
            <w:r>
              <w:rPr>
                <w:rFonts w:ascii="Aptos" w:hAnsi="Aptos"/>
                <w:color w:val="222222"/>
                <w:sz w:val="21"/>
              </w:rPr>
              <w:t>Dear Council, I do not think you should remove the skate park. It is fun and lots of people use it. Please do not remove it. Yours sincerely.</w:t>
            </w:r>
          </w:p>
        </w:tc>
      </w:tr>
      <w:tr>
        <w:trPr>
          <w:cantSplit/>
        </w:trPr>
        <w:tc>
          <w:tcPr>
            <w:tcW w:type="dxa" w:w="1984"/>
          </w:tcPr>
          <w:p>
            <w:r>
              <w:rPr>
                <w:rFonts w:ascii="Aptos" w:hAnsi="Aptos"/>
                <w:color w:val="222222"/>
                <w:sz w:val="21"/>
              </w:rPr>
              <w:t>Secure</w:t>
            </w:r>
          </w:p>
        </w:tc>
        <w:tc>
          <w:tcPr>
            <w:tcW w:type="dxa" w:w="7087"/>
          </w:tcPr>
          <w:p>
            <w:r>
              <w:rPr>
                <w:rFonts w:ascii="Aptos" w:hAnsi="Aptos"/>
                <w:color w:val="222222"/>
                <w:sz w:val="21"/>
              </w:rPr>
              <w:t>Dear Sir/Madam, I am writing to ask you to reconsider your decision to remove the local skate park. Many young people in our area use it regularly, and there is nowhere else nearby for them to go. Removing it would take away a safe space for teenagers. Yours faithfully.</w:t>
            </w:r>
          </w:p>
        </w:tc>
      </w:tr>
      <w:tr>
        <w:trPr>
          <w:cantSplit/>
        </w:trPr>
        <w:tc>
          <w:tcPr>
            <w:tcW w:type="dxa" w:w="1984"/>
          </w:tcPr>
          <w:p>
            <w:r>
              <w:rPr>
                <w:rFonts w:ascii="Aptos" w:hAnsi="Aptos"/>
                <w:color w:val="222222"/>
                <w:sz w:val="21"/>
              </w:rPr>
              <w:t>Strong</w:t>
            </w:r>
          </w:p>
        </w:tc>
        <w:tc>
          <w:tcPr>
            <w:tcW w:type="dxa" w:w="7087"/>
          </w:tcPr>
          <w:p>
            <w:r>
              <w:rPr>
                <w:rFonts w:ascii="Aptos" w:hAnsi="Aptos"/>
                <w:color w:val="222222"/>
                <w:sz w:val="21"/>
              </w:rPr>
              <w:t>Dear Sir/Madam, I am writing to urge you to reconsider the proposed removal of the Elmfield skate park in favour of a car park. For many local teenagers, this park is the only free, supervised outdoor space available to them outside school hours, offering exercise and a genuine sense of community. Replacing it with a car park would remove a valuable local resource in exchange for something the area does not urgently need, particularly given that a public car park already exists two streets away. I would ask the council to consider alternative sites for parking provision. Yours faithfully.</w:t>
            </w:r>
          </w:p>
        </w:tc>
      </w:tr>
      <w:tr>
        <w:trPr>
          <w:cantSplit/>
        </w:trPr>
        <w:tc>
          <w:tcPr>
            <w:tcW w:type="dxa" w:w="1984"/>
          </w:tcPr>
          <w:p>
            <w:r>
              <w:rPr>
                <w:rFonts w:ascii="Aptos" w:hAnsi="Aptos"/>
                <w:color w:val="222222"/>
                <w:sz w:val="21"/>
              </w:rPr>
              <w:t>Grade 8/9</w:t>
            </w:r>
          </w:p>
        </w:tc>
        <w:tc>
          <w:tcPr>
            <w:tcW w:type="dxa" w:w="7087"/>
          </w:tcPr>
          <w:p>
            <w:r>
              <w:rPr>
                <w:rFonts w:ascii="Aptos" w:hAnsi="Aptos"/>
                <w:color w:val="222222"/>
                <w:sz w:val="21"/>
              </w:rPr>
              <w:t>Dear Sir/Madam, I am writing to formally object to the proposal to demolish Elmfield skate park in favour of additional car parking, and to urge the council to consider both the human and financial cost of this decision. For the hundreds of young people who use this space weekly, it represents far more than a facility — it is one of the few remaining free, unstructured outdoor spaces in our area where teenagers can be active and social without spending money they may not have. Given that a public car park already operates two streets away at well below capacity on most days, I would ask the council to explain what specific evidence supports the claim that additional parking is a more pressing community need than youth provision. I would welcome the opportunity to discuss alternative solutions, including partial redevelopment that could retain the skate park alongside limited additional parking. Yours faithfully,</w:t>
            </w:r>
          </w:p>
        </w:tc>
      </w:tr>
    </w:tbl>
    <w:p>
      <w:pPr>
        <w:spacing w:after="120"/>
      </w:pPr>
    </w:p>
    <w:p>
      <w:pPr>
        <w:spacing w:after="280"/>
      </w:pPr>
      <w:r>
        <w:rPr>
          <w:rFonts w:ascii="Aptos" w:hAnsi="Aptos"/>
          <w:b/>
          <w:color w:val="7A8795"/>
          <w:sz w:val="19"/>
        </w:rPr>
        <w:t>PAGE 7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How many total marks is AQA Q5 worth, and how is that split between content/organisation and technical accuracy?</w:t>
      </w:r>
    </w:p>
    <w:p>
      <w:pPr>
        <w:spacing w:after="80"/>
        <w:ind w:left="340" w:hanging="340"/>
      </w:pPr>
      <w:r>
        <w:rPr>
          <w:rFonts w:ascii="Aptos" w:hAnsi="Aptos"/>
          <w:b/>
          <w:color w:val="234A73"/>
          <w:sz w:val="22"/>
        </w:rPr>
        <w:t xml:space="preserve">2.  </w:t>
      </w:r>
      <w:r>
        <w:rPr>
          <w:rFonts w:ascii="Aptos" w:hAnsi="Aptos"/>
          <w:color w:val="222222"/>
          <w:sz w:val="22"/>
        </w:rPr>
        <w:t>What salutation and sign-off pairing is used when you do not know the recipient's name?</w:t>
      </w:r>
    </w:p>
    <w:p>
      <w:pPr>
        <w:spacing w:after="80"/>
        <w:ind w:left="340" w:hanging="340"/>
      </w:pPr>
      <w:r>
        <w:rPr>
          <w:rFonts w:ascii="Aptos" w:hAnsi="Aptos"/>
          <w:b/>
          <w:color w:val="234A73"/>
          <w:sz w:val="22"/>
        </w:rPr>
        <w:t xml:space="preserve">3.  </w:t>
      </w:r>
      <w:r>
        <w:rPr>
          <w:rFonts w:ascii="Aptos" w:hAnsi="Aptos"/>
          <w:color w:val="222222"/>
          <w:sz w:val="22"/>
        </w:rPr>
        <w:t>What salutation and sign-off pairing is used when you DO know the recipient's name?</w:t>
      </w:r>
    </w:p>
    <w:p>
      <w:pPr>
        <w:spacing w:after="80"/>
        <w:ind w:left="340" w:hanging="340"/>
      </w:pPr>
      <w:r>
        <w:rPr>
          <w:rFonts w:ascii="Aptos" w:hAnsi="Aptos"/>
          <w:b/>
          <w:color w:val="234A73"/>
          <w:sz w:val="22"/>
        </w:rPr>
        <w:t xml:space="preserve">4.  </w:t>
      </w:r>
      <w:r>
        <w:rPr>
          <w:rFonts w:ascii="Aptos" w:hAnsi="Aptos"/>
          <w:color w:val="222222"/>
          <w:sz w:val="22"/>
        </w:rPr>
        <w:t>What should the first paragraph of a formal letter always do?</w:t>
      </w:r>
    </w:p>
    <w:p>
      <w:pPr>
        <w:spacing w:after="80"/>
        <w:ind w:left="340" w:hanging="340"/>
      </w:pPr>
      <w:r>
        <w:rPr>
          <w:rFonts w:ascii="Aptos" w:hAnsi="Aptos"/>
          <w:b/>
          <w:color w:val="234A73"/>
          <w:sz w:val="22"/>
        </w:rPr>
        <w:t xml:space="preserve">5.  </w:t>
      </w:r>
      <w:r>
        <w:rPr>
          <w:rFonts w:ascii="Aptos" w:hAnsi="Aptos"/>
          <w:color w:val="222222"/>
          <w:sz w:val="22"/>
        </w:rPr>
        <w:t>Which assessment objective (AO5 or AO6) covers spelling, punctuation and grammar?</w:t>
      </w:r>
    </w:p>
    <w:p>
      <w:pPr>
        <w:spacing w:after="80"/>
        <w:ind w:left="340" w:hanging="340"/>
      </w:pPr>
      <w:r>
        <w:rPr>
          <w:rFonts w:ascii="Aptos" w:hAnsi="Aptos"/>
          <w:b/>
          <w:color w:val="234A73"/>
          <w:sz w:val="22"/>
        </w:rPr>
        <w:t xml:space="preserve">6.  </w:t>
      </w:r>
      <w:r>
        <w:rPr>
          <w:rFonts w:ascii="Aptos" w:hAnsi="Aptos"/>
          <w:color w:val="222222"/>
          <w:sz w:val="22"/>
        </w:rPr>
        <w:t>Why is it important to state a clear, specific outcome in your closing paragraph?</w:t>
      </w:r>
    </w:p>
    <w:p>
      <w:pPr>
        <w:spacing w:after="80"/>
        <w:ind w:left="340" w:hanging="340"/>
      </w:pPr>
      <w:r>
        <w:rPr>
          <w:rFonts w:ascii="Aptos" w:hAnsi="Aptos"/>
          <w:b/>
          <w:color w:val="234A73"/>
          <w:sz w:val="22"/>
        </w:rPr>
        <w:t xml:space="preserve">7.  </w:t>
      </w:r>
      <w:r>
        <w:rPr>
          <w:rFonts w:ascii="Aptos" w:hAnsi="Aptos"/>
          <w:color w:val="222222"/>
          <w:sz w:val="22"/>
        </w:rPr>
        <w:t>What are the five steps of the FORMAT-TONE-CONTENT method?</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Transactional Writing: Articles and Speeches</w:t>
      </w:r>
    </w:p>
    <w:p>
      <w:pPr>
        <w:spacing w:after="280"/>
      </w:pPr>
      <w:r>
        <w:rPr>
          <w:rFonts w:ascii="Aptos" w:hAnsi="Aptos"/>
          <w:b/>
          <w:color w:val="7A8795"/>
          <w:sz w:val="19"/>
        </w:rPr>
        <w:t>PAGE 1 OF 7</w:t>
      </w:r>
      <w:r>
        <w:rPr>
          <w:rFonts w:ascii="Aptos" w:hAnsi="Aptos"/>
          <w:b/>
          <w:color w:val="7A8795"/>
          <w:sz w:val="19"/>
        </w:rPr>
        <w:t xml:space="preserve">   •   LANGUAGE PAPER 2</w:t>
      </w:r>
      <w:r>
        <w:rPr>
          <w:rFonts w:ascii="Aptos" w:hAnsi="Aptos"/>
          <w:b/>
          <w:color w:val="7A8795"/>
          <w:sz w:val="19"/>
        </w:rPr>
        <w:t xml:space="preserve">   •   GCSE — AQA ENGLISH LANGUAGE</w:t>
      </w:r>
      <w:r>
        <w:rPr>
          <w:rFonts w:ascii="Aptos" w:hAnsi="Aptos"/>
          <w:b/>
          <w:color w:val="7A8795"/>
          <w:sz w:val="19"/>
        </w:rPr>
        <w:t xml:space="preserve">   •   TOPIC 7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ARE YOU BEING ASKED?</w:t>
            </w:r>
          </w:p>
          <w:p>
            <w:pPr>
              <w:spacing w:after="40"/>
            </w:pPr>
            <w:r>
              <w:rPr>
                <w:rFonts w:ascii="Aptos" w:hAnsi="Aptos"/>
                <w:color w:val="222222"/>
                <w:sz w:val="21"/>
              </w:rPr>
              <w:t>•  AQA Paper 2 Question 5 (40 marks: 24 content/organisation, 16 technical accuracy) may ask you to write an ARTICLE (for a magazine, newspaper or website) or a SPEECH (to be delivered aloud to a given audience). Both forms share persuasive/informative techniques, but they have different conventions: articles are written to be READ, using headlines and structure to guide the eye, while speeches are written to be HEARD, using rhythm, direct address and signposting to guide the ear.</w:t>
            </w:r>
          </w:p>
        </w:tc>
      </w:tr>
    </w:tbl>
    <w:p>
      <w:pPr>
        <w:spacing w:after="80"/>
      </w:pPr>
    </w:p>
    <w:p>
      <w:pPr>
        <w:spacing w:before="280" w:after="120"/>
        <w:keepNext/>
        <w:pBdr>
          <w:bottom w:val="single" w:sz="6" w:space="3" w:color="C7CDD6"/>
        </w:pBdr>
      </w:pPr>
      <w:r>
        <w:rPr>
          <w:rFonts w:ascii="Aptos Display" w:hAnsi="Aptos Display"/>
          <w:b/>
          <w:color w:val="234A73"/>
          <w:sz w:val="29"/>
        </w:rPr>
        <w:t>1  The Method — The READ-or-HEARD Method</w:t>
      </w:r>
    </w:p>
    <w:p>
      <w:pPr>
        <w:spacing w:after="80"/>
        <w:ind w:left="283" w:hanging="198"/>
      </w:pPr>
      <w:r>
        <w:rPr>
          <w:rFonts w:ascii="Aptos" w:hAnsi="Aptos"/>
          <w:b/>
          <w:color w:val="3C78B4"/>
          <w:sz w:val="22"/>
        </w:rPr>
        <w:t xml:space="preserve">–  </w:t>
      </w:r>
      <w:r>
        <w:rPr>
          <w:rFonts w:ascii="Aptos" w:hAnsi="Aptos"/>
          <w:b/>
          <w:color w:val="222222"/>
          <w:sz w:val="22"/>
        </w:rPr>
        <w:t xml:space="preserve">IDENTIFY the form:  </w:t>
      </w:r>
      <w:r>
        <w:rPr>
          <w:rFonts w:ascii="Aptos" w:hAnsi="Aptos"/>
          <w:color w:val="444444"/>
          <w:sz w:val="22"/>
        </w:rPr>
        <w:t>Check the question: does it ask for an article (read) or a speech (heard)? This single choice changes almost every structural decision you make.</w:t>
      </w:r>
    </w:p>
    <w:p>
      <w:pPr>
        <w:spacing w:after="80"/>
        <w:ind w:left="283" w:hanging="198"/>
      </w:pPr>
      <w:r>
        <w:rPr>
          <w:rFonts w:ascii="Aptos" w:hAnsi="Aptos"/>
          <w:b/>
          <w:color w:val="3C78B4"/>
          <w:sz w:val="22"/>
        </w:rPr>
        <w:t xml:space="preserve">–  </w:t>
      </w:r>
      <w:r>
        <w:rPr>
          <w:rFonts w:ascii="Aptos" w:hAnsi="Aptos"/>
          <w:b/>
          <w:color w:val="222222"/>
          <w:sz w:val="22"/>
        </w:rPr>
        <w:t xml:space="preserve">For an ARTICLE — plan layout:  </w:t>
      </w:r>
      <w:r>
        <w:rPr>
          <w:rFonts w:ascii="Aptos" w:hAnsi="Aptos"/>
          <w:color w:val="444444"/>
          <w:sz w:val="22"/>
        </w:rPr>
        <w:t>Draft a short, engaging headline, consider a one-sentence standfirst/introduction, and plan subheadings if the piece is long enough to need them.</w:t>
      </w:r>
    </w:p>
    <w:p>
      <w:pPr>
        <w:spacing w:after="80"/>
        <w:ind w:left="283" w:hanging="198"/>
      </w:pPr>
      <w:r>
        <w:rPr>
          <w:rFonts w:ascii="Aptos" w:hAnsi="Aptos"/>
          <w:b/>
          <w:color w:val="3C78B4"/>
          <w:sz w:val="22"/>
        </w:rPr>
        <w:t xml:space="preserve">–  </w:t>
      </w:r>
      <w:r>
        <w:rPr>
          <w:rFonts w:ascii="Aptos" w:hAnsi="Aptos"/>
          <w:b/>
          <w:color w:val="222222"/>
          <w:sz w:val="22"/>
        </w:rPr>
        <w:t xml:space="preserve">For a SPEECH — plan delivery:  </w:t>
      </w:r>
      <w:r>
        <w:rPr>
          <w:rFonts w:ascii="Aptos" w:hAnsi="Aptos"/>
          <w:color w:val="444444"/>
          <w:sz w:val="22"/>
        </w:rPr>
        <w:t>Open with direct address to the audience ('Good morning, everyone...'), and plan signposting phrases ('Firstly... Secondly... In conclusion...') to guide listeners who cannot re-read.</w:t>
      </w:r>
    </w:p>
    <w:p>
      <w:pPr>
        <w:spacing w:after="80"/>
        <w:ind w:left="283" w:hanging="198"/>
      </w:pPr>
      <w:r>
        <w:rPr>
          <w:rFonts w:ascii="Aptos" w:hAnsi="Aptos"/>
          <w:b/>
          <w:color w:val="3C78B4"/>
          <w:sz w:val="22"/>
        </w:rPr>
        <w:t xml:space="preserve">–  </w:t>
      </w:r>
      <w:r>
        <w:rPr>
          <w:rFonts w:ascii="Aptos" w:hAnsi="Aptos"/>
          <w:b/>
          <w:color w:val="222222"/>
          <w:sz w:val="22"/>
        </w:rPr>
        <w:t xml:space="preserve">MATCH techniques to form:  </w:t>
      </w:r>
      <w:r>
        <w:rPr>
          <w:rFonts w:ascii="Aptos" w:hAnsi="Aptos"/>
          <w:color w:val="444444"/>
          <w:sz w:val="22"/>
        </w:rPr>
        <w:t>Articles can use visual structure (short paragraphs, subheadings) for engagement; speeches rely on spoken techniques (repetition, rhetorical questions, pauses implied by punctuation, direct address) since the audience cannot see the page.</w:t>
      </w:r>
    </w:p>
    <w:p>
      <w:pPr>
        <w:spacing w:after="80"/>
        <w:ind w:left="283" w:hanging="198"/>
      </w:pPr>
      <w:r>
        <w:rPr>
          <w:rFonts w:ascii="Aptos" w:hAnsi="Aptos"/>
          <w:b/>
          <w:color w:val="3C78B4"/>
          <w:sz w:val="22"/>
        </w:rPr>
        <w:t xml:space="preserve">–  </w:t>
      </w:r>
      <w:r>
        <w:rPr>
          <w:rFonts w:ascii="Aptos" w:hAnsi="Aptos"/>
          <w:b/>
          <w:color w:val="222222"/>
          <w:sz w:val="22"/>
        </w:rPr>
        <w:t xml:space="preserve">CLOSE appropriately:  </w:t>
      </w:r>
      <w:r>
        <w:rPr>
          <w:rFonts w:ascii="Aptos" w:hAnsi="Aptos"/>
          <w:color w:val="444444"/>
          <w:sz w:val="22"/>
        </w:rPr>
        <w:t>An article often ends with a strong final thought or call to action; a speech often ends with a memorable, quotable final line and explicit thanks to the audience — both contribute to your 24 content/organisation marks, alongside accurate technical control for the remaining 16.</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Headline:  </w:t>
      </w:r>
      <w:r>
        <w:rPr>
          <w:rFonts w:ascii="Aptos" w:hAnsi="Aptos"/>
          <w:color w:val="444444"/>
          <w:sz w:val="22"/>
        </w:rPr>
        <w:t>The short, attention-grabbing title of an article.</w:t>
      </w:r>
    </w:p>
    <w:p>
      <w:pPr>
        <w:spacing w:after="80"/>
        <w:ind w:left="283" w:hanging="198"/>
      </w:pPr>
      <w:r>
        <w:rPr>
          <w:rFonts w:ascii="Aptos" w:hAnsi="Aptos"/>
          <w:b/>
          <w:color w:val="3C78B4"/>
          <w:sz w:val="22"/>
        </w:rPr>
        <w:t xml:space="preserve">–  </w:t>
      </w:r>
      <w:r>
        <w:rPr>
          <w:rFonts w:ascii="Aptos" w:hAnsi="Aptos"/>
          <w:b/>
          <w:color w:val="222222"/>
          <w:sz w:val="22"/>
        </w:rPr>
        <w:t xml:space="preserve">Standfirst:  </w:t>
      </w:r>
      <w:r>
        <w:rPr>
          <w:rFonts w:ascii="Aptos" w:hAnsi="Aptos"/>
          <w:color w:val="444444"/>
          <w:sz w:val="22"/>
        </w:rPr>
        <w:t>A brief introductory sentence or two under a headline, summarising the article's content.</w:t>
      </w:r>
    </w:p>
    <w:p>
      <w:pPr>
        <w:spacing w:after="80"/>
        <w:ind w:left="283" w:hanging="198"/>
      </w:pPr>
      <w:r>
        <w:rPr>
          <w:rFonts w:ascii="Aptos" w:hAnsi="Aptos"/>
          <w:b/>
          <w:color w:val="3C78B4"/>
          <w:sz w:val="22"/>
        </w:rPr>
        <w:t xml:space="preserve">–  </w:t>
      </w:r>
      <w:r>
        <w:rPr>
          <w:rFonts w:ascii="Aptos" w:hAnsi="Aptos"/>
          <w:b/>
          <w:color w:val="222222"/>
          <w:sz w:val="22"/>
        </w:rPr>
        <w:t xml:space="preserve">Subheading:  </w:t>
      </w:r>
      <w:r>
        <w:rPr>
          <w:rFonts w:ascii="Aptos" w:hAnsi="Aptos"/>
          <w:color w:val="444444"/>
          <w:sz w:val="22"/>
        </w:rPr>
        <w:t>A smaller heading used to break a longer article into clear sections.</w:t>
      </w:r>
    </w:p>
    <w:p>
      <w:pPr>
        <w:spacing w:after="80"/>
        <w:ind w:left="283" w:hanging="198"/>
      </w:pPr>
      <w:r>
        <w:rPr>
          <w:rFonts w:ascii="Aptos" w:hAnsi="Aptos"/>
          <w:b/>
          <w:color w:val="3C78B4"/>
          <w:sz w:val="22"/>
        </w:rPr>
        <w:t xml:space="preserve">–  </w:t>
      </w:r>
      <w:r>
        <w:rPr>
          <w:rFonts w:ascii="Aptos" w:hAnsi="Aptos"/>
          <w:b/>
          <w:color w:val="222222"/>
          <w:sz w:val="22"/>
        </w:rPr>
        <w:t xml:space="preserve">Direct address (spoken):  </w:t>
      </w:r>
      <w:r>
        <w:rPr>
          <w:rFonts w:ascii="Aptos" w:hAnsi="Aptos"/>
          <w:color w:val="444444"/>
          <w:sz w:val="22"/>
        </w:rPr>
        <w:t>Speaking directly to the listening audience, e.g. 'You may be wondering...', 'Some of you will remember...'.</w:t>
      </w:r>
    </w:p>
    <w:p>
      <w:pPr>
        <w:spacing w:after="80"/>
        <w:ind w:left="283" w:hanging="198"/>
      </w:pPr>
      <w:r>
        <w:rPr>
          <w:rFonts w:ascii="Aptos" w:hAnsi="Aptos"/>
          <w:b/>
          <w:color w:val="3C78B4"/>
          <w:sz w:val="22"/>
        </w:rPr>
        <w:t xml:space="preserve">–  </w:t>
      </w:r>
      <w:r>
        <w:rPr>
          <w:rFonts w:ascii="Aptos" w:hAnsi="Aptos"/>
          <w:b/>
          <w:color w:val="222222"/>
          <w:sz w:val="22"/>
        </w:rPr>
        <w:t xml:space="preserve">Signposting:  </w:t>
      </w:r>
      <w:r>
        <w:rPr>
          <w:rFonts w:ascii="Aptos" w:hAnsi="Aptos"/>
          <w:color w:val="444444"/>
          <w:sz w:val="22"/>
        </w:rPr>
        <w:t>Phrases that guide a listener through a speech's structure, e.g. 'Firstly...', 'This brings me to my final point...'.</w:t>
      </w:r>
    </w:p>
    <w:p>
      <w:pPr>
        <w:spacing w:after="80"/>
        <w:ind w:left="283" w:hanging="198"/>
      </w:pPr>
      <w:r>
        <w:rPr>
          <w:rFonts w:ascii="Aptos" w:hAnsi="Aptos"/>
          <w:b/>
          <w:color w:val="3C78B4"/>
          <w:sz w:val="22"/>
        </w:rPr>
        <w:t xml:space="preserve">–  </w:t>
      </w:r>
      <w:r>
        <w:rPr>
          <w:rFonts w:ascii="Aptos" w:hAnsi="Aptos"/>
          <w:b/>
          <w:color w:val="222222"/>
          <w:sz w:val="22"/>
        </w:rPr>
        <w:t xml:space="preserve">Rhetoric:  </w:t>
      </w:r>
      <w:r>
        <w:rPr>
          <w:rFonts w:ascii="Aptos" w:hAnsi="Aptos"/>
          <w:color w:val="444444"/>
          <w:sz w:val="22"/>
        </w:rPr>
        <w:t>The art of using persuasive and effective spoken or written language.</w:t>
      </w:r>
    </w:p>
    <w:p>
      <w:pPr>
        <w:spacing w:after="280"/>
      </w:pPr>
      <w:r>
        <w:rPr>
          <w:rFonts w:ascii="Aptos" w:hAnsi="Aptos"/>
          <w:b/>
          <w:color w:val="7A8795"/>
          <w:sz w:val="19"/>
        </w:rPr>
        <w:t>PAGE 1 OF 7 (CONTINUED)</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3  Watch Out — Common Mistakes</w:t>
      </w:r>
    </w:p>
    <w:p>
      <w:pPr>
        <w:spacing w:after="80"/>
        <w:ind w:left="283" w:hanging="198"/>
      </w:pPr>
      <w:r>
        <w:rPr>
          <w:rFonts w:ascii="Aptos" w:hAnsi="Aptos"/>
          <w:b/>
          <w:color w:val="3C78B4"/>
          <w:sz w:val="22"/>
        </w:rPr>
        <w:t xml:space="preserve">–  </w:t>
      </w:r>
      <w:r>
        <w:rPr>
          <w:rFonts w:ascii="Aptos" w:hAnsi="Aptos"/>
          <w:color w:val="444444"/>
          <w:sz w:val="22"/>
        </w:rPr>
        <w:t>Writing a speech that reads exactly like an article, with no direct address to the audience or spoken signposting — this loses organisation marks (AO5) for not matching the form.</w:t>
      </w:r>
    </w:p>
    <w:p>
      <w:pPr>
        <w:spacing w:after="80"/>
        <w:ind w:left="283" w:hanging="198"/>
      </w:pPr>
      <w:r>
        <w:rPr>
          <w:rFonts w:ascii="Aptos" w:hAnsi="Aptos"/>
          <w:b/>
          <w:color w:val="3C78B4"/>
          <w:sz w:val="22"/>
        </w:rPr>
        <w:t xml:space="preserve">–  </w:t>
      </w:r>
      <w:r>
        <w:rPr>
          <w:rFonts w:ascii="Aptos" w:hAnsi="Aptos"/>
          <w:color w:val="444444"/>
          <w:sz w:val="22"/>
        </w:rPr>
        <w:t>Forgetting a headline (and standfirst, where appropriate) when the task asks for an article.</w:t>
      </w:r>
    </w:p>
    <w:p>
      <w:pPr>
        <w:spacing w:after="80"/>
        <w:ind w:left="283" w:hanging="198"/>
      </w:pPr>
      <w:r>
        <w:rPr>
          <w:rFonts w:ascii="Aptos" w:hAnsi="Aptos"/>
          <w:b/>
          <w:color w:val="3C78B4"/>
          <w:sz w:val="22"/>
        </w:rPr>
        <w:t xml:space="preserve">–  </w:t>
      </w:r>
      <w:r>
        <w:rPr>
          <w:rFonts w:ascii="Aptos" w:hAnsi="Aptos"/>
          <w:color w:val="444444"/>
          <w:sz w:val="22"/>
        </w:rPr>
        <w:t>Using visual features like subheadings or bullet points in a SPEECH, which would never be seen by a listening audience.</w:t>
      </w:r>
    </w:p>
    <w:p>
      <w:pPr>
        <w:spacing w:after="80"/>
        <w:ind w:left="283" w:hanging="198"/>
      </w:pPr>
      <w:r>
        <w:rPr>
          <w:rFonts w:ascii="Aptos" w:hAnsi="Aptos"/>
          <w:b/>
          <w:color w:val="3C78B4"/>
          <w:sz w:val="22"/>
        </w:rPr>
        <w:t xml:space="preserve">–  </w:t>
      </w:r>
      <w:r>
        <w:rPr>
          <w:rFonts w:ascii="Aptos" w:hAnsi="Aptos"/>
          <w:color w:val="444444"/>
          <w:sz w:val="22"/>
        </w:rPr>
        <w:t>Writing a speech opening that dives straight into content without first greeting or acknowledging the audience.</w:t>
      </w:r>
    </w:p>
    <w:p>
      <w:pPr>
        <w:spacing w:before="280" w:after="120"/>
        <w:keepNext/>
        <w:pBdr>
          <w:bottom w:val="single" w:sz="6" w:space="3" w:color="C7CDD6"/>
        </w:pBdr>
      </w:pPr>
      <w:r>
        <w:rPr>
          <w:rFonts w:ascii="Aptos Display" w:hAnsi="Aptos Display"/>
          <w:b/>
          <w:color w:val="234A73"/>
          <w:sz w:val="29"/>
        </w:rPr>
        <w:t>4  Top Tips</w:t>
      </w:r>
    </w:p>
    <w:p>
      <w:pPr>
        <w:spacing w:after="80"/>
        <w:ind w:left="283" w:hanging="198"/>
      </w:pPr>
      <w:r>
        <w:rPr>
          <w:rFonts w:ascii="Aptos" w:hAnsi="Aptos"/>
          <w:b/>
          <w:color w:val="3C78B4"/>
          <w:sz w:val="22"/>
        </w:rPr>
        <w:t xml:space="preserve">–  </w:t>
      </w:r>
      <w:r>
        <w:rPr>
          <w:rFonts w:ascii="Aptos" w:hAnsi="Aptos"/>
          <w:color w:val="444444"/>
          <w:sz w:val="22"/>
        </w:rPr>
        <w:t>For a speech, imagine reading it aloud — if a sentence is awkward to say, it is probably too long or complex for a listener to follow easily.</w:t>
      </w:r>
    </w:p>
    <w:p>
      <w:pPr>
        <w:spacing w:after="80"/>
        <w:ind w:left="283" w:hanging="198"/>
      </w:pPr>
      <w:r>
        <w:rPr>
          <w:rFonts w:ascii="Aptos" w:hAnsi="Aptos"/>
          <w:b/>
          <w:color w:val="3C78B4"/>
          <w:sz w:val="22"/>
        </w:rPr>
        <w:t xml:space="preserve">–  </w:t>
      </w:r>
      <w:r>
        <w:rPr>
          <w:rFonts w:ascii="Aptos" w:hAnsi="Aptos"/>
          <w:color w:val="444444"/>
          <w:sz w:val="22"/>
        </w:rPr>
        <w:t>A strong headline uses a play on words, alliteration, or a bold claim to draw the reader in — spend real time crafting it.</w:t>
      </w:r>
    </w:p>
    <w:p>
      <w:pPr>
        <w:spacing w:after="80"/>
        <w:ind w:left="283" w:hanging="198"/>
      </w:pPr>
      <w:r>
        <w:rPr>
          <w:rFonts w:ascii="Aptos" w:hAnsi="Aptos"/>
          <w:b/>
          <w:color w:val="3C78B4"/>
          <w:sz w:val="22"/>
        </w:rPr>
        <w:t xml:space="preserve">–  </w:t>
      </w:r>
      <w:r>
        <w:rPr>
          <w:rFonts w:ascii="Aptos" w:hAnsi="Aptos"/>
          <w:color w:val="444444"/>
          <w:sz w:val="22"/>
        </w:rPr>
        <w:t>In a speech, repetition of a key phrase (e.g. returning to 'this is our moment' throughout) helps a listening audience remember your central message, since they cannot flick back through the text.</w:t>
      </w:r>
    </w:p>
    <w:p>
      <w:pPr>
        <w:spacing w:after="280"/>
      </w:pPr>
      <w:r>
        <w:rPr>
          <w:rFonts w:ascii="Aptos" w:hAnsi="Aptos"/>
          <w:b/>
          <w:color w:val="7A8795"/>
          <w:sz w:val="19"/>
        </w:rPr>
        <w:t>PAGE 2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See It — Worked Example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EXAM-STYLE QUESTION</w:t>
            </w:r>
          </w:p>
          <w:p>
            <w:pPr>
              <w:spacing w:after="40"/>
            </w:pPr>
            <w:r>
              <w:rPr>
                <w:rFonts w:ascii="Aptos" w:hAnsi="Aptos"/>
                <w:color w:val="222222"/>
                <w:sz w:val="21"/>
              </w:rPr>
              <w:t>•  Write an article for a school website encouraging students to take part in a new environmental club. [40 marks: 24 for content and organisation, 16 for technical accuracy]</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MODEL ARTICLE (extract):</w:t>
              <w:br/>
              <w:br/>
              <w:t>GREEN AND GROWING: WHY OUR NEW ECO CLUB NEEDS YOU</w:t>
              <w:br/>
              <w:br/>
              <w:t>Forget bake sales — this year, our school is doing something that could actually change the planet.</w:t>
              <w:br/>
              <w:br/>
              <w:t>Starting next Monday, a new Eco Club will meet every Thursday lunchtime in Room 14, and its founders have one simple message: you don't need to be a science genius to make a difference.</w:t>
              <w:br/>
              <w:br/>
              <w:t>WHAT WILL WE ACTUALLY DO?</w:t>
              <w:br/>
              <w:br/>
              <w:t>From planting a wildlife garden behind the science block to running a school-wide recycling audit, the club's first term is already packed.</w:t>
            </w:r>
          </w:p>
        </w:tc>
      </w:tr>
    </w:tbl>
    <w:p>
      <w:pPr>
        <w:spacing w:after="80"/>
      </w:pPr>
    </w:p>
    <w:p>
      <w:pPr>
        <w:spacing w:after="80"/>
      </w:pPr>
      <w:r>
        <w:rPr>
          <w:rFonts w:ascii="Aptos" w:hAnsi="Aptos"/>
          <w:b/>
          <w:i w:val="0"/>
          <w:color w:val="234A73"/>
          <w:sz w:val="24"/>
        </w:rPr>
        <w:t>Fully Annotated Model Answer</w:t>
      </w:r>
    </w:p>
    <w:p>
      <w:pPr>
        <w:spacing w:after="80"/>
        <w:ind w:left="283" w:hanging="198"/>
      </w:pPr>
      <w:r>
        <w:rPr>
          <w:rFonts w:ascii="Aptos" w:hAnsi="Aptos"/>
          <w:b/>
          <w:color w:val="3C78B4"/>
          <w:sz w:val="22"/>
        </w:rPr>
        <w:t xml:space="preserve">–  </w:t>
      </w:r>
      <w:r>
        <w:rPr>
          <w:rFonts w:ascii="Aptos" w:hAnsi="Aptos"/>
          <w:b/>
          <w:color w:val="222222"/>
          <w:sz w:val="22"/>
        </w:rPr>
        <w:t xml:space="preserve">IDENTIFY the form:  </w:t>
      </w:r>
      <w:r>
        <w:rPr>
          <w:rFonts w:ascii="Aptos" w:hAnsi="Aptos"/>
          <w:color w:val="444444"/>
          <w:sz w:val="22"/>
        </w:rPr>
        <w:t>This is an article, so it uses visual, written-page conventions rather than spoken ones.</w:t>
      </w:r>
    </w:p>
    <w:p>
      <w:pPr>
        <w:spacing w:after="80"/>
        <w:ind w:left="283" w:hanging="198"/>
      </w:pPr>
      <w:r>
        <w:rPr>
          <w:rFonts w:ascii="Aptos" w:hAnsi="Aptos"/>
          <w:b/>
          <w:color w:val="3C78B4"/>
          <w:sz w:val="22"/>
        </w:rPr>
        <w:t xml:space="preserve">–  </w:t>
      </w:r>
      <w:r>
        <w:rPr>
          <w:rFonts w:ascii="Aptos" w:hAnsi="Aptos"/>
          <w:b/>
          <w:color w:val="222222"/>
          <w:sz w:val="22"/>
        </w:rPr>
        <w:t xml:space="preserve">Headline:  </w:t>
      </w:r>
      <w:r>
        <w:rPr>
          <w:rFonts w:ascii="Aptos" w:hAnsi="Aptos"/>
          <w:color w:val="444444"/>
          <w:sz w:val="22"/>
        </w:rPr>
        <w:t>The headline 'Green and Growing: Why Our New Eco Club Needs You' uses alliteration ('Green and Growing') and direct address ('You') to be memorable and inviting.</w:t>
      </w:r>
    </w:p>
    <w:p>
      <w:pPr>
        <w:spacing w:after="80"/>
        <w:ind w:left="283" w:hanging="198"/>
      </w:pPr>
      <w:r>
        <w:rPr>
          <w:rFonts w:ascii="Aptos" w:hAnsi="Aptos"/>
          <w:b/>
          <w:color w:val="3C78B4"/>
          <w:sz w:val="22"/>
        </w:rPr>
        <w:t xml:space="preserve">–  </w:t>
      </w:r>
      <w:r>
        <w:rPr>
          <w:rFonts w:ascii="Aptos" w:hAnsi="Aptos"/>
          <w:b/>
          <w:color w:val="222222"/>
          <w:sz w:val="22"/>
        </w:rPr>
        <w:t xml:space="preserve">Standfirst-style opening:  </w:t>
      </w:r>
      <w:r>
        <w:rPr>
          <w:rFonts w:ascii="Aptos" w:hAnsi="Aptos"/>
          <w:color w:val="444444"/>
          <w:sz w:val="22"/>
        </w:rPr>
        <w:t>The opening line ('Forget bake sales...') is a short, punchy hook that immediately signals this article will be engaging rather than dry, appropriate for a student readership.</w:t>
      </w:r>
    </w:p>
    <w:p>
      <w:pPr>
        <w:spacing w:after="80"/>
        <w:ind w:left="283" w:hanging="198"/>
      </w:pPr>
      <w:r>
        <w:rPr>
          <w:rFonts w:ascii="Aptos" w:hAnsi="Aptos"/>
          <w:b/>
          <w:color w:val="3C78B4"/>
          <w:sz w:val="22"/>
        </w:rPr>
        <w:t xml:space="preserve">–  </w:t>
      </w:r>
      <w:r>
        <w:rPr>
          <w:rFonts w:ascii="Aptos" w:hAnsi="Aptos"/>
          <w:b/>
          <w:color w:val="222222"/>
          <w:sz w:val="22"/>
        </w:rPr>
        <w:t xml:space="preserve">Subheading (AO5 organisation):  </w:t>
      </w:r>
      <w:r>
        <w:rPr>
          <w:rFonts w:ascii="Aptos" w:hAnsi="Aptos"/>
          <w:color w:val="444444"/>
          <w:sz w:val="22"/>
        </w:rPr>
        <w:t>The subheading 'WHAT WILL WE ACTUALLY DO?' breaks the article into a clear, scannable section, matching how readers actually navigate articles rather than reading in one unbroken block — this kind of clear organisation is rewarded within the 24 content/organisation marks.</w:t>
      </w:r>
    </w:p>
    <w:p>
      <w:pPr>
        <w:spacing w:after="80"/>
        <w:ind w:left="283" w:hanging="198"/>
      </w:pPr>
      <w:r>
        <w:rPr>
          <w:rFonts w:ascii="Aptos" w:hAnsi="Aptos"/>
          <w:b/>
          <w:color w:val="3C78B4"/>
          <w:sz w:val="22"/>
        </w:rPr>
        <w:t xml:space="preserve">–  </w:t>
      </w:r>
      <w:r>
        <w:rPr>
          <w:rFonts w:ascii="Aptos" w:hAnsi="Aptos"/>
          <w:b/>
          <w:color w:val="222222"/>
          <w:sz w:val="22"/>
        </w:rPr>
        <w:t xml:space="preserve">MATCH techniques to form:  </w:t>
      </w:r>
      <w:r>
        <w:rPr>
          <w:rFonts w:ascii="Aptos" w:hAnsi="Aptos"/>
          <w:color w:val="444444"/>
          <w:sz w:val="22"/>
        </w:rPr>
        <w:t>Short paragraphs and an informal, direct tone ('you don't need to be a science genius') suit a webpage aimed at busy student readers who may only skim, showing the writing has been shaped for how it will actually be read.</w:t>
      </w:r>
    </w:p>
    <w:p>
      <w:pPr>
        <w:spacing w:after="280"/>
      </w:pPr>
      <w:r>
        <w:rPr>
          <w:rFonts w:ascii="Aptos" w:hAnsi="Aptos"/>
          <w:b/>
          <w:color w:val="7A8795"/>
          <w:sz w:val="19"/>
        </w:rPr>
        <w:t>PAGE 3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Try It — Guided Practice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STIMULUS: Write a speech to be delivered to your year group, encouraging them to take part in a fundraising event for a local charity.</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QUESTION</w:t>
            </w:r>
          </w:p>
          <w:p>
            <w:pPr>
              <w:spacing w:after="40"/>
            </w:pPr>
            <w:r>
              <w:rPr>
                <w:rFonts w:ascii="Aptos" w:hAnsi="Aptos"/>
                <w:color w:val="222222"/>
                <w:sz w:val="21"/>
              </w:rPr>
              <w:t>•  Write a speech to be delivered to your year group, persuading them to take part in a charity fundraising event. [40 marks: 24 for content and organisation, 16 for technical accuracy]</w:t>
            </w:r>
          </w:p>
        </w:tc>
      </w:tr>
    </w:tbl>
    <w:p>
      <w:pPr>
        <w:spacing w:after="80"/>
      </w:pPr>
    </w:p>
    <w:p>
      <w:pPr>
        <w:spacing w:after="120"/>
      </w:pPr>
      <w:r>
        <w:rPr>
          <w:rFonts w:ascii="Aptos" w:hAnsi="Aptos"/>
          <w:b w:val="0"/>
          <w:i/>
          <w:color w:val="222222"/>
          <w:sz w:val="22"/>
        </w:rPr>
        <w:t>Use these scaffolds to build your answer:</w:t>
      </w:r>
    </w:p>
    <w:p>
      <w:pPr>
        <w:spacing w:after="80"/>
        <w:ind w:left="283" w:hanging="198"/>
      </w:pPr>
      <w:r>
        <w:rPr>
          <w:rFonts w:ascii="Aptos" w:hAnsi="Aptos"/>
          <w:b/>
          <w:color w:val="3C78B4"/>
          <w:sz w:val="22"/>
        </w:rPr>
        <w:t xml:space="preserve">–  </w:t>
      </w:r>
      <w:r>
        <w:rPr>
          <w:rFonts w:ascii="Aptos" w:hAnsi="Aptos"/>
          <w:b/>
          <w:color w:val="222222"/>
          <w:sz w:val="22"/>
        </w:rPr>
        <w:t xml:space="preserve">STEP 1 — IDENTIFY the form:  </w:t>
      </w:r>
      <w:r>
        <w:rPr>
          <w:rFonts w:ascii="Aptos" w:hAnsi="Aptos"/>
          <w:color w:val="444444"/>
          <w:sz w:val="22"/>
        </w:rPr>
        <w:t>This is a speech — what must your opening line do that an article's opening would not need to?</w:t>
      </w:r>
    </w:p>
    <w:p>
      <w:pPr>
        <w:spacing w:after="80"/>
        <w:ind w:left="283" w:hanging="198"/>
      </w:pPr>
      <w:r>
        <w:rPr>
          <w:rFonts w:ascii="Aptos" w:hAnsi="Aptos"/>
          <w:b/>
          <w:color w:val="3C78B4"/>
          <w:sz w:val="22"/>
        </w:rPr>
        <w:t xml:space="preserve">–  </w:t>
      </w:r>
      <w:r>
        <w:rPr>
          <w:rFonts w:ascii="Aptos" w:hAnsi="Aptos"/>
          <w:b/>
          <w:color w:val="222222"/>
          <w:sz w:val="22"/>
        </w:rPr>
        <w:t xml:space="preserve">STEP 2 — Plan delivery:  </w:t>
      </w:r>
      <w:r>
        <w:rPr>
          <w:rFonts w:ascii="Aptos" w:hAnsi="Aptos"/>
          <w:color w:val="444444"/>
          <w:sz w:val="22"/>
        </w:rPr>
        <w:t>Draft an opening line that greets and directly addresses your year group.</w:t>
      </w:r>
    </w:p>
    <w:p>
      <w:pPr>
        <w:spacing w:after="80"/>
        <w:ind w:left="283" w:hanging="198"/>
      </w:pPr>
      <w:r>
        <w:rPr>
          <w:rFonts w:ascii="Aptos" w:hAnsi="Aptos"/>
          <w:b/>
          <w:color w:val="3C78B4"/>
          <w:sz w:val="22"/>
        </w:rPr>
        <w:t xml:space="preserve">–  </w:t>
      </w:r>
      <w:r>
        <w:rPr>
          <w:rFonts w:ascii="Aptos" w:hAnsi="Aptos"/>
          <w:b/>
          <w:color w:val="222222"/>
          <w:sz w:val="22"/>
        </w:rPr>
        <w:t xml:space="preserve">STEP 3 — Plan signposting:  </w:t>
      </w:r>
      <w:r>
        <w:rPr>
          <w:rFonts w:ascii="Aptos" w:hAnsi="Aptos"/>
          <w:color w:val="444444"/>
          <w:sz w:val="22"/>
        </w:rPr>
        <w:t>List three signposting phrases you could use to structure your speech (e.g. 'Firstly...', 'But here's the thing...', 'So, what can you do?').</w:t>
      </w:r>
    </w:p>
    <w:p>
      <w:pPr>
        <w:spacing w:after="80"/>
        <w:ind w:left="283" w:hanging="198"/>
      </w:pPr>
      <w:r>
        <w:rPr>
          <w:rFonts w:ascii="Aptos" w:hAnsi="Aptos"/>
          <w:b/>
          <w:color w:val="3C78B4"/>
          <w:sz w:val="22"/>
        </w:rPr>
        <w:t xml:space="preserve">–  </w:t>
      </w:r>
      <w:r>
        <w:rPr>
          <w:rFonts w:ascii="Aptos" w:hAnsi="Aptos"/>
          <w:b/>
          <w:color w:val="222222"/>
          <w:sz w:val="22"/>
        </w:rPr>
        <w:t xml:space="preserve">STEP 4 — MATCH techniques:  </w:t>
      </w:r>
      <w:r>
        <w:rPr>
          <w:rFonts w:ascii="Aptos" w:hAnsi="Aptos"/>
          <w:color w:val="444444"/>
          <w:sz w:val="22"/>
        </w:rPr>
        <w:t>Plan one moment of repetition of a key phrase, to help a listening audience remember your message.</w:t>
      </w:r>
    </w:p>
    <w:p>
      <w:pPr>
        <w:spacing w:after="80"/>
        <w:ind w:left="283" w:hanging="198"/>
      </w:pPr>
      <w:r>
        <w:rPr>
          <w:rFonts w:ascii="Aptos" w:hAnsi="Aptos"/>
          <w:b/>
          <w:color w:val="3C78B4"/>
          <w:sz w:val="22"/>
        </w:rPr>
        <w:t xml:space="preserve">–  </w:t>
      </w:r>
      <w:r>
        <w:rPr>
          <w:rFonts w:ascii="Aptos" w:hAnsi="Aptos"/>
          <w:b/>
          <w:color w:val="222222"/>
          <w:sz w:val="22"/>
        </w:rPr>
        <w:t xml:space="preserve">STEP 5 — CLOSE:  </w:t>
      </w:r>
      <w:r>
        <w:rPr>
          <w:rFonts w:ascii="Aptos" w:hAnsi="Aptos"/>
          <w:color w:val="444444"/>
          <w:sz w:val="22"/>
        </w:rPr>
        <w:t>Draft a final, memorable closing line, plus an explicit thank you to your audience, then proofread for technical accuracy.</w:t>
      </w:r>
    </w:p>
    <w:p>
      <w:pPr>
        <w:spacing w:after="280"/>
      </w:pPr>
      <w:r>
        <w:rPr>
          <w:rFonts w:ascii="Aptos" w:hAnsi="Aptos"/>
          <w:b/>
          <w:color w:val="7A8795"/>
          <w:sz w:val="19"/>
        </w:rPr>
        <w:t>PAGES 4-5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Do It — Exam-Style Question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STIMULUS: Choose ONE: write an article for a teen magazine about the pressure of social media, OR a speech to be delivered at a school assembly on the same topic.</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 QUESTION</w:t>
            </w:r>
          </w:p>
          <w:p>
            <w:pPr>
              <w:spacing w:after="40"/>
            </w:pPr>
            <w:r>
              <w:rPr>
                <w:rFonts w:ascii="Aptos" w:hAnsi="Aptos"/>
                <w:color w:val="222222"/>
                <w:sz w:val="21"/>
              </w:rPr>
              <w:t>•  Write EITHER an article for a teen magazine OR a speech for a school assembly, exploring the pressures young people face from social media. [40 marks: 24 for content and organisation, 16 for technical accuracy]</w:t>
            </w:r>
          </w:p>
        </w:tc>
      </w:tr>
    </w:tbl>
    <w:p>
      <w:pPr>
        <w:spacing w:after="80"/>
      </w:pPr>
    </w:p>
    <w:p>
      <w:pPr>
        <w:spacing w:after="160"/>
      </w:pPr>
      <w:r>
        <w:rPr>
          <w:rFonts w:ascii="Aptos" w:hAnsi="Aptos"/>
          <w:b w:val="0"/>
          <w:i/>
          <w:color w:val="222222"/>
          <w:sz w:val="22"/>
        </w:rPr>
        <w:t>Write your full answer below, using the method from Page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Take the opening paragraph of your chosen form and rewrite it in the OTHER form (article to speech, or speech to article). Identify at least three specific changes you had to make and explain why each was necessary.</w:t>
            </w:r>
          </w:p>
        </w:tc>
      </w:tr>
    </w:tbl>
    <w:p>
      <w:pPr>
        <w:spacing w:after="80"/>
      </w:pPr>
    </w:p>
    <w:p>
      <w:pPr>
        <w:spacing w:after="280"/>
      </w:pPr>
      <w:r>
        <w:rPr>
          <w:rFonts w:ascii="Aptos" w:hAnsi="Aptos"/>
          <w:b/>
          <w:color w:val="7A8795"/>
          <w:sz w:val="19"/>
        </w:rPr>
        <w:t>PAGE 6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Check It — Grade Progression Ladder</w:t>
      </w:r>
    </w:p>
    <w:p>
      <w:pPr>
        <w:spacing w:after="160"/>
      </w:pPr>
      <w:r>
        <w:rPr>
          <w:rFonts w:ascii="Aptos" w:hAnsi="Aptos"/>
          <w:b w:val="0"/>
          <w:i/>
          <w:color w:val="222222"/>
          <w:sz w:val="22"/>
        </w:rPr>
        <w:t>These are four different-quality answers to the SAME exam question on Page 4-5 — compare them to see exactly what improves at each grade.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Level</w:t>
            </w:r>
          </w:p>
        </w:tc>
        <w:tc>
          <w:tcPr>
            <w:tcW w:type="dxa" w:w="7087"/>
            <w:shd w:val="clear" w:color="auto" w:fill="234A73"/>
          </w:tcPr>
          <w:p>
            <w:r>
              <w:rPr>
                <w:rFonts w:ascii="Aptos" w:hAnsi="Aptos"/>
                <w:b/>
                <w:color w:val="FFFFFF"/>
                <w:sz w:val="21"/>
              </w:rPr>
              <w:t>Example Answer</w:t>
            </w:r>
          </w:p>
        </w:tc>
      </w:tr>
      <w:tr>
        <w:trPr>
          <w:cantSplit/>
        </w:trPr>
        <w:tc>
          <w:tcPr>
            <w:tcW w:type="dxa" w:w="1984"/>
          </w:tcPr>
          <w:p>
            <w:r>
              <w:rPr>
                <w:rFonts w:ascii="Aptos" w:hAnsi="Aptos"/>
                <w:color w:val="222222"/>
                <w:sz w:val="21"/>
              </w:rPr>
              <w:t>Developing</w:t>
            </w:r>
          </w:p>
        </w:tc>
        <w:tc>
          <w:tcPr>
            <w:tcW w:type="dxa" w:w="7087"/>
          </w:tcPr>
          <w:p>
            <w:r>
              <w:rPr>
                <w:rFonts w:ascii="Aptos" w:hAnsi="Aptos"/>
                <w:color w:val="222222"/>
                <w:sz w:val="21"/>
              </w:rPr>
              <w:t>Social media is bad for young people. It makes them compare themselves to others. We should be careful with it.</w:t>
            </w:r>
          </w:p>
        </w:tc>
      </w:tr>
      <w:tr>
        <w:trPr>
          <w:cantSplit/>
        </w:trPr>
        <w:tc>
          <w:tcPr>
            <w:tcW w:type="dxa" w:w="1984"/>
          </w:tcPr>
          <w:p>
            <w:r>
              <w:rPr>
                <w:rFonts w:ascii="Aptos" w:hAnsi="Aptos"/>
                <w:color w:val="222222"/>
                <w:sz w:val="21"/>
              </w:rPr>
              <w:t>Secure</w:t>
            </w:r>
          </w:p>
        </w:tc>
        <w:tc>
          <w:tcPr>
            <w:tcW w:type="dxa" w:w="7087"/>
          </w:tcPr>
          <w:p>
            <w:r>
              <w:rPr>
                <w:rFonts w:ascii="Aptos" w:hAnsi="Aptos"/>
                <w:color w:val="222222"/>
                <w:sz w:val="21"/>
              </w:rPr>
              <w:t>SPEECH: Good morning, everyone. Have you ever scrolled through your phone and felt worse afterwards than before you picked it up? Social media puts constant pressure on us to compare our lives to filtered, edited versions of other people's.</w:t>
            </w:r>
          </w:p>
        </w:tc>
      </w:tr>
      <w:tr>
        <w:trPr>
          <w:cantSplit/>
        </w:trPr>
        <w:tc>
          <w:tcPr>
            <w:tcW w:type="dxa" w:w="1984"/>
          </w:tcPr>
          <w:p>
            <w:r>
              <w:rPr>
                <w:rFonts w:ascii="Aptos" w:hAnsi="Aptos"/>
                <w:color w:val="222222"/>
                <w:sz w:val="21"/>
              </w:rPr>
              <w:t>Strong</w:t>
            </w:r>
          </w:p>
        </w:tc>
        <w:tc>
          <w:tcPr>
            <w:tcW w:type="dxa" w:w="7087"/>
          </w:tcPr>
          <w:p>
            <w:r>
              <w:rPr>
                <w:rFonts w:ascii="Aptos" w:hAnsi="Aptos"/>
                <w:color w:val="222222"/>
                <w:sz w:val="21"/>
              </w:rPr>
              <w:t>SPEECH: Good morning, everyone. I want to start with a question: how many of you have compared your body, your holiday, or your weekend to someone else's Instagram post this week? Don't worry — you don't have to put your hand up. We all know the answer. Social media doesn't just show us other people's lives; it shows us a carefully edited highlight reel, and somehow we always compare our behind-the-scenes to their highlight reel.</w:t>
            </w:r>
          </w:p>
        </w:tc>
      </w:tr>
      <w:tr>
        <w:trPr>
          <w:cantSplit/>
        </w:trPr>
        <w:tc>
          <w:tcPr>
            <w:tcW w:type="dxa" w:w="1984"/>
          </w:tcPr>
          <w:p>
            <w:r>
              <w:rPr>
                <w:rFonts w:ascii="Aptos" w:hAnsi="Aptos"/>
                <w:color w:val="222222"/>
                <w:sz w:val="21"/>
              </w:rPr>
              <w:t>Grade 8/9</w:t>
            </w:r>
          </w:p>
        </w:tc>
        <w:tc>
          <w:tcPr>
            <w:tcW w:type="dxa" w:w="7087"/>
          </w:tcPr>
          <w:p>
            <w:r>
              <w:rPr>
                <w:rFonts w:ascii="Aptos" w:hAnsi="Aptos"/>
                <w:color w:val="222222"/>
                <w:sz w:val="21"/>
              </w:rPr>
              <w:t>SPEECH: Good morning, everyone. Before I say anything else, I want you to picture your phone's camera roll — not the pictures you posted, but the forty you deleted first. That gap, between what actually happened and what we choose to show, is where the real damage of social media lives. It isn't the filters themselves that hurt us; it's the quiet, exhausting belief that everyone else's gap is smaller than ours — that they really do look like that, feel like that, live like that, effortlessly, while we're the only ones editing. I don't say this to make you feel guilty for scrolling. I say it because the moment we name the gap out loud, in a room like this one, together, it stops being a secret we're each carrying alone.</w:t>
            </w:r>
          </w:p>
        </w:tc>
      </w:tr>
    </w:tbl>
    <w:p>
      <w:pPr>
        <w:spacing w:after="120"/>
      </w:pPr>
    </w:p>
    <w:p>
      <w:pPr>
        <w:spacing w:after="280"/>
      </w:pPr>
      <w:r>
        <w:rPr>
          <w:rFonts w:ascii="Aptos" w:hAnsi="Aptos"/>
          <w:b/>
          <w:color w:val="7A8795"/>
          <w:sz w:val="19"/>
        </w:rPr>
        <w:t>PAGE 7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is the key difference between writing for a text to be READ versus HEARD?</w:t>
      </w:r>
    </w:p>
    <w:p>
      <w:pPr>
        <w:spacing w:after="80"/>
        <w:ind w:left="340" w:hanging="340"/>
      </w:pPr>
      <w:r>
        <w:rPr>
          <w:rFonts w:ascii="Aptos" w:hAnsi="Aptos"/>
          <w:b/>
          <w:color w:val="234A73"/>
          <w:sz w:val="22"/>
        </w:rPr>
        <w:t xml:space="preserve">2.  </w:t>
      </w:r>
      <w:r>
        <w:rPr>
          <w:rFonts w:ascii="Aptos" w:hAnsi="Aptos"/>
          <w:color w:val="222222"/>
          <w:sz w:val="22"/>
        </w:rPr>
        <w:t>Name two features specific to article layout (not used in speeches).</w:t>
      </w:r>
    </w:p>
    <w:p>
      <w:pPr>
        <w:spacing w:after="80"/>
        <w:ind w:left="340" w:hanging="340"/>
      </w:pPr>
      <w:r>
        <w:rPr>
          <w:rFonts w:ascii="Aptos" w:hAnsi="Aptos"/>
          <w:b/>
          <w:color w:val="234A73"/>
          <w:sz w:val="22"/>
        </w:rPr>
        <w:t xml:space="preserve">3.  </w:t>
      </w:r>
      <w:r>
        <w:rPr>
          <w:rFonts w:ascii="Aptos" w:hAnsi="Aptos"/>
          <w:color w:val="222222"/>
          <w:sz w:val="22"/>
        </w:rPr>
        <w:t>Name two spoken techniques specific to speeches (not typically used in articles).</w:t>
      </w:r>
    </w:p>
    <w:p>
      <w:pPr>
        <w:spacing w:after="80"/>
        <w:ind w:left="340" w:hanging="340"/>
      </w:pPr>
      <w:r>
        <w:rPr>
          <w:rFonts w:ascii="Aptos" w:hAnsi="Aptos"/>
          <w:b/>
          <w:color w:val="234A73"/>
          <w:sz w:val="22"/>
        </w:rPr>
        <w:t xml:space="preserve">4.  </w:t>
      </w:r>
      <w:r>
        <w:rPr>
          <w:rFonts w:ascii="Aptos" w:hAnsi="Aptos"/>
          <w:color w:val="222222"/>
          <w:sz w:val="22"/>
        </w:rPr>
        <w:t>Why should a speech opening greet or acknowledge its audience directly?</w:t>
      </w:r>
    </w:p>
    <w:p>
      <w:pPr>
        <w:spacing w:after="80"/>
        <w:ind w:left="340" w:hanging="340"/>
      </w:pPr>
      <w:r>
        <w:rPr>
          <w:rFonts w:ascii="Aptos" w:hAnsi="Aptos"/>
          <w:b/>
          <w:color w:val="234A73"/>
          <w:sz w:val="22"/>
        </w:rPr>
        <w:t xml:space="preserve">5.  </w:t>
      </w:r>
      <w:r>
        <w:rPr>
          <w:rFonts w:ascii="Aptos" w:hAnsi="Aptos"/>
          <w:color w:val="222222"/>
          <w:sz w:val="22"/>
        </w:rPr>
        <w:t>What is signposting, and why is it especially important in a speech?</w:t>
      </w:r>
    </w:p>
    <w:p>
      <w:pPr>
        <w:spacing w:after="80"/>
        <w:ind w:left="340" w:hanging="340"/>
      </w:pPr>
      <w:r>
        <w:rPr>
          <w:rFonts w:ascii="Aptos" w:hAnsi="Aptos"/>
          <w:b/>
          <w:color w:val="234A73"/>
          <w:sz w:val="22"/>
        </w:rPr>
        <w:t xml:space="preserve">6.  </w:t>
      </w:r>
      <w:r>
        <w:rPr>
          <w:rFonts w:ascii="Aptos" w:hAnsi="Aptos"/>
          <w:color w:val="222222"/>
          <w:sz w:val="22"/>
        </w:rPr>
        <w:t>How many marks is AQA Q5 worth, and how is that split between content/organisation and technical accuracy?</w:t>
      </w:r>
    </w:p>
    <w:p>
      <w:pPr>
        <w:spacing w:after="80"/>
        <w:ind w:left="340" w:hanging="340"/>
      </w:pPr>
      <w:r>
        <w:rPr>
          <w:rFonts w:ascii="Aptos" w:hAnsi="Aptos"/>
          <w:b/>
          <w:color w:val="234A73"/>
          <w:sz w:val="22"/>
        </w:rPr>
        <w:t xml:space="preserve">7.  </w:t>
      </w:r>
      <w:r>
        <w:rPr>
          <w:rFonts w:ascii="Aptos" w:hAnsi="Aptos"/>
          <w:color w:val="222222"/>
          <w:sz w:val="22"/>
        </w:rPr>
        <w:t>What are the five steps of the READ-or-HEARD method?</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Transactional Writing: Persuasive Techniques (AFOREST/DAFOREST)</w:t>
      </w:r>
    </w:p>
    <w:p>
      <w:pPr>
        <w:spacing w:after="280"/>
      </w:pPr>
      <w:r>
        <w:rPr>
          <w:rFonts w:ascii="Aptos" w:hAnsi="Aptos"/>
          <w:b/>
          <w:color w:val="7A8795"/>
          <w:sz w:val="19"/>
        </w:rPr>
        <w:t>PAGE 1 OF 7</w:t>
      </w:r>
      <w:r>
        <w:rPr>
          <w:rFonts w:ascii="Aptos" w:hAnsi="Aptos"/>
          <w:b/>
          <w:color w:val="7A8795"/>
          <w:sz w:val="19"/>
        </w:rPr>
        <w:t xml:space="preserve">   •   LANGUAGE PAPER 2</w:t>
      </w:r>
      <w:r>
        <w:rPr>
          <w:rFonts w:ascii="Aptos" w:hAnsi="Aptos"/>
          <w:b/>
          <w:color w:val="7A8795"/>
          <w:sz w:val="19"/>
        </w:rPr>
        <w:t xml:space="preserve">   •   GCSE — AQA ENGLISH LANGUAGE</w:t>
      </w:r>
      <w:r>
        <w:rPr>
          <w:rFonts w:ascii="Aptos" w:hAnsi="Aptos"/>
          <w:b/>
          <w:color w:val="7A8795"/>
          <w:sz w:val="19"/>
        </w:rPr>
        <w:t xml:space="preserve">   •   TOPIC 8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ARE YOU BEING ASKED?</w:t>
            </w:r>
          </w:p>
          <w:p>
            <w:pPr>
              <w:spacing w:after="40"/>
            </w:pPr>
            <w:r>
              <w:rPr>
                <w:rFonts w:ascii="Aptos" w:hAnsi="Aptos"/>
                <w:color w:val="222222"/>
                <w:sz w:val="21"/>
              </w:rPr>
              <w:t>•  AQA Paper 2 Question 5 (40 marks: 24 content/organisation, 16 technical accuracy) frequently asks you to persuade or argue a viewpoint. This is rewarded for the PURPOSEFUL use of persuasive devices — not simply cramming in as many as possible. AFOREST/DAFOREST is a memory tool listing common persuasive techniques (Direct address, Alliteration, Facts, Opinion, Rhetorical questions, Emotive language, Statistics, Triples). Used well, this toolkit helps you select the RIGHT device for each specific moment in your writing, strengthening the 24 content/organisation marks.</w:t>
            </w:r>
          </w:p>
        </w:tc>
      </w:tr>
    </w:tbl>
    <w:p>
      <w:pPr>
        <w:spacing w:after="80"/>
      </w:pPr>
    </w:p>
    <w:p>
      <w:pPr>
        <w:spacing w:before="280" w:after="120"/>
        <w:keepNext/>
        <w:pBdr>
          <w:bottom w:val="single" w:sz="6" w:space="3" w:color="C7CDD6"/>
        </w:pBdr>
      </w:pPr>
      <w:r>
        <w:rPr>
          <w:rFonts w:ascii="Aptos Display" w:hAnsi="Aptos Display"/>
          <w:b/>
          <w:color w:val="234A73"/>
          <w:sz w:val="29"/>
        </w:rPr>
        <w:t>1  The Method — The DAFOREST Toolkit (used PURPOSE-FIRST)</w:t>
      </w:r>
    </w:p>
    <w:p>
      <w:pPr>
        <w:spacing w:after="80"/>
        <w:ind w:left="283" w:hanging="198"/>
      </w:pPr>
      <w:r>
        <w:rPr>
          <w:rFonts w:ascii="Aptos" w:hAnsi="Aptos"/>
          <w:b/>
          <w:color w:val="3C78B4"/>
          <w:sz w:val="22"/>
        </w:rPr>
        <w:t xml:space="preserve">–  </w:t>
      </w:r>
      <w:r>
        <w:rPr>
          <w:rFonts w:ascii="Aptos" w:hAnsi="Aptos"/>
          <w:b/>
          <w:color w:val="222222"/>
          <w:sz w:val="22"/>
        </w:rPr>
        <w:t xml:space="preserve">LEARN the toolkit:  </w:t>
      </w:r>
      <w:r>
        <w:rPr>
          <w:rFonts w:ascii="Aptos" w:hAnsi="Aptos"/>
          <w:color w:val="444444"/>
          <w:sz w:val="22"/>
        </w:rPr>
        <w:t>D - Direct address ('you', 'we'). A - Alliteration (repeated initial sounds). F - Facts (verifiable information). O - Opinion (the writer's stated view). R - Rhetorical questions. E - Emotive language. S - Statistics. T - Triples/tricolon (a list of three for emphasis).</w:t>
      </w:r>
    </w:p>
    <w:p>
      <w:pPr>
        <w:spacing w:after="80"/>
        <w:ind w:left="283" w:hanging="198"/>
      </w:pPr>
      <w:r>
        <w:rPr>
          <w:rFonts w:ascii="Aptos" w:hAnsi="Aptos"/>
          <w:b/>
          <w:color w:val="3C78B4"/>
          <w:sz w:val="22"/>
        </w:rPr>
        <w:t xml:space="preserve">–  </w:t>
      </w:r>
      <w:r>
        <w:rPr>
          <w:rFonts w:ascii="Aptos" w:hAnsi="Aptos"/>
          <w:b/>
          <w:color w:val="222222"/>
          <w:sz w:val="22"/>
        </w:rPr>
        <w:t xml:space="preserve">DECIDE the effect first:  </w:t>
      </w:r>
      <w:r>
        <w:rPr>
          <w:rFonts w:ascii="Aptos" w:hAnsi="Aptos"/>
          <w:color w:val="444444"/>
          <w:sz w:val="22"/>
        </w:rPr>
        <w:t>Before choosing a device, decide what you want THIS specific sentence or paragraph to make the reader feel or think.</w:t>
      </w:r>
    </w:p>
    <w:p>
      <w:pPr>
        <w:spacing w:after="80"/>
        <w:ind w:left="283" w:hanging="198"/>
      </w:pPr>
      <w:r>
        <w:rPr>
          <w:rFonts w:ascii="Aptos" w:hAnsi="Aptos"/>
          <w:b/>
          <w:color w:val="3C78B4"/>
          <w:sz w:val="22"/>
        </w:rPr>
        <w:t xml:space="preserve">–  </w:t>
      </w:r>
      <w:r>
        <w:rPr>
          <w:rFonts w:ascii="Aptos" w:hAnsi="Aptos"/>
          <w:b/>
          <w:color w:val="222222"/>
          <w:sz w:val="22"/>
        </w:rPr>
        <w:t xml:space="preserve">SELECT the matching device:  </w:t>
      </w:r>
      <w:r>
        <w:rPr>
          <w:rFonts w:ascii="Aptos" w:hAnsi="Aptos"/>
          <w:color w:val="444444"/>
          <w:sz w:val="22"/>
        </w:rPr>
        <w:t>Choose whichever DAFOREST technique best creates that specific effect — e.g. statistics for credibility, emotive language for sympathy, rhetorical questions to involve the reader.</w:t>
      </w:r>
    </w:p>
    <w:p>
      <w:pPr>
        <w:spacing w:after="80"/>
        <w:ind w:left="283" w:hanging="198"/>
      </w:pPr>
      <w:r>
        <w:rPr>
          <w:rFonts w:ascii="Aptos" w:hAnsi="Aptos"/>
          <w:b/>
          <w:color w:val="3C78B4"/>
          <w:sz w:val="22"/>
        </w:rPr>
        <w:t xml:space="preserve">–  </w:t>
      </w:r>
      <w:r>
        <w:rPr>
          <w:rFonts w:ascii="Aptos" w:hAnsi="Aptos"/>
          <w:b/>
          <w:color w:val="222222"/>
          <w:sz w:val="22"/>
        </w:rPr>
        <w:t xml:space="preserve">BLEND, don't list:  </w:t>
      </w:r>
      <w:r>
        <w:rPr>
          <w:rFonts w:ascii="Aptos" w:hAnsi="Aptos"/>
          <w:color w:val="444444"/>
          <w:sz w:val="22"/>
        </w:rPr>
        <w:t>Combine two or three devices naturally within a paragraph (e.g. a statistic followed by an emotive image) rather than using one device per sentence like a checklist.</w:t>
      </w:r>
    </w:p>
    <w:p>
      <w:pPr>
        <w:spacing w:after="80"/>
        <w:ind w:left="283" w:hanging="198"/>
      </w:pPr>
      <w:r>
        <w:rPr>
          <w:rFonts w:ascii="Aptos" w:hAnsi="Aptos"/>
          <w:b/>
          <w:color w:val="3C78B4"/>
          <w:sz w:val="22"/>
        </w:rPr>
        <w:t xml:space="preserve">–  </w:t>
      </w:r>
      <w:r>
        <w:rPr>
          <w:rFonts w:ascii="Aptos" w:hAnsi="Aptos"/>
          <w:b/>
          <w:color w:val="222222"/>
          <w:sz w:val="22"/>
        </w:rPr>
        <w:t xml:space="preserve">CHECK it earns its place:  </w:t>
      </w:r>
      <w:r>
        <w:rPr>
          <w:rFonts w:ascii="Aptos" w:hAnsi="Aptos"/>
          <w:color w:val="444444"/>
          <w:sz w:val="22"/>
        </w:rPr>
        <w:t>Ask: does this device genuinely strengthen my argument here, or am I only including it to tick a box? Cut anything used purely for the sake of using it, then proofread for the 16 technical accuracy marks.</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Direct address:  </w:t>
      </w:r>
      <w:r>
        <w:rPr>
          <w:rFonts w:ascii="Aptos" w:hAnsi="Aptos"/>
          <w:color w:val="444444"/>
          <w:sz w:val="22"/>
        </w:rPr>
        <w:t>Speaking straight to the reader using 'you' or 'we', making your argument feel personal.</w:t>
      </w:r>
    </w:p>
    <w:p>
      <w:pPr>
        <w:spacing w:after="80"/>
        <w:ind w:left="283" w:hanging="198"/>
      </w:pPr>
      <w:r>
        <w:rPr>
          <w:rFonts w:ascii="Aptos" w:hAnsi="Aptos"/>
          <w:b/>
          <w:color w:val="3C78B4"/>
          <w:sz w:val="22"/>
        </w:rPr>
        <w:t xml:space="preserve">–  </w:t>
      </w:r>
      <w:r>
        <w:rPr>
          <w:rFonts w:ascii="Aptos" w:hAnsi="Aptos"/>
          <w:b/>
          <w:color w:val="222222"/>
          <w:sz w:val="22"/>
        </w:rPr>
        <w:t xml:space="preserve">Alliteration:  </w:t>
      </w:r>
      <w:r>
        <w:rPr>
          <w:rFonts w:ascii="Aptos" w:hAnsi="Aptos"/>
          <w:color w:val="444444"/>
          <w:sz w:val="22"/>
        </w:rPr>
        <w:t>Repetition of initial consonant sounds across nearby words, used for rhythm and memorability (e.g. 'save our struggling schools').</w:t>
      </w:r>
    </w:p>
    <w:p>
      <w:pPr>
        <w:spacing w:after="80"/>
        <w:ind w:left="283" w:hanging="198"/>
      </w:pPr>
      <w:r>
        <w:rPr>
          <w:rFonts w:ascii="Aptos" w:hAnsi="Aptos"/>
          <w:b/>
          <w:color w:val="3C78B4"/>
          <w:sz w:val="22"/>
        </w:rPr>
        <w:t xml:space="preserve">–  </w:t>
      </w:r>
      <w:r>
        <w:rPr>
          <w:rFonts w:ascii="Aptos" w:hAnsi="Aptos"/>
          <w:b/>
          <w:color w:val="222222"/>
          <w:sz w:val="22"/>
        </w:rPr>
        <w:t xml:space="preserve">Rhetorical question:  </w:t>
      </w:r>
      <w:r>
        <w:rPr>
          <w:rFonts w:ascii="Aptos" w:hAnsi="Aptos"/>
          <w:color w:val="444444"/>
          <w:sz w:val="22"/>
        </w:rPr>
        <w:t>A question asked for effect rather than a genuine answer, designed to involve the reader in your argument.</w:t>
      </w:r>
    </w:p>
    <w:p>
      <w:pPr>
        <w:spacing w:after="80"/>
        <w:ind w:left="283" w:hanging="198"/>
      </w:pPr>
      <w:r>
        <w:rPr>
          <w:rFonts w:ascii="Aptos" w:hAnsi="Aptos"/>
          <w:b/>
          <w:color w:val="3C78B4"/>
          <w:sz w:val="22"/>
        </w:rPr>
        <w:t xml:space="preserve">–  </w:t>
      </w:r>
      <w:r>
        <w:rPr>
          <w:rFonts w:ascii="Aptos" w:hAnsi="Aptos"/>
          <w:b/>
          <w:color w:val="222222"/>
          <w:sz w:val="22"/>
        </w:rPr>
        <w:t xml:space="preserve">Emotive language:  </w:t>
      </w:r>
      <w:r>
        <w:rPr>
          <w:rFonts w:ascii="Aptos" w:hAnsi="Aptos"/>
          <w:color w:val="444444"/>
          <w:sz w:val="22"/>
        </w:rPr>
        <w:t>Word choices deliberately designed to provoke an emotional response.</w:t>
      </w:r>
    </w:p>
    <w:p>
      <w:pPr>
        <w:spacing w:after="80"/>
        <w:ind w:left="283" w:hanging="198"/>
      </w:pPr>
      <w:r>
        <w:rPr>
          <w:rFonts w:ascii="Aptos" w:hAnsi="Aptos"/>
          <w:b/>
          <w:color w:val="3C78B4"/>
          <w:sz w:val="22"/>
        </w:rPr>
        <w:t xml:space="preserve">–  </w:t>
      </w:r>
      <w:r>
        <w:rPr>
          <w:rFonts w:ascii="Aptos" w:hAnsi="Aptos"/>
          <w:b/>
          <w:color w:val="222222"/>
          <w:sz w:val="22"/>
        </w:rPr>
        <w:t xml:space="preserve">Triple/tricolon:  </w:t>
      </w:r>
      <w:r>
        <w:rPr>
          <w:rFonts w:ascii="Aptos" w:hAnsi="Aptos"/>
          <w:color w:val="444444"/>
          <w:sz w:val="22"/>
        </w:rPr>
        <w:t>A list of three words or phrases, often building in intensity, for rhythm and emphasis (e.g. 'safer, cleaner, greener').</w:t>
      </w:r>
    </w:p>
    <w:p>
      <w:pPr>
        <w:spacing w:after="80"/>
        <w:ind w:left="283" w:hanging="198"/>
      </w:pPr>
      <w:r>
        <w:rPr>
          <w:rFonts w:ascii="Aptos" w:hAnsi="Aptos"/>
          <w:b/>
          <w:color w:val="3C78B4"/>
          <w:sz w:val="22"/>
        </w:rPr>
        <w:t xml:space="preserve">–  </w:t>
      </w:r>
      <w:r>
        <w:rPr>
          <w:rFonts w:ascii="Aptos" w:hAnsi="Aptos"/>
          <w:b/>
          <w:color w:val="222222"/>
          <w:sz w:val="22"/>
        </w:rPr>
        <w:t xml:space="preserve">DAFOREST:  </w:t>
      </w:r>
      <w:r>
        <w:rPr>
          <w:rFonts w:ascii="Aptos" w:hAnsi="Aptos"/>
          <w:color w:val="444444"/>
          <w:sz w:val="22"/>
        </w:rPr>
        <w:t>A mnemonic for common persuasive techniques: Direct address, Alliteration, Facts, Opinion, Rhetorical questions, Emotive language, Statistics, Triples.</w:t>
      </w:r>
    </w:p>
    <w:p>
      <w:pPr>
        <w:spacing w:after="280"/>
      </w:pPr>
      <w:r>
        <w:rPr>
          <w:rFonts w:ascii="Aptos" w:hAnsi="Aptos"/>
          <w:b/>
          <w:color w:val="7A8795"/>
          <w:sz w:val="19"/>
        </w:rPr>
        <w:t>PAGE 1 OF 7 (CONTINUED)</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3  Watch Out — Common Mistakes</w:t>
      </w:r>
    </w:p>
    <w:p>
      <w:pPr>
        <w:spacing w:after="80"/>
        <w:ind w:left="283" w:hanging="198"/>
      </w:pPr>
      <w:r>
        <w:rPr>
          <w:rFonts w:ascii="Aptos" w:hAnsi="Aptos"/>
          <w:b/>
          <w:color w:val="3C78B4"/>
          <w:sz w:val="22"/>
        </w:rPr>
        <w:t xml:space="preserve">–  </w:t>
      </w:r>
      <w:r>
        <w:rPr>
          <w:rFonts w:ascii="Aptos" w:hAnsi="Aptos"/>
          <w:color w:val="444444"/>
          <w:sz w:val="22"/>
        </w:rPr>
        <w:t>'Technique bingo' — deliberately trying to fit in every DAFOREST device regardless of whether it fits, producing writing that feels forced rather than genuinely persuasive.</w:t>
      </w:r>
    </w:p>
    <w:p>
      <w:pPr>
        <w:spacing w:after="80"/>
        <w:ind w:left="283" w:hanging="198"/>
      </w:pPr>
      <w:r>
        <w:rPr>
          <w:rFonts w:ascii="Aptos" w:hAnsi="Aptos"/>
          <w:b/>
          <w:color w:val="3C78B4"/>
          <w:sz w:val="22"/>
        </w:rPr>
        <w:t xml:space="preserve">–  </w:t>
      </w:r>
      <w:r>
        <w:rPr>
          <w:rFonts w:ascii="Aptos" w:hAnsi="Aptos"/>
          <w:color w:val="444444"/>
          <w:sz w:val="22"/>
        </w:rPr>
        <w:t>Using a rhetorical question that has an obvious, uninteresting answer, which weakens rather than strengthens the argument.</w:t>
      </w:r>
    </w:p>
    <w:p>
      <w:pPr>
        <w:spacing w:after="80"/>
        <w:ind w:left="283" w:hanging="198"/>
      </w:pPr>
      <w:r>
        <w:rPr>
          <w:rFonts w:ascii="Aptos" w:hAnsi="Aptos"/>
          <w:b/>
          <w:color w:val="3C78B4"/>
          <w:sz w:val="22"/>
        </w:rPr>
        <w:t xml:space="preserve">–  </w:t>
      </w:r>
      <w:r>
        <w:rPr>
          <w:rFonts w:ascii="Aptos" w:hAnsi="Aptos"/>
          <w:color w:val="444444"/>
          <w:sz w:val="22"/>
        </w:rPr>
        <w:t>Piling up emotive language without any facts or statistics to back up the emotional appeal, making the argument feel unsupported.</w:t>
      </w:r>
    </w:p>
    <w:p>
      <w:pPr>
        <w:spacing w:after="80"/>
        <w:ind w:left="283" w:hanging="198"/>
      </w:pPr>
      <w:r>
        <w:rPr>
          <w:rFonts w:ascii="Aptos" w:hAnsi="Aptos"/>
          <w:b/>
          <w:color w:val="3C78B4"/>
          <w:sz w:val="22"/>
        </w:rPr>
        <w:t xml:space="preserve">–  </w:t>
      </w:r>
      <w:r>
        <w:rPr>
          <w:rFonts w:ascii="Aptos" w:hAnsi="Aptos"/>
          <w:color w:val="444444"/>
          <w:sz w:val="22"/>
        </w:rPr>
        <w:t>Using alliteration or triples so frequently that the writing starts to sound artificial or sing-song rather than persuasive.</w:t>
      </w:r>
    </w:p>
    <w:p>
      <w:pPr>
        <w:spacing w:before="280" w:after="120"/>
        <w:keepNext/>
        <w:pBdr>
          <w:bottom w:val="single" w:sz="6" w:space="3" w:color="C7CDD6"/>
        </w:pBdr>
      </w:pPr>
      <w:r>
        <w:rPr>
          <w:rFonts w:ascii="Aptos Display" w:hAnsi="Aptos Display"/>
          <w:b/>
          <w:color w:val="234A73"/>
          <w:sz w:val="29"/>
        </w:rPr>
        <w:t>4  Top Tips</w:t>
      </w:r>
    </w:p>
    <w:p>
      <w:pPr>
        <w:spacing w:after="80"/>
        <w:ind w:left="283" w:hanging="198"/>
      </w:pPr>
      <w:r>
        <w:rPr>
          <w:rFonts w:ascii="Aptos" w:hAnsi="Aptos"/>
          <w:b/>
          <w:color w:val="3C78B4"/>
          <w:sz w:val="22"/>
        </w:rPr>
        <w:t xml:space="preserve">–  </w:t>
      </w:r>
      <w:r>
        <w:rPr>
          <w:rFonts w:ascii="Aptos" w:hAnsi="Aptos"/>
          <w:color w:val="444444"/>
          <w:sz w:val="22"/>
        </w:rPr>
        <w:t>Always ask 'what effect do I want here?' BEFORE picking a device — purpose comes before technique, never the reverse.</w:t>
      </w:r>
    </w:p>
    <w:p>
      <w:pPr>
        <w:spacing w:after="80"/>
        <w:ind w:left="283" w:hanging="198"/>
      </w:pPr>
      <w:r>
        <w:rPr>
          <w:rFonts w:ascii="Aptos" w:hAnsi="Aptos"/>
          <w:b/>
          <w:color w:val="3C78B4"/>
          <w:sz w:val="22"/>
        </w:rPr>
        <w:t xml:space="preserve">–  </w:t>
      </w:r>
      <w:r>
        <w:rPr>
          <w:rFonts w:ascii="Aptos" w:hAnsi="Aptos"/>
          <w:color w:val="444444"/>
          <w:sz w:val="22"/>
        </w:rPr>
        <w:t>The strongest persuasive paragraphs usually blend a FACT or STATISTIC (for credibility) with EMOTIVE LANGUAGE or a RHETORICAL QUESTION (for feeling) — logic and emotion working together.</w:t>
      </w:r>
    </w:p>
    <w:p>
      <w:pPr>
        <w:spacing w:after="80"/>
        <w:ind w:left="283" w:hanging="198"/>
      </w:pPr>
      <w:r>
        <w:rPr>
          <w:rFonts w:ascii="Aptos" w:hAnsi="Aptos"/>
          <w:b/>
          <w:color w:val="3C78B4"/>
          <w:sz w:val="22"/>
        </w:rPr>
        <w:t xml:space="preserve">–  </w:t>
      </w:r>
      <w:r>
        <w:rPr>
          <w:rFonts w:ascii="Aptos" w:hAnsi="Aptos"/>
          <w:color w:val="444444"/>
          <w:sz w:val="22"/>
        </w:rPr>
        <w:t>Save your best triple or most powerful rhetorical question for a key moment (like your opening hook or final line), rather than spreading devices evenly and diluting their impact.</w:t>
      </w:r>
    </w:p>
    <w:p>
      <w:pPr>
        <w:spacing w:after="280"/>
      </w:pPr>
      <w:r>
        <w:rPr>
          <w:rFonts w:ascii="Aptos" w:hAnsi="Aptos"/>
          <w:b/>
          <w:color w:val="7A8795"/>
          <w:sz w:val="19"/>
        </w:rPr>
        <w:t>PAGE 2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See It — Worked Example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EXAM-STYLE QUESTION</w:t>
            </w:r>
          </w:p>
          <w:p>
            <w:pPr>
              <w:spacing w:after="40"/>
            </w:pPr>
            <w:r>
              <w:rPr>
                <w:rFonts w:ascii="Aptos" w:hAnsi="Aptos"/>
                <w:color w:val="222222"/>
                <w:sz w:val="21"/>
              </w:rPr>
              <w:t>•  Write a persuasive paragraph for a leaflet encouraging people to volunteer at a local animal shelter. [Model technique practice, developed for a full Q5 task worth 40 marks: 24 content/organisation, 16 technical accuracy]</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PLAIN VERSION: 'The animal shelter needs volunteers. It has many animals and not enough staff. Volunteering is a good use of your time.'</w:t>
              <w:br/>
              <w:br/>
              <w:t>IMPROVED VERSION: 'Right now, in a cold, cramped shelter just two miles from here, forty-three dogs are waiting for someone — anyone — to walk through the door. Last year, our small team of staff cared for over 300 animals with barely enough hands to go round. Could you be the difference between a dog spending its afternoon alone in a kennel, or curled up beside someone who came just for them? We are not asking for your money. We are asking for two hours, once a month, of your time.'</w:t>
            </w:r>
          </w:p>
        </w:tc>
      </w:tr>
    </w:tbl>
    <w:p>
      <w:pPr>
        <w:spacing w:after="80"/>
      </w:pPr>
    </w:p>
    <w:p>
      <w:pPr>
        <w:spacing w:after="80"/>
      </w:pPr>
      <w:r>
        <w:rPr>
          <w:rFonts w:ascii="Aptos" w:hAnsi="Aptos"/>
          <w:b/>
          <w:i w:val="0"/>
          <w:color w:val="234A73"/>
          <w:sz w:val="24"/>
        </w:rPr>
        <w:t>Fully Annotated Model Answer</w:t>
      </w:r>
    </w:p>
    <w:p>
      <w:pPr>
        <w:spacing w:after="80"/>
        <w:ind w:left="283" w:hanging="198"/>
      </w:pPr>
      <w:r>
        <w:rPr>
          <w:rFonts w:ascii="Aptos" w:hAnsi="Aptos"/>
          <w:b/>
          <w:color w:val="3C78B4"/>
          <w:sz w:val="22"/>
        </w:rPr>
        <w:t xml:space="preserve">–  </w:t>
      </w:r>
      <w:r>
        <w:rPr>
          <w:rFonts w:ascii="Aptos" w:hAnsi="Aptos"/>
          <w:b/>
          <w:color w:val="222222"/>
          <w:sz w:val="22"/>
        </w:rPr>
        <w:t xml:space="preserve">DECIDE the effect:  </w:t>
      </w:r>
      <w:r>
        <w:rPr>
          <w:rFonts w:ascii="Aptos" w:hAnsi="Aptos"/>
          <w:color w:val="444444"/>
          <w:sz w:val="22"/>
        </w:rPr>
        <w:t>The writer wants the opening to feel urgent and specific, so the plain statement 'has many animals' is rewritten with a precise number and an emotive image.</w:t>
      </w:r>
    </w:p>
    <w:p>
      <w:pPr>
        <w:spacing w:after="80"/>
        <w:ind w:left="283" w:hanging="198"/>
      </w:pPr>
      <w:r>
        <w:rPr>
          <w:rFonts w:ascii="Aptos" w:hAnsi="Aptos"/>
          <w:b/>
          <w:color w:val="3C78B4"/>
          <w:sz w:val="22"/>
        </w:rPr>
        <w:t xml:space="preserve">–  </w:t>
      </w:r>
      <w:r>
        <w:rPr>
          <w:rFonts w:ascii="Aptos" w:hAnsi="Aptos"/>
          <w:b/>
          <w:color w:val="222222"/>
          <w:sz w:val="22"/>
        </w:rPr>
        <w:t xml:space="preserve">Statistic + Emotive language:  </w:t>
      </w:r>
      <w:r>
        <w:rPr>
          <w:rFonts w:ascii="Aptos" w:hAnsi="Aptos"/>
          <w:color w:val="444444"/>
          <w:sz w:val="22"/>
        </w:rPr>
        <w:t>'forty-three dogs are waiting for someone' combines a specific statistic with emotive phrasing ('waiting for someone — anyone'), giving the appeal both credibility and feeling in one sentence.</w:t>
      </w:r>
    </w:p>
    <w:p>
      <w:pPr>
        <w:spacing w:after="80"/>
        <w:ind w:left="283" w:hanging="198"/>
      </w:pPr>
      <w:r>
        <w:rPr>
          <w:rFonts w:ascii="Aptos" w:hAnsi="Aptos"/>
          <w:b/>
          <w:color w:val="3C78B4"/>
          <w:sz w:val="22"/>
        </w:rPr>
        <w:t xml:space="preserve">–  </w:t>
      </w:r>
      <w:r>
        <w:rPr>
          <w:rFonts w:ascii="Aptos" w:hAnsi="Aptos"/>
          <w:b/>
          <w:color w:val="222222"/>
          <w:sz w:val="22"/>
        </w:rPr>
        <w:t xml:space="preserve">Facts:  </w:t>
      </w:r>
      <w:r>
        <w:rPr>
          <w:rFonts w:ascii="Aptos" w:hAnsi="Aptos"/>
          <w:color w:val="444444"/>
          <w:sz w:val="22"/>
        </w:rPr>
        <w:t>'over 300 animals with barely enough hands' provides a verifiable fact establishing scale, supporting the emotional appeal with evidence rather than emotion alone.</w:t>
      </w:r>
    </w:p>
    <w:p>
      <w:pPr>
        <w:spacing w:after="80"/>
        <w:ind w:left="283" w:hanging="198"/>
      </w:pPr>
      <w:r>
        <w:rPr>
          <w:rFonts w:ascii="Aptos" w:hAnsi="Aptos"/>
          <w:b/>
          <w:color w:val="3C78B4"/>
          <w:sz w:val="22"/>
        </w:rPr>
        <w:t xml:space="preserve">–  </w:t>
      </w:r>
      <w:r>
        <w:rPr>
          <w:rFonts w:ascii="Aptos" w:hAnsi="Aptos"/>
          <w:b/>
          <w:color w:val="222222"/>
          <w:sz w:val="22"/>
        </w:rPr>
        <w:t xml:space="preserve">Rhetorical question:  </w:t>
      </w:r>
      <w:r>
        <w:rPr>
          <w:rFonts w:ascii="Aptos" w:hAnsi="Aptos"/>
          <w:color w:val="444444"/>
          <w:sz w:val="22"/>
        </w:rPr>
        <w:t>'Could you be the difference...?' involves the reader directly, making them imagine their own potential impact rather than passively receiving information.</w:t>
      </w:r>
    </w:p>
    <w:p>
      <w:pPr>
        <w:spacing w:after="80"/>
        <w:ind w:left="283" w:hanging="198"/>
      </w:pPr>
      <w:r>
        <w:rPr>
          <w:rFonts w:ascii="Aptos" w:hAnsi="Aptos"/>
          <w:b/>
          <w:color w:val="3C78B4"/>
          <w:sz w:val="22"/>
        </w:rPr>
        <w:t xml:space="preserve">–  </w:t>
      </w:r>
      <w:r>
        <w:rPr>
          <w:rFonts w:ascii="Aptos" w:hAnsi="Aptos"/>
          <w:b/>
          <w:color w:val="222222"/>
          <w:sz w:val="22"/>
        </w:rPr>
        <w:t xml:space="preserve">Direct address + Triple-adjacent structure:  </w:t>
      </w:r>
      <w:r>
        <w:rPr>
          <w:rFonts w:ascii="Aptos" w:hAnsi="Aptos"/>
          <w:color w:val="444444"/>
          <w:sz w:val="22"/>
        </w:rPr>
        <w:t>The final two short sentences use direct address ('We are not asking... We are asking...') in a deliberate contrasting structure, making the actual request (two hours, once a month) feel small and achievable after the earlier appeal to sympathy.</w:t>
      </w:r>
    </w:p>
    <w:p>
      <w:pPr>
        <w:spacing w:after="80"/>
        <w:ind w:left="283" w:hanging="198"/>
      </w:pPr>
      <w:r>
        <w:rPr>
          <w:rFonts w:ascii="Aptos" w:hAnsi="Aptos"/>
          <w:b/>
          <w:color w:val="3C78B4"/>
          <w:sz w:val="22"/>
        </w:rPr>
        <w:t xml:space="preserve">–  </w:t>
      </w:r>
      <w:r>
        <w:rPr>
          <w:rFonts w:ascii="Aptos" w:hAnsi="Aptos"/>
          <w:b/>
          <w:color w:val="222222"/>
          <w:sz w:val="22"/>
        </w:rPr>
        <w:t xml:space="preserve">CHECK it earns its place:  </w:t>
      </w:r>
      <w:r>
        <w:rPr>
          <w:rFonts w:ascii="Aptos" w:hAnsi="Aptos"/>
          <w:color w:val="444444"/>
          <w:sz w:val="22"/>
        </w:rPr>
        <w:t>Each device is chosen for a specific reason (credibility, emotion, involvement, achievability) rather than included simply to tick a box — this is what makes the paragraph feel like genuine persuasion rather than a technique checklist, protecting both the content/organisation and technical accuracy marks that make up the full 40-mark Q5.</w:t>
      </w:r>
    </w:p>
    <w:p>
      <w:pPr>
        <w:spacing w:after="280"/>
      </w:pPr>
      <w:r>
        <w:rPr>
          <w:rFonts w:ascii="Aptos" w:hAnsi="Aptos"/>
          <w:b/>
          <w:color w:val="7A8795"/>
          <w:sz w:val="19"/>
        </w:rPr>
        <w:t>PAGE 3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Try It — Guided Practice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PLAIN VERSION: 'Litter is a problem in our park. People should stop littering. It would make the park nicer.'</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QUESTION</w:t>
            </w:r>
          </w:p>
          <w:p>
            <w:pPr>
              <w:spacing w:after="40"/>
            </w:pPr>
            <w:r>
              <w:rPr>
                <w:rFonts w:ascii="Aptos" w:hAnsi="Aptos"/>
                <w:color w:val="222222"/>
                <w:sz w:val="21"/>
              </w:rPr>
              <w:t>•  Improve the plain version above into a persuasive paragraph for a community noticeboard, using at least three different DAFOREST techniques purposefully. [Model technique practice for a full Q5 task]</w:t>
            </w:r>
          </w:p>
        </w:tc>
      </w:tr>
    </w:tbl>
    <w:p>
      <w:pPr>
        <w:spacing w:after="80"/>
      </w:pPr>
    </w:p>
    <w:p>
      <w:pPr>
        <w:spacing w:after="120"/>
      </w:pPr>
      <w:r>
        <w:rPr>
          <w:rFonts w:ascii="Aptos" w:hAnsi="Aptos"/>
          <w:b w:val="0"/>
          <w:i/>
          <w:color w:val="222222"/>
          <w:sz w:val="22"/>
        </w:rPr>
        <w:t>Use these scaffolds to build your answer:</w:t>
      </w:r>
    </w:p>
    <w:p>
      <w:pPr>
        <w:spacing w:after="80"/>
        <w:ind w:left="283" w:hanging="198"/>
      </w:pPr>
      <w:r>
        <w:rPr>
          <w:rFonts w:ascii="Aptos" w:hAnsi="Aptos"/>
          <w:b/>
          <w:color w:val="3C78B4"/>
          <w:sz w:val="22"/>
        </w:rPr>
        <w:t xml:space="preserve">–  </w:t>
      </w:r>
      <w:r>
        <w:rPr>
          <w:rFonts w:ascii="Aptos" w:hAnsi="Aptos"/>
          <w:b/>
          <w:color w:val="222222"/>
          <w:sz w:val="22"/>
        </w:rPr>
        <w:t xml:space="preserve">STEP 1 — DECIDE the effect:  </w:t>
      </w:r>
      <w:r>
        <w:rPr>
          <w:rFonts w:ascii="Aptos" w:hAnsi="Aptos"/>
          <w:color w:val="444444"/>
          <w:sz w:val="22"/>
        </w:rPr>
        <w:t>What do you want readers to feel first: guilt, urgency, or civic pride? Choose one.</w:t>
      </w:r>
    </w:p>
    <w:p>
      <w:pPr>
        <w:spacing w:after="80"/>
        <w:ind w:left="283" w:hanging="198"/>
      </w:pPr>
      <w:r>
        <w:rPr>
          <w:rFonts w:ascii="Aptos" w:hAnsi="Aptos"/>
          <w:b/>
          <w:color w:val="3C78B4"/>
          <w:sz w:val="22"/>
        </w:rPr>
        <w:t xml:space="preserve">–  </w:t>
      </w:r>
      <w:r>
        <w:rPr>
          <w:rFonts w:ascii="Aptos" w:hAnsi="Aptos"/>
          <w:b/>
          <w:color w:val="222222"/>
          <w:sz w:val="22"/>
        </w:rPr>
        <w:t xml:space="preserve">STEP 2 — SELECT a statistic or fact:  </w:t>
      </w:r>
      <w:r>
        <w:rPr>
          <w:rFonts w:ascii="Aptos" w:hAnsi="Aptos"/>
          <w:color w:val="444444"/>
          <w:sz w:val="22"/>
        </w:rPr>
        <w:t>Invent a plausible, specific detail (e.g. a number of bin bags collected last month) to replace the vague word 'problem'.</w:t>
      </w:r>
    </w:p>
    <w:p>
      <w:pPr>
        <w:spacing w:after="80"/>
        <w:ind w:left="283" w:hanging="198"/>
      </w:pPr>
      <w:r>
        <w:rPr>
          <w:rFonts w:ascii="Aptos" w:hAnsi="Aptos"/>
          <w:b/>
          <w:color w:val="3C78B4"/>
          <w:sz w:val="22"/>
        </w:rPr>
        <w:t xml:space="preserve">–  </w:t>
      </w:r>
      <w:r>
        <w:rPr>
          <w:rFonts w:ascii="Aptos" w:hAnsi="Aptos"/>
          <w:b/>
          <w:color w:val="222222"/>
          <w:sz w:val="22"/>
        </w:rPr>
        <w:t xml:space="preserve">STEP 3 — SELECT an emotive or rhetorical device:  </w:t>
      </w:r>
      <w:r>
        <w:rPr>
          <w:rFonts w:ascii="Aptos" w:hAnsi="Aptos"/>
          <w:color w:val="444444"/>
          <w:sz w:val="22"/>
        </w:rPr>
        <w:t>Draft either an emotive image (what the litter does to wildlife/the park's appearance) or a rhetorical question involving the reader.</w:t>
      </w:r>
    </w:p>
    <w:p>
      <w:pPr>
        <w:spacing w:after="80"/>
        <w:ind w:left="283" w:hanging="198"/>
      </w:pPr>
      <w:r>
        <w:rPr>
          <w:rFonts w:ascii="Aptos" w:hAnsi="Aptos"/>
          <w:b/>
          <w:color w:val="3C78B4"/>
          <w:sz w:val="22"/>
        </w:rPr>
        <w:t xml:space="preserve">–  </w:t>
      </w:r>
      <w:r>
        <w:rPr>
          <w:rFonts w:ascii="Aptos" w:hAnsi="Aptos"/>
          <w:b/>
          <w:color w:val="222222"/>
          <w:sz w:val="22"/>
        </w:rPr>
        <w:t xml:space="preserve">STEP 4 — SELECT a third, different device:  </w:t>
      </w:r>
      <w:r>
        <w:rPr>
          <w:rFonts w:ascii="Aptos" w:hAnsi="Aptos"/>
          <w:color w:val="444444"/>
          <w:sz w:val="22"/>
        </w:rPr>
        <w:t>Add one more DIFFERENT technique — direct address, a triple, or alliteration — that has not been used yet.</w:t>
      </w:r>
    </w:p>
    <w:p>
      <w:pPr>
        <w:spacing w:after="80"/>
        <w:ind w:left="283" w:hanging="198"/>
      </w:pPr>
      <w:r>
        <w:rPr>
          <w:rFonts w:ascii="Aptos" w:hAnsi="Aptos"/>
          <w:b/>
          <w:color w:val="3C78B4"/>
          <w:sz w:val="22"/>
        </w:rPr>
        <w:t xml:space="preserve">–  </w:t>
      </w:r>
      <w:r>
        <w:rPr>
          <w:rFonts w:ascii="Aptos" w:hAnsi="Aptos"/>
          <w:b/>
          <w:color w:val="222222"/>
          <w:sz w:val="22"/>
        </w:rPr>
        <w:t xml:space="preserve">STEP 5 — CHECK:  </w:t>
      </w:r>
      <w:r>
        <w:rPr>
          <w:rFonts w:ascii="Aptos" w:hAnsi="Aptos"/>
          <w:color w:val="444444"/>
          <w:sz w:val="22"/>
        </w:rPr>
        <w:t>Read your paragraph back: does every device add something, or could any be cut without losing meaning? Proofread for accuracy too.</w:t>
      </w:r>
    </w:p>
    <w:p>
      <w:pPr>
        <w:spacing w:after="280"/>
      </w:pPr>
      <w:r>
        <w:rPr>
          <w:rFonts w:ascii="Aptos" w:hAnsi="Aptos"/>
          <w:b/>
          <w:color w:val="7A8795"/>
          <w:sz w:val="19"/>
        </w:rPr>
        <w:t>PAGES 4-5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Do It — Exam-Style Question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STIMULUS: Write a persuasive section of a speech for a school council election, arguing that your school should introduce a 'silent study' room.</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 QUESTION</w:t>
            </w:r>
          </w:p>
          <w:p>
            <w:pPr>
              <w:spacing w:after="40"/>
            </w:pPr>
            <w:r>
              <w:rPr>
                <w:rFonts w:ascii="Aptos" w:hAnsi="Aptos"/>
                <w:color w:val="222222"/>
                <w:sz w:val="21"/>
              </w:rPr>
              <w:t>•  Write a persuasive paragraph for a school council speech, arguing that your school should introduce a silent study room, using DAFOREST techniques purposefully rather than as a checklist. [Extract from a full Q5 speech task worth 40 marks: 24 content/organisation, 16 technical accuracy]</w:t>
            </w:r>
          </w:p>
        </w:tc>
      </w:tr>
    </w:tbl>
    <w:p>
      <w:pPr>
        <w:spacing w:after="80"/>
      </w:pPr>
    </w:p>
    <w:p>
      <w:pPr>
        <w:spacing w:after="160"/>
      </w:pPr>
      <w:r>
        <w:rPr>
          <w:rFonts w:ascii="Aptos" w:hAnsi="Aptos"/>
          <w:b w:val="0"/>
          <w:i/>
          <w:color w:val="222222"/>
          <w:sz w:val="22"/>
        </w:rPr>
        <w:t>Write your full answer below, using the method from Page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Identify which TWO DAFOREST techniques you used most confidently in your paragraph, and which ONE you found hardest to use naturally rather than forcing it in. Explain what made that one harder to use well.</w:t>
            </w:r>
          </w:p>
        </w:tc>
      </w:tr>
    </w:tbl>
    <w:p>
      <w:pPr>
        <w:spacing w:after="80"/>
      </w:pPr>
    </w:p>
    <w:p>
      <w:pPr>
        <w:spacing w:after="280"/>
      </w:pPr>
      <w:r>
        <w:rPr>
          <w:rFonts w:ascii="Aptos" w:hAnsi="Aptos"/>
          <w:b/>
          <w:color w:val="7A8795"/>
          <w:sz w:val="19"/>
        </w:rPr>
        <w:t>PAGE 6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Check It — Grade Progression Ladder</w:t>
      </w:r>
    </w:p>
    <w:p>
      <w:pPr>
        <w:spacing w:after="160"/>
      </w:pPr>
      <w:r>
        <w:rPr>
          <w:rFonts w:ascii="Aptos" w:hAnsi="Aptos"/>
          <w:b w:val="0"/>
          <w:i/>
          <w:color w:val="222222"/>
          <w:sz w:val="22"/>
        </w:rPr>
        <w:t>These are four different-quality answers to the SAME exam question on Page 4-5 — compare them to see exactly what improves at each grade.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Level</w:t>
            </w:r>
          </w:p>
        </w:tc>
        <w:tc>
          <w:tcPr>
            <w:tcW w:type="dxa" w:w="7087"/>
            <w:shd w:val="clear" w:color="auto" w:fill="234A73"/>
          </w:tcPr>
          <w:p>
            <w:r>
              <w:rPr>
                <w:rFonts w:ascii="Aptos" w:hAnsi="Aptos"/>
                <w:b/>
                <w:color w:val="FFFFFF"/>
                <w:sz w:val="21"/>
              </w:rPr>
              <w:t>Example Answer</w:t>
            </w:r>
          </w:p>
        </w:tc>
      </w:tr>
      <w:tr>
        <w:trPr>
          <w:cantSplit/>
        </w:trPr>
        <w:tc>
          <w:tcPr>
            <w:tcW w:type="dxa" w:w="1984"/>
          </w:tcPr>
          <w:p>
            <w:r>
              <w:rPr>
                <w:rFonts w:ascii="Aptos" w:hAnsi="Aptos"/>
                <w:color w:val="222222"/>
                <w:sz w:val="21"/>
              </w:rPr>
              <w:t>Developing</w:t>
            </w:r>
          </w:p>
        </w:tc>
        <w:tc>
          <w:tcPr>
            <w:tcW w:type="dxa" w:w="7087"/>
          </w:tcPr>
          <w:p>
            <w:r>
              <w:rPr>
                <w:rFonts w:ascii="Aptos" w:hAnsi="Aptos"/>
                <w:color w:val="222222"/>
                <w:sz w:val="21"/>
              </w:rPr>
              <w:t>We should have a silent study room. It would help people study. Please vote for this idea.</w:t>
            </w:r>
          </w:p>
        </w:tc>
      </w:tr>
      <w:tr>
        <w:trPr>
          <w:cantSplit/>
        </w:trPr>
        <w:tc>
          <w:tcPr>
            <w:tcW w:type="dxa" w:w="1984"/>
          </w:tcPr>
          <w:p>
            <w:r>
              <w:rPr>
                <w:rFonts w:ascii="Aptos" w:hAnsi="Aptos"/>
                <w:color w:val="222222"/>
                <w:sz w:val="21"/>
              </w:rPr>
              <w:t>Secure</w:t>
            </w:r>
          </w:p>
        </w:tc>
        <w:tc>
          <w:tcPr>
            <w:tcW w:type="dxa" w:w="7087"/>
          </w:tcPr>
          <w:p>
            <w:r>
              <w:rPr>
                <w:rFonts w:ascii="Aptos" w:hAnsi="Aptos"/>
                <w:color w:val="222222"/>
                <w:sz w:val="21"/>
              </w:rPr>
              <w:t>Have you ever tried to revise in a room full of noise? A silent study room would give students somewhere quiet to focus, which could genuinely improve exam results across the school.</w:t>
            </w:r>
          </w:p>
        </w:tc>
      </w:tr>
      <w:tr>
        <w:trPr>
          <w:cantSplit/>
        </w:trPr>
        <w:tc>
          <w:tcPr>
            <w:tcW w:type="dxa" w:w="1984"/>
          </w:tcPr>
          <w:p>
            <w:r>
              <w:rPr>
                <w:rFonts w:ascii="Aptos" w:hAnsi="Aptos"/>
                <w:color w:val="222222"/>
                <w:sz w:val="21"/>
              </w:rPr>
              <w:t>Strong</w:t>
            </w:r>
          </w:p>
        </w:tc>
        <w:tc>
          <w:tcPr>
            <w:tcW w:type="dxa" w:w="7087"/>
          </w:tcPr>
          <w:p>
            <w:r>
              <w:rPr>
                <w:rFonts w:ascii="Aptos" w:hAnsi="Aptos"/>
                <w:color w:val="222222"/>
                <w:sz w:val="21"/>
              </w:rPr>
              <w:t>Have you ever tried to revise for a real exam in a room full of chatter, chairs scraping, and someone's phone going off every five minutes? Last year, over 60% of students surveyed said noise was their biggest barrier to effective revision. A silent study room would give every single student — not just the lucky few with a quiet bedroom at home — somewhere calm, quiet and genuinely their own to focus.</w:t>
            </w:r>
          </w:p>
        </w:tc>
      </w:tr>
      <w:tr>
        <w:trPr>
          <w:cantSplit/>
        </w:trPr>
        <w:tc>
          <w:tcPr>
            <w:tcW w:type="dxa" w:w="1984"/>
          </w:tcPr>
          <w:p>
            <w:r>
              <w:rPr>
                <w:rFonts w:ascii="Aptos" w:hAnsi="Aptos"/>
                <w:color w:val="222222"/>
                <w:sz w:val="21"/>
              </w:rPr>
              <w:t>Grade 8/9</w:t>
            </w:r>
          </w:p>
        </w:tc>
        <w:tc>
          <w:tcPr>
            <w:tcW w:type="dxa" w:w="7087"/>
          </w:tcPr>
          <w:p>
            <w:r>
              <w:rPr>
                <w:rFonts w:ascii="Aptos" w:hAnsi="Aptos"/>
                <w:color w:val="222222"/>
                <w:sz w:val="21"/>
              </w:rPr>
              <w:t>Picture the quietest, most productive hour you have ever spent revising. Now imagine that some students get to feel that every single day after school, while others fight for a single free desk in a noisy, overcrowded library. That is the reality right now for hundreds of us. Last year's survey found that over 60% of students named noise, not lack of motivation, as their single biggest barrier to revising effectively — and yet we have never once acted on that figure. A silent study room is not a luxury. It is not decoration. It is the single cheapest, simplest change this school could make to close the gap between students who have a quiet space at home and those who do not.</w:t>
            </w:r>
          </w:p>
        </w:tc>
      </w:tr>
    </w:tbl>
    <w:p>
      <w:pPr>
        <w:spacing w:after="120"/>
      </w:pPr>
    </w:p>
    <w:p>
      <w:pPr>
        <w:spacing w:after="280"/>
      </w:pPr>
      <w:r>
        <w:rPr>
          <w:rFonts w:ascii="Aptos" w:hAnsi="Aptos"/>
          <w:b/>
          <w:color w:val="7A8795"/>
          <w:sz w:val="19"/>
        </w:rPr>
        <w:t>PAGE 7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does each letter of DAFOREST stand for?</w:t>
      </w:r>
    </w:p>
    <w:p>
      <w:pPr>
        <w:spacing w:after="80"/>
        <w:ind w:left="340" w:hanging="340"/>
      </w:pPr>
      <w:r>
        <w:rPr>
          <w:rFonts w:ascii="Aptos" w:hAnsi="Aptos"/>
          <w:b/>
          <w:color w:val="234A73"/>
          <w:sz w:val="22"/>
        </w:rPr>
        <w:t xml:space="preserve">2.  </w:t>
      </w:r>
      <w:r>
        <w:rPr>
          <w:rFonts w:ascii="Aptos" w:hAnsi="Aptos"/>
          <w:color w:val="222222"/>
          <w:sz w:val="22"/>
        </w:rPr>
        <w:t>Why should you decide the desired EFFECT before choosing a persuasive device?</w:t>
      </w:r>
    </w:p>
    <w:p>
      <w:pPr>
        <w:spacing w:after="80"/>
        <w:ind w:left="340" w:hanging="340"/>
      </w:pPr>
      <w:r>
        <w:rPr>
          <w:rFonts w:ascii="Aptos" w:hAnsi="Aptos"/>
          <w:b/>
          <w:color w:val="234A73"/>
          <w:sz w:val="22"/>
        </w:rPr>
        <w:t xml:space="preserve">3.  </w:t>
      </w:r>
      <w:r>
        <w:rPr>
          <w:rFonts w:ascii="Aptos" w:hAnsi="Aptos"/>
          <w:color w:val="222222"/>
          <w:sz w:val="22"/>
        </w:rPr>
        <w:t>What is 'technique bingo', and why is it a mistake?</w:t>
      </w:r>
    </w:p>
    <w:p>
      <w:pPr>
        <w:spacing w:after="80"/>
        <w:ind w:left="340" w:hanging="340"/>
      </w:pPr>
      <w:r>
        <w:rPr>
          <w:rFonts w:ascii="Aptos" w:hAnsi="Aptos"/>
          <w:b/>
          <w:color w:val="234A73"/>
          <w:sz w:val="22"/>
        </w:rPr>
        <w:t xml:space="preserve">4.  </w:t>
      </w:r>
      <w:r>
        <w:rPr>
          <w:rFonts w:ascii="Aptos" w:hAnsi="Aptos"/>
          <w:color w:val="222222"/>
          <w:sz w:val="22"/>
        </w:rPr>
        <w:t>Give an example of two devices that work particularly well combined (e.g. statistic + emotive language).</w:t>
      </w:r>
    </w:p>
    <w:p>
      <w:pPr>
        <w:spacing w:after="80"/>
        <w:ind w:left="340" w:hanging="340"/>
      </w:pPr>
      <w:r>
        <w:rPr>
          <w:rFonts w:ascii="Aptos" w:hAnsi="Aptos"/>
          <w:b/>
          <w:color w:val="234A73"/>
          <w:sz w:val="22"/>
        </w:rPr>
        <w:t xml:space="preserve">5.  </w:t>
      </w:r>
      <w:r>
        <w:rPr>
          <w:rFonts w:ascii="Aptos" w:hAnsi="Aptos"/>
          <w:color w:val="222222"/>
          <w:sz w:val="22"/>
        </w:rPr>
        <w:t>Why might a weak rhetorical question actually damage an argument?</w:t>
      </w:r>
    </w:p>
    <w:p>
      <w:pPr>
        <w:spacing w:after="80"/>
        <w:ind w:left="340" w:hanging="340"/>
      </w:pPr>
      <w:r>
        <w:rPr>
          <w:rFonts w:ascii="Aptos" w:hAnsi="Aptos"/>
          <w:b/>
          <w:color w:val="234A73"/>
          <w:sz w:val="22"/>
        </w:rPr>
        <w:t xml:space="preserve">6.  </w:t>
      </w:r>
      <w:r>
        <w:rPr>
          <w:rFonts w:ascii="Aptos" w:hAnsi="Aptos"/>
          <w:color w:val="222222"/>
          <w:sz w:val="22"/>
        </w:rPr>
        <w:t>How many total marks is AQA Q5 worth, and which part of that mark (AO5 or AO6) does purposeful technique choice mainly strengthen?</w:t>
      </w:r>
    </w:p>
    <w:p>
      <w:pPr>
        <w:spacing w:after="80"/>
        <w:ind w:left="340" w:hanging="340"/>
      </w:pPr>
      <w:r>
        <w:rPr>
          <w:rFonts w:ascii="Aptos" w:hAnsi="Aptos"/>
          <w:b/>
          <w:color w:val="234A73"/>
          <w:sz w:val="22"/>
        </w:rPr>
        <w:t xml:space="preserve">7.  </w:t>
      </w:r>
      <w:r>
        <w:rPr>
          <w:rFonts w:ascii="Aptos" w:hAnsi="Aptos"/>
          <w:color w:val="222222"/>
          <w:sz w:val="22"/>
        </w:rPr>
        <w:t>Why is blending devices within a paragraph better than using exactly one device per sentence?</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Transactional Writing: Matching Form, Purpose and Audience</w:t>
      </w:r>
    </w:p>
    <w:p>
      <w:pPr>
        <w:spacing w:after="280"/>
      </w:pPr>
      <w:r>
        <w:rPr>
          <w:rFonts w:ascii="Aptos" w:hAnsi="Aptos"/>
          <w:b/>
          <w:color w:val="7A8795"/>
          <w:sz w:val="19"/>
        </w:rPr>
        <w:t>PAGE 1 OF 7</w:t>
      </w:r>
      <w:r>
        <w:rPr>
          <w:rFonts w:ascii="Aptos" w:hAnsi="Aptos"/>
          <w:b/>
          <w:color w:val="7A8795"/>
          <w:sz w:val="19"/>
        </w:rPr>
        <w:t xml:space="preserve">   •   LANGUAGE PAPER 2</w:t>
      </w:r>
      <w:r>
        <w:rPr>
          <w:rFonts w:ascii="Aptos" w:hAnsi="Aptos"/>
          <w:b/>
          <w:color w:val="7A8795"/>
          <w:sz w:val="19"/>
        </w:rPr>
        <w:t xml:space="preserve">   •   GCSE — AQA ENGLISH LANGUAGE</w:t>
      </w:r>
      <w:r>
        <w:rPr>
          <w:rFonts w:ascii="Aptos" w:hAnsi="Aptos"/>
          <w:b/>
          <w:color w:val="7A8795"/>
          <w:sz w:val="19"/>
        </w:rPr>
        <w:t xml:space="preserve">   •   TOPIC 9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ARE YOU BEING ASKED?</w:t>
            </w:r>
          </w:p>
          <w:p>
            <w:pPr>
              <w:spacing w:after="40"/>
            </w:pPr>
            <w:r>
              <w:rPr>
                <w:rFonts w:ascii="Aptos" w:hAnsi="Aptos"/>
                <w:color w:val="222222"/>
                <w:sz w:val="21"/>
              </w:rPr>
              <w:t>•  AQA Paper 2 Question 5 (40 marks: 24 content/organisation, 16 technical accuracy) always sets THREE things at once, and always states them EXPLICITLY in the question wording — for example: 'Write an article for a broadsheet newspaper in which you explain your point of view on this statement.' The FORM (letter, article, speech), the PURPOSE (to persuade, inform, advise, or argue) and the AUDIENCE (who the writing is aimed at) are never left for you to guess — AQA spells them out in the task itself. Marks are lost when a piece is well written but ignores one of these three — for example, a technically strong article written in the wrong tone for its stated audience. You must identify and match all three before writing a word.</w:t>
            </w:r>
          </w:p>
        </w:tc>
      </w:tr>
    </w:tbl>
    <w:p>
      <w:pPr>
        <w:spacing w:after="80"/>
      </w:pPr>
    </w:p>
    <w:p>
      <w:pPr>
        <w:spacing w:before="280" w:after="120"/>
        <w:keepNext/>
        <w:pBdr>
          <w:bottom w:val="single" w:sz="6" w:space="3" w:color="C7CDD6"/>
        </w:pBdr>
      </w:pPr>
      <w:r>
        <w:rPr>
          <w:rFonts w:ascii="Aptos Display" w:hAnsi="Aptos Display"/>
          <w:b/>
          <w:color w:val="234A73"/>
          <w:sz w:val="29"/>
        </w:rPr>
        <w:t>1  The Method — The FPA (Form-Purpose-Audience) Method</w:t>
      </w:r>
    </w:p>
    <w:p>
      <w:pPr>
        <w:spacing w:after="80"/>
        <w:ind w:left="283" w:hanging="198"/>
      </w:pPr>
      <w:r>
        <w:rPr>
          <w:rFonts w:ascii="Aptos" w:hAnsi="Aptos"/>
          <w:b/>
          <w:color w:val="3C78B4"/>
          <w:sz w:val="22"/>
        </w:rPr>
        <w:t xml:space="preserve">–  </w:t>
      </w:r>
      <w:r>
        <w:rPr>
          <w:rFonts w:ascii="Aptos" w:hAnsi="Aptos"/>
          <w:b/>
          <w:color w:val="222222"/>
          <w:sz w:val="22"/>
        </w:rPr>
        <w:t xml:space="preserve">IDENTIFY the FORM:  </w:t>
      </w:r>
      <w:r>
        <w:rPr>
          <w:rFonts w:ascii="Aptos" w:hAnsi="Aptos"/>
          <w:color w:val="444444"/>
          <w:sz w:val="22"/>
        </w:rPr>
        <w:t>Underline the form named in the question (letter, article, speech) — AQA always states this directly, and it fixes your conventions and layout.</w:t>
      </w:r>
    </w:p>
    <w:p>
      <w:pPr>
        <w:spacing w:after="80"/>
        <w:ind w:left="283" w:hanging="198"/>
      </w:pPr>
      <w:r>
        <w:rPr>
          <w:rFonts w:ascii="Aptos" w:hAnsi="Aptos"/>
          <w:b/>
          <w:color w:val="3C78B4"/>
          <w:sz w:val="22"/>
        </w:rPr>
        <w:t xml:space="preserve">–  </w:t>
      </w:r>
      <w:r>
        <w:rPr>
          <w:rFonts w:ascii="Aptos" w:hAnsi="Aptos"/>
          <w:b/>
          <w:color w:val="222222"/>
          <w:sz w:val="22"/>
        </w:rPr>
        <w:t xml:space="preserve">IDENTIFY the PURPOSE:  </w:t>
      </w:r>
      <w:r>
        <w:rPr>
          <w:rFonts w:ascii="Aptos" w:hAnsi="Aptos"/>
          <w:color w:val="444444"/>
          <w:sz w:val="22"/>
        </w:rPr>
        <w:t>Underline the command word/phrase revealing purpose ('explain your point of view', 'persuade', 'argue') — this fixes the TYPE of content and techniques you need.</w:t>
      </w:r>
    </w:p>
    <w:p>
      <w:pPr>
        <w:spacing w:after="80"/>
        <w:ind w:left="283" w:hanging="198"/>
      </w:pPr>
      <w:r>
        <w:rPr>
          <w:rFonts w:ascii="Aptos" w:hAnsi="Aptos"/>
          <w:b/>
          <w:color w:val="3C78B4"/>
          <w:sz w:val="22"/>
        </w:rPr>
        <w:t xml:space="preserve">–  </w:t>
      </w:r>
      <w:r>
        <w:rPr>
          <w:rFonts w:ascii="Aptos" w:hAnsi="Aptos"/>
          <w:b/>
          <w:color w:val="222222"/>
          <w:sz w:val="22"/>
        </w:rPr>
        <w:t xml:space="preserve">IDENTIFY the AUDIENCE:  </w:t>
      </w:r>
      <w:r>
        <w:rPr>
          <w:rFonts w:ascii="Aptos" w:hAnsi="Aptos"/>
          <w:color w:val="444444"/>
          <w:sz w:val="22"/>
        </w:rPr>
        <w:t>Underline who the writing is for, exactly as AQA names it (e.g. 'for a broadsheet newspaper', 'to your local MP', 'for a teen magazine') — this fixes your TONE and vocabulary level.</w:t>
      </w:r>
    </w:p>
    <w:p>
      <w:pPr>
        <w:spacing w:after="80"/>
        <w:ind w:left="283" w:hanging="198"/>
      </w:pPr>
      <w:r>
        <w:rPr>
          <w:rFonts w:ascii="Aptos" w:hAnsi="Aptos"/>
          <w:b/>
          <w:color w:val="3C78B4"/>
          <w:sz w:val="22"/>
        </w:rPr>
        <w:t xml:space="preserve">–  </w:t>
      </w:r>
      <w:r>
        <w:rPr>
          <w:rFonts w:ascii="Aptos" w:hAnsi="Aptos"/>
          <w:b/>
          <w:color w:val="222222"/>
          <w:sz w:val="22"/>
        </w:rPr>
        <w:t xml:space="preserve">PLAN all three together:  </w:t>
      </w:r>
      <w:r>
        <w:rPr>
          <w:rFonts w:ascii="Aptos" w:hAnsi="Aptos"/>
          <w:color w:val="444444"/>
          <w:sz w:val="22"/>
        </w:rPr>
        <w:t>Before writing, check your planned opening line against all three: does it use the right FORM's conventions, serve the stated PURPOSE, and suit the named AUDIENCE?</w:t>
      </w:r>
    </w:p>
    <w:p>
      <w:pPr>
        <w:spacing w:after="80"/>
        <w:ind w:left="283" w:hanging="198"/>
      </w:pPr>
      <w:r>
        <w:rPr>
          <w:rFonts w:ascii="Aptos" w:hAnsi="Aptos"/>
          <w:b/>
          <w:color w:val="3C78B4"/>
          <w:sz w:val="22"/>
        </w:rPr>
        <w:t xml:space="preserve">–  </w:t>
      </w:r>
      <w:r>
        <w:rPr>
          <w:rFonts w:ascii="Aptos" w:hAnsi="Aptos"/>
          <w:b/>
          <w:color w:val="222222"/>
          <w:sz w:val="22"/>
        </w:rPr>
        <w:t xml:space="preserve">REVIEW at the end:  </w:t>
      </w:r>
      <w:r>
        <w:rPr>
          <w:rFonts w:ascii="Aptos" w:hAnsi="Aptos"/>
          <w:color w:val="444444"/>
          <w:sz w:val="22"/>
        </w:rPr>
        <w:t>Read your finished piece back and check nothing has drifted — e.g. that a piece for a broadsheet newspaper audience hasn't slipped into an overly casual register halfway through.</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Form:  </w:t>
      </w:r>
      <w:r>
        <w:rPr>
          <w:rFonts w:ascii="Aptos" w:hAnsi="Aptos"/>
          <w:color w:val="444444"/>
          <w:sz w:val="22"/>
        </w:rPr>
        <w:t>The type of text being written — e.g. letter, article, speech (AQA's three main Q5 forms).</w:t>
      </w:r>
    </w:p>
    <w:p>
      <w:pPr>
        <w:spacing w:after="80"/>
        <w:ind w:left="283" w:hanging="198"/>
      </w:pPr>
      <w:r>
        <w:rPr>
          <w:rFonts w:ascii="Aptos" w:hAnsi="Aptos"/>
          <w:b/>
          <w:color w:val="3C78B4"/>
          <w:sz w:val="22"/>
        </w:rPr>
        <w:t xml:space="preserve">–  </w:t>
      </w:r>
      <w:r>
        <w:rPr>
          <w:rFonts w:ascii="Aptos" w:hAnsi="Aptos"/>
          <w:b/>
          <w:color w:val="222222"/>
          <w:sz w:val="22"/>
        </w:rPr>
        <w:t xml:space="preserve">Purpose:  </w:t>
      </w:r>
      <w:r>
        <w:rPr>
          <w:rFonts w:ascii="Aptos" w:hAnsi="Aptos"/>
          <w:color w:val="444444"/>
          <w:sz w:val="22"/>
        </w:rPr>
        <w:t>The reason the text is being written — to persuade, inform, advise, argue, describe or entertain, always signalled by AQA's exact question wording.</w:t>
      </w:r>
    </w:p>
    <w:p>
      <w:pPr>
        <w:spacing w:after="80"/>
        <w:ind w:left="283" w:hanging="198"/>
      </w:pPr>
      <w:r>
        <w:rPr>
          <w:rFonts w:ascii="Aptos" w:hAnsi="Aptos"/>
          <w:b/>
          <w:color w:val="3C78B4"/>
          <w:sz w:val="22"/>
        </w:rPr>
        <w:t xml:space="preserve">–  </w:t>
      </w:r>
      <w:r>
        <w:rPr>
          <w:rFonts w:ascii="Aptos" w:hAnsi="Aptos"/>
          <w:b/>
          <w:color w:val="222222"/>
          <w:sz w:val="22"/>
        </w:rPr>
        <w:t xml:space="preserve">Audience:  </w:t>
      </w:r>
      <w:r>
        <w:rPr>
          <w:rFonts w:ascii="Aptos" w:hAnsi="Aptos"/>
          <w:color w:val="444444"/>
          <w:sz w:val="22"/>
        </w:rPr>
        <w:t>The specific group of readers or listeners the text is aimed at, always named explicitly by AQA (e.g. 'a broadsheet newspaper', 'your local council').</w:t>
      </w:r>
    </w:p>
    <w:p>
      <w:pPr>
        <w:spacing w:after="80"/>
        <w:ind w:left="283" w:hanging="198"/>
      </w:pPr>
      <w:r>
        <w:rPr>
          <w:rFonts w:ascii="Aptos" w:hAnsi="Aptos"/>
          <w:b/>
          <w:color w:val="3C78B4"/>
          <w:sz w:val="22"/>
        </w:rPr>
        <w:t xml:space="preserve">–  </w:t>
      </w:r>
      <w:r>
        <w:rPr>
          <w:rFonts w:ascii="Aptos" w:hAnsi="Aptos"/>
          <w:b/>
          <w:color w:val="222222"/>
          <w:sz w:val="22"/>
        </w:rPr>
        <w:t xml:space="preserve">Register:  </w:t>
      </w:r>
      <w:r>
        <w:rPr>
          <w:rFonts w:ascii="Aptos" w:hAnsi="Aptos"/>
          <w:color w:val="444444"/>
          <w:sz w:val="22"/>
        </w:rPr>
        <w:t>The overall level of formality suited to a given audience and purpose.</w:t>
      </w:r>
    </w:p>
    <w:p>
      <w:pPr>
        <w:spacing w:after="80"/>
        <w:ind w:left="283" w:hanging="198"/>
      </w:pPr>
      <w:r>
        <w:rPr>
          <w:rFonts w:ascii="Aptos" w:hAnsi="Aptos"/>
          <w:b/>
          <w:color w:val="3C78B4"/>
          <w:sz w:val="22"/>
        </w:rPr>
        <w:t xml:space="preserve">–  </w:t>
      </w:r>
      <w:r>
        <w:rPr>
          <w:rFonts w:ascii="Aptos" w:hAnsi="Aptos"/>
          <w:b/>
          <w:color w:val="222222"/>
          <w:sz w:val="22"/>
        </w:rPr>
        <w:t xml:space="preserve">Command word:  </w:t>
      </w:r>
      <w:r>
        <w:rPr>
          <w:rFonts w:ascii="Aptos" w:hAnsi="Aptos"/>
          <w:color w:val="444444"/>
          <w:sz w:val="22"/>
        </w:rPr>
        <w:t>A word or phrase in the question that signals the required purpose, e.g. 'explain your point of view', 'persuade', 'argue'.</w:t>
      </w:r>
    </w:p>
    <w:p>
      <w:pPr>
        <w:spacing w:after="280"/>
      </w:pPr>
      <w:r>
        <w:rPr>
          <w:rFonts w:ascii="Aptos" w:hAnsi="Aptos"/>
          <w:b/>
          <w:color w:val="7A8795"/>
          <w:sz w:val="19"/>
        </w:rPr>
        <w:t>PAGE 1 OF 7 (CONTINUED)</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3  Watch Out — Common Mistakes</w:t>
      </w:r>
    </w:p>
    <w:p>
      <w:pPr>
        <w:spacing w:after="80"/>
        <w:ind w:left="283" w:hanging="198"/>
      </w:pPr>
      <w:r>
        <w:rPr>
          <w:rFonts w:ascii="Aptos" w:hAnsi="Aptos"/>
          <w:b/>
          <w:color w:val="3C78B4"/>
          <w:sz w:val="22"/>
        </w:rPr>
        <w:t xml:space="preserve">–  </w:t>
      </w:r>
      <w:r>
        <w:rPr>
          <w:rFonts w:ascii="Aptos" w:hAnsi="Aptos"/>
          <w:color w:val="444444"/>
          <w:sz w:val="22"/>
        </w:rPr>
        <w:t>Writing confidently in the wrong form — e.g. writing an article's content but without any of its layout conventions, or vice versa.</w:t>
      </w:r>
    </w:p>
    <w:p>
      <w:pPr>
        <w:spacing w:after="80"/>
        <w:ind w:left="283" w:hanging="198"/>
      </w:pPr>
      <w:r>
        <w:rPr>
          <w:rFonts w:ascii="Aptos" w:hAnsi="Aptos"/>
          <w:b/>
          <w:color w:val="3C78B4"/>
          <w:sz w:val="22"/>
        </w:rPr>
        <w:t xml:space="preserve">–  </w:t>
      </w:r>
      <w:r>
        <w:rPr>
          <w:rFonts w:ascii="Aptos" w:hAnsi="Aptos"/>
          <w:color w:val="444444"/>
          <w:sz w:val="22"/>
        </w:rPr>
        <w:t>Matching the FORM correctly but ignoring the stated AUDIENCE, producing a piece with the wrong tone (e.g. an overly casual register for a task specifying a broadsheet newspaper).</w:t>
      </w:r>
    </w:p>
    <w:p>
      <w:pPr>
        <w:spacing w:after="80"/>
        <w:ind w:left="283" w:hanging="198"/>
      </w:pPr>
      <w:r>
        <w:rPr>
          <w:rFonts w:ascii="Aptos" w:hAnsi="Aptos"/>
          <w:b/>
          <w:color w:val="3C78B4"/>
          <w:sz w:val="22"/>
        </w:rPr>
        <w:t xml:space="preserve">–  </w:t>
      </w:r>
      <w:r>
        <w:rPr>
          <w:rFonts w:ascii="Aptos" w:hAnsi="Aptos"/>
          <w:color w:val="444444"/>
          <w:sz w:val="22"/>
        </w:rPr>
        <w:t>Confusing 'inform' and 'persuade' as purposes — an informative piece should present balanced information, while a persuasive piece argues for a specific view.</w:t>
      </w:r>
    </w:p>
    <w:p>
      <w:pPr>
        <w:spacing w:after="80"/>
        <w:ind w:left="283" w:hanging="198"/>
      </w:pPr>
      <w:r>
        <w:rPr>
          <w:rFonts w:ascii="Aptos" w:hAnsi="Aptos"/>
          <w:b/>
          <w:color w:val="3C78B4"/>
          <w:sz w:val="22"/>
        </w:rPr>
        <w:t xml:space="preserve">–  </w:t>
      </w:r>
      <w:r>
        <w:rPr>
          <w:rFonts w:ascii="Aptos" w:hAnsi="Aptos"/>
          <w:color w:val="444444"/>
          <w:sz w:val="22"/>
        </w:rPr>
        <w:t>Missing that AQA always names form, purpose AND audience explicitly in the question — there is no need to guess any of the three; underline them instead.</w:t>
      </w:r>
    </w:p>
    <w:p>
      <w:pPr>
        <w:spacing w:before="280" w:after="120"/>
        <w:keepNext/>
        <w:pBdr>
          <w:bottom w:val="single" w:sz="6" w:space="3" w:color="C7CDD6"/>
        </w:pBdr>
      </w:pPr>
      <w:r>
        <w:rPr>
          <w:rFonts w:ascii="Aptos Display" w:hAnsi="Aptos Display"/>
          <w:b/>
          <w:color w:val="234A73"/>
          <w:sz w:val="29"/>
        </w:rPr>
        <w:t>4  Top Tips</w:t>
      </w:r>
    </w:p>
    <w:p>
      <w:pPr>
        <w:spacing w:after="80"/>
        <w:ind w:left="283" w:hanging="198"/>
      </w:pPr>
      <w:r>
        <w:rPr>
          <w:rFonts w:ascii="Aptos" w:hAnsi="Aptos"/>
          <w:b/>
          <w:color w:val="3C78B4"/>
          <w:sz w:val="22"/>
        </w:rPr>
        <w:t xml:space="preserve">–  </w:t>
      </w:r>
      <w:r>
        <w:rPr>
          <w:rFonts w:ascii="Aptos" w:hAnsi="Aptos"/>
          <w:color w:val="444444"/>
          <w:sz w:val="22"/>
        </w:rPr>
        <w:t>Spend the first 30 seconds of any Q5 task explicitly identifying form, purpose and audience directly from AQA's own wording — write them down if it helps.</w:t>
      </w:r>
    </w:p>
    <w:p>
      <w:pPr>
        <w:spacing w:after="80"/>
        <w:ind w:left="283" w:hanging="198"/>
      </w:pPr>
      <w:r>
        <w:rPr>
          <w:rFonts w:ascii="Aptos" w:hAnsi="Aptos"/>
          <w:b/>
          <w:color w:val="3C78B4"/>
          <w:sz w:val="22"/>
        </w:rPr>
        <w:t xml:space="preserve">–  </w:t>
      </w:r>
      <w:r>
        <w:rPr>
          <w:rFonts w:ascii="Aptos" w:hAnsi="Aptos"/>
          <w:color w:val="444444"/>
          <w:sz w:val="22"/>
        </w:rPr>
        <w:t>If the named audience is a broadsheet newspaper's readers, use a more formal, considered register; if it is a teen magazine, a livelier, more informal register (while still using Standard English) fits better.</w:t>
      </w:r>
    </w:p>
    <w:p>
      <w:pPr>
        <w:spacing w:after="80"/>
        <w:ind w:left="283" w:hanging="198"/>
      </w:pPr>
      <w:r>
        <w:rPr>
          <w:rFonts w:ascii="Aptos" w:hAnsi="Aptos"/>
          <w:b/>
          <w:color w:val="3C78B4"/>
          <w:sz w:val="22"/>
        </w:rPr>
        <w:t xml:space="preserve">–  </w:t>
      </w:r>
      <w:r>
        <w:rPr>
          <w:rFonts w:ascii="Aptos" w:hAnsi="Aptos"/>
          <w:color w:val="444444"/>
          <w:sz w:val="22"/>
        </w:rPr>
        <w:t>If the purpose is 'explain your point of view' or 'argue', remember this is different from 'advise' — advice should feel helpful and balanced, while argument pushes a specific viewpoint.</w:t>
      </w:r>
    </w:p>
    <w:p>
      <w:pPr>
        <w:spacing w:after="280"/>
      </w:pPr>
      <w:r>
        <w:rPr>
          <w:rFonts w:ascii="Aptos" w:hAnsi="Aptos"/>
          <w:b/>
          <w:color w:val="7A8795"/>
          <w:sz w:val="19"/>
        </w:rPr>
        <w:t>PAGE 2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See It — Worked Example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EXAM-STYLE QUESTION</w:t>
            </w:r>
          </w:p>
          <w:p>
            <w:pPr>
              <w:spacing w:after="40"/>
            </w:pPr>
            <w:r>
              <w:rPr>
                <w:rFonts w:ascii="Aptos" w:hAnsi="Aptos"/>
                <w:color w:val="222222"/>
                <w:sz w:val="21"/>
              </w:rPr>
              <w:t>•  Write an article for a broadsheet newspaper in which you explain your point of view on the following statement: 'Exam stress is taken far too seriously by schools.' [40 marks: 24 for content and organisation, 16 for technical accuracy]</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MODEL ARTICLE (extract):</w:t>
              <w:br/>
              <w:br/>
              <w:t>EXAM SEASON SURVIVAL: WHY THE STRESS IS THE REAL PROBLEM, NOT THE SOLUTION</w:t>
              <w:br/>
              <w:br/>
              <w:t>It has become fashionable to suggest that schools worry too much about exam stress — that a generation raised on 'wellbeing weeks' has simply gone soft. I would ask anyone who believes this to sit, just once, in a school hall during a results morning.</w:t>
              <w:br/>
              <w:br/>
              <w:t>THE REAL COST OF DISMISSING IT</w:t>
              <w:br/>
              <w:br/>
              <w:t>Recent studies suggest that persistent exam-related anxiety can affect long-term attainment, not just short-term wellbeing.</w:t>
            </w:r>
          </w:p>
        </w:tc>
      </w:tr>
    </w:tbl>
    <w:p>
      <w:pPr>
        <w:spacing w:after="80"/>
      </w:pPr>
    </w:p>
    <w:p>
      <w:pPr>
        <w:spacing w:after="80"/>
      </w:pPr>
      <w:r>
        <w:rPr>
          <w:rFonts w:ascii="Aptos" w:hAnsi="Aptos"/>
          <w:b/>
          <w:i w:val="0"/>
          <w:color w:val="234A73"/>
          <w:sz w:val="24"/>
        </w:rPr>
        <w:t>Fully Annotated Model Answer</w:t>
      </w:r>
    </w:p>
    <w:p>
      <w:pPr>
        <w:spacing w:after="80"/>
        <w:ind w:left="283" w:hanging="198"/>
      </w:pPr>
      <w:r>
        <w:rPr>
          <w:rFonts w:ascii="Aptos" w:hAnsi="Aptos"/>
          <w:b/>
          <w:color w:val="3C78B4"/>
          <w:sz w:val="22"/>
        </w:rPr>
        <w:t xml:space="preserve">–  </w:t>
      </w:r>
      <w:r>
        <w:rPr>
          <w:rFonts w:ascii="Aptos" w:hAnsi="Aptos"/>
          <w:b/>
          <w:color w:val="222222"/>
          <w:sz w:val="22"/>
        </w:rPr>
        <w:t xml:space="preserve">IDENTIFY the FORM:  </w:t>
      </w:r>
      <w:r>
        <w:rPr>
          <w:rFonts w:ascii="Aptos" w:hAnsi="Aptos"/>
          <w:color w:val="444444"/>
          <w:sz w:val="22"/>
        </w:rPr>
        <w:t>Article — so the response correctly uses a headline and a subheading structure suited to a broadsheet newspaper feature.</w:t>
      </w:r>
    </w:p>
    <w:p>
      <w:pPr>
        <w:spacing w:after="80"/>
        <w:ind w:left="283" w:hanging="198"/>
      </w:pPr>
      <w:r>
        <w:rPr>
          <w:rFonts w:ascii="Aptos" w:hAnsi="Aptos"/>
          <w:b/>
          <w:color w:val="3C78B4"/>
          <w:sz w:val="22"/>
        </w:rPr>
        <w:t xml:space="preserve">–  </w:t>
      </w:r>
      <w:r>
        <w:rPr>
          <w:rFonts w:ascii="Aptos" w:hAnsi="Aptos"/>
          <w:b/>
          <w:color w:val="222222"/>
          <w:sz w:val="22"/>
        </w:rPr>
        <w:t xml:space="preserve">IDENTIFY the PURPOSE:  </w:t>
      </w:r>
      <w:r>
        <w:rPr>
          <w:rFonts w:ascii="Aptos" w:hAnsi="Aptos"/>
          <w:color w:val="444444"/>
          <w:sz w:val="22"/>
        </w:rPr>
        <w:t>Explain your point of view — a form of argument, so the writer takes and defends a clear position throughout, rather than offering neutral, balanced information.</w:t>
      </w:r>
    </w:p>
    <w:p>
      <w:pPr>
        <w:spacing w:after="80"/>
        <w:ind w:left="283" w:hanging="198"/>
      </w:pPr>
      <w:r>
        <w:rPr>
          <w:rFonts w:ascii="Aptos" w:hAnsi="Aptos"/>
          <w:b/>
          <w:color w:val="3C78B4"/>
          <w:sz w:val="22"/>
        </w:rPr>
        <w:t xml:space="preserve">–  </w:t>
      </w:r>
      <w:r>
        <w:rPr>
          <w:rFonts w:ascii="Aptos" w:hAnsi="Aptos"/>
          <w:b/>
          <w:color w:val="222222"/>
          <w:sz w:val="22"/>
        </w:rPr>
        <w:t xml:space="preserve">IDENTIFY the AUDIENCE:  </w:t>
      </w:r>
      <w:r>
        <w:rPr>
          <w:rFonts w:ascii="Aptos" w:hAnsi="Aptos"/>
          <w:color w:val="444444"/>
          <w:sz w:val="22"/>
        </w:rPr>
        <w:t>Broadsheet newspaper readers — so the register is considered and formal ('It has become fashionable to suggest...'), using more sophisticated vocabulary and sentence structures than a piece for a teen magazine or local noticeboard would use.</w:t>
      </w:r>
    </w:p>
    <w:p>
      <w:pPr>
        <w:spacing w:after="80"/>
        <w:ind w:left="283" w:hanging="198"/>
      </w:pPr>
      <w:r>
        <w:rPr>
          <w:rFonts w:ascii="Aptos" w:hAnsi="Aptos"/>
          <w:b/>
          <w:color w:val="3C78B4"/>
          <w:sz w:val="22"/>
        </w:rPr>
        <w:t xml:space="preserve">–  </w:t>
      </w:r>
      <w:r>
        <w:rPr>
          <w:rFonts w:ascii="Aptos" w:hAnsi="Aptos"/>
          <w:b/>
          <w:color w:val="222222"/>
          <w:sz w:val="22"/>
        </w:rPr>
        <w:t xml:space="preserve">PLAN all three together:  </w:t>
      </w:r>
      <w:r>
        <w:rPr>
          <w:rFonts w:ascii="Aptos" w:hAnsi="Aptos"/>
          <w:color w:val="444444"/>
          <w:sz w:val="22"/>
        </w:rPr>
        <w:t>The opening line deliberately combines all three: it uses an article's punchy hook (form), takes an immediate, clear position (purpose = explain a point of view/argue), and uses a formal, slightly wry register suited to broadsheet readers (audience).</w:t>
      </w:r>
    </w:p>
    <w:p>
      <w:pPr>
        <w:spacing w:after="80"/>
        <w:ind w:left="283" w:hanging="198"/>
      </w:pPr>
      <w:r>
        <w:rPr>
          <w:rFonts w:ascii="Aptos" w:hAnsi="Aptos"/>
          <w:b/>
          <w:color w:val="3C78B4"/>
          <w:sz w:val="22"/>
        </w:rPr>
        <w:t xml:space="preserve">–  </w:t>
      </w:r>
      <w:r>
        <w:rPr>
          <w:rFonts w:ascii="Aptos" w:hAnsi="Aptos"/>
          <w:b/>
          <w:color w:val="222222"/>
          <w:sz w:val="22"/>
        </w:rPr>
        <w:t xml:space="preserve">REVIEW:  </w:t>
      </w:r>
      <w:r>
        <w:rPr>
          <w:rFonts w:ascii="Aptos" w:hAnsi="Aptos"/>
          <w:color w:val="444444"/>
          <w:sz w:val="22"/>
        </w:rPr>
        <w:t>The more formal vocabulary ('persistent exam-related anxiety', 'long-term attainment') is sustained consistently, showing the writer has kept form, purpose and audience aligned rather than drifting into a chattier, teen-magazine style partway through.</w:t>
      </w:r>
    </w:p>
    <w:p>
      <w:pPr>
        <w:spacing w:after="280"/>
      </w:pPr>
      <w:r>
        <w:rPr>
          <w:rFonts w:ascii="Aptos" w:hAnsi="Aptos"/>
          <w:b/>
          <w:color w:val="7A8795"/>
          <w:sz w:val="19"/>
        </w:rPr>
        <w:t>PAGE 3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Try It — Guided Practice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STIMULUS: Write a speech to be delivered to your local council, in which you explain your point of view on the following statement: 'Every town needs a dedicated youth centre.' Audience: adult councillors, some sceptical about cost.</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QUESTION</w:t>
            </w:r>
          </w:p>
          <w:p>
            <w:pPr>
              <w:spacing w:after="40"/>
            </w:pPr>
            <w:r>
              <w:rPr>
                <w:rFonts w:ascii="Aptos" w:hAnsi="Aptos"/>
                <w:color w:val="222222"/>
                <w:sz w:val="21"/>
              </w:rPr>
              <w:t>•  Write a speech for a local council meeting, explaining your point of view on the statement: 'Every town needs a dedicated youth centre.' [40 marks: 24 for content and organisation, 16 for technical accuracy]</w:t>
            </w:r>
          </w:p>
        </w:tc>
      </w:tr>
    </w:tbl>
    <w:p>
      <w:pPr>
        <w:spacing w:after="80"/>
      </w:pPr>
    </w:p>
    <w:p>
      <w:pPr>
        <w:spacing w:after="120"/>
      </w:pPr>
      <w:r>
        <w:rPr>
          <w:rFonts w:ascii="Aptos" w:hAnsi="Aptos"/>
          <w:b w:val="0"/>
          <w:i/>
          <w:color w:val="222222"/>
          <w:sz w:val="22"/>
        </w:rPr>
        <w:t>Use these scaffolds to build your answer:</w:t>
      </w:r>
    </w:p>
    <w:p>
      <w:pPr>
        <w:spacing w:after="80"/>
        <w:ind w:left="283" w:hanging="198"/>
      </w:pPr>
      <w:r>
        <w:rPr>
          <w:rFonts w:ascii="Aptos" w:hAnsi="Aptos"/>
          <w:b/>
          <w:color w:val="3C78B4"/>
          <w:sz w:val="22"/>
        </w:rPr>
        <w:t xml:space="preserve">–  </w:t>
      </w:r>
      <w:r>
        <w:rPr>
          <w:rFonts w:ascii="Aptos" w:hAnsi="Aptos"/>
          <w:b/>
          <w:color w:val="222222"/>
          <w:sz w:val="22"/>
        </w:rPr>
        <w:t xml:space="preserve">STEP 1 — IDENTIFY the FORM:  </w:t>
      </w:r>
      <w:r>
        <w:rPr>
          <w:rFonts w:ascii="Aptos" w:hAnsi="Aptos"/>
          <w:color w:val="444444"/>
          <w:sz w:val="22"/>
        </w:rPr>
        <w:t>This is a speech. What spoken conventions (greeting, signposting) must you include that an article would not need?</w:t>
      </w:r>
    </w:p>
    <w:p>
      <w:pPr>
        <w:spacing w:after="80"/>
        <w:ind w:left="283" w:hanging="198"/>
      </w:pPr>
      <w:r>
        <w:rPr>
          <w:rFonts w:ascii="Aptos" w:hAnsi="Aptos"/>
          <w:b/>
          <w:color w:val="3C78B4"/>
          <w:sz w:val="22"/>
        </w:rPr>
        <w:t xml:space="preserve">–  </w:t>
      </w:r>
      <w:r>
        <w:rPr>
          <w:rFonts w:ascii="Aptos" w:hAnsi="Aptos"/>
          <w:b/>
          <w:color w:val="222222"/>
          <w:sz w:val="22"/>
        </w:rPr>
        <w:t xml:space="preserve">STEP 2 — IDENTIFY the PURPOSE:  </w:t>
      </w:r>
      <w:r>
        <w:rPr>
          <w:rFonts w:ascii="Aptos" w:hAnsi="Aptos"/>
          <w:color w:val="444444"/>
          <w:sz w:val="22"/>
        </w:rPr>
        <w:t>The task asks you to 'explain your point of view' — how is arguing for a clear position different from simply informing councillors about a youth centre?</w:t>
      </w:r>
    </w:p>
    <w:p>
      <w:pPr>
        <w:spacing w:after="80"/>
        <w:ind w:left="283" w:hanging="198"/>
      </w:pPr>
      <w:r>
        <w:rPr>
          <w:rFonts w:ascii="Aptos" w:hAnsi="Aptos"/>
          <w:b/>
          <w:color w:val="3C78B4"/>
          <w:sz w:val="22"/>
        </w:rPr>
        <w:t xml:space="preserve">–  </w:t>
      </w:r>
      <w:r>
        <w:rPr>
          <w:rFonts w:ascii="Aptos" w:hAnsi="Aptos"/>
          <w:b/>
          <w:color w:val="222222"/>
          <w:sz w:val="22"/>
        </w:rPr>
        <w:t xml:space="preserve">STEP 3 — IDENTIFY the AUDIENCE:  </w:t>
      </w:r>
      <w:r>
        <w:rPr>
          <w:rFonts w:ascii="Aptos" w:hAnsi="Aptos"/>
          <w:color w:val="444444"/>
          <w:sz w:val="22"/>
        </w:rPr>
        <w:t>Adult councillors, some sceptical about cost. What tone and content (e.g. addressing cost concerns directly) does this audience require, that a speech to teenagers would not?</w:t>
      </w:r>
    </w:p>
    <w:p>
      <w:pPr>
        <w:spacing w:after="80"/>
        <w:ind w:left="283" w:hanging="198"/>
      </w:pPr>
      <w:r>
        <w:rPr>
          <w:rFonts w:ascii="Aptos" w:hAnsi="Aptos"/>
          <w:b/>
          <w:color w:val="3C78B4"/>
          <w:sz w:val="22"/>
        </w:rPr>
        <w:t xml:space="preserve">–  </w:t>
      </w:r>
      <w:r>
        <w:rPr>
          <w:rFonts w:ascii="Aptos" w:hAnsi="Aptos"/>
          <w:b/>
          <w:color w:val="222222"/>
          <w:sz w:val="22"/>
        </w:rPr>
        <w:t xml:space="preserve">STEP 4 — PLAN together:  </w:t>
      </w:r>
      <w:r>
        <w:rPr>
          <w:rFonts w:ascii="Aptos" w:hAnsi="Aptos"/>
          <w:color w:val="444444"/>
          <w:sz w:val="22"/>
        </w:rPr>
        <w:t>Draft an opening line that greets councillors (form/audience) and immediately signals your point of view (purpose).</w:t>
      </w:r>
    </w:p>
    <w:p>
      <w:pPr>
        <w:spacing w:after="80"/>
        <w:ind w:left="283" w:hanging="198"/>
      </w:pPr>
      <w:r>
        <w:rPr>
          <w:rFonts w:ascii="Aptos" w:hAnsi="Aptos"/>
          <w:b/>
          <w:color w:val="3C78B4"/>
          <w:sz w:val="22"/>
        </w:rPr>
        <w:t xml:space="preserve">–  </w:t>
      </w:r>
      <w:r>
        <w:rPr>
          <w:rFonts w:ascii="Aptos" w:hAnsi="Aptos"/>
          <w:b/>
          <w:color w:val="222222"/>
          <w:sz w:val="22"/>
        </w:rPr>
        <w:t xml:space="preserve">STEP 5 — REVIEW:  </w:t>
      </w:r>
      <w:r>
        <w:rPr>
          <w:rFonts w:ascii="Aptos" w:hAnsi="Aptos"/>
          <w:color w:val="444444"/>
          <w:sz w:val="22"/>
        </w:rPr>
        <w:t>Check: does your speech address the sceptical councillors' likely cost concerns directly, rather than only appealing to those already convinced?</w:t>
      </w:r>
    </w:p>
    <w:p>
      <w:pPr>
        <w:spacing w:after="280"/>
      </w:pPr>
      <w:r>
        <w:rPr>
          <w:rFonts w:ascii="Aptos" w:hAnsi="Aptos"/>
          <w:b/>
          <w:color w:val="7A8795"/>
          <w:sz w:val="19"/>
        </w:rPr>
        <w:t>PAGES 4-5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Do It — Exam-Style Question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STIMULUS: Write an article for a local newspaper in which you explain your point of view on the following statement: 'After-school clubs matter more than exam results.' Audience: local newspaper readers, including parents deciding whether to enrol their children.</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 QUESTION</w:t>
            </w:r>
          </w:p>
          <w:p>
            <w:pPr>
              <w:spacing w:after="40"/>
            </w:pPr>
            <w:r>
              <w:rPr>
                <w:rFonts w:ascii="Aptos" w:hAnsi="Aptos"/>
                <w:color w:val="222222"/>
                <w:sz w:val="21"/>
              </w:rPr>
              <w:t>•  Write an article for a local newspaper, explaining your point of view on the statement: 'After-school clubs matter more than exam results.' [40 marks: 24 for content and organisation, 16 for technical accuracy]</w:t>
            </w:r>
          </w:p>
        </w:tc>
      </w:tr>
    </w:tbl>
    <w:p>
      <w:pPr>
        <w:spacing w:after="80"/>
      </w:pPr>
    </w:p>
    <w:p>
      <w:pPr>
        <w:spacing w:after="160"/>
      </w:pPr>
      <w:r>
        <w:rPr>
          <w:rFonts w:ascii="Aptos" w:hAnsi="Aptos"/>
          <w:b w:val="0"/>
          <w:i/>
          <w:color w:val="222222"/>
          <w:sz w:val="22"/>
        </w:rPr>
        <w:t>Write your full answer below, using the method from Page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Identify one sentence in your article that would need to change if the named audience shifted from 'local newspaper readers' to 'a teen magazine's readers'. Rewrite it for the new audience and explain what changed and why.</w:t>
            </w:r>
          </w:p>
        </w:tc>
      </w:tr>
    </w:tbl>
    <w:p>
      <w:pPr>
        <w:spacing w:after="80"/>
      </w:pPr>
    </w:p>
    <w:p>
      <w:pPr>
        <w:spacing w:after="280"/>
      </w:pPr>
      <w:r>
        <w:rPr>
          <w:rFonts w:ascii="Aptos" w:hAnsi="Aptos"/>
          <w:b/>
          <w:color w:val="7A8795"/>
          <w:sz w:val="19"/>
        </w:rPr>
        <w:t>PAGE 6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Check It — Grade Progression Ladder</w:t>
      </w:r>
    </w:p>
    <w:p>
      <w:pPr>
        <w:spacing w:after="160"/>
      </w:pPr>
      <w:r>
        <w:rPr>
          <w:rFonts w:ascii="Aptos" w:hAnsi="Aptos"/>
          <w:b w:val="0"/>
          <w:i/>
          <w:color w:val="222222"/>
          <w:sz w:val="22"/>
        </w:rPr>
        <w:t>These are four different-quality answers to the SAME exam question on Page 4-5 — compare them to see exactly what improves at each grade.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Level</w:t>
            </w:r>
          </w:p>
        </w:tc>
        <w:tc>
          <w:tcPr>
            <w:tcW w:type="dxa" w:w="7087"/>
            <w:shd w:val="clear" w:color="auto" w:fill="234A73"/>
          </w:tcPr>
          <w:p>
            <w:r>
              <w:rPr>
                <w:rFonts w:ascii="Aptos" w:hAnsi="Aptos"/>
                <w:b/>
                <w:color w:val="FFFFFF"/>
                <w:sz w:val="21"/>
              </w:rPr>
              <w:t>Example Answer</w:t>
            </w:r>
          </w:p>
        </w:tc>
      </w:tr>
      <w:tr>
        <w:trPr>
          <w:cantSplit/>
        </w:trPr>
        <w:tc>
          <w:tcPr>
            <w:tcW w:type="dxa" w:w="1984"/>
          </w:tcPr>
          <w:p>
            <w:r>
              <w:rPr>
                <w:rFonts w:ascii="Aptos" w:hAnsi="Aptos"/>
                <w:color w:val="222222"/>
                <w:sz w:val="21"/>
              </w:rPr>
              <w:t>Developing</w:t>
            </w:r>
          </w:p>
        </w:tc>
        <w:tc>
          <w:tcPr>
            <w:tcW w:type="dxa" w:w="7087"/>
          </w:tcPr>
          <w:p>
            <w:r>
              <w:rPr>
                <w:rFonts w:ascii="Aptos" w:hAnsi="Aptos"/>
                <w:color w:val="222222"/>
                <w:sz w:val="21"/>
              </w:rPr>
              <w:t>The sports programme is good. Children can join after school. It is fun and helps children stay fit.</w:t>
            </w:r>
          </w:p>
        </w:tc>
      </w:tr>
      <w:tr>
        <w:trPr>
          <w:cantSplit/>
        </w:trPr>
        <w:tc>
          <w:tcPr>
            <w:tcW w:type="dxa" w:w="1984"/>
          </w:tcPr>
          <w:p>
            <w:r>
              <w:rPr>
                <w:rFonts w:ascii="Aptos" w:hAnsi="Aptos"/>
                <w:color w:val="222222"/>
                <w:sz w:val="21"/>
              </w:rPr>
              <w:t>Secure</w:t>
            </w:r>
          </w:p>
        </w:tc>
        <w:tc>
          <w:tcPr>
            <w:tcW w:type="dxa" w:w="7087"/>
          </w:tcPr>
          <w:p>
            <w:r>
              <w:rPr>
                <w:rFonts w:ascii="Aptos" w:hAnsi="Aptos"/>
                <w:color w:val="222222"/>
                <w:sz w:val="21"/>
              </w:rPr>
              <w:t>This new after-school sports programme offers a safe, well-supervised way for children to stay active. Parents considering signing their children up will be pleased to know it is run by qualified coaches and costs less than similar private clubs.</w:t>
            </w:r>
          </w:p>
        </w:tc>
      </w:tr>
      <w:tr>
        <w:trPr>
          <w:cantSplit/>
        </w:trPr>
        <w:tc>
          <w:tcPr>
            <w:tcW w:type="dxa" w:w="1984"/>
          </w:tcPr>
          <w:p>
            <w:r>
              <w:rPr>
                <w:rFonts w:ascii="Aptos" w:hAnsi="Aptos"/>
                <w:color w:val="222222"/>
                <w:sz w:val="21"/>
              </w:rPr>
              <w:t>Strong</w:t>
            </w:r>
          </w:p>
        </w:tc>
        <w:tc>
          <w:tcPr>
            <w:tcW w:type="dxa" w:w="7087"/>
          </w:tcPr>
          <w:p>
            <w:r>
              <w:rPr>
                <w:rFonts w:ascii="Aptos" w:hAnsi="Aptos"/>
                <w:color w:val="222222"/>
                <w:sz w:val="21"/>
              </w:rPr>
              <w:t>For any parent weighing up how to fill those tricky after-school hours, this new community sports programme is worth serious consideration. Run by DBS-checked, qualified coaches, sessions combine genuine coaching with the kind of unstructured play many children are missing out on, all for less than half the price of a private club membership. The only drawback worth flagging is limited spaces — early registration is strongly advised.</w:t>
            </w:r>
          </w:p>
        </w:tc>
      </w:tr>
      <w:tr>
        <w:trPr>
          <w:cantSplit/>
        </w:trPr>
        <w:tc>
          <w:tcPr>
            <w:tcW w:type="dxa" w:w="1984"/>
          </w:tcPr>
          <w:p>
            <w:r>
              <w:rPr>
                <w:rFonts w:ascii="Aptos" w:hAnsi="Aptos"/>
                <w:color w:val="222222"/>
                <w:sz w:val="21"/>
              </w:rPr>
              <w:t>Grade 8/9</w:t>
            </w:r>
          </w:p>
        </w:tc>
        <w:tc>
          <w:tcPr>
            <w:tcW w:type="dxa" w:w="7087"/>
          </w:tcPr>
          <w:p>
            <w:r>
              <w:rPr>
                <w:rFonts w:ascii="Aptos" w:hAnsi="Aptos"/>
                <w:color w:val="222222"/>
                <w:sz w:val="21"/>
              </w:rPr>
              <w:t>Every parent knows the after-school scramble: the childcare gap between the final bell and the end of the working day, and the guilt of another hour of screen time to fill it. This new community sports programme addresses that gap more thoughtfully than most alternatives I have reviewed. Beyond the reassurance of DBS-checked, qualified coaching staff, what genuinely sets it apart is a structure that balances proper skill development with the kind of unsupervised, imaginative play children are increasingly starved of — at a price point, crucially, that does not quietly exclude families for whom private coaching was never realistically on the table. If there is a caveat, it is capacity: with places filling within days of the pilot term, this is a programme whose popularity may soon outstrip provision, and parents genuinely interested would be wise not to wait.</w:t>
            </w:r>
          </w:p>
        </w:tc>
      </w:tr>
    </w:tbl>
    <w:p>
      <w:pPr>
        <w:spacing w:after="120"/>
      </w:pPr>
    </w:p>
    <w:p>
      <w:pPr>
        <w:spacing w:after="280"/>
      </w:pPr>
      <w:r>
        <w:rPr>
          <w:rFonts w:ascii="Aptos" w:hAnsi="Aptos"/>
          <w:b/>
          <w:color w:val="7A8795"/>
          <w:sz w:val="19"/>
        </w:rPr>
        <w:t>PAGE 7 OF 7</w:t>
      </w:r>
      <w:r>
        <w:rPr>
          <w:rFonts w:ascii="Aptos" w:hAnsi="Aptos"/>
          <w:b/>
          <w:color w:val="7A8795"/>
          <w:sz w:val="19"/>
        </w:rPr>
        <w:t xml:space="preserve">   •   LANGUAGE PAPER 2</w:t>
      </w:r>
      <w:r>
        <w:rPr>
          <w:rFonts w:ascii="Aptos" w:hAnsi="Aptos"/>
          <w:b/>
          <w:color w:val="7A8795"/>
          <w:sz w:val="19"/>
        </w:rPr>
        <w:t xml:space="preserve">   •   GCSE — AQA ENGLISH LANGUAGE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do the three letters FPA stand for in this method?</w:t>
      </w:r>
    </w:p>
    <w:p>
      <w:pPr>
        <w:spacing w:after="80"/>
        <w:ind w:left="340" w:hanging="340"/>
      </w:pPr>
      <w:r>
        <w:rPr>
          <w:rFonts w:ascii="Aptos" w:hAnsi="Aptos"/>
          <w:b/>
          <w:color w:val="234A73"/>
          <w:sz w:val="22"/>
        </w:rPr>
        <w:t xml:space="preserve">2.  </w:t>
      </w:r>
      <w:r>
        <w:rPr>
          <w:rFonts w:ascii="Aptos" w:hAnsi="Aptos"/>
          <w:color w:val="222222"/>
          <w:sz w:val="22"/>
        </w:rPr>
        <w:t>How does AQA always signal form, purpose and audience in its Q5 question wording — do you ever need to guess them?</w:t>
      </w:r>
    </w:p>
    <w:p>
      <w:pPr>
        <w:spacing w:after="80"/>
        <w:ind w:left="340" w:hanging="340"/>
      </w:pPr>
      <w:r>
        <w:rPr>
          <w:rFonts w:ascii="Aptos" w:hAnsi="Aptos"/>
          <w:b/>
          <w:color w:val="234A73"/>
          <w:sz w:val="22"/>
        </w:rPr>
        <w:t xml:space="preserve">3.  </w:t>
      </w:r>
      <w:r>
        <w:rPr>
          <w:rFonts w:ascii="Aptos" w:hAnsi="Aptos"/>
          <w:color w:val="222222"/>
          <w:sz w:val="22"/>
        </w:rPr>
        <w:t>Give an example of AQA's exact style of naming an audience (e.g. 'a broadsheet newspaper').</w:t>
      </w:r>
    </w:p>
    <w:p>
      <w:pPr>
        <w:spacing w:after="80"/>
        <w:ind w:left="340" w:hanging="340"/>
      </w:pPr>
      <w:r>
        <w:rPr>
          <w:rFonts w:ascii="Aptos" w:hAnsi="Aptos"/>
          <w:b/>
          <w:color w:val="234A73"/>
          <w:sz w:val="22"/>
        </w:rPr>
        <w:t xml:space="preserve">4.  </w:t>
      </w:r>
      <w:r>
        <w:rPr>
          <w:rFonts w:ascii="Aptos" w:hAnsi="Aptos"/>
          <w:color w:val="222222"/>
          <w:sz w:val="22"/>
        </w:rPr>
        <w:t>What is the difference between 'advise' and 'explain your point of view/argue' as purposes?</w:t>
      </w:r>
    </w:p>
    <w:p>
      <w:pPr>
        <w:spacing w:after="80"/>
        <w:ind w:left="340" w:hanging="340"/>
      </w:pPr>
      <w:r>
        <w:rPr>
          <w:rFonts w:ascii="Aptos" w:hAnsi="Aptos"/>
          <w:b/>
          <w:color w:val="234A73"/>
          <w:sz w:val="22"/>
        </w:rPr>
        <w:t xml:space="preserve">5.  </w:t>
      </w:r>
      <w:r>
        <w:rPr>
          <w:rFonts w:ascii="Aptos" w:hAnsi="Aptos"/>
          <w:color w:val="222222"/>
          <w:sz w:val="22"/>
        </w:rPr>
        <w:t>Why is it a mistake to get the FORM right but ignore the AUDIENCE?</w:t>
      </w:r>
    </w:p>
    <w:p>
      <w:pPr>
        <w:spacing w:after="80"/>
        <w:ind w:left="340" w:hanging="340"/>
      </w:pPr>
      <w:r>
        <w:rPr>
          <w:rFonts w:ascii="Aptos" w:hAnsi="Aptos"/>
          <w:b/>
          <w:color w:val="234A73"/>
          <w:sz w:val="22"/>
        </w:rPr>
        <w:t xml:space="preserve">6.  </w:t>
      </w:r>
      <w:r>
        <w:rPr>
          <w:rFonts w:ascii="Aptos" w:hAnsi="Aptos"/>
          <w:color w:val="222222"/>
          <w:sz w:val="22"/>
        </w:rPr>
        <w:t>What should you check for when you REVIEW your writing at the end?</w:t>
      </w:r>
    </w:p>
    <w:p>
      <w:pPr>
        <w:spacing w:after="80"/>
        <w:ind w:left="340" w:hanging="340"/>
      </w:pPr>
      <w:r>
        <w:rPr>
          <w:rFonts w:ascii="Aptos" w:hAnsi="Aptos"/>
          <w:b/>
          <w:color w:val="234A73"/>
          <w:sz w:val="22"/>
        </w:rPr>
        <w:t xml:space="preserve">7.  </w:t>
      </w:r>
      <w:r>
        <w:rPr>
          <w:rFonts w:ascii="Aptos" w:hAnsi="Aptos"/>
          <w:color w:val="222222"/>
          <w:sz w:val="22"/>
        </w:rPr>
        <w:t>How many total marks is Q5 worth, and how is that split between content/organisation and technical accuracy?</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2F6FED"/>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01C67B06" w14:textId="49A7F9D8" w:rsidR="00246793" w:rsidRDefault="00246793">
    <w:pPr>
      <w:pBdr>
        <w:top w:val="single" w:sz="4" w:space="6" w:color="2F6FED"/>
      </w:pBdr>
      <w:jc w:val="center"/>
    </w:pPr>
  </w:p>
  <w:p w14:paraId="673089FF" w14:textId="154D1D0A" w:rsidR="002D7275" w:rsidRDefault="002D7275" w:rsidP="002D7275">
    <w:pPr>
      <w:pBdr>
        <w:top w:val="single" w:sz="4" w:space="6" w:color="2F6FED"/>
      </w:pBdr>
      <w:jc w:val="center"/>
    </w:pPr>
    <w:r>
      <w:rPr>
        <w:b/>
        <w:bCs/>
      </w:rPr>
      <w:fldChar w:fldCharType="begin"/>
    </w:r>
    <w:r>
      <w:rPr>
        <w:b/>
        <w:bCs/>
      </w:rPr>
      <w:instrText xml:space="preserve"> PAGE  \* MERGEFORMAT </w:instrText>
    </w:r>
    <w:r>
      <w:rPr>
        <w:b/>
        <w:bCs/>
      </w:rPr>
      <w:fldChar w:fldCharType="separate"/>
    </w:r>
    <w:r>
      <w:rPr>
        <w:b/>
        <w:bCs/>
        <w:noProof/>
      </w:rPr>
      <w:t>2</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5147"/>
      <w:gridCol w:w="5147"/>
    </w:tblGrid>
    <w:tr w:rsidR="00C163CE" w14:paraId="03713D86" w14:textId="77777777">
      <w:tc>
        <w:tcPr>
          <w:tcW w:w="5147"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5147"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color w:val="222222"/>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