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3B9F" w:rsidRDefault="000865C9" w:rsidP="000865C9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bCs/>
          <w:color w:val="000000"/>
          <w:szCs w:val="24"/>
        </w:rPr>
      </w:pPr>
      <w:proofErr w:type="spellStart"/>
      <w:r w:rsidRPr="000865C9">
        <w:rPr>
          <w:rFonts w:ascii="標楷體" w:eastAsia="標楷體" w:hAnsi="標楷體"/>
          <w:bCs/>
          <w:color w:val="000000"/>
          <w:szCs w:val="24"/>
        </w:rPr>
        <w:t>Etanercept</w:t>
      </w:r>
      <w:proofErr w:type="spellEnd"/>
      <w:r w:rsidR="00A76BCA">
        <w:rPr>
          <w:rFonts w:ascii="標楷體" w:eastAsia="標楷體" w:hAnsi="標楷體" w:hint="eastAsia"/>
          <w:bCs/>
          <w:color w:val="000000"/>
          <w:szCs w:val="24"/>
        </w:rPr>
        <w:t>(</w:t>
      </w:r>
      <w:proofErr w:type="spellStart"/>
      <w:r w:rsidR="00A76BCA">
        <w:rPr>
          <w:rFonts w:ascii="標楷體" w:eastAsia="標楷體" w:hAnsi="標楷體" w:hint="eastAsia"/>
          <w:bCs/>
          <w:color w:val="000000"/>
          <w:szCs w:val="24"/>
        </w:rPr>
        <w:t>Enbrel</w:t>
      </w:r>
      <w:proofErr w:type="spellEnd"/>
      <w:r w:rsidR="00A76BCA">
        <w:rPr>
          <w:rFonts w:ascii="標楷體" w:eastAsia="標楷體" w:hAnsi="標楷體" w:hint="eastAsia"/>
          <w:bCs/>
          <w:color w:val="000000"/>
          <w:szCs w:val="24"/>
        </w:rPr>
        <w:t>)</w:t>
      </w:r>
      <w:r w:rsidR="002636E2">
        <w:rPr>
          <w:rFonts w:ascii="標楷體" w:eastAsia="標楷體" w:hAnsi="標楷體" w:hint="eastAsia"/>
          <w:bCs/>
          <w:color w:val="000000"/>
          <w:szCs w:val="24"/>
        </w:rPr>
        <w:t>25mg/50mg</w:t>
      </w:r>
    </w:p>
    <w:p w:rsidR="000865C9" w:rsidRPr="000865C9" w:rsidRDefault="000865C9" w:rsidP="000865C9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bCs/>
          <w:color w:val="000000"/>
          <w:szCs w:val="24"/>
        </w:rPr>
      </w:pPr>
      <w:r>
        <w:rPr>
          <w:rFonts w:ascii="標楷體" w:eastAsia="標楷體" w:hAnsi="標楷體" w:hint="eastAsia"/>
          <w:bCs/>
          <w:color w:val="000000"/>
          <w:szCs w:val="24"/>
        </w:rPr>
        <w:t>PSO</w:t>
      </w:r>
      <w:r>
        <w:rPr>
          <w:rFonts w:ascii="標楷體" w:eastAsia="標楷體" w:hAnsi="標楷體"/>
          <w:color w:val="000000"/>
        </w:rPr>
        <w:t>：</w:t>
      </w:r>
      <w:r w:rsidRPr="000865C9">
        <w:rPr>
          <w:rFonts w:ascii="標楷體" w:eastAsia="標楷體" w:hAnsi="標楷體"/>
          <w:bCs/>
          <w:color w:val="000000"/>
          <w:szCs w:val="24"/>
        </w:rPr>
        <w:t>25mg</w:t>
      </w:r>
      <w:r w:rsidR="002636E2">
        <w:rPr>
          <w:rFonts w:ascii="標楷體" w:eastAsia="標楷體" w:hAnsi="標楷體" w:hint="eastAsia"/>
          <w:bCs/>
          <w:color w:val="000000"/>
          <w:szCs w:val="24"/>
        </w:rPr>
        <w:t>/BIW/SC或</w:t>
      </w:r>
      <w:r w:rsidR="002636E2">
        <w:rPr>
          <w:rFonts w:ascii="標楷體" w:eastAsia="標楷體" w:hAnsi="標楷體"/>
          <w:bCs/>
          <w:color w:val="000000"/>
          <w:szCs w:val="24"/>
        </w:rPr>
        <w:t>50mg/</w:t>
      </w:r>
      <w:r w:rsidR="002636E2">
        <w:rPr>
          <w:rFonts w:ascii="標楷體" w:eastAsia="標楷體" w:hAnsi="標楷體" w:hint="eastAsia"/>
          <w:bCs/>
          <w:color w:val="000000"/>
          <w:szCs w:val="24"/>
        </w:rPr>
        <w:t>Q4W/SC</w:t>
      </w:r>
    </w:p>
    <w:p w:rsidR="002636E2" w:rsidRPr="002636E2" w:rsidRDefault="000865C9" w:rsidP="002636E2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bCs/>
          <w:color w:val="000000"/>
          <w:szCs w:val="24"/>
        </w:rPr>
      </w:pPr>
      <w:r>
        <w:rPr>
          <w:rFonts w:ascii="標楷體" w:eastAsia="標楷體" w:hAnsi="標楷體" w:hint="eastAsia"/>
          <w:bCs/>
          <w:color w:val="000000"/>
          <w:szCs w:val="24"/>
        </w:rPr>
        <w:t>PSA</w:t>
      </w:r>
      <w:r>
        <w:rPr>
          <w:rFonts w:ascii="標楷體" w:eastAsia="標楷體" w:hAnsi="標楷體"/>
          <w:color w:val="000000"/>
        </w:rPr>
        <w:t>：</w:t>
      </w:r>
      <w:r w:rsidR="002636E2">
        <w:rPr>
          <w:rFonts w:ascii="標楷體" w:eastAsia="標楷體" w:hAnsi="標楷體"/>
          <w:bCs/>
          <w:color w:val="000000"/>
          <w:szCs w:val="24"/>
        </w:rPr>
        <w:t>25m</w:t>
      </w:r>
      <w:r w:rsidR="002636E2">
        <w:rPr>
          <w:rFonts w:ascii="標楷體" w:eastAsia="標楷體" w:hAnsi="標楷體" w:hint="eastAsia"/>
          <w:bCs/>
          <w:color w:val="000000"/>
          <w:szCs w:val="24"/>
        </w:rPr>
        <w:t>g/BIW/SC或</w:t>
      </w:r>
      <w:r w:rsidR="002636E2">
        <w:rPr>
          <w:rFonts w:ascii="標楷體" w:eastAsia="標楷體" w:hAnsi="標楷體"/>
          <w:bCs/>
          <w:color w:val="000000"/>
          <w:szCs w:val="24"/>
        </w:rPr>
        <w:t>50mg/</w:t>
      </w:r>
      <w:r w:rsidR="002636E2">
        <w:rPr>
          <w:rFonts w:ascii="標楷體" w:eastAsia="標楷體" w:hAnsi="標楷體" w:hint="eastAsia"/>
          <w:bCs/>
          <w:color w:val="000000"/>
          <w:szCs w:val="24"/>
        </w:rPr>
        <w:t>Q4W/SC</w:t>
      </w:r>
    </w:p>
    <w:p w:rsidR="000865C9" w:rsidRDefault="000865C9" w:rsidP="000865C9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bCs/>
          <w:color w:val="000000"/>
          <w:szCs w:val="24"/>
        </w:rPr>
      </w:pPr>
      <w:proofErr w:type="spellStart"/>
      <w:r w:rsidRPr="000865C9">
        <w:rPr>
          <w:rFonts w:ascii="標楷體" w:eastAsia="標楷體" w:hAnsi="標楷體"/>
          <w:bCs/>
          <w:color w:val="000000"/>
          <w:szCs w:val="24"/>
        </w:rPr>
        <w:t>Adalimumab</w:t>
      </w:r>
      <w:proofErr w:type="spellEnd"/>
      <w:r w:rsidR="00A76BCA">
        <w:rPr>
          <w:rFonts w:ascii="標楷體" w:eastAsia="標楷體" w:hAnsi="標楷體" w:hint="eastAsia"/>
          <w:bCs/>
          <w:color w:val="000000"/>
          <w:szCs w:val="24"/>
        </w:rPr>
        <w:t>(</w:t>
      </w:r>
      <w:proofErr w:type="spellStart"/>
      <w:r w:rsidR="00A76BCA">
        <w:rPr>
          <w:rFonts w:ascii="標楷體" w:eastAsia="標楷體" w:hAnsi="標楷體" w:hint="eastAsia"/>
          <w:bCs/>
          <w:color w:val="000000"/>
          <w:szCs w:val="24"/>
        </w:rPr>
        <w:t>Humira</w:t>
      </w:r>
      <w:proofErr w:type="spellEnd"/>
      <w:r w:rsidR="00A76BCA">
        <w:rPr>
          <w:rFonts w:ascii="標楷體" w:eastAsia="標楷體" w:hAnsi="標楷體" w:hint="eastAsia"/>
          <w:bCs/>
          <w:color w:val="000000"/>
          <w:szCs w:val="24"/>
        </w:rPr>
        <w:t>)</w:t>
      </w:r>
      <w:r w:rsidRPr="000865C9">
        <w:rPr>
          <w:rFonts w:ascii="標楷體" w:eastAsia="標楷體" w:hAnsi="標楷體"/>
          <w:bCs/>
          <w:color w:val="000000"/>
          <w:szCs w:val="24"/>
        </w:rPr>
        <w:t>40mg</w:t>
      </w:r>
    </w:p>
    <w:p w:rsidR="000865C9" w:rsidRDefault="000865C9" w:rsidP="000865C9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bCs/>
          <w:color w:val="000000"/>
          <w:szCs w:val="24"/>
        </w:rPr>
      </w:pPr>
      <w:r>
        <w:rPr>
          <w:rFonts w:ascii="標楷體" w:eastAsia="標楷體" w:hAnsi="標楷體" w:hint="eastAsia"/>
          <w:bCs/>
          <w:color w:val="000000"/>
          <w:szCs w:val="24"/>
        </w:rPr>
        <w:t>PSO</w:t>
      </w:r>
      <w:r>
        <w:rPr>
          <w:rFonts w:ascii="標楷體" w:eastAsia="標楷體" w:hAnsi="標楷體"/>
          <w:color w:val="000000"/>
        </w:rPr>
        <w:t>：</w:t>
      </w:r>
      <w:r w:rsidR="00723FD9">
        <w:rPr>
          <w:rFonts w:ascii="標楷體" w:eastAsia="標楷體" w:hAnsi="標楷體"/>
          <w:color w:val="000000"/>
        </w:rPr>
        <w:t>起</w:t>
      </w:r>
      <w:r w:rsidR="00723FD9" w:rsidRPr="000865C9">
        <w:rPr>
          <w:rFonts w:ascii="標楷體" w:eastAsia="標楷體" w:hAnsi="標楷體"/>
          <w:bCs/>
          <w:color w:val="000000"/>
          <w:szCs w:val="24"/>
        </w:rPr>
        <w:t>始於</w:t>
      </w:r>
      <w:r w:rsidR="00A76BCA">
        <w:rPr>
          <w:rFonts w:ascii="標楷體" w:eastAsia="標楷體" w:hAnsi="標楷體" w:hint="eastAsia"/>
          <w:bCs/>
          <w:color w:val="000000"/>
          <w:szCs w:val="24"/>
        </w:rPr>
        <w:t>第0</w:t>
      </w:r>
      <w:proofErr w:type="gramStart"/>
      <w:r w:rsidR="00A76BCA">
        <w:rPr>
          <w:rFonts w:ascii="標楷體" w:eastAsia="標楷體" w:hAnsi="標楷體" w:hint="eastAsia"/>
          <w:bCs/>
          <w:color w:val="000000"/>
          <w:szCs w:val="24"/>
        </w:rPr>
        <w:t>週</w:t>
      </w:r>
      <w:proofErr w:type="gramEnd"/>
      <w:r w:rsidR="00A76BCA">
        <w:rPr>
          <w:rFonts w:ascii="標楷體" w:eastAsia="標楷體" w:hAnsi="標楷體" w:hint="eastAsia"/>
          <w:bCs/>
          <w:color w:val="000000"/>
          <w:szCs w:val="24"/>
        </w:rPr>
        <w:t>80mg、第1</w:t>
      </w:r>
      <w:proofErr w:type="gramStart"/>
      <w:r w:rsidR="00A76BCA">
        <w:rPr>
          <w:rFonts w:ascii="標楷體" w:eastAsia="標楷體" w:hAnsi="標楷體" w:hint="eastAsia"/>
          <w:bCs/>
          <w:color w:val="000000"/>
          <w:szCs w:val="24"/>
        </w:rPr>
        <w:t>週</w:t>
      </w:r>
      <w:proofErr w:type="gramEnd"/>
      <w:r w:rsidR="00A76BCA">
        <w:rPr>
          <w:rFonts w:ascii="標楷體" w:eastAsia="標楷體" w:hAnsi="標楷體" w:hint="eastAsia"/>
          <w:bCs/>
          <w:color w:val="000000"/>
          <w:szCs w:val="24"/>
        </w:rPr>
        <w:t>40mg、之後40mg/Q2W</w:t>
      </w:r>
    </w:p>
    <w:p w:rsidR="000865C9" w:rsidRDefault="000865C9" w:rsidP="000865C9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bCs/>
          <w:color w:val="000000"/>
          <w:szCs w:val="24"/>
        </w:rPr>
      </w:pPr>
      <w:r>
        <w:rPr>
          <w:rFonts w:ascii="標楷體" w:eastAsia="標楷體" w:hAnsi="標楷體" w:hint="eastAsia"/>
          <w:bCs/>
          <w:color w:val="000000"/>
          <w:szCs w:val="24"/>
        </w:rPr>
        <w:t>PSA</w:t>
      </w:r>
      <w:r>
        <w:rPr>
          <w:rFonts w:ascii="標楷體" w:eastAsia="標楷體" w:hAnsi="標楷體"/>
          <w:color w:val="000000"/>
        </w:rPr>
        <w:t>：</w:t>
      </w:r>
      <w:r w:rsidR="00A76BCA">
        <w:rPr>
          <w:rFonts w:ascii="標楷體" w:eastAsia="標楷體" w:hAnsi="標楷體" w:hint="eastAsia"/>
          <w:color w:val="000000"/>
        </w:rPr>
        <w:t>40mg/Q2W/SC</w:t>
      </w:r>
    </w:p>
    <w:p w:rsidR="000865C9" w:rsidRDefault="000865C9" w:rsidP="000865C9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bCs/>
          <w:color w:val="000000"/>
          <w:szCs w:val="24"/>
        </w:rPr>
      </w:pPr>
      <w:proofErr w:type="spellStart"/>
      <w:r w:rsidRPr="000865C9">
        <w:rPr>
          <w:rFonts w:ascii="標楷體" w:eastAsia="標楷體" w:hAnsi="標楷體"/>
          <w:bCs/>
          <w:color w:val="000000"/>
          <w:szCs w:val="24"/>
        </w:rPr>
        <w:t>Secukinumab</w:t>
      </w:r>
      <w:proofErr w:type="spellEnd"/>
      <w:r w:rsidR="00A76BCA">
        <w:rPr>
          <w:rFonts w:ascii="標楷體" w:eastAsia="標楷體" w:hAnsi="標楷體" w:hint="eastAsia"/>
          <w:bCs/>
          <w:color w:val="000000"/>
          <w:szCs w:val="24"/>
        </w:rPr>
        <w:t>(</w:t>
      </w:r>
      <w:proofErr w:type="spellStart"/>
      <w:r w:rsidR="00A76BCA">
        <w:rPr>
          <w:rFonts w:ascii="標楷體" w:eastAsia="標楷體" w:hAnsi="標楷體" w:hint="eastAsia"/>
          <w:bCs/>
          <w:color w:val="000000"/>
          <w:szCs w:val="24"/>
        </w:rPr>
        <w:t>Cosentyx</w:t>
      </w:r>
      <w:proofErr w:type="spellEnd"/>
      <w:r w:rsidR="00A76BCA">
        <w:rPr>
          <w:rFonts w:ascii="標楷體" w:eastAsia="標楷體" w:hAnsi="標楷體" w:hint="eastAsia"/>
          <w:bCs/>
          <w:color w:val="000000"/>
          <w:szCs w:val="24"/>
        </w:rPr>
        <w:t>)150mg</w:t>
      </w:r>
    </w:p>
    <w:p w:rsidR="000865C9" w:rsidRPr="000865C9" w:rsidRDefault="000865C9" w:rsidP="000865C9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bCs/>
          <w:color w:val="000000"/>
          <w:szCs w:val="24"/>
        </w:rPr>
      </w:pPr>
      <w:r>
        <w:rPr>
          <w:rFonts w:ascii="標楷體" w:eastAsia="標楷體" w:hAnsi="標楷體" w:hint="eastAsia"/>
          <w:bCs/>
          <w:color w:val="000000"/>
          <w:szCs w:val="24"/>
        </w:rPr>
        <w:t>PSO</w:t>
      </w:r>
      <w:r>
        <w:rPr>
          <w:rFonts w:ascii="標楷體" w:eastAsia="標楷體" w:hAnsi="標楷體"/>
          <w:color w:val="000000"/>
        </w:rPr>
        <w:t>：</w:t>
      </w:r>
      <w:r w:rsidR="00723FD9">
        <w:rPr>
          <w:rFonts w:ascii="標楷體" w:eastAsia="標楷體" w:hAnsi="標楷體"/>
          <w:color w:val="000000"/>
        </w:rPr>
        <w:t>起</w:t>
      </w:r>
      <w:r w:rsidR="00723FD9" w:rsidRPr="000865C9">
        <w:rPr>
          <w:rFonts w:ascii="標楷體" w:eastAsia="標楷體" w:hAnsi="標楷體"/>
          <w:bCs/>
          <w:color w:val="000000"/>
          <w:szCs w:val="24"/>
        </w:rPr>
        <w:t>始於</w:t>
      </w:r>
      <w:r w:rsidRPr="000865C9">
        <w:rPr>
          <w:rFonts w:ascii="標楷體" w:eastAsia="標楷體" w:hAnsi="標楷體"/>
          <w:bCs/>
          <w:color w:val="000000"/>
          <w:szCs w:val="24"/>
        </w:rPr>
        <w:t>第</w:t>
      </w:r>
      <w:r w:rsidR="00B861A4">
        <w:rPr>
          <w:rFonts w:ascii="標楷體" w:eastAsia="標楷體" w:hAnsi="標楷體"/>
          <w:bCs/>
          <w:color w:val="000000"/>
          <w:szCs w:val="24"/>
        </w:rPr>
        <w:t>0、1、</w:t>
      </w:r>
      <w:r w:rsidRPr="000865C9">
        <w:rPr>
          <w:rFonts w:ascii="標楷體" w:eastAsia="標楷體" w:hAnsi="標楷體"/>
          <w:bCs/>
          <w:color w:val="000000"/>
          <w:szCs w:val="24"/>
        </w:rPr>
        <w:t>2</w:t>
      </w:r>
      <w:r w:rsidR="00B861A4">
        <w:rPr>
          <w:rFonts w:ascii="標楷體" w:eastAsia="標楷體" w:hAnsi="標楷體"/>
          <w:bCs/>
          <w:color w:val="000000"/>
          <w:szCs w:val="24"/>
        </w:rPr>
        <w:t>、</w:t>
      </w:r>
      <w:r w:rsidRPr="000865C9">
        <w:rPr>
          <w:rFonts w:ascii="標楷體" w:eastAsia="標楷體" w:hAnsi="標楷體"/>
          <w:bCs/>
          <w:color w:val="000000"/>
          <w:szCs w:val="24"/>
        </w:rPr>
        <w:t>3</w:t>
      </w:r>
      <w:r w:rsidR="00B861A4">
        <w:rPr>
          <w:rFonts w:ascii="標楷體" w:eastAsia="標楷體" w:hAnsi="標楷體"/>
          <w:bCs/>
          <w:color w:val="000000"/>
          <w:szCs w:val="24"/>
        </w:rPr>
        <w:t>、</w:t>
      </w:r>
      <w:r w:rsidRPr="000865C9">
        <w:rPr>
          <w:rFonts w:ascii="標楷體" w:eastAsia="標楷體" w:hAnsi="標楷體"/>
          <w:bCs/>
          <w:color w:val="000000"/>
          <w:szCs w:val="24"/>
        </w:rPr>
        <w:t>4</w:t>
      </w:r>
      <w:proofErr w:type="gramStart"/>
      <w:r w:rsidR="00723FD9">
        <w:rPr>
          <w:rFonts w:ascii="標楷體" w:eastAsia="標楷體" w:hAnsi="標楷體"/>
          <w:bCs/>
          <w:color w:val="000000"/>
          <w:szCs w:val="24"/>
        </w:rPr>
        <w:t>週</w:t>
      </w:r>
      <w:proofErr w:type="gramEnd"/>
      <w:r w:rsidR="00723FD9">
        <w:rPr>
          <w:rFonts w:ascii="標楷體" w:eastAsia="標楷體" w:hAnsi="標楷體"/>
          <w:bCs/>
          <w:color w:val="000000"/>
          <w:szCs w:val="24"/>
        </w:rPr>
        <w:t>都是</w:t>
      </w:r>
      <w:r w:rsidRPr="000865C9">
        <w:rPr>
          <w:rFonts w:ascii="標楷體" w:eastAsia="標楷體" w:hAnsi="標楷體"/>
          <w:bCs/>
          <w:color w:val="000000"/>
          <w:szCs w:val="24"/>
        </w:rPr>
        <w:t>300mg，第</w:t>
      </w:r>
      <w:r w:rsidR="00B861A4">
        <w:rPr>
          <w:rFonts w:ascii="標楷體" w:eastAsia="標楷體" w:hAnsi="標楷體"/>
          <w:bCs/>
          <w:color w:val="000000"/>
          <w:szCs w:val="24"/>
        </w:rPr>
        <w:t>4</w:t>
      </w:r>
      <w:proofErr w:type="gramStart"/>
      <w:r w:rsidR="00B861A4">
        <w:rPr>
          <w:rFonts w:ascii="標楷體" w:eastAsia="標楷體" w:hAnsi="標楷體"/>
          <w:bCs/>
          <w:color w:val="000000"/>
          <w:szCs w:val="24"/>
        </w:rPr>
        <w:t>週</w:t>
      </w:r>
      <w:proofErr w:type="gramEnd"/>
      <w:r w:rsidR="00B861A4">
        <w:rPr>
          <w:rFonts w:ascii="標楷體" w:eastAsia="標楷體" w:hAnsi="標楷體"/>
          <w:bCs/>
          <w:color w:val="000000"/>
          <w:szCs w:val="24"/>
        </w:rPr>
        <w:t>時預約一個月回診，之後</w:t>
      </w:r>
      <w:r w:rsidRPr="000865C9">
        <w:rPr>
          <w:rFonts w:ascii="標楷體" w:eastAsia="標楷體" w:hAnsi="標楷體"/>
          <w:bCs/>
          <w:color w:val="000000"/>
          <w:szCs w:val="24"/>
        </w:rPr>
        <w:t>300mg</w:t>
      </w:r>
      <w:r w:rsidR="00723FD9">
        <w:rPr>
          <w:rFonts w:ascii="標楷體" w:eastAsia="標楷體" w:hAnsi="標楷體"/>
          <w:bCs/>
          <w:color w:val="000000"/>
          <w:szCs w:val="24"/>
        </w:rPr>
        <w:t>/</w:t>
      </w:r>
      <w:r w:rsidR="00723FD9">
        <w:rPr>
          <w:rFonts w:ascii="標楷體" w:eastAsia="標楷體" w:hAnsi="標楷體" w:hint="eastAsia"/>
          <w:bCs/>
          <w:color w:val="000000"/>
          <w:szCs w:val="24"/>
        </w:rPr>
        <w:t>Q4W</w:t>
      </w:r>
      <w:r w:rsidRPr="000865C9">
        <w:rPr>
          <w:rFonts w:ascii="標楷體" w:eastAsia="標楷體" w:hAnsi="標楷體"/>
          <w:bCs/>
          <w:color w:val="000000"/>
          <w:szCs w:val="24"/>
        </w:rPr>
        <w:t xml:space="preserve"> (體重</w:t>
      </w:r>
      <w:r w:rsidRPr="000865C9">
        <w:rPr>
          <w:rFonts w:ascii="Times New Roman" w:eastAsia="標楷體" w:hAnsi="Times New Roman"/>
          <w:bCs/>
          <w:color w:val="000000"/>
          <w:szCs w:val="24"/>
        </w:rPr>
        <w:t>≤</w:t>
      </w:r>
      <w:r w:rsidRPr="000865C9">
        <w:rPr>
          <w:rFonts w:ascii="標楷體" w:eastAsia="標楷體" w:hAnsi="標楷體"/>
          <w:bCs/>
          <w:color w:val="000000"/>
          <w:szCs w:val="24"/>
        </w:rPr>
        <w:t>60kg，投予150 mg的劑量)</w:t>
      </w:r>
    </w:p>
    <w:p w:rsidR="000865C9" w:rsidRPr="00464E2F" w:rsidRDefault="000865C9" w:rsidP="000865C9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bCs/>
          <w:color w:val="000000"/>
          <w:szCs w:val="24"/>
        </w:rPr>
      </w:pPr>
      <w:r>
        <w:rPr>
          <w:rFonts w:ascii="標楷體" w:eastAsia="標楷體" w:hAnsi="標楷體" w:hint="eastAsia"/>
          <w:bCs/>
          <w:color w:val="000000"/>
          <w:szCs w:val="24"/>
        </w:rPr>
        <w:t>PSA</w:t>
      </w:r>
      <w:r>
        <w:rPr>
          <w:rFonts w:ascii="標楷體" w:eastAsia="標楷體" w:hAnsi="標楷體"/>
          <w:color w:val="000000"/>
        </w:rPr>
        <w:t>：</w:t>
      </w:r>
      <w:r w:rsidR="00723FD9">
        <w:rPr>
          <w:rFonts w:ascii="標楷體" w:eastAsia="標楷體" w:hAnsi="標楷體"/>
          <w:color w:val="000000"/>
        </w:rPr>
        <w:t>起</w:t>
      </w:r>
      <w:r w:rsidR="00723FD9" w:rsidRPr="000865C9">
        <w:rPr>
          <w:rFonts w:ascii="標楷體" w:eastAsia="標楷體" w:hAnsi="標楷體"/>
          <w:bCs/>
          <w:color w:val="000000"/>
          <w:szCs w:val="24"/>
        </w:rPr>
        <w:t>始於</w:t>
      </w:r>
      <w:r w:rsidR="00464E2F" w:rsidRPr="00464E2F">
        <w:rPr>
          <w:rFonts w:ascii="標楷體" w:eastAsia="標楷體" w:hAnsi="標楷體"/>
          <w:color w:val="000000"/>
        </w:rPr>
        <w:t>第0，1，2，3和4</w:t>
      </w:r>
      <w:proofErr w:type="gramStart"/>
      <w:r w:rsidR="00464E2F" w:rsidRPr="00464E2F">
        <w:rPr>
          <w:rFonts w:ascii="標楷體" w:eastAsia="標楷體" w:hAnsi="標楷體"/>
          <w:color w:val="000000"/>
        </w:rPr>
        <w:t>週</w:t>
      </w:r>
      <w:proofErr w:type="gramEnd"/>
      <w:r w:rsidR="00723FD9">
        <w:rPr>
          <w:rFonts w:ascii="標楷體" w:eastAsia="標楷體" w:hAnsi="標楷體"/>
          <w:color w:val="000000"/>
        </w:rPr>
        <w:t>都是</w:t>
      </w:r>
      <w:r w:rsidR="00723FD9">
        <w:rPr>
          <w:rFonts w:ascii="標楷體" w:eastAsia="標楷體" w:hAnsi="標楷體"/>
          <w:bCs/>
          <w:color w:val="000000"/>
          <w:szCs w:val="24"/>
        </w:rPr>
        <w:t>15</w:t>
      </w:r>
      <w:r w:rsidR="00723FD9" w:rsidRPr="000865C9">
        <w:rPr>
          <w:rFonts w:ascii="標楷體" w:eastAsia="標楷體" w:hAnsi="標楷體"/>
          <w:bCs/>
          <w:color w:val="000000"/>
          <w:szCs w:val="24"/>
        </w:rPr>
        <w:t>0mg</w:t>
      </w:r>
      <w:r w:rsidR="00464E2F" w:rsidRPr="00464E2F">
        <w:rPr>
          <w:rFonts w:ascii="標楷體" w:eastAsia="標楷體" w:hAnsi="標楷體"/>
          <w:color w:val="000000"/>
        </w:rPr>
        <w:t>，</w:t>
      </w:r>
      <w:r w:rsidR="00723FD9" w:rsidRPr="000865C9">
        <w:rPr>
          <w:rFonts w:ascii="標楷體" w:eastAsia="標楷體" w:hAnsi="標楷體"/>
          <w:bCs/>
          <w:color w:val="000000"/>
          <w:szCs w:val="24"/>
        </w:rPr>
        <w:t>第</w:t>
      </w:r>
      <w:r w:rsidR="00723FD9">
        <w:rPr>
          <w:rFonts w:ascii="標楷體" w:eastAsia="標楷體" w:hAnsi="標楷體"/>
          <w:bCs/>
          <w:color w:val="000000"/>
          <w:szCs w:val="24"/>
        </w:rPr>
        <w:t>4</w:t>
      </w:r>
      <w:proofErr w:type="gramStart"/>
      <w:r w:rsidR="00723FD9">
        <w:rPr>
          <w:rFonts w:ascii="標楷體" w:eastAsia="標楷體" w:hAnsi="標楷體"/>
          <w:bCs/>
          <w:color w:val="000000"/>
          <w:szCs w:val="24"/>
        </w:rPr>
        <w:t>週</w:t>
      </w:r>
      <w:proofErr w:type="gramEnd"/>
      <w:r w:rsidR="00723FD9">
        <w:rPr>
          <w:rFonts w:ascii="標楷體" w:eastAsia="標楷體" w:hAnsi="標楷體"/>
          <w:bCs/>
          <w:color w:val="000000"/>
          <w:szCs w:val="24"/>
        </w:rPr>
        <w:t>時預約一個月回診，之後15</w:t>
      </w:r>
      <w:r w:rsidR="00723FD9" w:rsidRPr="000865C9">
        <w:rPr>
          <w:rFonts w:ascii="標楷體" w:eastAsia="標楷體" w:hAnsi="標楷體"/>
          <w:bCs/>
          <w:color w:val="000000"/>
          <w:szCs w:val="24"/>
        </w:rPr>
        <w:t>0mg</w:t>
      </w:r>
      <w:r w:rsidR="00723FD9">
        <w:rPr>
          <w:rFonts w:ascii="標楷體" w:eastAsia="標楷體" w:hAnsi="標楷體" w:hint="eastAsia"/>
          <w:bCs/>
          <w:color w:val="000000"/>
          <w:szCs w:val="24"/>
        </w:rPr>
        <w:t>/Q4W</w:t>
      </w:r>
    </w:p>
    <w:p w:rsidR="00464E2F" w:rsidRDefault="00464E2F" w:rsidP="00464E2F">
      <w:pPr>
        <w:pStyle w:val="a3"/>
        <w:ind w:leftChars="0" w:left="960"/>
        <w:rPr>
          <w:rFonts w:ascii="標楷體" w:eastAsia="標楷體" w:hAnsi="標楷體"/>
          <w:bCs/>
          <w:color w:val="000000"/>
          <w:szCs w:val="24"/>
        </w:rPr>
      </w:pPr>
      <w:proofErr w:type="gramStart"/>
      <w:r>
        <w:rPr>
          <w:rFonts w:ascii="標楷體" w:eastAsia="標楷體" w:hAnsi="標楷體" w:hint="eastAsia"/>
          <w:color w:val="000000"/>
        </w:rPr>
        <w:t>＊</w:t>
      </w:r>
      <w:proofErr w:type="gramEnd"/>
      <w:r>
        <w:rPr>
          <w:rFonts w:ascii="標楷體" w:eastAsia="標楷體" w:hAnsi="標楷體"/>
          <w:color w:val="000000"/>
        </w:rPr>
        <w:t>對於曾以腫瘤壞死因子阻斷劑(anti-</w:t>
      </w:r>
      <w:proofErr w:type="spellStart"/>
      <w:r>
        <w:rPr>
          <w:rFonts w:ascii="標楷體" w:eastAsia="標楷體" w:hAnsi="標楷體"/>
          <w:color w:val="000000"/>
        </w:rPr>
        <w:t>TNFα</w:t>
      </w:r>
      <w:proofErr w:type="spellEnd"/>
      <w:r>
        <w:rPr>
          <w:rFonts w:ascii="標楷體" w:eastAsia="標楷體" w:hAnsi="標楷體"/>
          <w:color w:val="000000"/>
        </w:rPr>
        <w:t>)未達療效，建議每次劑量為300mg，</w:t>
      </w:r>
      <w:r w:rsidRPr="00464E2F">
        <w:rPr>
          <w:rFonts w:ascii="標楷體" w:eastAsia="標楷體" w:hAnsi="標楷體"/>
          <w:color w:val="000000"/>
        </w:rPr>
        <w:t>起始於第0</w:t>
      </w:r>
      <w:r w:rsidR="00723FD9">
        <w:rPr>
          <w:rFonts w:ascii="標楷體" w:eastAsia="標楷體" w:hAnsi="標楷體"/>
          <w:color w:val="000000"/>
        </w:rPr>
        <w:t>、</w:t>
      </w:r>
      <w:r w:rsidRPr="00464E2F">
        <w:rPr>
          <w:rFonts w:ascii="標楷體" w:eastAsia="標楷體" w:hAnsi="標楷體"/>
          <w:color w:val="000000"/>
        </w:rPr>
        <w:t>1</w:t>
      </w:r>
      <w:r w:rsidR="00723FD9">
        <w:rPr>
          <w:rFonts w:ascii="標楷體" w:eastAsia="標楷體" w:hAnsi="標楷體"/>
          <w:color w:val="000000"/>
        </w:rPr>
        <w:t>、</w:t>
      </w:r>
      <w:r w:rsidRPr="00464E2F">
        <w:rPr>
          <w:rFonts w:ascii="標楷體" w:eastAsia="標楷體" w:hAnsi="標楷體"/>
          <w:color w:val="000000"/>
        </w:rPr>
        <w:t>2</w:t>
      </w:r>
      <w:r w:rsidR="00723FD9">
        <w:rPr>
          <w:rFonts w:ascii="標楷體" w:eastAsia="標楷體" w:hAnsi="標楷體"/>
          <w:color w:val="000000"/>
        </w:rPr>
        <w:t>、</w:t>
      </w:r>
      <w:r w:rsidRPr="00464E2F">
        <w:rPr>
          <w:rFonts w:ascii="標楷體" w:eastAsia="標楷體" w:hAnsi="標楷體"/>
          <w:color w:val="000000"/>
        </w:rPr>
        <w:t>3</w:t>
      </w:r>
      <w:r w:rsidR="00723FD9">
        <w:rPr>
          <w:rFonts w:ascii="標楷體" w:eastAsia="標楷體" w:hAnsi="標楷體"/>
          <w:color w:val="000000"/>
        </w:rPr>
        <w:t>、</w:t>
      </w:r>
      <w:r w:rsidRPr="00464E2F">
        <w:rPr>
          <w:rFonts w:ascii="標楷體" w:eastAsia="標楷體" w:hAnsi="標楷體"/>
          <w:color w:val="000000"/>
        </w:rPr>
        <w:t>4</w:t>
      </w:r>
      <w:proofErr w:type="gramStart"/>
      <w:r w:rsidRPr="00464E2F">
        <w:rPr>
          <w:rFonts w:ascii="標楷體" w:eastAsia="標楷體" w:hAnsi="標楷體"/>
          <w:color w:val="000000"/>
        </w:rPr>
        <w:t>週</w:t>
      </w:r>
      <w:proofErr w:type="gramEnd"/>
      <w:r w:rsidRPr="00464E2F">
        <w:rPr>
          <w:rFonts w:ascii="標楷體" w:eastAsia="標楷體" w:hAnsi="標楷體"/>
          <w:color w:val="000000"/>
        </w:rPr>
        <w:t>皮下注射，之後每4</w:t>
      </w:r>
      <w:proofErr w:type="gramStart"/>
      <w:r w:rsidRPr="00464E2F">
        <w:rPr>
          <w:rFonts w:ascii="標楷體" w:eastAsia="標楷體" w:hAnsi="標楷體"/>
          <w:color w:val="000000"/>
        </w:rPr>
        <w:t>週</w:t>
      </w:r>
      <w:proofErr w:type="gramEnd"/>
      <w:r w:rsidRPr="00464E2F">
        <w:rPr>
          <w:rFonts w:ascii="標楷體" w:eastAsia="標楷體" w:hAnsi="標楷體"/>
          <w:color w:val="000000"/>
        </w:rPr>
        <w:t>給予300mg</w:t>
      </w:r>
    </w:p>
    <w:p w:rsidR="000865C9" w:rsidRDefault="000865C9" w:rsidP="000865C9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bCs/>
          <w:color w:val="000000"/>
          <w:szCs w:val="24"/>
        </w:rPr>
      </w:pPr>
      <w:proofErr w:type="spellStart"/>
      <w:r w:rsidRPr="000865C9">
        <w:rPr>
          <w:rFonts w:ascii="標楷體" w:eastAsia="標楷體" w:hAnsi="標楷體"/>
          <w:bCs/>
          <w:color w:val="000000"/>
          <w:szCs w:val="24"/>
        </w:rPr>
        <w:t>Ixekizumab</w:t>
      </w:r>
      <w:proofErr w:type="spellEnd"/>
      <w:r w:rsidR="00A76BCA">
        <w:rPr>
          <w:rFonts w:ascii="標楷體" w:eastAsia="標楷體" w:hAnsi="標楷體" w:hint="eastAsia"/>
          <w:bCs/>
          <w:color w:val="000000"/>
          <w:szCs w:val="24"/>
        </w:rPr>
        <w:t>(</w:t>
      </w:r>
      <w:proofErr w:type="spellStart"/>
      <w:r w:rsidR="00A76BCA">
        <w:rPr>
          <w:rFonts w:ascii="標楷體" w:eastAsia="標楷體" w:hAnsi="標楷體" w:hint="eastAsia"/>
          <w:bCs/>
          <w:color w:val="000000"/>
          <w:szCs w:val="24"/>
        </w:rPr>
        <w:t>Taltz</w:t>
      </w:r>
      <w:proofErr w:type="spellEnd"/>
      <w:r w:rsidR="00A76BCA">
        <w:rPr>
          <w:rFonts w:ascii="標楷體" w:eastAsia="標楷體" w:hAnsi="標楷體" w:hint="eastAsia"/>
          <w:bCs/>
          <w:color w:val="000000"/>
          <w:szCs w:val="24"/>
        </w:rPr>
        <w:t>)80mg</w:t>
      </w:r>
    </w:p>
    <w:p w:rsidR="000865C9" w:rsidRDefault="00723FD9" w:rsidP="000865C9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bCs/>
          <w:color w:val="000000"/>
          <w:szCs w:val="24"/>
        </w:rPr>
      </w:pPr>
      <w:r>
        <w:rPr>
          <w:rFonts w:ascii="標楷體" w:eastAsia="標楷體" w:hAnsi="標楷體" w:hint="eastAsia"/>
          <w:bCs/>
          <w:color w:val="000000"/>
          <w:szCs w:val="24"/>
        </w:rPr>
        <w:t>PSO：</w:t>
      </w:r>
      <w:r>
        <w:rPr>
          <w:rFonts w:ascii="標楷體" w:eastAsia="標楷體" w:hAnsi="標楷體"/>
          <w:color w:val="000000"/>
        </w:rPr>
        <w:t>起</w:t>
      </w:r>
      <w:r w:rsidRPr="000865C9">
        <w:rPr>
          <w:rFonts w:ascii="標楷體" w:eastAsia="標楷體" w:hAnsi="標楷體"/>
          <w:bCs/>
          <w:color w:val="000000"/>
          <w:szCs w:val="24"/>
        </w:rPr>
        <w:t>始於</w:t>
      </w:r>
      <w:r w:rsidR="00464E2F" w:rsidRPr="000865C9">
        <w:rPr>
          <w:rFonts w:ascii="標楷體" w:eastAsia="標楷體" w:hAnsi="標楷體"/>
          <w:bCs/>
          <w:color w:val="000000"/>
          <w:szCs w:val="24"/>
        </w:rPr>
        <w:t>第0</w:t>
      </w:r>
      <w:proofErr w:type="gramStart"/>
      <w:r w:rsidR="00464E2F" w:rsidRPr="000865C9">
        <w:rPr>
          <w:rFonts w:ascii="標楷體" w:eastAsia="標楷體" w:hAnsi="標楷體"/>
          <w:bCs/>
          <w:color w:val="000000"/>
          <w:szCs w:val="24"/>
        </w:rPr>
        <w:t>週</w:t>
      </w:r>
      <w:proofErr w:type="gramEnd"/>
      <w:r w:rsidR="00464E2F" w:rsidRPr="000865C9">
        <w:rPr>
          <w:rFonts w:ascii="標楷體" w:eastAsia="標楷體" w:hAnsi="標楷體"/>
          <w:bCs/>
          <w:color w:val="000000"/>
          <w:szCs w:val="24"/>
        </w:rPr>
        <w:t>160 mg，第</w:t>
      </w:r>
      <w:r>
        <w:rPr>
          <w:rFonts w:ascii="標楷體" w:eastAsia="標楷體" w:hAnsi="標楷體"/>
          <w:color w:val="000000"/>
        </w:rPr>
        <w:t>2、</w:t>
      </w:r>
      <w:r>
        <w:rPr>
          <w:rFonts w:ascii="標楷體" w:eastAsia="標楷體" w:hAnsi="標楷體"/>
          <w:bCs/>
          <w:color w:val="000000"/>
          <w:szCs w:val="24"/>
        </w:rPr>
        <w:t>4</w:t>
      </w:r>
      <w:r>
        <w:rPr>
          <w:rFonts w:ascii="標楷體" w:eastAsia="標楷體" w:hAnsi="標楷體"/>
          <w:color w:val="000000"/>
        </w:rPr>
        <w:t>、</w:t>
      </w:r>
      <w:r>
        <w:rPr>
          <w:rFonts w:ascii="標楷體" w:eastAsia="標楷體" w:hAnsi="標楷體"/>
          <w:bCs/>
          <w:color w:val="000000"/>
          <w:szCs w:val="24"/>
        </w:rPr>
        <w:t>6</w:t>
      </w:r>
      <w:r>
        <w:rPr>
          <w:rFonts w:ascii="標楷體" w:eastAsia="標楷體" w:hAnsi="標楷體"/>
          <w:color w:val="000000"/>
        </w:rPr>
        <w:t>、</w:t>
      </w:r>
      <w:r>
        <w:rPr>
          <w:rFonts w:ascii="標楷體" w:eastAsia="標楷體" w:hAnsi="標楷體"/>
          <w:bCs/>
          <w:color w:val="000000"/>
          <w:szCs w:val="24"/>
        </w:rPr>
        <w:t>8</w:t>
      </w:r>
      <w:r>
        <w:rPr>
          <w:rFonts w:ascii="標楷體" w:eastAsia="標楷體" w:hAnsi="標楷體"/>
          <w:color w:val="000000"/>
        </w:rPr>
        <w:t>、</w:t>
      </w:r>
      <w:r>
        <w:rPr>
          <w:rFonts w:ascii="標楷體" w:eastAsia="標楷體" w:hAnsi="標楷體"/>
          <w:bCs/>
          <w:color w:val="000000"/>
          <w:szCs w:val="24"/>
        </w:rPr>
        <w:t>10</w:t>
      </w:r>
      <w:r>
        <w:rPr>
          <w:rFonts w:ascii="標楷體" w:eastAsia="標楷體" w:hAnsi="標楷體"/>
          <w:color w:val="000000"/>
        </w:rPr>
        <w:t>、</w:t>
      </w:r>
      <w:r w:rsidR="00464E2F" w:rsidRPr="000865C9">
        <w:rPr>
          <w:rFonts w:ascii="標楷體" w:eastAsia="標楷體" w:hAnsi="標楷體"/>
          <w:bCs/>
          <w:color w:val="000000"/>
          <w:szCs w:val="24"/>
        </w:rPr>
        <w:t>12</w:t>
      </w:r>
      <w:proofErr w:type="gramStart"/>
      <w:r w:rsidR="00464E2F" w:rsidRPr="000865C9">
        <w:rPr>
          <w:rFonts w:ascii="標楷體" w:eastAsia="標楷體" w:hAnsi="標楷體"/>
          <w:bCs/>
          <w:color w:val="000000"/>
          <w:szCs w:val="24"/>
        </w:rPr>
        <w:t>週</w:t>
      </w:r>
      <w:proofErr w:type="gramEnd"/>
      <w:r w:rsidR="00464E2F" w:rsidRPr="000865C9">
        <w:rPr>
          <w:rFonts w:ascii="標楷體" w:eastAsia="標楷體" w:hAnsi="標楷體"/>
          <w:bCs/>
          <w:color w:val="000000"/>
          <w:szCs w:val="24"/>
        </w:rPr>
        <w:t>80mg</w:t>
      </w:r>
      <w:r>
        <w:rPr>
          <w:rFonts w:ascii="標楷體" w:eastAsia="標楷體" w:hAnsi="標楷體"/>
          <w:bCs/>
          <w:color w:val="000000"/>
          <w:szCs w:val="24"/>
        </w:rPr>
        <w:t>，之後</w:t>
      </w:r>
      <w:r w:rsidR="00464E2F" w:rsidRPr="000865C9">
        <w:rPr>
          <w:rFonts w:ascii="標楷體" w:eastAsia="標楷體" w:hAnsi="標楷體"/>
          <w:bCs/>
          <w:color w:val="000000"/>
          <w:szCs w:val="24"/>
        </w:rPr>
        <w:t>80</w:t>
      </w:r>
      <w:r w:rsidR="00464E2F" w:rsidRPr="00464E2F">
        <w:rPr>
          <w:rFonts w:ascii="標楷體" w:eastAsia="標楷體" w:hAnsi="標楷體"/>
          <w:bCs/>
          <w:color w:val="000000"/>
          <w:szCs w:val="24"/>
        </w:rPr>
        <w:t xml:space="preserve"> </w:t>
      </w:r>
      <w:r w:rsidR="00464E2F" w:rsidRPr="000865C9">
        <w:rPr>
          <w:rFonts w:ascii="標楷體" w:eastAsia="標楷體" w:hAnsi="標楷體"/>
          <w:bCs/>
          <w:color w:val="000000"/>
          <w:szCs w:val="24"/>
        </w:rPr>
        <w:t>mg</w:t>
      </w:r>
      <w:r>
        <w:rPr>
          <w:rFonts w:ascii="標楷體" w:eastAsia="標楷體" w:hAnsi="標楷體"/>
          <w:bCs/>
          <w:color w:val="000000"/>
          <w:szCs w:val="24"/>
        </w:rPr>
        <w:t>/</w:t>
      </w:r>
      <w:r>
        <w:rPr>
          <w:rFonts w:ascii="標楷體" w:eastAsia="標楷體" w:hAnsi="標楷體" w:hint="eastAsia"/>
          <w:bCs/>
          <w:color w:val="000000"/>
          <w:szCs w:val="24"/>
        </w:rPr>
        <w:t>Q4W</w:t>
      </w:r>
    </w:p>
    <w:p w:rsidR="000865C9" w:rsidRDefault="00723FD9" w:rsidP="000865C9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bCs/>
          <w:color w:val="000000"/>
          <w:szCs w:val="24"/>
        </w:rPr>
      </w:pPr>
      <w:r>
        <w:rPr>
          <w:rFonts w:ascii="標楷體" w:eastAsia="標楷體" w:hAnsi="標楷體" w:hint="eastAsia"/>
          <w:bCs/>
          <w:color w:val="000000"/>
          <w:szCs w:val="24"/>
        </w:rPr>
        <w:t>PSA：</w:t>
      </w:r>
      <w:r>
        <w:rPr>
          <w:rFonts w:ascii="標楷體" w:eastAsia="標楷體" w:hAnsi="標楷體"/>
          <w:color w:val="000000"/>
        </w:rPr>
        <w:t>起</w:t>
      </w:r>
      <w:r w:rsidRPr="000865C9">
        <w:rPr>
          <w:rFonts w:ascii="標楷體" w:eastAsia="標楷體" w:hAnsi="標楷體"/>
          <w:bCs/>
          <w:color w:val="000000"/>
          <w:szCs w:val="24"/>
        </w:rPr>
        <w:t>始於</w:t>
      </w:r>
      <w:r w:rsidR="00464E2F" w:rsidRPr="00464E2F">
        <w:rPr>
          <w:rFonts w:ascii="標楷體" w:eastAsia="標楷體" w:hAnsi="標楷體"/>
          <w:color w:val="000000"/>
        </w:rPr>
        <w:t>第0</w:t>
      </w:r>
      <w:proofErr w:type="gramStart"/>
      <w:r w:rsidR="00464E2F" w:rsidRPr="00464E2F">
        <w:rPr>
          <w:rFonts w:ascii="標楷體" w:eastAsia="標楷體" w:hAnsi="標楷體"/>
          <w:color w:val="000000"/>
        </w:rPr>
        <w:t>週</w:t>
      </w:r>
      <w:proofErr w:type="gramEnd"/>
      <w:r w:rsidR="00464E2F" w:rsidRPr="00464E2F">
        <w:rPr>
          <w:rFonts w:ascii="標楷體" w:eastAsia="標楷體" w:hAnsi="標楷體"/>
          <w:color w:val="000000"/>
        </w:rPr>
        <w:t>160mg，</w:t>
      </w:r>
      <w:r>
        <w:rPr>
          <w:rFonts w:ascii="標楷體" w:eastAsia="標楷體" w:hAnsi="標楷體"/>
          <w:bCs/>
          <w:color w:val="000000"/>
          <w:szCs w:val="24"/>
        </w:rPr>
        <w:t>之後</w:t>
      </w:r>
      <w:r w:rsidR="00464E2F" w:rsidRPr="00464E2F">
        <w:rPr>
          <w:rFonts w:ascii="標楷體" w:eastAsia="標楷體" w:hAnsi="標楷體"/>
          <w:color w:val="000000"/>
        </w:rPr>
        <w:t>80mg</w:t>
      </w:r>
      <w:r>
        <w:rPr>
          <w:rFonts w:ascii="標楷體" w:eastAsia="標楷體" w:hAnsi="標楷體"/>
          <w:bCs/>
          <w:color w:val="000000"/>
          <w:szCs w:val="24"/>
        </w:rPr>
        <w:t>/</w:t>
      </w:r>
      <w:r>
        <w:rPr>
          <w:rFonts w:ascii="標楷體" w:eastAsia="標楷體" w:hAnsi="標楷體" w:hint="eastAsia"/>
          <w:bCs/>
          <w:color w:val="000000"/>
          <w:szCs w:val="24"/>
        </w:rPr>
        <w:t>Q4W</w:t>
      </w:r>
    </w:p>
    <w:p w:rsidR="000865C9" w:rsidRDefault="000865C9" w:rsidP="000865C9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bCs/>
          <w:color w:val="000000"/>
          <w:szCs w:val="24"/>
        </w:rPr>
      </w:pPr>
      <w:proofErr w:type="spellStart"/>
      <w:r w:rsidRPr="000865C9">
        <w:rPr>
          <w:rFonts w:ascii="標楷體" w:eastAsia="標楷體" w:hAnsi="標楷體"/>
          <w:bCs/>
          <w:color w:val="000000"/>
          <w:szCs w:val="24"/>
        </w:rPr>
        <w:t>Guselkumab</w:t>
      </w:r>
      <w:proofErr w:type="spellEnd"/>
      <w:r w:rsidR="00A76BCA">
        <w:rPr>
          <w:rFonts w:ascii="標楷體" w:eastAsia="標楷體" w:hAnsi="標楷體" w:hint="eastAsia"/>
          <w:bCs/>
          <w:color w:val="000000"/>
          <w:szCs w:val="24"/>
        </w:rPr>
        <w:t>(</w:t>
      </w:r>
      <w:proofErr w:type="spellStart"/>
      <w:r w:rsidR="00A76BCA">
        <w:rPr>
          <w:rFonts w:ascii="標楷體" w:eastAsia="標楷體" w:hAnsi="標楷體" w:hint="eastAsia"/>
          <w:bCs/>
          <w:color w:val="000000"/>
          <w:szCs w:val="24"/>
        </w:rPr>
        <w:t>Tremfya</w:t>
      </w:r>
      <w:proofErr w:type="spellEnd"/>
      <w:r w:rsidR="00A76BCA">
        <w:rPr>
          <w:rFonts w:ascii="標楷體" w:eastAsia="標楷體" w:hAnsi="標楷體" w:hint="eastAsia"/>
          <w:bCs/>
          <w:color w:val="000000"/>
          <w:szCs w:val="24"/>
        </w:rPr>
        <w:t>)100mg</w:t>
      </w:r>
    </w:p>
    <w:p w:rsidR="000865C9" w:rsidRDefault="000865C9" w:rsidP="000865C9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bCs/>
          <w:color w:val="000000"/>
          <w:szCs w:val="24"/>
        </w:rPr>
      </w:pPr>
      <w:r>
        <w:rPr>
          <w:rFonts w:ascii="標楷體" w:eastAsia="標楷體" w:hAnsi="標楷體" w:hint="eastAsia"/>
          <w:bCs/>
          <w:color w:val="000000"/>
          <w:szCs w:val="24"/>
        </w:rPr>
        <w:t>PSO</w:t>
      </w:r>
      <w:r>
        <w:rPr>
          <w:rFonts w:ascii="標楷體" w:eastAsia="標楷體" w:hAnsi="標楷體"/>
          <w:color w:val="000000"/>
        </w:rPr>
        <w:t>：</w:t>
      </w:r>
      <w:r w:rsidR="00723FD9">
        <w:rPr>
          <w:rFonts w:ascii="標楷體" w:eastAsia="標楷體" w:hAnsi="標楷體"/>
          <w:color w:val="000000"/>
        </w:rPr>
        <w:t>起始</w:t>
      </w:r>
      <w:r w:rsidR="00464E2F" w:rsidRPr="000865C9">
        <w:rPr>
          <w:rFonts w:ascii="標楷體" w:eastAsia="標楷體" w:hAnsi="標楷體"/>
          <w:bCs/>
          <w:color w:val="000000"/>
          <w:szCs w:val="24"/>
        </w:rPr>
        <w:t>於第0</w:t>
      </w:r>
      <w:proofErr w:type="gramStart"/>
      <w:r w:rsidR="00464E2F" w:rsidRPr="000865C9">
        <w:rPr>
          <w:rFonts w:ascii="標楷體" w:eastAsia="標楷體" w:hAnsi="標楷體"/>
          <w:bCs/>
          <w:color w:val="000000"/>
          <w:szCs w:val="24"/>
        </w:rPr>
        <w:t>週</w:t>
      </w:r>
      <w:proofErr w:type="gramEnd"/>
      <w:r w:rsidR="00464E2F" w:rsidRPr="000865C9">
        <w:rPr>
          <w:rFonts w:ascii="標楷體" w:eastAsia="標楷體" w:hAnsi="標楷體"/>
          <w:bCs/>
          <w:color w:val="000000"/>
          <w:szCs w:val="24"/>
        </w:rPr>
        <w:t>100 mg，第4</w:t>
      </w:r>
      <w:proofErr w:type="gramStart"/>
      <w:r w:rsidR="00464E2F" w:rsidRPr="000865C9">
        <w:rPr>
          <w:rFonts w:ascii="標楷體" w:eastAsia="標楷體" w:hAnsi="標楷體"/>
          <w:bCs/>
          <w:color w:val="000000"/>
          <w:szCs w:val="24"/>
        </w:rPr>
        <w:t>週投予</w:t>
      </w:r>
      <w:proofErr w:type="gramEnd"/>
      <w:r w:rsidR="00464E2F" w:rsidRPr="000865C9">
        <w:rPr>
          <w:rFonts w:ascii="標楷體" w:eastAsia="標楷體" w:hAnsi="標楷體"/>
          <w:bCs/>
          <w:color w:val="000000"/>
          <w:szCs w:val="24"/>
        </w:rPr>
        <w:t>100mg，之後100mg</w:t>
      </w:r>
      <w:r w:rsidR="00723FD9">
        <w:rPr>
          <w:rFonts w:ascii="標楷體" w:eastAsia="標楷體" w:hAnsi="標楷體" w:hint="eastAsia"/>
          <w:bCs/>
          <w:color w:val="000000"/>
          <w:szCs w:val="24"/>
        </w:rPr>
        <w:t>/Q8W</w:t>
      </w:r>
    </w:p>
    <w:p w:rsidR="000865C9" w:rsidRPr="000865C9" w:rsidRDefault="000865C9" w:rsidP="000865C9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bCs/>
          <w:color w:val="000000"/>
          <w:szCs w:val="24"/>
        </w:rPr>
      </w:pPr>
      <w:r>
        <w:rPr>
          <w:rFonts w:ascii="標楷體" w:eastAsia="標楷體" w:hAnsi="標楷體" w:hint="eastAsia"/>
          <w:bCs/>
          <w:color w:val="000000"/>
          <w:szCs w:val="24"/>
        </w:rPr>
        <w:t>PSA</w:t>
      </w:r>
      <w:r>
        <w:rPr>
          <w:rFonts w:ascii="標楷體" w:eastAsia="標楷體" w:hAnsi="標楷體"/>
          <w:color w:val="000000"/>
        </w:rPr>
        <w:t>：</w:t>
      </w:r>
      <w:r w:rsidR="00AA01EB">
        <w:rPr>
          <w:rFonts w:ascii="標楷體" w:eastAsia="標楷體" w:hAnsi="標楷體"/>
          <w:color w:val="000000"/>
        </w:rPr>
        <w:t>起始劑量為第0</w:t>
      </w:r>
      <w:proofErr w:type="gramStart"/>
      <w:r w:rsidR="00AA01EB">
        <w:rPr>
          <w:rFonts w:ascii="標楷體" w:eastAsia="標楷體" w:hAnsi="標楷體"/>
          <w:color w:val="000000"/>
        </w:rPr>
        <w:t>週</w:t>
      </w:r>
      <w:proofErr w:type="gramEnd"/>
      <w:r w:rsidR="00AA01EB">
        <w:rPr>
          <w:rFonts w:ascii="標楷體" w:eastAsia="標楷體" w:hAnsi="標楷體"/>
          <w:color w:val="000000"/>
        </w:rPr>
        <w:t>及第4</w:t>
      </w:r>
      <w:proofErr w:type="gramStart"/>
      <w:r w:rsidR="00AA01EB">
        <w:rPr>
          <w:rFonts w:ascii="標楷體" w:eastAsia="標楷體" w:hAnsi="標楷體"/>
          <w:color w:val="000000"/>
        </w:rPr>
        <w:t>週投予</w:t>
      </w:r>
      <w:proofErr w:type="gramEnd"/>
      <w:r w:rsidR="00AA01EB">
        <w:rPr>
          <w:rFonts w:ascii="標楷體" w:eastAsia="標楷體" w:hAnsi="標楷體"/>
          <w:color w:val="000000"/>
        </w:rPr>
        <w:t>100mg，之後每8</w:t>
      </w:r>
      <w:proofErr w:type="gramStart"/>
      <w:r w:rsidR="00AA01EB">
        <w:rPr>
          <w:rFonts w:ascii="標楷體" w:eastAsia="標楷體" w:hAnsi="標楷體"/>
          <w:color w:val="000000"/>
        </w:rPr>
        <w:t>週</w:t>
      </w:r>
      <w:proofErr w:type="gramEnd"/>
      <w:r w:rsidR="00AA01EB">
        <w:rPr>
          <w:rFonts w:ascii="標楷體" w:eastAsia="標楷體" w:hAnsi="標楷體"/>
          <w:color w:val="000000"/>
        </w:rPr>
        <w:t>給予維持劑量100mg，每兩</w:t>
      </w:r>
      <w:proofErr w:type="gramStart"/>
      <w:r w:rsidR="00AA01EB">
        <w:rPr>
          <w:rFonts w:ascii="標楷體" w:eastAsia="標楷體" w:hAnsi="標楷體"/>
          <w:color w:val="000000"/>
        </w:rPr>
        <w:t>個</w:t>
      </w:r>
      <w:proofErr w:type="gramEnd"/>
      <w:r w:rsidR="00AA01EB">
        <w:rPr>
          <w:rFonts w:ascii="標楷體" w:eastAsia="標楷體" w:hAnsi="標楷體"/>
          <w:color w:val="000000"/>
        </w:rPr>
        <w:t>月申請一次</w:t>
      </w:r>
    </w:p>
    <w:p w:rsidR="000865C9" w:rsidRDefault="000865C9" w:rsidP="000865C9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bCs/>
          <w:color w:val="000000"/>
          <w:szCs w:val="24"/>
        </w:rPr>
      </w:pPr>
      <w:proofErr w:type="spellStart"/>
      <w:r w:rsidRPr="000865C9">
        <w:rPr>
          <w:rFonts w:ascii="標楷體" w:eastAsia="標楷體" w:hAnsi="標楷體"/>
          <w:bCs/>
          <w:color w:val="000000"/>
          <w:szCs w:val="24"/>
        </w:rPr>
        <w:t>Brodalumab</w:t>
      </w:r>
      <w:proofErr w:type="spellEnd"/>
      <w:r w:rsidR="00A76BCA">
        <w:rPr>
          <w:rFonts w:ascii="標楷體" w:eastAsia="標楷體" w:hAnsi="標楷體" w:hint="eastAsia"/>
          <w:bCs/>
          <w:color w:val="000000"/>
          <w:szCs w:val="24"/>
        </w:rPr>
        <w:t>(</w:t>
      </w:r>
      <w:proofErr w:type="spellStart"/>
      <w:r w:rsidR="00A76BCA">
        <w:rPr>
          <w:rFonts w:ascii="標楷體" w:eastAsia="標楷體" w:hAnsi="標楷體" w:hint="eastAsia"/>
          <w:bCs/>
          <w:color w:val="000000"/>
          <w:szCs w:val="24"/>
        </w:rPr>
        <w:t>Lumicef</w:t>
      </w:r>
      <w:proofErr w:type="spellEnd"/>
      <w:r w:rsidR="00A76BCA">
        <w:rPr>
          <w:rFonts w:ascii="標楷體" w:eastAsia="標楷體" w:hAnsi="標楷體" w:hint="eastAsia"/>
          <w:bCs/>
          <w:color w:val="000000"/>
          <w:szCs w:val="24"/>
        </w:rPr>
        <w:t>)210mg</w:t>
      </w:r>
    </w:p>
    <w:p w:rsidR="000865C9" w:rsidRDefault="000865C9" w:rsidP="000865C9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bCs/>
          <w:color w:val="000000"/>
          <w:szCs w:val="24"/>
        </w:rPr>
      </w:pPr>
      <w:r>
        <w:rPr>
          <w:rFonts w:ascii="標楷體" w:eastAsia="標楷體" w:hAnsi="標楷體" w:hint="eastAsia"/>
          <w:bCs/>
          <w:color w:val="000000"/>
          <w:szCs w:val="24"/>
        </w:rPr>
        <w:t>PSO</w:t>
      </w:r>
      <w:r>
        <w:rPr>
          <w:rFonts w:ascii="標楷體" w:eastAsia="標楷體" w:hAnsi="標楷體"/>
          <w:color w:val="000000"/>
        </w:rPr>
        <w:t>：</w:t>
      </w:r>
      <w:r w:rsidR="00464E2F">
        <w:rPr>
          <w:rFonts w:ascii="標楷體" w:eastAsia="標楷體" w:hAnsi="標楷體"/>
          <w:color w:val="000000"/>
        </w:rPr>
        <w:t>起</w:t>
      </w:r>
      <w:r w:rsidR="00464E2F" w:rsidRPr="000865C9">
        <w:rPr>
          <w:rFonts w:ascii="標楷體" w:eastAsia="標楷體" w:hAnsi="標楷體"/>
          <w:bCs/>
          <w:color w:val="000000"/>
          <w:szCs w:val="24"/>
        </w:rPr>
        <w:t>始於第0</w:t>
      </w:r>
      <w:proofErr w:type="gramStart"/>
      <w:r w:rsidR="00464E2F" w:rsidRPr="000865C9">
        <w:rPr>
          <w:rFonts w:ascii="標楷體" w:eastAsia="標楷體" w:hAnsi="標楷體"/>
          <w:bCs/>
          <w:color w:val="000000"/>
          <w:szCs w:val="24"/>
        </w:rPr>
        <w:t>週投予</w:t>
      </w:r>
      <w:proofErr w:type="gramEnd"/>
      <w:r w:rsidR="00464E2F" w:rsidRPr="000865C9">
        <w:rPr>
          <w:rFonts w:ascii="標楷體" w:eastAsia="標楷體" w:hAnsi="標楷體"/>
          <w:bCs/>
          <w:color w:val="000000"/>
          <w:szCs w:val="24"/>
        </w:rPr>
        <w:t>210 mg，接著於第1</w:t>
      </w:r>
      <w:proofErr w:type="gramStart"/>
      <w:r w:rsidR="00464E2F" w:rsidRPr="000865C9">
        <w:rPr>
          <w:rFonts w:ascii="標楷體" w:eastAsia="標楷體" w:hAnsi="標楷體"/>
          <w:bCs/>
          <w:color w:val="000000"/>
          <w:szCs w:val="24"/>
        </w:rPr>
        <w:t>週</w:t>
      </w:r>
      <w:proofErr w:type="gramEnd"/>
      <w:r w:rsidR="00464E2F" w:rsidRPr="000865C9">
        <w:rPr>
          <w:rFonts w:ascii="標楷體" w:eastAsia="標楷體" w:hAnsi="標楷體"/>
          <w:bCs/>
          <w:color w:val="000000"/>
          <w:szCs w:val="24"/>
        </w:rPr>
        <w:t>及第2</w:t>
      </w:r>
      <w:proofErr w:type="gramStart"/>
      <w:r w:rsidR="00464E2F" w:rsidRPr="000865C9">
        <w:rPr>
          <w:rFonts w:ascii="標楷體" w:eastAsia="標楷體" w:hAnsi="標楷體"/>
          <w:bCs/>
          <w:color w:val="000000"/>
          <w:szCs w:val="24"/>
        </w:rPr>
        <w:t>週投予</w:t>
      </w:r>
      <w:proofErr w:type="gramEnd"/>
      <w:r w:rsidR="00464E2F" w:rsidRPr="000865C9">
        <w:rPr>
          <w:rFonts w:ascii="標楷體" w:eastAsia="標楷體" w:hAnsi="標楷體"/>
          <w:bCs/>
          <w:color w:val="000000"/>
          <w:szCs w:val="24"/>
        </w:rPr>
        <w:t>210mg，之後每2</w:t>
      </w:r>
      <w:proofErr w:type="gramStart"/>
      <w:r w:rsidR="00464E2F" w:rsidRPr="000865C9">
        <w:rPr>
          <w:rFonts w:ascii="標楷體" w:eastAsia="標楷體" w:hAnsi="標楷體"/>
          <w:bCs/>
          <w:color w:val="000000"/>
          <w:szCs w:val="24"/>
        </w:rPr>
        <w:t>週投予</w:t>
      </w:r>
      <w:proofErr w:type="gramEnd"/>
      <w:r w:rsidR="00464E2F" w:rsidRPr="000865C9">
        <w:rPr>
          <w:rFonts w:ascii="標楷體" w:eastAsia="標楷體" w:hAnsi="標楷體"/>
          <w:bCs/>
          <w:color w:val="000000"/>
          <w:szCs w:val="24"/>
        </w:rPr>
        <w:t>21</w:t>
      </w:r>
      <w:r w:rsidR="00464E2F">
        <w:rPr>
          <w:rFonts w:ascii="標楷體" w:eastAsia="標楷體" w:hAnsi="標楷體"/>
          <w:bCs/>
          <w:color w:val="000000"/>
          <w:szCs w:val="24"/>
        </w:rPr>
        <w:t>0</w:t>
      </w:r>
      <w:r w:rsidR="00464E2F" w:rsidRPr="00464E2F">
        <w:rPr>
          <w:rFonts w:ascii="標楷體" w:eastAsia="標楷體" w:hAnsi="標楷體"/>
          <w:bCs/>
          <w:color w:val="000000"/>
          <w:szCs w:val="24"/>
        </w:rPr>
        <w:t xml:space="preserve"> </w:t>
      </w:r>
      <w:r w:rsidR="00464E2F" w:rsidRPr="000865C9">
        <w:rPr>
          <w:rFonts w:ascii="標楷體" w:eastAsia="標楷體" w:hAnsi="標楷體"/>
          <w:bCs/>
          <w:color w:val="000000"/>
          <w:szCs w:val="24"/>
        </w:rPr>
        <w:t>mg</w:t>
      </w:r>
    </w:p>
    <w:p w:rsidR="000865C9" w:rsidRDefault="000865C9" w:rsidP="000865C9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bCs/>
          <w:color w:val="000000"/>
          <w:szCs w:val="24"/>
        </w:rPr>
      </w:pPr>
      <w:r>
        <w:rPr>
          <w:rFonts w:ascii="標楷體" w:eastAsia="標楷體" w:hAnsi="標楷體" w:hint="eastAsia"/>
          <w:bCs/>
          <w:color w:val="000000"/>
          <w:szCs w:val="24"/>
        </w:rPr>
        <w:t>PSA</w:t>
      </w:r>
      <w:r>
        <w:rPr>
          <w:rFonts w:ascii="標楷體" w:eastAsia="標楷體" w:hAnsi="標楷體"/>
          <w:color w:val="000000"/>
        </w:rPr>
        <w:t>：</w:t>
      </w:r>
      <w:r w:rsidR="00464E2F" w:rsidRPr="00464E2F">
        <w:rPr>
          <w:rFonts w:ascii="標楷體" w:eastAsia="標楷體" w:hAnsi="標楷體"/>
          <w:color w:val="000000"/>
        </w:rPr>
        <w:t>起始於第0</w:t>
      </w:r>
      <w:proofErr w:type="gramStart"/>
      <w:r w:rsidR="00464E2F" w:rsidRPr="00464E2F">
        <w:rPr>
          <w:rFonts w:ascii="標楷體" w:eastAsia="標楷體" w:hAnsi="標楷體"/>
          <w:color w:val="000000"/>
        </w:rPr>
        <w:t>週投予</w:t>
      </w:r>
      <w:proofErr w:type="gramEnd"/>
      <w:r w:rsidR="00464E2F" w:rsidRPr="00464E2F">
        <w:rPr>
          <w:rFonts w:ascii="標楷體" w:eastAsia="標楷體" w:hAnsi="標楷體"/>
          <w:color w:val="000000"/>
        </w:rPr>
        <w:t xml:space="preserve"> 210 mg，接著於第1</w:t>
      </w:r>
      <w:proofErr w:type="gramStart"/>
      <w:r w:rsidR="00464E2F" w:rsidRPr="00464E2F">
        <w:rPr>
          <w:rFonts w:ascii="標楷體" w:eastAsia="標楷體" w:hAnsi="標楷體"/>
          <w:color w:val="000000"/>
        </w:rPr>
        <w:t>週</w:t>
      </w:r>
      <w:proofErr w:type="gramEnd"/>
      <w:r w:rsidR="00464E2F" w:rsidRPr="00464E2F">
        <w:rPr>
          <w:rFonts w:ascii="標楷體" w:eastAsia="標楷體" w:hAnsi="標楷體"/>
          <w:color w:val="000000"/>
        </w:rPr>
        <w:t>及第2</w:t>
      </w:r>
      <w:proofErr w:type="gramStart"/>
      <w:r w:rsidR="00464E2F" w:rsidRPr="00464E2F">
        <w:rPr>
          <w:rFonts w:ascii="標楷體" w:eastAsia="標楷體" w:hAnsi="標楷體"/>
          <w:color w:val="000000"/>
        </w:rPr>
        <w:t>週投予</w:t>
      </w:r>
      <w:proofErr w:type="gramEnd"/>
      <w:r w:rsidR="00464E2F" w:rsidRPr="00464E2F">
        <w:rPr>
          <w:rFonts w:ascii="標楷體" w:eastAsia="標楷體" w:hAnsi="標楷體"/>
          <w:color w:val="000000"/>
        </w:rPr>
        <w:t>210mg，之後每2</w:t>
      </w:r>
      <w:proofErr w:type="gramStart"/>
      <w:r w:rsidR="00464E2F" w:rsidRPr="00464E2F">
        <w:rPr>
          <w:rFonts w:ascii="標楷體" w:eastAsia="標楷體" w:hAnsi="標楷體"/>
          <w:color w:val="000000"/>
        </w:rPr>
        <w:t>週投予</w:t>
      </w:r>
      <w:proofErr w:type="gramEnd"/>
      <w:r w:rsidR="00464E2F" w:rsidRPr="00464E2F">
        <w:rPr>
          <w:rFonts w:ascii="標楷體" w:eastAsia="標楷體" w:hAnsi="標楷體"/>
          <w:color w:val="000000"/>
        </w:rPr>
        <w:t>210mg</w:t>
      </w:r>
    </w:p>
    <w:p w:rsidR="000865C9" w:rsidRDefault="000865C9" w:rsidP="000865C9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bCs/>
          <w:color w:val="000000"/>
          <w:szCs w:val="24"/>
        </w:rPr>
      </w:pPr>
      <w:proofErr w:type="spellStart"/>
      <w:r w:rsidRPr="000865C9">
        <w:rPr>
          <w:rFonts w:ascii="標楷體" w:eastAsia="標楷體" w:hAnsi="標楷體"/>
          <w:bCs/>
          <w:color w:val="000000"/>
          <w:szCs w:val="24"/>
        </w:rPr>
        <w:t>Risankizumab</w:t>
      </w:r>
      <w:proofErr w:type="spellEnd"/>
      <w:r w:rsidR="00A76BCA">
        <w:rPr>
          <w:rFonts w:ascii="標楷體" w:eastAsia="標楷體" w:hAnsi="標楷體" w:hint="eastAsia"/>
          <w:bCs/>
          <w:color w:val="000000"/>
          <w:szCs w:val="24"/>
        </w:rPr>
        <w:t>(</w:t>
      </w:r>
      <w:proofErr w:type="spellStart"/>
      <w:r w:rsidR="00A76BCA">
        <w:rPr>
          <w:rFonts w:ascii="標楷體" w:eastAsia="標楷體" w:hAnsi="標楷體" w:hint="eastAsia"/>
          <w:bCs/>
          <w:color w:val="000000"/>
          <w:szCs w:val="24"/>
        </w:rPr>
        <w:t>Skyrizi</w:t>
      </w:r>
      <w:proofErr w:type="spellEnd"/>
      <w:r w:rsidR="00A76BCA">
        <w:rPr>
          <w:rFonts w:ascii="標楷體" w:eastAsia="標楷體" w:hAnsi="標楷體" w:hint="eastAsia"/>
          <w:bCs/>
          <w:color w:val="000000"/>
          <w:szCs w:val="24"/>
        </w:rPr>
        <w:t>)150mg</w:t>
      </w:r>
    </w:p>
    <w:p w:rsidR="000865C9" w:rsidRDefault="000865C9" w:rsidP="000865C9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bCs/>
          <w:color w:val="000000"/>
          <w:szCs w:val="24"/>
        </w:rPr>
      </w:pPr>
      <w:r>
        <w:rPr>
          <w:rFonts w:ascii="標楷體" w:eastAsia="標楷體" w:hAnsi="標楷體" w:hint="eastAsia"/>
          <w:bCs/>
          <w:color w:val="000000"/>
          <w:szCs w:val="24"/>
        </w:rPr>
        <w:t>PSO</w:t>
      </w:r>
      <w:r>
        <w:rPr>
          <w:rFonts w:ascii="標楷體" w:eastAsia="標楷體" w:hAnsi="標楷體"/>
          <w:color w:val="000000"/>
        </w:rPr>
        <w:t>：</w:t>
      </w:r>
      <w:r w:rsidR="00464E2F">
        <w:rPr>
          <w:rFonts w:ascii="標楷體" w:eastAsia="標楷體" w:hAnsi="標楷體"/>
          <w:color w:val="000000"/>
        </w:rPr>
        <w:t>起</w:t>
      </w:r>
      <w:r w:rsidR="00464E2F" w:rsidRPr="000865C9">
        <w:rPr>
          <w:rFonts w:ascii="標楷體" w:eastAsia="標楷體" w:hAnsi="標楷體"/>
          <w:bCs/>
          <w:color w:val="000000"/>
          <w:szCs w:val="24"/>
        </w:rPr>
        <w:t>始於第0</w:t>
      </w:r>
      <w:proofErr w:type="gramStart"/>
      <w:r w:rsidR="00464E2F" w:rsidRPr="000865C9">
        <w:rPr>
          <w:rFonts w:ascii="標楷體" w:eastAsia="標楷體" w:hAnsi="標楷體"/>
          <w:bCs/>
          <w:color w:val="000000"/>
          <w:szCs w:val="24"/>
        </w:rPr>
        <w:t>週投予</w:t>
      </w:r>
      <w:proofErr w:type="gramEnd"/>
      <w:r w:rsidR="00464E2F" w:rsidRPr="000865C9">
        <w:rPr>
          <w:rFonts w:ascii="標楷體" w:eastAsia="標楷體" w:hAnsi="標楷體"/>
          <w:bCs/>
          <w:color w:val="000000"/>
          <w:szCs w:val="24"/>
        </w:rPr>
        <w:t>150mg，接著於第4</w:t>
      </w:r>
      <w:proofErr w:type="gramStart"/>
      <w:r w:rsidR="00464E2F" w:rsidRPr="000865C9">
        <w:rPr>
          <w:rFonts w:ascii="標楷體" w:eastAsia="標楷體" w:hAnsi="標楷體"/>
          <w:bCs/>
          <w:color w:val="000000"/>
          <w:szCs w:val="24"/>
        </w:rPr>
        <w:t>週投予</w:t>
      </w:r>
      <w:proofErr w:type="gramEnd"/>
      <w:r w:rsidR="00464E2F" w:rsidRPr="000865C9">
        <w:rPr>
          <w:rFonts w:ascii="標楷體" w:eastAsia="標楷體" w:hAnsi="標楷體"/>
          <w:bCs/>
          <w:color w:val="000000"/>
          <w:szCs w:val="24"/>
        </w:rPr>
        <w:t>150mg，之後每12</w:t>
      </w:r>
      <w:proofErr w:type="gramStart"/>
      <w:r w:rsidR="00464E2F" w:rsidRPr="000865C9">
        <w:rPr>
          <w:rFonts w:ascii="標楷體" w:eastAsia="標楷體" w:hAnsi="標楷體"/>
          <w:bCs/>
          <w:color w:val="000000"/>
          <w:szCs w:val="24"/>
        </w:rPr>
        <w:t>週投予</w:t>
      </w:r>
      <w:proofErr w:type="gramEnd"/>
      <w:r w:rsidR="00464E2F" w:rsidRPr="000865C9">
        <w:rPr>
          <w:rFonts w:ascii="標楷體" w:eastAsia="標楷體" w:hAnsi="標楷體"/>
          <w:bCs/>
          <w:color w:val="000000"/>
          <w:szCs w:val="24"/>
        </w:rPr>
        <w:t>150</w:t>
      </w:r>
      <w:r w:rsidR="00464E2F" w:rsidRPr="00464E2F">
        <w:rPr>
          <w:rFonts w:ascii="標楷體" w:eastAsia="標楷體" w:hAnsi="標楷體"/>
          <w:bCs/>
          <w:color w:val="000000"/>
          <w:szCs w:val="24"/>
        </w:rPr>
        <w:t xml:space="preserve"> </w:t>
      </w:r>
      <w:r w:rsidR="00464E2F" w:rsidRPr="000865C9">
        <w:rPr>
          <w:rFonts w:ascii="標楷體" w:eastAsia="標楷體" w:hAnsi="標楷體"/>
          <w:bCs/>
          <w:color w:val="000000"/>
          <w:szCs w:val="24"/>
        </w:rPr>
        <w:t>mg</w:t>
      </w:r>
    </w:p>
    <w:p w:rsidR="000865C9" w:rsidRPr="00464E2F" w:rsidRDefault="000865C9" w:rsidP="00464E2F">
      <w:pPr>
        <w:pStyle w:val="a3"/>
        <w:numPr>
          <w:ilvl w:val="0"/>
          <w:numId w:val="2"/>
        </w:numPr>
        <w:ind w:leftChars="0"/>
        <w:rPr>
          <w:rFonts w:ascii="標楷體" w:eastAsia="標楷體" w:hAnsi="標楷體"/>
          <w:bCs/>
          <w:color w:val="000000"/>
          <w:szCs w:val="24"/>
        </w:rPr>
      </w:pPr>
      <w:r w:rsidRPr="00464E2F">
        <w:rPr>
          <w:rFonts w:ascii="標楷體" w:eastAsia="標楷體" w:hAnsi="標楷體" w:hint="eastAsia"/>
          <w:bCs/>
          <w:color w:val="000000"/>
          <w:szCs w:val="24"/>
        </w:rPr>
        <w:t>PSA</w:t>
      </w:r>
      <w:r w:rsidRPr="00464E2F">
        <w:rPr>
          <w:rFonts w:ascii="標楷體" w:eastAsia="標楷體" w:hAnsi="標楷體"/>
          <w:color w:val="000000"/>
        </w:rPr>
        <w:t>：</w:t>
      </w:r>
      <w:r w:rsidR="00464E2F" w:rsidRPr="00464E2F">
        <w:rPr>
          <w:rFonts w:ascii="標楷體" w:eastAsia="標楷體" w:hAnsi="標楷體"/>
          <w:color w:val="000000"/>
        </w:rPr>
        <w:t>初次申請以3劑 (初次、第4週及第16週時投予每劑150mg/</w:t>
      </w:r>
      <w:proofErr w:type="spellStart"/>
      <w:r w:rsidR="00464E2F" w:rsidRPr="00464E2F">
        <w:rPr>
          <w:rFonts w:ascii="標楷體" w:eastAsia="標楷體" w:hAnsi="標楷體"/>
          <w:color w:val="000000"/>
        </w:rPr>
        <w:t>mL</w:t>
      </w:r>
      <w:proofErr w:type="spellEnd"/>
      <w:r w:rsidR="00464E2F" w:rsidRPr="00464E2F">
        <w:rPr>
          <w:rFonts w:ascii="標楷體" w:eastAsia="標楷體" w:hAnsi="標楷體"/>
          <w:color w:val="000000"/>
        </w:rPr>
        <w:t>)為限，且於第24週時，需先行評估，至少有</w:t>
      </w:r>
      <w:proofErr w:type="spellStart"/>
      <w:r w:rsidR="00464E2F" w:rsidRPr="00464E2F">
        <w:rPr>
          <w:rFonts w:ascii="標楷體" w:eastAsia="標楷體" w:hAnsi="標楷體"/>
          <w:color w:val="000000"/>
        </w:rPr>
        <w:t>PsARC</w:t>
      </w:r>
      <w:proofErr w:type="spellEnd"/>
      <w:r w:rsidR="00464E2F" w:rsidRPr="00464E2F">
        <w:rPr>
          <w:rFonts w:ascii="標楷體" w:eastAsia="標楷體" w:hAnsi="標楷體"/>
          <w:color w:val="000000"/>
        </w:rPr>
        <w:t>療效方可申請續用，續用以每隔12週給予維持劑量150mg/</w:t>
      </w:r>
      <w:proofErr w:type="spellStart"/>
      <w:r w:rsidR="00464E2F" w:rsidRPr="00464E2F">
        <w:rPr>
          <w:rFonts w:ascii="標楷體" w:eastAsia="標楷體" w:hAnsi="標楷體"/>
          <w:color w:val="000000"/>
        </w:rPr>
        <w:t>mL</w:t>
      </w:r>
      <w:proofErr w:type="spellEnd"/>
      <w:r w:rsidR="00464E2F" w:rsidRPr="00464E2F">
        <w:rPr>
          <w:rFonts w:ascii="標楷體" w:eastAsia="標楷體" w:hAnsi="標楷體"/>
          <w:color w:val="000000"/>
        </w:rPr>
        <w:t>為限</w:t>
      </w:r>
    </w:p>
    <w:p w:rsidR="00A76BCA" w:rsidRPr="00B861A4" w:rsidRDefault="00A76BCA" w:rsidP="00B861A4">
      <w:pPr>
        <w:pStyle w:val="a3"/>
        <w:numPr>
          <w:ilvl w:val="0"/>
          <w:numId w:val="1"/>
        </w:numPr>
        <w:ind w:leftChars="0"/>
        <w:rPr>
          <w:rFonts w:ascii="標楷體" w:eastAsia="標楷體" w:hAnsi="標楷體" w:hint="eastAsia"/>
          <w:bCs/>
          <w:color w:val="000000"/>
          <w:szCs w:val="24"/>
        </w:rPr>
      </w:pPr>
      <w:proofErr w:type="spellStart"/>
      <w:r>
        <w:rPr>
          <w:rFonts w:ascii="標楷體" w:eastAsia="標楷體" w:hAnsi="標楷體" w:hint="eastAsia"/>
          <w:bCs/>
          <w:color w:val="000000"/>
          <w:szCs w:val="24"/>
        </w:rPr>
        <w:t>Golimumab</w:t>
      </w:r>
      <w:proofErr w:type="spellEnd"/>
      <w:r>
        <w:rPr>
          <w:rFonts w:ascii="標楷體" w:eastAsia="標楷體" w:hAnsi="標楷體" w:hint="eastAsia"/>
          <w:bCs/>
          <w:color w:val="000000"/>
          <w:szCs w:val="24"/>
        </w:rPr>
        <w:t>(</w:t>
      </w:r>
      <w:proofErr w:type="spellStart"/>
      <w:r>
        <w:rPr>
          <w:rFonts w:ascii="標楷體" w:eastAsia="標楷體" w:hAnsi="標楷體" w:hint="eastAsia"/>
          <w:bCs/>
          <w:color w:val="000000"/>
          <w:szCs w:val="24"/>
        </w:rPr>
        <w:t>Simponi</w:t>
      </w:r>
      <w:proofErr w:type="spellEnd"/>
      <w:r>
        <w:rPr>
          <w:rFonts w:ascii="標楷體" w:eastAsia="標楷體" w:hAnsi="標楷體" w:hint="eastAsia"/>
          <w:bCs/>
          <w:color w:val="000000"/>
          <w:szCs w:val="24"/>
        </w:rPr>
        <w:t>)</w:t>
      </w:r>
      <w:r w:rsidR="00B861A4">
        <w:rPr>
          <w:rFonts w:ascii="標楷體" w:eastAsia="標楷體" w:hAnsi="標楷體" w:hint="eastAsia"/>
          <w:bCs/>
          <w:color w:val="000000"/>
          <w:szCs w:val="24"/>
        </w:rPr>
        <w:t>50mg</w:t>
      </w:r>
    </w:p>
    <w:p w:rsidR="00A76BCA" w:rsidRDefault="00A76BCA" w:rsidP="00A76BCA">
      <w:pPr>
        <w:pStyle w:val="a3"/>
        <w:numPr>
          <w:ilvl w:val="0"/>
          <w:numId w:val="2"/>
        </w:numPr>
        <w:ind w:leftChars="0"/>
        <w:rPr>
          <w:rFonts w:ascii="標楷體" w:eastAsia="標楷體" w:hAnsi="標楷體" w:hint="eastAsia"/>
          <w:bCs/>
          <w:color w:val="000000"/>
          <w:szCs w:val="24"/>
        </w:rPr>
      </w:pPr>
      <w:r>
        <w:rPr>
          <w:rFonts w:ascii="標楷體" w:eastAsia="標楷體" w:hAnsi="標楷體" w:hint="eastAsia"/>
          <w:bCs/>
          <w:color w:val="000000"/>
          <w:szCs w:val="24"/>
        </w:rPr>
        <w:t>PSA</w:t>
      </w:r>
      <w:r>
        <w:rPr>
          <w:rFonts w:ascii="標楷體" w:eastAsia="標楷體" w:hAnsi="標楷體"/>
          <w:color w:val="000000"/>
        </w:rPr>
        <w:t>：</w:t>
      </w:r>
      <w:r w:rsidR="00AA01EB">
        <w:rPr>
          <w:rFonts w:ascii="標楷體" w:eastAsia="標楷體" w:hAnsi="標楷體"/>
          <w:color w:val="000000"/>
        </w:rPr>
        <w:t>起始為第0</w:t>
      </w:r>
      <w:proofErr w:type="gramStart"/>
      <w:r w:rsidR="00AA01EB">
        <w:rPr>
          <w:rFonts w:ascii="標楷體" w:eastAsia="標楷體" w:hAnsi="標楷體"/>
          <w:color w:val="000000"/>
        </w:rPr>
        <w:t>週</w:t>
      </w:r>
      <w:proofErr w:type="gramEnd"/>
      <w:r w:rsidR="00AA01EB">
        <w:rPr>
          <w:rFonts w:ascii="標楷體" w:eastAsia="標楷體" w:hAnsi="標楷體"/>
          <w:color w:val="000000"/>
        </w:rPr>
        <w:t>、第4</w:t>
      </w:r>
      <w:proofErr w:type="gramStart"/>
      <w:r w:rsidR="00AA01EB">
        <w:rPr>
          <w:rFonts w:ascii="標楷體" w:eastAsia="標楷體" w:hAnsi="標楷體"/>
          <w:color w:val="000000"/>
        </w:rPr>
        <w:t>週投予</w:t>
      </w:r>
      <w:proofErr w:type="gramEnd"/>
      <w:r w:rsidR="00AA01EB">
        <w:rPr>
          <w:rFonts w:ascii="標楷體" w:eastAsia="標楷體" w:hAnsi="標楷體"/>
          <w:color w:val="000000"/>
        </w:rPr>
        <w:t>100mg，之後每8</w:t>
      </w:r>
      <w:proofErr w:type="gramStart"/>
      <w:r w:rsidR="00AA01EB">
        <w:rPr>
          <w:rFonts w:ascii="標楷體" w:eastAsia="標楷體" w:hAnsi="標楷體"/>
          <w:color w:val="000000"/>
        </w:rPr>
        <w:t>週</w:t>
      </w:r>
      <w:proofErr w:type="gramEnd"/>
      <w:r w:rsidR="00AA01EB">
        <w:rPr>
          <w:rFonts w:ascii="標楷體" w:eastAsia="標楷體" w:hAnsi="標楷體"/>
          <w:color w:val="000000"/>
        </w:rPr>
        <w:t>給予維持劑量100mg</w:t>
      </w:r>
    </w:p>
    <w:p w:rsidR="00A76BCA" w:rsidRPr="00AA01EB" w:rsidRDefault="00A76BCA" w:rsidP="00AA01EB">
      <w:pPr>
        <w:pStyle w:val="a3"/>
        <w:ind w:leftChars="0"/>
        <w:rPr>
          <w:rFonts w:ascii="標楷體" w:eastAsia="標楷體" w:hAnsi="標楷體"/>
          <w:bCs/>
          <w:color w:val="000000"/>
          <w:szCs w:val="24"/>
        </w:rPr>
      </w:pPr>
    </w:p>
    <w:sectPr w:rsidR="00A76BCA" w:rsidRPr="00AA01EB" w:rsidSect="00203B9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B19AB" w:rsidRDefault="009B19AB" w:rsidP="002636E2">
      <w:r>
        <w:separator/>
      </w:r>
    </w:p>
  </w:endnote>
  <w:endnote w:type="continuationSeparator" w:id="0">
    <w:p w:rsidR="009B19AB" w:rsidRDefault="009B19AB" w:rsidP="002636E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B19AB" w:rsidRDefault="009B19AB" w:rsidP="002636E2">
      <w:r>
        <w:separator/>
      </w:r>
    </w:p>
  </w:footnote>
  <w:footnote w:type="continuationSeparator" w:id="0">
    <w:p w:rsidR="009B19AB" w:rsidRDefault="009B19AB" w:rsidP="002636E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CD3A83"/>
    <w:multiLevelType w:val="hybridMultilevel"/>
    <w:tmpl w:val="0658D57C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78CF76C1"/>
    <w:multiLevelType w:val="hybridMultilevel"/>
    <w:tmpl w:val="341C65C6"/>
    <w:lvl w:ilvl="0" w:tplc="F1420062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865C9"/>
    <w:rsid w:val="000865C9"/>
    <w:rsid w:val="00203B9F"/>
    <w:rsid w:val="002636E2"/>
    <w:rsid w:val="00464E2F"/>
    <w:rsid w:val="00723FD9"/>
    <w:rsid w:val="00884BB7"/>
    <w:rsid w:val="009B19AB"/>
    <w:rsid w:val="00A76BCA"/>
    <w:rsid w:val="00AA01EB"/>
    <w:rsid w:val="00B27A2F"/>
    <w:rsid w:val="00B861A4"/>
    <w:rsid w:val="00C73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4BB7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65C9"/>
    <w:pPr>
      <w:ind w:leftChars="200" w:left="480"/>
    </w:pPr>
  </w:style>
  <w:style w:type="paragraph" w:styleId="a4">
    <w:name w:val="header"/>
    <w:basedOn w:val="a"/>
    <w:link w:val="a5"/>
    <w:uiPriority w:val="99"/>
    <w:semiHidden/>
    <w:unhideWhenUsed/>
    <w:rsid w:val="002636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rsid w:val="002636E2"/>
    <w:rPr>
      <w:sz w:val="20"/>
      <w:szCs w:val="20"/>
    </w:rPr>
  </w:style>
  <w:style w:type="paragraph" w:styleId="a6">
    <w:name w:val="footer"/>
    <w:basedOn w:val="a"/>
    <w:link w:val="a7"/>
    <w:uiPriority w:val="99"/>
    <w:semiHidden/>
    <w:unhideWhenUsed/>
    <w:rsid w:val="002636E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rsid w:val="002636E2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4</cp:revision>
  <dcterms:created xsi:type="dcterms:W3CDTF">2026-05-22T03:39:00Z</dcterms:created>
  <dcterms:modified xsi:type="dcterms:W3CDTF">2026-05-29T06:57:00Z</dcterms:modified>
</cp:coreProperties>
</file>