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專案企劃書</w:t>
      </w:r>
    </w:p>
    <w:p>
      <w:r>
        <w:t xml:space="preserve">專案執行者：＿＿江錦輝＿＿</w:t>
      </w:r>
    </w:p>
    <w:p>
      <w:r>
        <w:t xml:space="preserve">諮詢講師：＿＿＿＿＿＿＿＿</w:t>
      </w:r>
    </w:p>
    <w:p>
      <w:pPr>
        <w:pStyle w:val="Heading1"/>
      </w:pPr>
      <w:r>
        <w:t xml:space="preserve">結構型資料建模與機器學習應用</w:t>
      </w:r>
    </w:p>
    <w:p>
      <w:r>
        <w:t xml:space="preserve">1. 我的專案主題：Bitfinex 放貸利率預測與結構型資料建模分析。</w:t>
      </w:r>
    </w:p>
    <w:p>
      <w:pPr>
        <w:pStyle w:val="Heading1"/>
      </w:pPr>
      <w:r>
        <w:t xml:space="preserve">2. 我的專案目標</w:t>
      </w:r>
    </w:p>
    <w:p>
      <w:pPr>
        <w:pStyle w:val="Heading2"/>
      </w:pPr>
      <w:r>
        <w:t xml:space="preserve">2-1 製作專案的原因：</w:t>
      </w:r>
    </w:p>
    <w:p>
      <w:r>
        <w:t xml:space="preserve">Bitfinex 放貸市場利率會隨供需快速變動，單純查看即時資料不易判斷利率變化趨勢。本專案以公開 funding book 資料為案例，將「如何掌握放貸市場利率變化」轉化為結構型資料建模任務，練習資料載入、特徵整理、模型訓練、驗證與評估。</w:t>
      </w:r>
    </w:p>
    <w:p>
      <w:pPr>
        <w:pStyle w:val="Heading2"/>
      </w:pPr>
      <w:r>
        <w:t xml:space="preserve">2-2 想達成的專案成果目標：</w:t>
      </w:r>
    </w:p>
    <w:p>
      <w:r>
        <w:t xml:space="preserve">完成一個結構型資料建模專案，能將 Bitfinex 放貸市場資料整理成可訓練資料集，建立 baseline、線性迴歸、決策樹與 XGBoost 模型，預測下一個觀察時間點的放貸利率指標，並用 MAE、RMSE、R2 等指標評估與解讀模型結果。</w:t>
      </w:r>
    </w:p>
    <w:p>
      <w:pPr>
        <w:pStyle w:val="Heading1"/>
      </w:pPr>
      <w:r>
        <w:t xml:space="preserve">3. 學習重點對應</w:t>
      </w:r>
    </w:p>
    <w:p>
      <w:r>
        <w:t xml:space="preserve">• 能將業務問題轉化為建模任務。</w:t>
      </w:r>
    </w:p>
    <w:p>
      <w:r>
        <w:t xml:space="preserve">• 掌握 Scikit-learn 標準流程：資料切分、模型訓練、驗證、評估。</w:t>
      </w:r>
    </w:p>
    <w:p>
      <w:r>
        <w:t xml:space="preserve">• 理解常見模型的適用情境：線性迴歸、決策樹、XGBoost。</w:t>
      </w:r>
    </w:p>
    <w:p>
      <w:r>
        <w:t xml:space="preserve">• 能使用適當指標評估並解讀模型結果。</w:t>
      </w:r>
    </w:p>
    <w:p>
      <w:r>
        <w:t xml:space="preserve">• 能將模型結果整理成 Demo 簡報，說明欄位定義、資料來源、模型流程與成果限制。</w:t>
      </w:r>
    </w:p>
    <w:p>
      <w:pPr>
        <w:pStyle w:val="Heading1"/>
      </w:pPr>
      <w:r>
        <w:t xml:space="preserve">4. 業務問題與建模任務定義</w:t>
      </w:r>
    </w:p>
    <w:p>
      <w:pPr>
        <w:pStyle w:val="Heading2"/>
      </w:pPr>
      <w:r>
        <w:t xml:space="preserve">4-1 業務問題：</w:t>
      </w:r>
    </w:p>
    <w:p>
      <w:r>
        <w:t xml:space="preserve">使用者希望了解 Bitfinex 放貸市場在不同時間點的利率變化，並用歷史 funding book 資料輔助觀察市場狀態。</w:t>
      </w:r>
    </w:p>
    <w:p>
      <w:pPr>
        <w:pStyle w:val="Heading2"/>
      </w:pPr>
      <w:r>
        <w:t xml:space="preserve">4-2 建模任務：</w:t>
      </w:r>
    </w:p>
    <w:p>
      <w:r>
        <w:t xml:space="preserve">將業務問題轉換為監督式迴歸任務：使用目前與過去一段時間的 funding book 統計特徵，預測下一個觀察時間點的放貸利率指標。</w:t>
      </w:r>
    </w:p>
    <w:p>
      <w:pPr>
        <w:pStyle w:val="Heading2"/>
      </w:pPr>
      <w:r>
        <w:t xml:space="preserve">4-3 評估指標：</w:t>
      </w:r>
    </w:p>
    <w:p>
      <w:r>
        <w:t xml:space="preserve">• MAE：觀察平均預測誤差，容易解釋。</w:t>
      </w:r>
    </w:p>
    <w:p>
      <w:r>
        <w:t xml:space="preserve">• RMSE：對較大誤差較敏感，可觀察模型是否出現明顯偏差。</w:t>
      </w:r>
    </w:p>
    <w:p>
      <w:r>
        <w:t xml:space="preserve">• R2：觀察模型相對於平均值預測的解釋能力。</w:t>
      </w:r>
    </w:p>
    <w:p>
      <w:r>
        <w:t xml:space="preserve">• Baseline：使用平均值預測或前一期利率預測下一期利率。</w:t>
      </w:r>
    </w:p>
    <w:p>
      <w:pPr>
        <w:pStyle w:val="Heading1"/>
      </w:pPr>
      <w:r>
        <w:t xml:space="preserve">5. 資料來源與欄位規劃</w:t>
      </w:r>
    </w:p>
    <w:p>
      <w:r>
        <w:t xml:space="preserve">資料來源以 Bitfinex 官方公開 API 為主。</w:t>
      </w:r>
    </w:p>
    <w:p>
      <w:r>
        <w:t xml:space="preserve">官方文件：https://docs.bitfinex.com/reference/rest-public-book</w:t>
      </w:r>
    </w:p>
    <w:p>
      <w:r>
        <w:t xml:space="preserve">API 範例：https://api-pub.bitfinex.com/v2/book/fUSD/P0?len=25</w:t>
      </w:r>
    </w:p>
    <w:p>
      <w:r>
        <w:t xml:space="preserve">本次預計收集 markets：fUSD、fBTC、fETH。</w:t>
      </w:r>
    </w:p>
    <w:p>
      <w:pPr>
        <w:pStyle w:val="Heading2"/>
      </w:pPr>
      <w:r>
        <w:t xml:space="preserve">原始欄位：</w:t>
      </w:r>
    </w:p>
    <w:p>
      <w:r>
        <w:t xml:space="preserve">• market：市場代號，例如 fUSD。</w:t>
      </w:r>
    </w:p>
    <w:p>
      <w:r>
        <w:t xml:space="preserve">• rate：利率。</w:t>
      </w:r>
    </w:p>
    <w:p>
      <w:r>
        <w:t xml:space="preserve">• period：期間。</w:t>
      </w:r>
    </w:p>
    <w:p>
      <w:r>
        <w:t xml:space="preserve">• count：彙總筆數。</w:t>
      </w:r>
    </w:p>
    <w:p>
      <w:r>
        <w:t xml:space="preserve">• amount：數量。</w:t>
      </w:r>
    </w:p>
    <w:p>
      <w:r>
        <w:t xml:space="preserve">• side：供給或需求方向，依 amount 正負值判斷。</w:t>
      </w:r>
    </w:p>
    <w:p>
      <w:r>
        <w:t xml:space="preserve">• fetched_at：資料抓取時間。</w:t>
      </w:r>
    </w:p>
    <w:p>
      <w:pPr>
        <w:pStyle w:val="Heading2"/>
      </w:pPr>
      <w:r>
        <w:t xml:space="preserve">建模特徵：</w:t>
      </w:r>
    </w:p>
    <w:p>
      <w:r>
        <w:t xml:space="preserve">• market、hour、day_of_week。</w:t>
      </w:r>
    </w:p>
    <w:p>
      <w:r>
        <w:t xml:space="preserve">• avg_rate、weighted_avg_rate、min_rate、max_rate。</w:t>
      </w:r>
    </w:p>
    <w:p>
      <w:r>
        <w:t xml:space="preserve">• total_amount、avg_period、offer_count、demand_count。</w:t>
      </w:r>
    </w:p>
    <w:p>
      <w:r>
        <w:t xml:space="preserve">• rate_spread、previous_weighted_avg_rate。</w:t>
      </w:r>
    </w:p>
    <w:p>
      <w:r>
        <w:t xml:space="preserve">預測目標：next_weighted_avg_rate，代表下一次抓取時的加權平均利率。</w:t>
      </w:r>
    </w:p>
    <w:p>
      <w:pPr>
        <w:pStyle w:val="Heading1"/>
      </w:pPr>
      <w:r>
        <w:t xml:space="preserve">6. 專案使用技術</w:t>
      </w:r>
    </w:p>
    <w:p>
      <w:r>
        <w:t xml:space="preserve">• Python：資料處理、建模與分析主程式。</w:t>
      </w:r>
    </w:p>
    <w:p>
      <w:r>
        <w:t xml:space="preserve">• Pandas：資料載入、清洗、特徵工程。</w:t>
      </w:r>
    </w:p>
    <w:p>
      <w:r>
        <w:t xml:space="preserve">• Scikit-learn：資料切分、baseline、線性迴歸、決策樹、模型評估流程。</w:t>
      </w:r>
    </w:p>
    <w:p>
      <w:r>
        <w:t xml:space="preserve">• XGBoost：建立進階樹模型並與 Scikit-learn 模型比較。</w:t>
      </w:r>
    </w:p>
    <w:p>
      <w:r>
        <w:t xml:space="preserve">• Jupyter Notebook：紀錄探索、訓練、驗證與分析過程。</w:t>
      </w:r>
    </w:p>
    <w:p>
      <w:r>
        <w:t xml:space="preserve">• Matplotlib：呈現評估結果、預測誤差、特徵重要性。</w:t>
      </w:r>
    </w:p>
    <w:p>
      <w:r>
        <w:t xml:space="preserve">• 簡報工具：製作 Demo 簡報與成果展示。</w:t>
      </w:r>
    </w:p>
    <w:p>
      <w:pPr>
        <w:pStyle w:val="Heading1"/>
      </w:pPr>
      <w:r>
        <w:t xml:space="preserve">7. 模型規劃</w:t>
      </w:r>
    </w:p>
    <w:p>
      <w:r>
        <w:t xml:space="preserve">• Baseline：使用平均值或前一期利率作為預測基準。</w:t>
      </w:r>
    </w:p>
    <w:p>
      <w:r>
        <w:t xml:space="preserve">• 線性迴歸：觀察特徵與目標之間是否存在近似線性關係，結果容易解釋。</w:t>
      </w:r>
    </w:p>
    <w:p>
      <w:r>
        <w:t xml:space="preserve">• 決策樹：捕捉非線性規則與特徵交互影響，但需注意過度擬合。</w:t>
      </w:r>
    </w:p>
    <w:p>
      <w:r>
        <w:t xml:space="preserve">• XGBoost：適用於結構型資料建模，通常能提升表現，但需透過驗證集與指標判斷是否真的優於簡單模型。</w:t>
      </w:r>
    </w:p>
    <w:p>
      <w:pPr>
        <w:pStyle w:val="Heading1"/>
      </w:pPr>
      <w:r>
        <w:t xml:space="preserve">8. 專案時間規劃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3000" w:type="dxa"/>
          </w:tcPr>
          <w:p>
            <w:r>
              <w:t xml:space="preserve">階段</w:t>
            </w:r>
          </w:p>
        </w:tc>
        <w:tc>
          <w:tcPr>
            <w:tcW w:w="3000" w:type="dxa"/>
          </w:tcPr>
          <w:p>
            <w:r>
              <w:t xml:space="preserve">專案執行目標</w:t>
            </w:r>
          </w:p>
        </w:tc>
        <w:tc>
          <w:tcPr>
            <w:tcW w:w="3000" w:type="dxa"/>
          </w:tcPr>
          <w:p>
            <w:r>
              <w:t xml:space="preserve">驗收重點</w:t>
            </w:r>
          </w:p>
        </w:tc>
      </w:tr>
      <w:tr>
        <w:tc>
          <w:tcPr>
            <w:tcW w:w="3000" w:type="dxa"/>
          </w:tcPr>
          <w:p>
            <w:r>
              <w:t xml:space="preserve">第 1 階段</w:t>
            </w:r>
          </w:p>
        </w:tc>
        <w:tc>
          <w:tcPr>
            <w:tcW w:w="3000" w:type="dxa"/>
          </w:tcPr>
          <w:p>
            <w:r>
              <w:t xml:space="preserve">確認資料來源、載入 Bitfinex funding book 資料、定義業務問題與建模任務。</w:t>
            </w:r>
          </w:p>
        </w:tc>
        <w:tc>
          <w:tcPr>
            <w:tcW w:w="3000" w:type="dxa"/>
          </w:tcPr>
          <w:p>
            <w:r>
              <w:t xml:space="preserve">完成資料載入、欄位說明、業務問題、預測目標與評估指標。</w:t>
            </w:r>
          </w:p>
        </w:tc>
      </w:tr>
      <w:tr>
        <w:tc>
          <w:tcPr>
            <w:tcW w:w="3000" w:type="dxa"/>
          </w:tcPr>
          <w:p>
            <w:r>
              <w:t xml:space="preserve">第 2 階段</w:t>
            </w:r>
          </w:p>
        </w:tc>
        <w:tc>
          <w:tcPr>
            <w:tcW w:w="3000" w:type="dxa"/>
          </w:tcPr>
          <w:p>
            <w:r>
              <w:t xml:space="preserve">建立資料清洗與特徵工程流程。</w:t>
            </w:r>
          </w:p>
        </w:tc>
        <w:tc>
          <w:tcPr>
            <w:tcW w:w="3000" w:type="dxa"/>
          </w:tcPr>
          <w:p>
            <w:r>
              <w:t xml:space="preserve">完成建模資料表，包含特徵欄位與目標欄位。</w:t>
            </w:r>
          </w:p>
        </w:tc>
      </w:tr>
      <w:tr>
        <w:tc>
          <w:tcPr>
            <w:tcW w:w="3000" w:type="dxa"/>
          </w:tcPr>
          <w:p>
            <w:r>
              <w:t xml:space="preserve">第 3 階段</w:t>
            </w:r>
          </w:p>
        </w:tc>
        <w:tc>
          <w:tcPr>
            <w:tcW w:w="3000" w:type="dxa"/>
          </w:tcPr>
          <w:p>
            <w:r>
              <w:t xml:space="preserve">建立 baseline、線性迴歸、決策樹模型。</w:t>
            </w:r>
          </w:p>
        </w:tc>
        <w:tc>
          <w:tcPr>
            <w:tcW w:w="3000" w:type="dxa"/>
          </w:tcPr>
          <w:p>
            <w:r>
              <w:t xml:space="preserve">完成切分、訓練、驗證與初步模型比較。</w:t>
            </w:r>
          </w:p>
        </w:tc>
      </w:tr>
      <w:tr>
        <w:tc>
          <w:tcPr>
            <w:tcW w:w="3000" w:type="dxa"/>
          </w:tcPr>
          <w:p>
            <w:r>
              <w:t xml:space="preserve">第 4 階段</w:t>
            </w:r>
          </w:p>
        </w:tc>
        <w:tc>
          <w:tcPr>
            <w:tcW w:w="3000" w:type="dxa"/>
          </w:tcPr>
          <w:p>
            <w:r>
              <w:t xml:space="preserve">建立 XGBoost 模型並進行模型評估。</w:t>
            </w:r>
          </w:p>
        </w:tc>
        <w:tc>
          <w:tcPr>
            <w:tcW w:w="3000" w:type="dxa"/>
          </w:tcPr>
          <w:p>
            <w:r>
              <w:t xml:space="preserve">完成 MAE、RMSE、R2 評估與結果解讀。</w:t>
            </w:r>
          </w:p>
        </w:tc>
      </w:tr>
      <w:tr>
        <w:tc>
          <w:tcPr>
            <w:tcW w:w="3000" w:type="dxa"/>
          </w:tcPr>
          <w:p>
            <w:r>
              <w:t xml:space="preserve">第 5 階段</w:t>
            </w:r>
          </w:p>
        </w:tc>
        <w:tc>
          <w:tcPr>
            <w:tcW w:w="3000" w:type="dxa"/>
          </w:tcPr>
          <w:p>
            <w:r>
              <w:t xml:space="preserve">整理成果報告與 Demo 簡報。</w:t>
            </w:r>
          </w:p>
        </w:tc>
        <w:tc>
          <w:tcPr>
            <w:tcW w:w="3000" w:type="dxa"/>
          </w:tcPr>
          <w:p>
            <w:r>
              <w:t xml:space="preserve">完成程式碼、模型效能報告、欄位定義與應用情境說明。</w:t>
            </w:r>
          </w:p>
        </w:tc>
      </w:tr>
    </w:tbl>
    <w:p>
      <w:pPr>
        <w:pStyle w:val="Heading1"/>
      </w:pPr>
      <w:r>
        <w:t xml:space="preserve">9. 第一階段驗收</w:t>
      </w:r>
    </w:p>
    <w:p>
      <w:r>
        <w:t xml:space="preserve">• 專案內容可行性：提案內容需對應本專案學習重點，包含業務問題、建模任務、資料來源與模型流程。</w:t>
      </w:r>
    </w:p>
    <w:p>
      <w:r>
        <w:t xml:space="preserve">• 符合專案項目：主題需屬於結構型資料建模應用。</w:t>
      </w:r>
    </w:p>
    <w:p>
      <w:r>
        <w:t xml:space="preserve">• 時程規劃：提出明確執行時程與階段里程碑。</w:t>
      </w:r>
    </w:p>
    <w:p>
      <w:r>
        <w:t xml:space="preserve">• 本專案專屬指標：完成資料載入、明確定義業務問題與評估指標，並建立 baseline 模型規劃。</w:t>
      </w:r>
    </w:p>
    <w:p>
      <w:pPr>
        <w:pStyle w:val="Heading1"/>
      </w:pPr>
      <w:r>
        <w:t xml:space="preserve">10. 完成驗收</w:t>
      </w:r>
    </w:p>
    <w:p>
      <w:r>
        <w:t xml:space="preserve">• 完成成果與專案主題相符：能以 Bitfinex 放貸資料完成結構型資料建模。</w:t>
      </w:r>
    </w:p>
    <w:p>
      <w:r>
        <w:t xml:space="preserve">• 繳交內容與第一階段提案規劃內容相呼應。</w:t>
      </w:r>
    </w:p>
    <w:p>
      <w:r>
        <w:t xml:space="preserve">• 具體繳交項目：完整訓練與推論程式碼、模型效能評估報告、應用情境 Demo 簡報，且簡報須包含欄位定義與資料來源。</w:t>
      </w:r>
    </w:p>
    <w:p>
      <w:pPr>
        <w:pStyle w:val="Heading1"/>
      </w:pPr>
      <w:r>
        <w:t xml:space="preserve">11. 成果報告預計內容</w:t>
      </w:r>
    </w:p>
    <w:p>
      <w:r>
        <w:t xml:space="preserve">• 專案背景與業務問題。</w:t>
      </w:r>
    </w:p>
    <w:p>
      <w:r>
        <w:t xml:space="preserve">• 資料來源與欄位定義。</w:t>
      </w:r>
    </w:p>
    <w:p>
      <w:r>
        <w:t xml:space="preserve">• 建模任務與預測目標。</w:t>
      </w:r>
    </w:p>
    <w:p>
      <w:r>
        <w:t xml:space="preserve">• 資料清洗與特徵工程。</w:t>
      </w:r>
    </w:p>
    <w:p>
      <w:r>
        <w:t xml:space="preserve">• Baseline 設計。</w:t>
      </w:r>
    </w:p>
    <w:p>
      <w:r>
        <w:t xml:space="preserve">• Scikit-learn 訓練流程。</w:t>
      </w:r>
    </w:p>
    <w:p>
      <w:r>
        <w:t xml:space="preserve">• 線性迴歸、決策樹、XGBoost 模型比較。</w:t>
      </w:r>
    </w:p>
    <w:p>
      <w:r>
        <w:t xml:space="preserve">• MAE、RMSE、R2 評估結果。</w:t>
      </w:r>
    </w:p>
    <w:p>
      <w:r>
        <w:t xml:space="preserve">• 視覺化圖表與模型解讀。</w:t>
      </w:r>
    </w:p>
    <w:p>
      <w:r>
        <w:t xml:space="preserve">• 專案限制與未來改進方向。</w:t>
      </w:r>
    </w:p>
    <w:p>
      <w:pPr>
        <w:pStyle w:val="Heading1"/>
      </w:pPr>
      <w:r>
        <w:t xml:space="preserve">12. 專案限制與風險</w:t>
      </w:r>
    </w:p>
    <w:p>
      <w:r>
        <w:t xml:space="preserve">• Bitfinex funding book 是即時資料，若收集時間不足，歷史樣本可能偏少。</w:t>
      </w:r>
    </w:p>
    <w:p>
      <w:r>
        <w:t xml:space="preserve">• 利率受市場供需與外部事件影響，模型結果僅能作為資料科學學習與分析示範。</w:t>
      </w:r>
    </w:p>
    <w:p>
      <w:r>
        <w:t xml:space="preserve">• 本專案不提供投資建議，也不進行自動下單。</w:t>
      </w:r>
    </w:p>
    <w:p>
      <w:r>
        <w:t xml:space="preserve">• 若 API 格式變更，資料解析邏輯需調整。</w:t>
      </w:r>
    </w:p>
    <w:p>
      <w:r>
        <w:t xml:space="preserve">• 若資料量不足，XGBoost 不一定優於簡單模型，需以評估指標判斷。</w:t>
      </w:r>
    </w:p>
    <w:p>
      <w:pPr>
        <w:pStyle w:val="Heading1"/>
      </w:pPr>
      <w:r>
        <w:t xml:space="preserve">13. 一句話摘要</w:t>
      </w:r>
    </w:p>
    <w:p>
      <w:r>
        <w:t xml:space="preserve">本專案以 Bitfinex 放貸市場資料為案例，訓練學習者將業務問題轉化為結構型資料建模任務，使用 Python、Pandas、Scikit-learn 與 XGBoost 完成資料切分、模型訓練、驗證、評估與結果解讀。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JhengHei" w:eastAsia="Microsoft JhengHei"/>
      <w:sz w:val="24"/>
    </w:rPr>
  </w:style>
  <w:style w:type="paragraph" w:styleId="Title">
    <w:name w:val="Title"/>
    <w:basedOn w:val="Normal"/>
    <w:pPr>
      <w:jc w:val="center"/>
    </w:pPr>
    <w:rPr>
      <w:b/>
      <w:rFonts w:ascii="Microsoft JhengHei" w:eastAsia="Microsoft JhengHei"/>
      <w:sz w:val="36"/>
    </w:rPr>
  </w:style>
  <w:style w:type="paragraph" w:styleId="Heading1">
    <w:name w:val="heading 1"/>
    <w:basedOn w:val="Normal"/>
    <w:rPr>
      <w:b/>
      <w:rFonts w:ascii="Microsoft JhengHei" w:eastAsia="Microsoft JhengHei"/>
      <w:sz w:val="28"/>
    </w:rPr>
  </w:style>
  <w:style w:type="paragraph" w:styleId="Heading2">
    <w:name w:val="heading 2"/>
    <w:basedOn w:val="Normal"/>
    <w:rPr>
      <w:b/>
      <w:rFonts w:ascii="Microsoft JhengHei" w:eastAsia="Microsoft JhengHei"/>
      <w:sz w:val="25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