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28CE" w:rsidRDefault="00D328CE" w:rsidP="00D328CE">
      <w:pPr>
        <w:ind w:firstLine="720"/>
        <w:rPr>
          <w:sz w:val="48"/>
          <w:szCs w:val="48"/>
        </w:rPr>
      </w:pPr>
      <w:proofErr w:type="gramStart"/>
      <w:r>
        <w:rPr>
          <w:sz w:val="48"/>
          <w:szCs w:val="48"/>
        </w:rPr>
        <w:t xml:space="preserve">MODULE </w:t>
      </w:r>
      <w:r w:rsidR="008869E4" w:rsidRPr="008869E4">
        <w:rPr>
          <w:sz w:val="48"/>
          <w:szCs w:val="48"/>
        </w:rPr>
        <w:t xml:space="preserve"> 1</w:t>
      </w:r>
      <w:proofErr w:type="gramEnd"/>
      <w:r>
        <w:rPr>
          <w:sz w:val="48"/>
          <w:szCs w:val="48"/>
        </w:rPr>
        <w:t xml:space="preserve"> </w:t>
      </w:r>
    </w:p>
    <w:p w:rsidR="00AB1BF4" w:rsidRDefault="00D328CE" w:rsidP="00D328CE">
      <w:pPr>
        <w:rPr>
          <w:sz w:val="48"/>
          <w:szCs w:val="48"/>
        </w:rPr>
      </w:pPr>
      <w:r>
        <w:rPr>
          <w:sz w:val="48"/>
          <w:szCs w:val="48"/>
        </w:rPr>
        <w:t>Lesson 1</w:t>
      </w:r>
    </w:p>
    <w:p w:rsidR="008869E4" w:rsidRDefault="008869E4" w:rsidP="00D328CE">
      <w:pPr>
        <w:jc w:val="center"/>
        <w:rPr>
          <w:b/>
          <w:sz w:val="48"/>
          <w:szCs w:val="48"/>
        </w:rPr>
      </w:pPr>
      <w:r>
        <w:rPr>
          <w:b/>
          <w:sz w:val="48"/>
          <w:szCs w:val="48"/>
        </w:rPr>
        <w:t>The Basic Architecture of SQL Server</w:t>
      </w:r>
    </w:p>
    <w:p w:rsidR="008869E4" w:rsidRPr="001459BF" w:rsidRDefault="001459BF" w:rsidP="001459BF">
      <w:pPr>
        <w:rPr>
          <w:b/>
          <w:sz w:val="32"/>
          <w:szCs w:val="32"/>
        </w:rPr>
      </w:pPr>
      <w:r w:rsidRPr="001459BF">
        <w:rPr>
          <w:b/>
          <w:sz w:val="32"/>
          <w:szCs w:val="32"/>
        </w:rPr>
        <w:t>Re</w:t>
      </w:r>
      <w:r w:rsidR="00C52CE0">
        <w:rPr>
          <w:b/>
          <w:sz w:val="32"/>
          <w:szCs w:val="32"/>
        </w:rPr>
        <w:t>l</w:t>
      </w:r>
      <w:r w:rsidRPr="001459BF">
        <w:rPr>
          <w:b/>
          <w:sz w:val="32"/>
          <w:szCs w:val="32"/>
        </w:rPr>
        <w:t>ational Databases</w:t>
      </w:r>
    </w:p>
    <w:p w:rsidR="008869E4" w:rsidRPr="008869E4" w:rsidRDefault="008869E4" w:rsidP="007C25DB">
      <w:pPr>
        <w:pStyle w:val="ListParagraph"/>
        <w:numPr>
          <w:ilvl w:val="0"/>
          <w:numId w:val="2"/>
        </w:numPr>
      </w:pPr>
      <w:r w:rsidRPr="008869E4">
        <w:t>SQL Server is a relational database management system</w:t>
      </w:r>
    </w:p>
    <w:p w:rsidR="008869E4" w:rsidRPr="008869E4" w:rsidRDefault="008869E4" w:rsidP="007C25DB">
      <w:pPr>
        <w:pStyle w:val="ListParagraph"/>
        <w:numPr>
          <w:ilvl w:val="0"/>
          <w:numId w:val="2"/>
        </w:numPr>
      </w:pPr>
      <w:r w:rsidRPr="008869E4">
        <w:t xml:space="preserve">Databases contain </w:t>
      </w:r>
      <w:r w:rsidR="00C52CE0">
        <w:t>data and objects, including tables, views, stored procedures, user accounts</w:t>
      </w:r>
      <w:r w:rsidR="001459BF">
        <w:t>, and other management objects.</w:t>
      </w:r>
    </w:p>
    <w:p w:rsidR="008869E4" w:rsidRPr="008869E4" w:rsidRDefault="008869E4" w:rsidP="007C25DB">
      <w:pPr>
        <w:pStyle w:val="ListParagraph"/>
        <w:numPr>
          <w:ilvl w:val="0"/>
          <w:numId w:val="2"/>
        </w:numPr>
      </w:pPr>
      <w:r w:rsidRPr="008869E4">
        <w:t xml:space="preserve">Each database has multiple tables </w:t>
      </w:r>
    </w:p>
    <w:p w:rsidR="008869E4" w:rsidRDefault="008869E4" w:rsidP="007C25DB">
      <w:pPr>
        <w:pStyle w:val="ListParagraph"/>
        <w:numPr>
          <w:ilvl w:val="0"/>
          <w:numId w:val="2"/>
        </w:numPr>
      </w:pPr>
      <w:r w:rsidRPr="008869E4">
        <w:t xml:space="preserve">Tables are joined together to extract meaningful information </w:t>
      </w:r>
    </w:p>
    <w:p w:rsidR="008869E4" w:rsidRDefault="008869E4" w:rsidP="008869E4">
      <w:pPr>
        <w:pStyle w:val="ListParagraph"/>
        <w:ind w:left="360"/>
      </w:pPr>
    </w:p>
    <w:p w:rsidR="008869E4" w:rsidRPr="008869E4" w:rsidRDefault="008869E4" w:rsidP="008869E4">
      <w:r w:rsidRPr="008869E4">
        <w:t>In addition to databases that a</w:t>
      </w:r>
      <w:r w:rsidR="00C52CE0">
        <w:t>re created to store information</w:t>
      </w:r>
      <w:r w:rsidRPr="008869E4">
        <w:t>, SQL Ser</w:t>
      </w:r>
      <w:r w:rsidR="00C52CE0">
        <w:t>ver includes 5 system databases</w:t>
      </w:r>
      <w:r w:rsidRPr="008869E4">
        <w:t>:</w:t>
      </w:r>
    </w:p>
    <w:p w:rsidR="008869E4" w:rsidRDefault="008869E4" w:rsidP="007C25DB">
      <w:pPr>
        <w:pStyle w:val="ListParagraph"/>
        <w:numPr>
          <w:ilvl w:val="0"/>
          <w:numId w:val="1"/>
        </w:numPr>
      </w:pPr>
      <w:r>
        <w:rPr>
          <w:b/>
        </w:rPr>
        <w:t>m</w:t>
      </w:r>
      <w:r w:rsidRPr="008869E4">
        <w:rPr>
          <w:b/>
        </w:rPr>
        <w:t>aster</w:t>
      </w:r>
      <w:r>
        <w:t>: the system configuration database</w:t>
      </w:r>
    </w:p>
    <w:p w:rsidR="008869E4" w:rsidRDefault="008869E4" w:rsidP="007C25DB">
      <w:pPr>
        <w:pStyle w:val="ListParagraph"/>
        <w:numPr>
          <w:ilvl w:val="0"/>
          <w:numId w:val="1"/>
        </w:numPr>
      </w:pPr>
      <w:proofErr w:type="gramStart"/>
      <w:r>
        <w:rPr>
          <w:b/>
        </w:rPr>
        <w:t>m</w:t>
      </w:r>
      <w:r w:rsidRPr="008869E4">
        <w:rPr>
          <w:b/>
        </w:rPr>
        <w:t>odel</w:t>
      </w:r>
      <w:proofErr w:type="gramEnd"/>
      <w:r>
        <w:t>: the template database. SQL Server will apply any changes made in model to new databases</w:t>
      </w:r>
    </w:p>
    <w:p w:rsidR="008869E4" w:rsidRDefault="008869E4" w:rsidP="007C25DB">
      <w:pPr>
        <w:pStyle w:val="ListParagraph"/>
        <w:numPr>
          <w:ilvl w:val="0"/>
          <w:numId w:val="1"/>
        </w:numPr>
      </w:pPr>
      <w:r>
        <w:rPr>
          <w:b/>
        </w:rPr>
        <w:t>m</w:t>
      </w:r>
      <w:r w:rsidRPr="008869E4">
        <w:rPr>
          <w:b/>
        </w:rPr>
        <w:t>sdb</w:t>
      </w:r>
      <w:r>
        <w:t>: used by SQL Server Agent to Schedule jobs and alerts</w:t>
      </w:r>
    </w:p>
    <w:p w:rsidR="008869E4" w:rsidRDefault="008869E4" w:rsidP="007C25DB">
      <w:pPr>
        <w:pStyle w:val="ListParagraph"/>
        <w:numPr>
          <w:ilvl w:val="0"/>
          <w:numId w:val="1"/>
        </w:numPr>
      </w:pPr>
      <w:proofErr w:type="gramStart"/>
      <w:r w:rsidRPr="008869E4">
        <w:rPr>
          <w:b/>
        </w:rPr>
        <w:t>tempDb</w:t>
      </w:r>
      <w:proofErr w:type="gramEnd"/>
      <w:r>
        <w:t>: a temporary store for data such as work tables. This database is dropped and recreated each time SQL Server restarts , which means that any temporary tables will be lost when SQL Server closes down</w:t>
      </w:r>
    </w:p>
    <w:p w:rsidR="008869E4" w:rsidRDefault="008869E4" w:rsidP="007C25DB">
      <w:pPr>
        <w:pStyle w:val="ListParagraph"/>
        <w:numPr>
          <w:ilvl w:val="0"/>
          <w:numId w:val="1"/>
        </w:numPr>
      </w:pPr>
      <w:r w:rsidRPr="008869E4">
        <w:rPr>
          <w:b/>
        </w:rPr>
        <w:t>resource</w:t>
      </w:r>
      <w:r>
        <w:t xml:space="preserve"> : a hidden, read-only database that contains all the system objects for other databases</w:t>
      </w:r>
    </w:p>
    <w:p w:rsidR="001459BF" w:rsidRDefault="001459BF" w:rsidP="001459BF">
      <w:r>
        <w:t>Before you can execute queries, or insert or delete info</w:t>
      </w:r>
      <w:r w:rsidR="00C52CE0">
        <w:t>rmation from a database</w:t>
      </w:r>
      <w:r>
        <w:t>, you must connect to the database. You need security credentials to log on to SQL Server, and a database account with permissions to access data object.</w:t>
      </w:r>
    </w:p>
    <w:p w:rsidR="001459BF" w:rsidRPr="001459BF" w:rsidRDefault="001459BF" w:rsidP="001459BF">
      <w:pPr>
        <w:rPr>
          <w:b/>
          <w:sz w:val="32"/>
          <w:szCs w:val="32"/>
        </w:rPr>
      </w:pPr>
    </w:p>
    <w:p w:rsidR="001459BF" w:rsidRDefault="001459BF" w:rsidP="001459BF">
      <w:pPr>
        <w:rPr>
          <w:b/>
          <w:sz w:val="32"/>
          <w:szCs w:val="32"/>
        </w:rPr>
      </w:pPr>
      <w:r>
        <w:rPr>
          <w:b/>
          <w:sz w:val="32"/>
          <w:szCs w:val="32"/>
        </w:rPr>
        <w:t>Client Server Databases</w:t>
      </w:r>
    </w:p>
    <w:p w:rsidR="001459BF" w:rsidRDefault="001459BF" w:rsidP="001459BF">
      <w:r>
        <w:t>SQL Server is a client server system. This means that</w:t>
      </w:r>
      <w:r w:rsidR="00C52CE0">
        <w:t xml:space="preserve"> the client software</w:t>
      </w:r>
      <w:r>
        <w:t>, which includes SQL Server Management Studio and Visual Studio, is separate from the SQL Server Database En</w:t>
      </w:r>
      <w:r w:rsidR="005C06E5">
        <w:t xml:space="preserve">gine. </w:t>
      </w:r>
    </w:p>
    <w:p w:rsidR="005C06E5" w:rsidRDefault="005C06E5" w:rsidP="001459BF">
      <w:r>
        <w:t xml:space="preserve">When the client application sends requests to the </w:t>
      </w:r>
      <w:r w:rsidR="004E1B07">
        <w:t>dat</w:t>
      </w:r>
      <w:r w:rsidR="00C52CE0">
        <w:t>abase engine as T-SQL statement</w:t>
      </w:r>
      <w:r w:rsidR="004E1B07">
        <w:t>, SQL performs the necessary file a</w:t>
      </w:r>
      <w:r w:rsidR="00C52CE0">
        <w:t>ccess</w:t>
      </w:r>
      <w:r w:rsidR="004E1B07">
        <w:t>, memory management and processor utilization on behalf of the client. The client never has direct access</w:t>
      </w:r>
      <w:r w:rsidR="00C52CE0">
        <w:t xml:space="preserve"> to the database files – unlike, for example</w:t>
      </w:r>
      <w:r w:rsidR="004E1B07">
        <w:t>, a desktop database application</w:t>
      </w:r>
    </w:p>
    <w:p w:rsidR="004E1B07" w:rsidRPr="00155B56" w:rsidRDefault="004E1B07" w:rsidP="007C25DB">
      <w:pPr>
        <w:pStyle w:val="ListParagraph"/>
        <w:numPr>
          <w:ilvl w:val="0"/>
          <w:numId w:val="3"/>
        </w:numPr>
      </w:pPr>
      <w:r w:rsidRPr="00155B56">
        <w:t>client software is separate from the server database engine</w:t>
      </w:r>
    </w:p>
    <w:p w:rsidR="004E1B07" w:rsidRPr="00155B56" w:rsidRDefault="004E1B07" w:rsidP="007C25DB">
      <w:pPr>
        <w:pStyle w:val="ListParagraph"/>
        <w:numPr>
          <w:ilvl w:val="0"/>
          <w:numId w:val="3"/>
        </w:numPr>
      </w:pPr>
      <w:r w:rsidRPr="00155B56">
        <w:t>Client/Server refers to the separation of functionality –not where the software is actually located</w:t>
      </w:r>
    </w:p>
    <w:p w:rsidR="004E1B07" w:rsidRPr="00155B56" w:rsidRDefault="004E1B07" w:rsidP="007C25DB">
      <w:pPr>
        <w:pStyle w:val="ListParagraph"/>
        <w:numPr>
          <w:ilvl w:val="0"/>
          <w:numId w:val="3"/>
        </w:numPr>
      </w:pPr>
      <w:r w:rsidRPr="00155B56">
        <w:t>Client software and server database engine can be on the same machine</w:t>
      </w:r>
    </w:p>
    <w:p w:rsidR="004E1B07" w:rsidRDefault="004E1B07" w:rsidP="007C25DB">
      <w:pPr>
        <w:pStyle w:val="ListParagraph"/>
        <w:numPr>
          <w:ilvl w:val="0"/>
          <w:numId w:val="3"/>
        </w:numPr>
      </w:pPr>
      <w:r w:rsidRPr="00155B56">
        <w:t>Database can access data in other databases over a network</w:t>
      </w:r>
    </w:p>
    <w:p w:rsidR="008869E4" w:rsidRDefault="00155B56" w:rsidP="008869E4">
      <w:r>
        <w:t>In production environments, the client software runs on a separate machine to the database engine. Indeed, there could be multiple clients accessing the same database engine.</w:t>
      </w:r>
    </w:p>
    <w:p w:rsidR="00155B56" w:rsidRDefault="00155B56" w:rsidP="008869E4">
      <w:r>
        <w:t>Wherever the client and server software is located, it makes no difference to the way you write T-SQL code. On the logon screen you just specify the SQL Server that you want to connect to.</w:t>
      </w:r>
    </w:p>
    <w:p w:rsidR="00155B56" w:rsidRDefault="00155B56" w:rsidP="008869E4">
      <w:r>
        <w:rPr>
          <w:noProof/>
        </w:rPr>
        <w:drawing>
          <wp:inline distT="0" distB="0" distL="0" distR="0">
            <wp:extent cx="4297769" cy="1743726"/>
            <wp:effectExtent l="19050" t="0" r="7531"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303203" cy="1745931"/>
                    </a:xfrm>
                    <a:prstGeom prst="rect">
                      <a:avLst/>
                    </a:prstGeom>
                    <a:noFill/>
                    <a:ln w="9525">
                      <a:noFill/>
                      <a:miter lim="800000"/>
                      <a:headEnd/>
                      <a:tailEnd/>
                    </a:ln>
                  </pic:spPr>
                </pic:pic>
              </a:graphicData>
            </a:graphic>
          </wp:inline>
        </w:drawing>
      </w:r>
    </w:p>
    <w:p w:rsidR="00D328CE" w:rsidRDefault="00D328CE" w:rsidP="008869E4"/>
    <w:p w:rsidR="00155B56" w:rsidRDefault="00155B56" w:rsidP="008869E4">
      <w:r>
        <w:t>You can also refer to other data bases in a T-SQL script by using its four-part name which has the format</w:t>
      </w:r>
    </w:p>
    <w:p w:rsidR="00155B56" w:rsidRPr="00155B56" w:rsidRDefault="00155B56" w:rsidP="008869E4">
      <w:pPr>
        <w:rPr>
          <w:b/>
        </w:rPr>
      </w:pPr>
      <w:proofErr w:type="gramStart"/>
      <w:r w:rsidRPr="00155B56">
        <w:rPr>
          <w:b/>
        </w:rPr>
        <w:lastRenderedPageBreak/>
        <w:t>Instance.Database.Schema.Object</w:t>
      </w:r>
      <w:r w:rsidRPr="00155B56">
        <w:t>.</w:t>
      </w:r>
      <w:proofErr w:type="gramEnd"/>
    </w:p>
    <w:p w:rsidR="00702821" w:rsidRDefault="00155B56">
      <w:r>
        <w:rPr>
          <w:noProof/>
        </w:rPr>
        <w:drawing>
          <wp:inline distT="0" distB="0" distL="0" distR="0">
            <wp:extent cx="6645910" cy="2421763"/>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6645910" cy="2421763"/>
                    </a:xfrm>
                    <a:prstGeom prst="rect">
                      <a:avLst/>
                    </a:prstGeom>
                    <a:noFill/>
                    <a:ln w="9525">
                      <a:noFill/>
                      <a:miter lim="800000"/>
                      <a:headEnd/>
                      <a:tailEnd/>
                    </a:ln>
                  </pic:spPr>
                </pic:pic>
              </a:graphicData>
            </a:graphic>
          </wp:inline>
        </w:drawing>
      </w:r>
    </w:p>
    <w:p w:rsidR="00D328CE" w:rsidRDefault="00D328CE"/>
    <w:p w:rsidR="00D328CE" w:rsidRDefault="00D328CE"/>
    <w:p w:rsidR="00702821" w:rsidRDefault="00702821">
      <w:pPr>
        <w:rPr>
          <w:b/>
        </w:rPr>
      </w:pPr>
      <w:r>
        <w:t>Connecting to a remote server requires the remote instance to be set up as a linked server. In T-</w:t>
      </w:r>
      <w:proofErr w:type="gramStart"/>
      <w:r>
        <w:t>SQL ,</w:t>
      </w:r>
      <w:proofErr w:type="gramEnd"/>
      <w:r>
        <w:t xml:space="preserve"> you add a linked server using </w:t>
      </w:r>
      <w:r w:rsidRPr="00702821">
        <w:rPr>
          <w:b/>
        </w:rPr>
        <w:t>sp_addlinkserver</w:t>
      </w:r>
      <w:r w:rsidR="00377711">
        <w:t xml:space="preserve">. </w:t>
      </w:r>
      <w:r>
        <w:t xml:space="preserve">Altough </w:t>
      </w:r>
      <w:r w:rsidRPr="00702821">
        <w:rPr>
          <w:b/>
        </w:rPr>
        <w:t>sp_addlinkserver</w:t>
      </w:r>
      <w:r>
        <w:rPr>
          <w:b/>
        </w:rPr>
        <w:t xml:space="preserve"> </w:t>
      </w:r>
      <w:r>
        <w:t>takes a number of optional arguments, in its simplest form you could connect to the server in the previous exampl</w:t>
      </w:r>
      <w:r w:rsidR="00C52CE0">
        <w:t>e using the statement</w:t>
      </w:r>
      <w:r>
        <w:t xml:space="preserve"> </w:t>
      </w:r>
      <w:r w:rsidRPr="00702821">
        <w:rPr>
          <w:b/>
        </w:rPr>
        <w:t>exec</w:t>
      </w:r>
      <w:r>
        <w:t xml:space="preserve"> </w:t>
      </w:r>
      <w:r w:rsidRPr="00702821">
        <w:rPr>
          <w:b/>
        </w:rPr>
        <w:t>sp_addlinkserver</w:t>
      </w:r>
      <w:r w:rsidR="005940FB">
        <w:rPr>
          <w:b/>
        </w:rPr>
        <w:t xml:space="preserve"> =</w:t>
      </w:r>
      <w:r>
        <w:rPr>
          <w:b/>
        </w:rPr>
        <w:t xml:space="preserve"> </w:t>
      </w:r>
      <w:r w:rsidR="008A295D">
        <w:rPr>
          <w:b/>
        </w:rPr>
        <w:t>serverName</w:t>
      </w:r>
    </w:p>
    <w:p w:rsidR="00D328CE" w:rsidRDefault="008A295D">
      <w:r>
        <w:rPr>
          <w:noProof/>
        </w:rPr>
        <w:drawing>
          <wp:inline distT="0" distB="0" distL="0" distR="0">
            <wp:extent cx="4603750" cy="1371600"/>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4603750" cy="1371600"/>
                    </a:xfrm>
                    <a:prstGeom prst="rect">
                      <a:avLst/>
                    </a:prstGeom>
                    <a:noFill/>
                    <a:ln w="9525">
                      <a:noFill/>
                      <a:miter lim="800000"/>
                      <a:headEnd/>
                      <a:tailEnd/>
                    </a:ln>
                  </pic:spPr>
                </pic:pic>
              </a:graphicData>
            </a:graphic>
          </wp:inline>
        </w:drawing>
      </w:r>
    </w:p>
    <w:p w:rsidR="00D56E2D" w:rsidRPr="00D328CE" w:rsidRDefault="00D56E2D">
      <w:r w:rsidRPr="00D56E2D">
        <w:rPr>
          <w:b/>
          <w:sz w:val="32"/>
          <w:szCs w:val="32"/>
        </w:rPr>
        <w:t>Queries</w:t>
      </w:r>
    </w:p>
    <w:p w:rsidR="00D328CE" w:rsidRDefault="00D56E2D">
      <w:r w:rsidRPr="00D56E2D">
        <w:t>T-sql is a set-based language, w</w:t>
      </w:r>
      <w:r w:rsidR="0045707C">
        <w:t>h</w:t>
      </w:r>
      <w:r w:rsidRPr="00D56E2D">
        <w:t>ich means it does not extract data</w:t>
      </w:r>
      <w:r>
        <w:t xml:space="preserve"> </w:t>
      </w:r>
      <w:r w:rsidR="00C52CE0">
        <w:t>row by row</w:t>
      </w:r>
      <w:r w:rsidR="0045707C">
        <w:t>, but instead extracts data from tables that normally contain many rows. Only after it has retrieved the table does SQL Server filter data to produce a subset of the table if that is what the query has requested.</w:t>
      </w:r>
    </w:p>
    <w:p w:rsidR="00D56E2D" w:rsidRDefault="0045707C">
      <w:r>
        <w:t xml:space="preserve"> This makes SQL Server highly efficient in dealing with large volumes of data, but it means you have to think in sets to write efficient T-SQL code.</w:t>
      </w:r>
    </w:p>
    <w:p w:rsidR="0045707C" w:rsidRDefault="0045707C">
      <w:r>
        <w:t xml:space="preserve">T-SQL scripts are stored in script files with a </w:t>
      </w:r>
      <w:r w:rsidRPr="0045707C">
        <w:rPr>
          <w:b/>
        </w:rPr>
        <w:t>.sql</w:t>
      </w:r>
      <w:r>
        <w:t xml:space="preserve"> </w:t>
      </w:r>
      <w:r w:rsidR="00C52CE0">
        <w:t>extension</w:t>
      </w:r>
      <w:r>
        <w:t xml:space="preserve">. Inside each file, you can divide the script into batches, each batch concluding with the </w:t>
      </w:r>
      <w:r w:rsidRPr="0045707C">
        <w:rPr>
          <w:b/>
        </w:rPr>
        <w:t xml:space="preserve">GO </w:t>
      </w:r>
      <w:r>
        <w:t xml:space="preserve">keyword. SQL Server runs each batch in its </w:t>
      </w:r>
      <w:r w:rsidR="00C52CE0">
        <w:t>entity</w:t>
      </w:r>
      <w:r>
        <w:t xml:space="preserve"> before it starts the next one.</w:t>
      </w:r>
    </w:p>
    <w:p w:rsidR="00D328CE" w:rsidRDefault="00D328CE" w:rsidP="007C25DB">
      <w:pPr>
        <w:pStyle w:val="ListParagraph"/>
        <w:numPr>
          <w:ilvl w:val="0"/>
          <w:numId w:val="3"/>
        </w:numPr>
      </w:pPr>
      <w:r>
        <w:t>T.SQL is a set-based language</w:t>
      </w:r>
    </w:p>
    <w:p w:rsidR="00D328CE" w:rsidRDefault="00D328CE" w:rsidP="007C25DB">
      <w:pPr>
        <w:pStyle w:val="ListParagraph"/>
        <w:numPr>
          <w:ilvl w:val="0"/>
          <w:numId w:val="3"/>
        </w:numPr>
      </w:pPr>
      <w:r>
        <w:t xml:space="preserve">T.SQL IS written in scripts with .sql extension </w:t>
      </w:r>
    </w:p>
    <w:p w:rsidR="00D328CE" w:rsidRDefault="00D328CE" w:rsidP="007C25DB">
      <w:pPr>
        <w:pStyle w:val="ListParagraph"/>
        <w:numPr>
          <w:ilvl w:val="0"/>
          <w:numId w:val="3"/>
        </w:numPr>
      </w:pPr>
      <w:r>
        <w:t xml:space="preserve">GO keyword </w:t>
      </w:r>
      <w:r w:rsidR="00C52CE0">
        <w:t>separates</w:t>
      </w:r>
      <w:r>
        <w:t xml:space="preserve"> batches</w:t>
      </w:r>
    </w:p>
    <w:p w:rsidR="00D328CE" w:rsidRDefault="00027867" w:rsidP="00D328CE">
      <w:r>
        <w:rPr>
          <w:noProof/>
        </w:rPr>
        <w:drawing>
          <wp:inline distT="0" distB="0" distL="0" distR="0">
            <wp:extent cx="6581775" cy="1488440"/>
            <wp:effectExtent l="19050" t="0" r="952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6581775" cy="1488440"/>
                    </a:xfrm>
                    <a:prstGeom prst="rect">
                      <a:avLst/>
                    </a:prstGeom>
                    <a:noFill/>
                    <a:ln w="9525">
                      <a:noFill/>
                      <a:miter lim="800000"/>
                      <a:headEnd/>
                      <a:tailEnd/>
                    </a:ln>
                  </pic:spPr>
                </pic:pic>
              </a:graphicData>
            </a:graphic>
          </wp:inline>
        </w:drawing>
      </w:r>
    </w:p>
    <w:p w:rsidR="00027867" w:rsidRDefault="00027867" w:rsidP="00D328CE">
      <w:r>
        <w:rPr>
          <w:noProof/>
        </w:rPr>
        <w:lastRenderedPageBreak/>
        <w:drawing>
          <wp:inline distT="0" distB="0" distL="0" distR="0">
            <wp:extent cx="4072255" cy="1190625"/>
            <wp:effectExtent l="1905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4072255" cy="1190625"/>
                    </a:xfrm>
                    <a:prstGeom prst="rect">
                      <a:avLst/>
                    </a:prstGeom>
                    <a:noFill/>
                    <a:ln w="9525">
                      <a:noFill/>
                      <a:miter lim="800000"/>
                      <a:headEnd/>
                      <a:tailEnd/>
                    </a:ln>
                  </pic:spPr>
                </pic:pic>
              </a:graphicData>
            </a:graphic>
          </wp:inline>
        </w:drawing>
      </w:r>
    </w:p>
    <w:p w:rsidR="00027867" w:rsidRDefault="00027867" w:rsidP="00D328CE"/>
    <w:p w:rsidR="00D328CE" w:rsidRDefault="00D328CE"/>
    <w:p w:rsidR="00D328CE" w:rsidRDefault="00D328CE" w:rsidP="00D328CE">
      <w:pPr>
        <w:rPr>
          <w:sz w:val="48"/>
          <w:szCs w:val="48"/>
        </w:rPr>
      </w:pPr>
      <w:r>
        <w:rPr>
          <w:sz w:val="48"/>
          <w:szCs w:val="48"/>
        </w:rPr>
        <w:t>Lesson 2</w:t>
      </w:r>
    </w:p>
    <w:p w:rsidR="00D328CE" w:rsidRDefault="00D328CE" w:rsidP="00D328CE">
      <w:pPr>
        <w:jc w:val="center"/>
        <w:rPr>
          <w:b/>
          <w:sz w:val="48"/>
          <w:szCs w:val="48"/>
        </w:rPr>
      </w:pPr>
      <w:r w:rsidRPr="00D328CE">
        <w:rPr>
          <w:b/>
          <w:sz w:val="48"/>
          <w:szCs w:val="48"/>
        </w:rPr>
        <w:t>SQL Server Editions and versions</w:t>
      </w:r>
    </w:p>
    <w:p w:rsidR="00D328CE" w:rsidRDefault="00D328CE" w:rsidP="00D328CE">
      <w:pPr>
        <w:rPr>
          <w:b/>
          <w:sz w:val="32"/>
          <w:szCs w:val="32"/>
        </w:rPr>
      </w:pPr>
      <w:r w:rsidRPr="00D328CE">
        <w:rPr>
          <w:b/>
          <w:sz w:val="32"/>
          <w:szCs w:val="32"/>
        </w:rPr>
        <w:t>SQL Server Versions</w:t>
      </w:r>
    </w:p>
    <w:tbl>
      <w:tblPr>
        <w:tblpPr w:leftFromText="180" w:rightFromText="180" w:vertAnchor="text" w:tblpY="1"/>
        <w:tblOverlap w:val="never"/>
        <w:tblW w:w="2740" w:type="dxa"/>
        <w:tblInd w:w="91" w:type="dxa"/>
        <w:tblLook w:val="04A0"/>
      </w:tblPr>
      <w:tblGrid>
        <w:gridCol w:w="1200"/>
        <w:gridCol w:w="1540"/>
      </w:tblGrid>
      <w:tr w:rsidR="00EA2850" w:rsidRPr="00EA2850" w:rsidTr="00EA2850">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DDD9C3"/>
            <w:noWrap/>
            <w:vAlign w:val="bottom"/>
            <w:hideMark/>
          </w:tcPr>
          <w:p w:rsidR="00EA2850" w:rsidRPr="00EA2850" w:rsidRDefault="00EA2850" w:rsidP="00EA2850">
            <w:pPr>
              <w:jc w:val="center"/>
              <w:rPr>
                <w:rFonts w:ascii="Calibri" w:hAnsi="Calibri" w:cs="Calibri"/>
                <w:b/>
                <w:bCs/>
                <w:color w:val="000000"/>
              </w:rPr>
            </w:pPr>
            <w:r w:rsidRPr="00EA2850">
              <w:rPr>
                <w:rFonts w:ascii="Calibri" w:hAnsi="Calibri" w:cs="Calibri"/>
                <w:b/>
                <w:bCs/>
                <w:color w:val="000000"/>
              </w:rPr>
              <w:t xml:space="preserve">version </w:t>
            </w:r>
          </w:p>
        </w:tc>
        <w:tc>
          <w:tcPr>
            <w:tcW w:w="1540" w:type="dxa"/>
            <w:tcBorders>
              <w:top w:val="single" w:sz="4" w:space="0" w:color="auto"/>
              <w:left w:val="nil"/>
              <w:bottom w:val="single" w:sz="4" w:space="0" w:color="auto"/>
              <w:right w:val="single" w:sz="4" w:space="0" w:color="auto"/>
            </w:tcBorders>
            <w:shd w:val="clear" w:color="000000" w:fill="DDD9C3"/>
            <w:noWrap/>
            <w:vAlign w:val="bottom"/>
            <w:hideMark/>
          </w:tcPr>
          <w:p w:rsidR="00EA2850" w:rsidRPr="00EA2850" w:rsidRDefault="00EA2850" w:rsidP="00EA2850">
            <w:pPr>
              <w:jc w:val="center"/>
              <w:rPr>
                <w:rFonts w:ascii="Calibri" w:hAnsi="Calibri" w:cs="Calibri"/>
                <w:b/>
                <w:bCs/>
                <w:color w:val="000000"/>
              </w:rPr>
            </w:pPr>
            <w:r w:rsidRPr="00EA2850">
              <w:rPr>
                <w:rFonts w:ascii="Calibri" w:hAnsi="Calibri" w:cs="Calibri"/>
                <w:b/>
                <w:bCs/>
                <w:color w:val="000000"/>
              </w:rPr>
              <w:t>Release Year</w:t>
            </w:r>
          </w:p>
        </w:tc>
      </w:tr>
      <w:tr w:rsidR="00EA2850" w:rsidRPr="00EA2850" w:rsidTr="00EA285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A2850" w:rsidRPr="00EA2850" w:rsidRDefault="00EA2850" w:rsidP="00EA2850">
            <w:pPr>
              <w:jc w:val="center"/>
              <w:rPr>
                <w:rFonts w:ascii="Calibri" w:hAnsi="Calibri" w:cs="Calibri"/>
                <w:color w:val="000000"/>
              </w:rPr>
            </w:pPr>
            <w:r w:rsidRPr="00EA2850">
              <w:rPr>
                <w:rFonts w:ascii="Calibri" w:hAnsi="Calibri" w:cs="Calibri"/>
                <w:color w:val="000000"/>
              </w:rPr>
              <w:t>2016</w:t>
            </w:r>
          </w:p>
        </w:tc>
        <w:tc>
          <w:tcPr>
            <w:tcW w:w="1540" w:type="dxa"/>
            <w:tcBorders>
              <w:top w:val="nil"/>
              <w:left w:val="nil"/>
              <w:bottom w:val="single" w:sz="4" w:space="0" w:color="auto"/>
              <w:right w:val="single" w:sz="4" w:space="0" w:color="auto"/>
            </w:tcBorders>
            <w:shd w:val="clear" w:color="auto" w:fill="auto"/>
            <w:noWrap/>
            <w:vAlign w:val="bottom"/>
            <w:hideMark/>
          </w:tcPr>
          <w:p w:rsidR="00EA2850" w:rsidRPr="00EA2850" w:rsidRDefault="00EA2850" w:rsidP="00EA2850">
            <w:pPr>
              <w:jc w:val="center"/>
              <w:rPr>
                <w:rFonts w:ascii="Calibri" w:hAnsi="Calibri" w:cs="Calibri"/>
                <w:color w:val="000000"/>
              </w:rPr>
            </w:pPr>
            <w:r w:rsidRPr="00EA2850">
              <w:rPr>
                <w:rFonts w:ascii="Calibri" w:hAnsi="Calibri" w:cs="Calibri"/>
                <w:color w:val="000000"/>
              </w:rPr>
              <w:t>2016</w:t>
            </w:r>
          </w:p>
        </w:tc>
      </w:tr>
      <w:tr w:rsidR="00EA2850" w:rsidRPr="00EA2850" w:rsidTr="00EA285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A2850" w:rsidRPr="00EA2850" w:rsidRDefault="00EA2850" w:rsidP="00EA2850">
            <w:pPr>
              <w:jc w:val="center"/>
              <w:rPr>
                <w:rFonts w:ascii="Calibri" w:hAnsi="Calibri" w:cs="Calibri"/>
                <w:color w:val="000000"/>
              </w:rPr>
            </w:pPr>
            <w:r>
              <w:rPr>
                <w:rFonts w:ascii="Calibri" w:hAnsi="Calibri" w:cs="Calibri"/>
                <w:color w:val="000000"/>
              </w:rPr>
              <w:t xml:space="preserve">  </w:t>
            </w:r>
            <w:r w:rsidRPr="00EA2850">
              <w:rPr>
                <w:rFonts w:ascii="Calibri" w:hAnsi="Calibri" w:cs="Calibri"/>
                <w:color w:val="000000"/>
              </w:rPr>
              <w:t>2014</w:t>
            </w:r>
          </w:p>
        </w:tc>
        <w:tc>
          <w:tcPr>
            <w:tcW w:w="1540" w:type="dxa"/>
            <w:tcBorders>
              <w:top w:val="nil"/>
              <w:left w:val="nil"/>
              <w:bottom w:val="single" w:sz="4" w:space="0" w:color="auto"/>
              <w:right w:val="single" w:sz="4" w:space="0" w:color="auto"/>
            </w:tcBorders>
            <w:shd w:val="clear" w:color="auto" w:fill="auto"/>
            <w:noWrap/>
            <w:vAlign w:val="bottom"/>
            <w:hideMark/>
          </w:tcPr>
          <w:p w:rsidR="00EA2850" w:rsidRPr="00EA2850" w:rsidRDefault="00EA2850" w:rsidP="00EA2850">
            <w:pPr>
              <w:jc w:val="center"/>
              <w:rPr>
                <w:rFonts w:ascii="Calibri" w:hAnsi="Calibri" w:cs="Calibri"/>
                <w:color w:val="000000"/>
              </w:rPr>
            </w:pPr>
            <w:r w:rsidRPr="00EA2850">
              <w:rPr>
                <w:rFonts w:ascii="Calibri" w:hAnsi="Calibri" w:cs="Calibri"/>
                <w:color w:val="000000"/>
              </w:rPr>
              <w:t>2014</w:t>
            </w:r>
          </w:p>
        </w:tc>
      </w:tr>
      <w:tr w:rsidR="00EA2850" w:rsidRPr="00EA2850" w:rsidTr="00EA285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A2850" w:rsidRPr="00EA2850" w:rsidRDefault="00EA2850" w:rsidP="00EA2850">
            <w:pPr>
              <w:jc w:val="center"/>
              <w:rPr>
                <w:rFonts w:ascii="Calibri" w:hAnsi="Calibri" w:cs="Calibri"/>
                <w:color w:val="000000"/>
              </w:rPr>
            </w:pPr>
            <w:r w:rsidRPr="00EA2850">
              <w:rPr>
                <w:rFonts w:ascii="Calibri" w:hAnsi="Calibri" w:cs="Calibri"/>
                <w:color w:val="000000"/>
              </w:rPr>
              <w:t>2008 R2</w:t>
            </w:r>
          </w:p>
        </w:tc>
        <w:tc>
          <w:tcPr>
            <w:tcW w:w="1540" w:type="dxa"/>
            <w:tcBorders>
              <w:top w:val="nil"/>
              <w:left w:val="nil"/>
              <w:bottom w:val="single" w:sz="4" w:space="0" w:color="auto"/>
              <w:right w:val="single" w:sz="4" w:space="0" w:color="auto"/>
            </w:tcBorders>
            <w:shd w:val="clear" w:color="auto" w:fill="auto"/>
            <w:noWrap/>
            <w:vAlign w:val="bottom"/>
            <w:hideMark/>
          </w:tcPr>
          <w:p w:rsidR="00EA2850" w:rsidRPr="00EA2850" w:rsidRDefault="00EA2850" w:rsidP="00EA2850">
            <w:pPr>
              <w:jc w:val="center"/>
              <w:rPr>
                <w:rFonts w:ascii="Calibri" w:hAnsi="Calibri" w:cs="Calibri"/>
                <w:color w:val="000000"/>
              </w:rPr>
            </w:pPr>
            <w:r w:rsidRPr="00EA2850">
              <w:rPr>
                <w:rFonts w:ascii="Calibri" w:hAnsi="Calibri" w:cs="Calibri"/>
                <w:color w:val="000000"/>
              </w:rPr>
              <w:t>2010</w:t>
            </w:r>
          </w:p>
        </w:tc>
      </w:tr>
      <w:tr w:rsidR="00EA2850" w:rsidRPr="00EA2850" w:rsidTr="00EA285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A2850" w:rsidRPr="00EA2850" w:rsidRDefault="00EA2850" w:rsidP="00EA2850">
            <w:pPr>
              <w:jc w:val="center"/>
              <w:rPr>
                <w:rFonts w:ascii="Calibri" w:hAnsi="Calibri" w:cs="Calibri"/>
                <w:color w:val="000000"/>
              </w:rPr>
            </w:pPr>
            <w:r w:rsidRPr="00EA2850">
              <w:rPr>
                <w:rFonts w:ascii="Calibri" w:hAnsi="Calibri" w:cs="Calibri"/>
                <w:color w:val="000000"/>
              </w:rPr>
              <w:t>2008</w:t>
            </w:r>
          </w:p>
        </w:tc>
        <w:tc>
          <w:tcPr>
            <w:tcW w:w="1540" w:type="dxa"/>
            <w:tcBorders>
              <w:top w:val="nil"/>
              <w:left w:val="nil"/>
              <w:bottom w:val="single" w:sz="4" w:space="0" w:color="auto"/>
              <w:right w:val="single" w:sz="4" w:space="0" w:color="auto"/>
            </w:tcBorders>
            <w:shd w:val="clear" w:color="auto" w:fill="auto"/>
            <w:noWrap/>
            <w:vAlign w:val="bottom"/>
            <w:hideMark/>
          </w:tcPr>
          <w:p w:rsidR="00EA2850" w:rsidRPr="00EA2850" w:rsidRDefault="00EA2850" w:rsidP="00EA2850">
            <w:pPr>
              <w:jc w:val="center"/>
              <w:rPr>
                <w:rFonts w:ascii="Calibri" w:hAnsi="Calibri" w:cs="Calibri"/>
                <w:color w:val="000000"/>
              </w:rPr>
            </w:pPr>
            <w:r w:rsidRPr="00EA2850">
              <w:rPr>
                <w:rFonts w:ascii="Calibri" w:hAnsi="Calibri" w:cs="Calibri"/>
                <w:color w:val="000000"/>
              </w:rPr>
              <w:t>2008</w:t>
            </w:r>
          </w:p>
        </w:tc>
      </w:tr>
      <w:tr w:rsidR="00EA2850" w:rsidRPr="00EA2850" w:rsidTr="00EA285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A2850" w:rsidRPr="00EA2850" w:rsidRDefault="00EA2850" w:rsidP="00EA2850">
            <w:pPr>
              <w:jc w:val="center"/>
              <w:rPr>
                <w:rFonts w:ascii="Calibri" w:hAnsi="Calibri" w:cs="Calibri"/>
                <w:color w:val="000000"/>
              </w:rPr>
            </w:pPr>
            <w:r w:rsidRPr="00EA2850">
              <w:rPr>
                <w:rFonts w:ascii="Calibri" w:hAnsi="Calibri" w:cs="Calibri"/>
                <w:color w:val="000000"/>
              </w:rPr>
              <w:t>2005</w:t>
            </w:r>
          </w:p>
        </w:tc>
        <w:tc>
          <w:tcPr>
            <w:tcW w:w="1540" w:type="dxa"/>
            <w:tcBorders>
              <w:top w:val="nil"/>
              <w:left w:val="nil"/>
              <w:bottom w:val="single" w:sz="4" w:space="0" w:color="auto"/>
              <w:right w:val="single" w:sz="4" w:space="0" w:color="auto"/>
            </w:tcBorders>
            <w:shd w:val="clear" w:color="auto" w:fill="auto"/>
            <w:noWrap/>
            <w:vAlign w:val="bottom"/>
            <w:hideMark/>
          </w:tcPr>
          <w:p w:rsidR="00EA2850" w:rsidRPr="00EA2850" w:rsidRDefault="00EA2850" w:rsidP="00EA2850">
            <w:pPr>
              <w:jc w:val="center"/>
              <w:rPr>
                <w:rFonts w:ascii="Calibri" w:hAnsi="Calibri" w:cs="Calibri"/>
                <w:color w:val="000000"/>
              </w:rPr>
            </w:pPr>
            <w:r w:rsidRPr="00EA2850">
              <w:rPr>
                <w:rFonts w:ascii="Calibri" w:hAnsi="Calibri" w:cs="Calibri"/>
                <w:color w:val="000000"/>
              </w:rPr>
              <w:t>2005</w:t>
            </w:r>
          </w:p>
        </w:tc>
      </w:tr>
      <w:tr w:rsidR="00EA2850" w:rsidRPr="00EA2850" w:rsidTr="00EA285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A2850" w:rsidRPr="00EA2850" w:rsidRDefault="00EA2850" w:rsidP="00EA2850">
            <w:pPr>
              <w:jc w:val="center"/>
              <w:rPr>
                <w:rFonts w:ascii="Calibri" w:hAnsi="Calibri" w:cs="Calibri"/>
                <w:color w:val="000000"/>
              </w:rPr>
            </w:pPr>
            <w:r w:rsidRPr="00EA2850">
              <w:rPr>
                <w:rFonts w:ascii="Calibri" w:hAnsi="Calibri" w:cs="Calibri"/>
                <w:color w:val="000000"/>
              </w:rPr>
              <w:t>200</w:t>
            </w:r>
          </w:p>
        </w:tc>
        <w:tc>
          <w:tcPr>
            <w:tcW w:w="1540" w:type="dxa"/>
            <w:tcBorders>
              <w:top w:val="nil"/>
              <w:left w:val="nil"/>
              <w:bottom w:val="single" w:sz="4" w:space="0" w:color="auto"/>
              <w:right w:val="single" w:sz="4" w:space="0" w:color="auto"/>
            </w:tcBorders>
            <w:shd w:val="clear" w:color="auto" w:fill="auto"/>
            <w:noWrap/>
            <w:vAlign w:val="bottom"/>
            <w:hideMark/>
          </w:tcPr>
          <w:p w:rsidR="00EA2850" w:rsidRPr="00EA2850" w:rsidRDefault="00EA2850" w:rsidP="00EA2850">
            <w:pPr>
              <w:jc w:val="center"/>
              <w:rPr>
                <w:rFonts w:ascii="Calibri" w:hAnsi="Calibri" w:cs="Calibri"/>
                <w:color w:val="000000"/>
              </w:rPr>
            </w:pPr>
            <w:r w:rsidRPr="00EA2850">
              <w:rPr>
                <w:rFonts w:ascii="Calibri" w:hAnsi="Calibri" w:cs="Calibri"/>
                <w:color w:val="000000"/>
              </w:rPr>
              <w:t>2000</w:t>
            </w:r>
          </w:p>
        </w:tc>
      </w:tr>
      <w:tr w:rsidR="00EA2850" w:rsidRPr="00EA2850" w:rsidTr="00EA285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A2850" w:rsidRPr="00EA2850" w:rsidRDefault="00EA2850" w:rsidP="00EA2850">
            <w:pPr>
              <w:jc w:val="center"/>
              <w:rPr>
                <w:rFonts w:ascii="Calibri" w:hAnsi="Calibri" w:cs="Calibri"/>
                <w:color w:val="000000"/>
              </w:rPr>
            </w:pPr>
            <w:r w:rsidRPr="00EA2850">
              <w:rPr>
                <w:rFonts w:ascii="Calibri" w:hAnsi="Calibri" w:cs="Calibri"/>
                <w:color w:val="000000"/>
              </w:rPr>
              <w:t>7</w:t>
            </w:r>
          </w:p>
        </w:tc>
        <w:tc>
          <w:tcPr>
            <w:tcW w:w="1540" w:type="dxa"/>
            <w:tcBorders>
              <w:top w:val="nil"/>
              <w:left w:val="nil"/>
              <w:bottom w:val="single" w:sz="4" w:space="0" w:color="auto"/>
              <w:right w:val="single" w:sz="4" w:space="0" w:color="auto"/>
            </w:tcBorders>
            <w:shd w:val="clear" w:color="auto" w:fill="auto"/>
            <w:noWrap/>
            <w:vAlign w:val="bottom"/>
            <w:hideMark/>
          </w:tcPr>
          <w:p w:rsidR="00EA2850" w:rsidRPr="00EA2850" w:rsidRDefault="00EA2850" w:rsidP="00EA2850">
            <w:pPr>
              <w:jc w:val="center"/>
              <w:rPr>
                <w:rFonts w:ascii="Calibri" w:hAnsi="Calibri" w:cs="Calibri"/>
                <w:color w:val="000000"/>
              </w:rPr>
            </w:pPr>
            <w:r w:rsidRPr="00EA2850">
              <w:rPr>
                <w:rFonts w:ascii="Calibri" w:hAnsi="Calibri" w:cs="Calibri"/>
                <w:color w:val="000000"/>
              </w:rPr>
              <w:t>1998</w:t>
            </w:r>
          </w:p>
        </w:tc>
      </w:tr>
      <w:tr w:rsidR="00EA2850" w:rsidRPr="00EA2850" w:rsidTr="00EA285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A2850" w:rsidRPr="00EA2850" w:rsidRDefault="00EA2850" w:rsidP="00EA2850">
            <w:pPr>
              <w:jc w:val="center"/>
              <w:rPr>
                <w:rFonts w:ascii="Calibri" w:hAnsi="Calibri" w:cs="Calibri"/>
                <w:color w:val="000000"/>
              </w:rPr>
            </w:pPr>
            <w:r w:rsidRPr="00EA2850">
              <w:rPr>
                <w:rFonts w:ascii="Calibri" w:hAnsi="Calibri" w:cs="Calibri"/>
                <w:color w:val="000000"/>
              </w:rPr>
              <w:t>6.5</w:t>
            </w:r>
          </w:p>
        </w:tc>
        <w:tc>
          <w:tcPr>
            <w:tcW w:w="1540" w:type="dxa"/>
            <w:tcBorders>
              <w:top w:val="nil"/>
              <w:left w:val="nil"/>
              <w:bottom w:val="single" w:sz="4" w:space="0" w:color="auto"/>
              <w:right w:val="single" w:sz="4" w:space="0" w:color="auto"/>
            </w:tcBorders>
            <w:shd w:val="clear" w:color="auto" w:fill="auto"/>
            <w:noWrap/>
            <w:vAlign w:val="bottom"/>
            <w:hideMark/>
          </w:tcPr>
          <w:p w:rsidR="00EA2850" w:rsidRPr="00EA2850" w:rsidRDefault="00EA2850" w:rsidP="00EA2850">
            <w:pPr>
              <w:jc w:val="center"/>
              <w:rPr>
                <w:rFonts w:ascii="Calibri" w:hAnsi="Calibri" w:cs="Calibri"/>
                <w:color w:val="000000"/>
              </w:rPr>
            </w:pPr>
            <w:r w:rsidRPr="00EA2850">
              <w:rPr>
                <w:rFonts w:ascii="Calibri" w:hAnsi="Calibri" w:cs="Calibri"/>
                <w:color w:val="000000"/>
              </w:rPr>
              <w:t>1996</w:t>
            </w:r>
          </w:p>
        </w:tc>
      </w:tr>
      <w:tr w:rsidR="00EA2850" w:rsidRPr="00EA2850" w:rsidTr="00EA285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A2850" w:rsidRPr="00EA2850" w:rsidRDefault="00EA2850" w:rsidP="00EA2850">
            <w:pPr>
              <w:jc w:val="center"/>
              <w:rPr>
                <w:rFonts w:ascii="Calibri" w:hAnsi="Calibri" w:cs="Calibri"/>
                <w:color w:val="000000"/>
              </w:rPr>
            </w:pPr>
            <w:r w:rsidRPr="00EA2850">
              <w:rPr>
                <w:rFonts w:ascii="Calibri" w:hAnsi="Calibri" w:cs="Calibri"/>
                <w:color w:val="000000"/>
              </w:rPr>
              <w:t>6</w:t>
            </w:r>
          </w:p>
        </w:tc>
        <w:tc>
          <w:tcPr>
            <w:tcW w:w="1540" w:type="dxa"/>
            <w:tcBorders>
              <w:top w:val="nil"/>
              <w:left w:val="nil"/>
              <w:bottom w:val="single" w:sz="4" w:space="0" w:color="auto"/>
              <w:right w:val="single" w:sz="4" w:space="0" w:color="auto"/>
            </w:tcBorders>
            <w:shd w:val="clear" w:color="auto" w:fill="auto"/>
            <w:noWrap/>
            <w:vAlign w:val="bottom"/>
            <w:hideMark/>
          </w:tcPr>
          <w:p w:rsidR="00EA2850" w:rsidRPr="00EA2850" w:rsidRDefault="00EA2850" w:rsidP="00EA2850">
            <w:pPr>
              <w:jc w:val="center"/>
              <w:rPr>
                <w:rFonts w:ascii="Calibri" w:hAnsi="Calibri" w:cs="Calibri"/>
                <w:color w:val="000000"/>
              </w:rPr>
            </w:pPr>
            <w:r w:rsidRPr="00EA2850">
              <w:rPr>
                <w:rFonts w:ascii="Calibri" w:hAnsi="Calibri" w:cs="Calibri"/>
                <w:color w:val="000000"/>
              </w:rPr>
              <w:t>1995</w:t>
            </w:r>
          </w:p>
        </w:tc>
      </w:tr>
      <w:tr w:rsidR="00EA2850" w:rsidRPr="00EA2850" w:rsidTr="00EA285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A2850" w:rsidRPr="00EA2850" w:rsidRDefault="00EA2850" w:rsidP="00EA2850">
            <w:pPr>
              <w:jc w:val="center"/>
              <w:rPr>
                <w:rFonts w:ascii="Calibri" w:hAnsi="Calibri" w:cs="Calibri"/>
                <w:color w:val="000000"/>
              </w:rPr>
            </w:pPr>
            <w:r w:rsidRPr="00EA2850">
              <w:rPr>
                <w:rFonts w:ascii="Calibri" w:hAnsi="Calibri" w:cs="Calibri"/>
                <w:color w:val="000000"/>
              </w:rPr>
              <w:t>4.2.1</w:t>
            </w:r>
          </w:p>
        </w:tc>
        <w:tc>
          <w:tcPr>
            <w:tcW w:w="1540" w:type="dxa"/>
            <w:tcBorders>
              <w:top w:val="nil"/>
              <w:left w:val="nil"/>
              <w:bottom w:val="single" w:sz="4" w:space="0" w:color="auto"/>
              <w:right w:val="single" w:sz="4" w:space="0" w:color="auto"/>
            </w:tcBorders>
            <w:shd w:val="clear" w:color="auto" w:fill="auto"/>
            <w:noWrap/>
            <w:vAlign w:val="bottom"/>
            <w:hideMark/>
          </w:tcPr>
          <w:p w:rsidR="00EA2850" w:rsidRPr="00EA2850" w:rsidRDefault="00EA2850" w:rsidP="00EA2850">
            <w:pPr>
              <w:jc w:val="center"/>
              <w:rPr>
                <w:rFonts w:ascii="Calibri" w:hAnsi="Calibri" w:cs="Calibri"/>
                <w:color w:val="000000"/>
              </w:rPr>
            </w:pPr>
            <w:r w:rsidRPr="00EA2850">
              <w:rPr>
                <w:rFonts w:ascii="Calibri" w:hAnsi="Calibri" w:cs="Calibri"/>
                <w:color w:val="000000"/>
              </w:rPr>
              <w:t>1994</w:t>
            </w:r>
          </w:p>
        </w:tc>
      </w:tr>
      <w:tr w:rsidR="00EA2850" w:rsidRPr="00EA2850" w:rsidTr="00EA285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A2850" w:rsidRPr="00EA2850" w:rsidRDefault="00EA2850" w:rsidP="00EA2850">
            <w:pPr>
              <w:jc w:val="center"/>
              <w:rPr>
                <w:rFonts w:ascii="Calibri" w:hAnsi="Calibri" w:cs="Calibri"/>
                <w:color w:val="000000"/>
              </w:rPr>
            </w:pPr>
            <w:r w:rsidRPr="00EA2850">
              <w:rPr>
                <w:rFonts w:ascii="Calibri" w:hAnsi="Calibri" w:cs="Calibri"/>
                <w:color w:val="000000"/>
              </w:rPr>
              <w:t>4.2</w:t>
            </w:r>
          </w:p>
        </w:tc>
        <w:tc>
          <w:tcPr>
            <w:tcW w:w="1540" w:type="dxa"/>
            <w:tcBorders>
              <w:top w:val="nil"/>
              <w:left w:val="nil"/>
              <w:bottom w:val="single" w:sz="4" w:space="0" w:color="auto"/>
              <w:right w:val="single" w:sz="4" w:space="0" w:color="auto"/>
            </w:tcBorders>
            <w:shd w:val="clear" w:color="auto" w:fill="auto"/>
            <w:noWrap/>
            <w:vAlign w:val="bottom"/>
            <w:hideMark/>
          </w:tcPr>
          <w:p w:rsidR="00EA2850" w:rsidRPr="00EA2850" w:rsidRDefault="00EA2850" w:rsidP="00EA2850">
            <w:pPr>
              <w:jc w:val="center"/>
              <w:rPr>
                <w:rFonts w:ascii="Calibri" w:hAnsi="Calibri" w:cs="Calibri"/>
                <w:color w:val="000000"/>
              </w:rPr>
            </w:pPr>
            <w:r w:rsidRPr="00EA2850">
              <w:rPr>
                <w:rFonts w:ascii="Calibri" w:hAnsi="Calibri" w:cs="Calibri"/>
                <w:color w:val="000000"/>
              </w:rPr>
              <w:t>1992</w:t>
            </w:r>
          </w:p>
        </w:tc>
      </w:tr>
      <w:tr w:rsidR="00EA2850" w:rsidRPr="00EA2850" w:rsidTr="00EA285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A2850" w:rsidRPr="00EA2850" w:rsidRDefault="00EA2850" w:rsidP="00EA2850">
            <w:pPr>
              <w:jc w:val="center"/>
              <w:rPr>
                <w:rFonts w:ascii="Calibri" w:hAnsi="Calibri" w:cs="Calibri"/>
                <w:color w:val="000000"/>
              </w:rPr>
            </w:pPr>
            <w:r w:rsidRPr="00EA2850">
              <w:rPr>
                <w:rFonts w:ascii="Calibri" w:hAnsi="Calibri" w:cs="Calibri"/>
                <w:color w:val="000000"/>
              </w:rPr>
              <w:t>1.1</w:t>
            </w:r>
          </w:p>
        </w:tc>
        <w:tc>
          <w:tcPr>
            <w:tcW w:w="1540" w:type="dxa"/>
            <w:tcBorders>
              <w:top w:val="nil"/>
              <w:left w:val="nil"/>
              <w:bottom w:val="single" w:sz="4" w:space="0" w:color="auto"/>
              <w:right w:val="single" w:sz="4" w:space="0" w:color="auto"/>
            </w:tcBorders>
            <w:shd w:val="clear" w:color="auto" w:fill="auto"/>
            <w:noWrap/>
            <w:vAlign w:val="bottom"/>
            <w:hideMark/>
          </w:tcPr>
          <w:p w:rsidR="00EA2850" w:rsidRPr="00EA2850" w:rsidRDefault="00EA2850" w:rsidP="00EA2850">
            <w:pPr>
              <w:jc w:val="center"/>
              <w:rPr>
                <w:rFonts w:ascii="Calibri" w:hAnsi="Calibri" w:cs="Calibri"/>
                <w:color w:val="000000"/>
              </w:rPr>
            </w:pPr>
            <w:r w:rsidRPr="00EA2850">
              <w:rPr>
                <w:rFonts w:ascii="Calibri" w:hAnsi="Calibri" w:cs="Calibri"/>
                <w:color w:val="000000"/>
              </w:rPr>
              <w:t>1991</w:t>
            </w:r>
          </w:p>
        </w:tc>
      </w:tr>
      <w:tr w:rsidR="00EA2850" w:rsidRPr="00EA2850" w:rsidTr="00EA285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A2850" w:rsidRPr="00EA2850" w:rsidRDefault="00EA2850" w:rsidP="00EA2850">
            <w:pPr>
              <w:jc w:val="center"/>
              <w:rPr>
                <w:rFonts w:ascii="Calibri" w:hAnsi="Calibri" w:cs="Calibri"/>
                <w:color w:val="000000"/>
              </w:rPr>
            </w:pPr>
            <w:r w:rsidRPr="00EA2850">
              <w:rPr>
                <w:rFonts w:ascii="Calibri" w:hAnsi="Calibri" w:cs="Calibri"/>
                <w:color w:val="000000"/>
              </w:rPr>
              <w:t>1</w:t>
            </w:r>
          </w:p>
        </w:tc>
        <w:tc>
          <w:tcPr>
            <w:tcW w:w="1540" w:type="dxa"/>
            <w:tcBorders>
              <w:top w:val="nil"/>
              <w:left w:val="nil"/>
              <w:bottom w:val="single" w:sz="4" w:space="0" w:color="auto"/>
              <w:right w:val="single" w:sz="4" w:space="0" w:color="auto"/>
            </w:tcBorders>
            <w:shd w:val="clear" w:color="auto" w:fill="auto"/>
            <w:noWrap/>
            <w:vAlign w:val="bottom"/>
            <w:hideMark/>
          </w:tcPr>
          <w:p w:rsidR="00EA2850" w:rsidRPr="00EA2850" w:rsidRDefault="00EA2850" w:rsidP="00EA2850">
            <w:pPr>
              <w:jc w:val="center"/>
              <w:rPr>
                <w:rFonts w:ascii="Calibri" w:hAnsi="Calibri" w:cs="Calibri"/>
                <w:color w:val="000000"/>
              </w:rPr>
            </w:pPr>
            <w:r w:rsidRPr="00EA2850">
              <w:rPr>
                <w:rFonts w:ascii="Calibri" w:hAnsi="Calibri" w:cs="Calibri"/>
                <w:color w:val="000000"/>
              </w:rPr>
              <w:t>1989</w:t>
            </w:r>
          </w:p>
        </w:tc>
      </w:tr>
    </w:tbl>
    <w:p w:rsidR="00EA2850" w:rsidRDefault="00EA2850" w:rsidP="00650A35">
      <w:r w:rsidRPr="00317736">
        <w:t>SQL Server was first developed in 198</w:t>
      </w:r>
      <w:r>
        <w:t>9 for the OS/2 operating system</w:t>
      </w:r>
      <w:r w:rsidRPr="00317736">
        <w:t>.</w:t>
      </w:r>
      <w:r>
        <w:t xml:space="preserve"> </w:t>
      </w:r>
    </w:p>
    <w:p w:rsidR="00EA2850" w:rsidRDefault="00EA2850" w:rsidP="00650A35">
      <w:r w:rsidRPr="00317736">
        <w:t>SQL Server 4.2 and later versions where developed to run on windows.</w:t>
      </w:r>
    </w:p>
    <w:p w:rsidR="00650A35" w:rsidRDefault="00650A35" w:rsidP="00650A35"/>
    <w:p w:rsidR="00EA2850" w:rsidRDefault="00EA2850" w:rsidP="00EA2850">
      <w:r>
        <w:t>Although the name may suggest otherwise, SQL Server 2008 R2 is not a service pack for SQL Server 2008. It is an independent version (number 10.5) with enhanced multiserver management capabilities, in addition to new business intelligence (BI) features.</w:t>
      </w:r>
    </w:p>
    <w:tbl>
      <w:tblPr>
        <w:tblpPr w:leftFromText="180" w:rightFromText="180" w:vertAnchor="text" w:horzAnchor="margin" w:tblpXSpec="right" w:tblpY="148"/>
        <w:tblW w:w="3652" w:type="dxa"/>
        <w:tblLook w:val="04A0"/>
      </w:tblPr>
      <w:tblGrid>
        <w:gridCol w:w="2093"/>
        <w:gridCol w:w="1559"/>
      </w:tblGrid>
      <w:tr w:rsidR="00650A35" w:rsidRPr="00EA2850" w:rsidTr="00650A35">
        <w:trPr>
          <w:trHeight w:val="300"/>
        </w:trPr>
        <w:tc>
          <w:tcPr>
            <w:tcW w:w="2093" w:type="dxa"/>
            <w:tcBorders>
              <w:top w:val="single" w:sz="4" w:space="0" w:color="auto"/>
              <w:left w:val="single" w:sz="4" w:space="0" w:color="auto"/>
              <w:bottom w:val="single" w:sz="4" w:space="0" w:color="auto"/>
              <w:right w:val="single" w:sz="4" w:space="0" w:color="auto"/>
            </w:tcBorders>
            <w:shd w:val="clear" w:color="000000" w:fill="DDD9C3"/>
            <w:noWrap/>
            <w:vAlign w:val="bottom"/>
            <w:hideMark/>
          </w:tcPr>
          <w:p w:rsidR="00650A35" w:rsidRPr="00EA2850" w:rsidRDefault="00650A35" w:rsidP="00650A35">
            <w:pPr>
              <w:jc w:val="center"/>
              <w:rPr>
                <w:rFonts w:ascii="Calibri" w:hAnsi="Calibri" w:cs="Calibri"/>
                <w:b/>
                <w:bCs/>
                <w:color w:val="000000"/>
              </w:rPr>
            </w:pPr>
            <w:r w:rsidRPr="00EA2850">
              <w:rPr>
                <w:rFonts w:ascii="Calibri" w:hAnsi="Calibri" w:cs="Calibri"/>
                <w:b/>
                <w:bCs/>
                <w:color w:val="000000"/>
              </w:rPr>
              <w:t>Main Editions</w:t>
            </w:r>
          </w:p>
        </w:tc>
        <w:tc>
          <w:tcPr>
            <w:tcW w:w="1559" w:type="dxa"/>
            <w:tcBorders>
              <w:top w:val="single" w:sz="4" w:space="0" w:color="auto"/>
              <w:left w:val="nil"/>
              <w:bottom w:val="single" w:sz="4" w:space="0" w:color="auto"/>
              <w:right w:val="single" w:sz="4" w:space="0" w:color="auto"/>
            </w:tcBorders>
            <w:shd w:val="clear" w:color="000000" w:fill="DDD9C3"/>
            <w:noWrap/>
            <w:vAlign w:val="bottom"/>
            <w:hideMark/>
          </w:tcPr>
          <w:p w:rsidR="00650A35" w:rsidRPr="00EA2850" w:rsidRDefault="00650A35" w:rsidP="00650A35">
            <w:pPr>
              <w:jc w:val="center"/>
              <w:rPr>
                <w:rFonts w:ascii="Calibri" w:hAnsi="Calibri" w:cs="Calibri"/>
                <w:b/>
                <w:bCs/>
                <w:color w:val="000000"/>
              </w:rPr>
            </w:pPr>
            <w:r w:rsidRPr="00EA2850">
              <w:rPr>
                <w:rFonts w:ascii="Calibri" w:hAnsi="Calibri" w:cs="Calibri"/>
                <w:b/>
                <w:bCs/>
                <w:color w:val="000000"/>
              </w:rPr>
              <w:t>Other Editions</w:t>
            </w:r>
          </w:p>
        </w:tc>
      </w:tr>
      <w:tr w:rsidR="00650A35" w:rsidRPr="00EA2850" w:rsidTr="00650A35">
        <w:trPr>
          <w:trHeight w:val="300"/>
        </w:trPr>
        <w:tc>
          <w:tcPr>
            <w:tcW w:w="2093" w:type="dxa"/>
            <w:tcBorders>
              <w:top w:val="nil"/>
              <w:left w:val="single" w:sz="4" w:space="0" w:color="auto"/>
              <w:bottom w:val="single" w:sz="4" w:space="0" w:color="auto"/>
              <w:right w:val="single" w:sz="4" w:space="0" w:color="auto"/>
            </w:tcBorders>
            <w:shd w:val="clear" w:color="auto" w:fill="auto"/>
            <w:noWrap/>
            <w:vAlign w:val="bottom"/>
            <w:hideMark/>
          </w:tcPr>
          <w:p w:rsidR="00650A35" w:rsidRPr="00EA2850" w:rsidRDefault="00650A35" w:rsidP="00650A35">
            <w:pPr>
              <w:rPr>
                <w:rFonts w:ascii="Calibri" w:hAnsi="Calibri" w:cs="Calibri"/>
                <w:color w:val="000000"/>
              </w:rPr>
            </w:pPr>
            <w:r>
              <w:rPr>
                <w:rFonts w:ascii="Calibri" w:hAnsi="Calibri" w:cs="Calibri"/>
                <w:color w:val="000000"/>
              </w:rPr>
              <w:t xml:space="preserve">           </w:t>
            </w:r>
            <w:r w:rsidRPr="00EA2850">
              <w:rPr>
                <w:rFonts w:ascii="Calibri" w:hAnsi="Calibri" w:cs="Calibri"/>
                <w:color w:val="000000"/>
              </w:rPr>
              <w:t>Enterprise</w:t>
            </w:r>
          </w:p>
        </w:tc>
        <w:tc>
          <w:tcPr>
            <w:tcW w:w="1559" w:type="dxa"/>
            <w:tcBorders>
              <w:top w:val="nil"/>
              <w:left w:val="nil"/>
              <w:bottom w:val="single" w:sz="4" w:space="0" w:color="auto"/>
              <w:right w:val="single" w:sz="4" w:space="0" w:color="auto"/>
            </w:tcBorders>
            <w:shd w:val="clear" w:color="auto" w:fill="auto"/>
            <w:noWrap/>
            <w:vAlign w:val="bottom"/>
            <w:hideMark/>
          </w:tcPr>
          <w:p w:rsidR="00650A35" w:rsidRPr="00EA2850" w:rsidRDefault="00650A35" w:rsidP="00650A35">
            <w:pPr>
              <w:jc w:val="center"/>
              <w:rPr>
                <w:rFonts w:ascii="Calibri" w:hAnsi="Calibri" w:cs="Calibri"/>
                <w:color w:val="000000"/>
              </w:rPr>
            </w:pPr>
            <w:r w:rsidRPr="00EA2850">
              <w:rPr>
                <w:rFonts w:ascii="Calibri" w:hAnsi="Calibri" w:cs="Calibri"/>
                <w:color w:val="000000"/>
              </w:rPr>
              <w:t>Developer</w:t>
            </w:r>
          </w:p>
        </w:tc>
      </w:tr>
      <w:tr w:rsidR="00650A35" w:rsidRPr="00EA2850" w:rsidTr="00650A35">
        <w:trPr>
          <w:trHeight w:val="300"/>
        </w:trPr>
        <w:tc>
          <w:tcPr>
            <w:tcW w:w="2093" w:type="dxa"/>
            <w:tcBorders>
              <w:top w:val="nil"/>
              <w:left w:val="single" w:sz="4" w:space="0" w:color="auto"/>
              <w:bottom w:val="single" w:sz="4" w:space="0" w:color="auto"/>
              <w:right w:val="single" w:sz="4" w:space="0" w:color="auto"/>
            </w:tcBorders>
            <w:shd w:val="clear" w:color="auto" w:fill="auto"/>
            <w:noWrap/>
            <w:vAlign w:val="bottom"/>
            <w:hideMark/>
          </w:tcPr>
          <w:p w:rsidR="00650A35" w:rsidRPr="00EA2850" w:rsidRDefault="00650A35" w:rsidP="00650A35">
            <w:pPr>
              <w:jc w:val="center"/>
              <w:rPr>
                <w:rFonts w:ascii="Calibri" w:hAnsi="Calibri" w:cs="Calibri"/>
                <w:color w:val="000000"/>
              </w:rPr>
            </w:pPr>
            <w:r>
              <w:rPr>
                <w:rFonts w:ascii="Calibri" w:hAnsi="Calibri" w:cs="Calibri"/>
                <w:color w:val="000000"/>
              </w:rPr>
              <w:t xml:space="preserve"> </w:t>
            </w:r>
            <w:r w:rsidRPr="00EA2850">
              <w:rPr>
                <w:rFonts w:ascii="Calibri" w:hAnsi="Calibri" w:cs="Calibri"/>
                <w:color w:val="000000"/>
              </w:rPr>
              <w:t>Standard</w:t>
            </w:r>
          </w:p>
        </w:tc>
        <w:tc>
          <w:tcPr>
            <w:tcW w:w="1559" w:type="dxa"/>
            <w:tcBorders>
              <w:top w:val="nil"/>
              <w:left w:val="nil"/>
              <w:bottom w:val="single" w:sz="4" w:space="0" w:color="auto"/>
              <w:right w:val="single" w:sz="4" w:space="0" w:color="auto"/>
            </w:tcBorders>
            <w:shd w:val="clear" w:color="auto" w:fill="auto"/>
            <w:noWrap/>
            <w:vAlign w:val="bottom"/>
            <w:hideMark/>
          </w:tcPr>
          <w:p w:rsidR="00650A35" w:rsidRPr="00EA2850" w:rsidRDefault="00650A35" w:rsidP="00650A35">
            <w:pPr>
              <w:jc w:val="center"/>
              <w:rPr>
                <w:rFonts w:ascii="Calibri" w:hAnsi="Calibri" w:cs="Calibri"/>
                <w:color w:val="000000"/>
              </w:rPr>
            </w:pPr>
            <w:r w:rsidRPr="00EA2850">
              <w:rPr>
                <w:rFonts w:ascii="Calibri" w:hAnsi="Calibri" w:cs="Calibri"/>
                <w:color w:val="000000"/>
              </w:rPr>
              <w:t>Express</w:t>
            </w:r>
          </w:p>
        </w:tc>
      </w:tr>
      <w:tr w:rsidR="00650A35" w:rsidRPr="00EA2850" w:rsidTr="00650A35">
        <w:trPr>
          <w:trHeight w:val="300"/>
        </w:trPr>
        <w:tc>
          <w:tcPr>
            <w:tcW w:w="2093" w:type="dxa"/>
            <w:tcBorders>
              <w:top w:val="nil"/>
              <w:left w:val="single" w:sz="4" w:space="0" w:color="auto"/>
              <w:bottom w:val="single" w:sz="4" w:space="0" w:color="auto"/>
              <w:right w:val="single" w:sz="4" w:space="0" w:color="auto"/>
            </w:tcBorders>
            <w:shd w:val="clear" w:color="auto" w:fill="auto"/>
            <w:noWrap/>
            <w:vAlign w:val="bottom"/>
            <w:hideMark/>
          </w:tcPr>
          <w:p w:rsidR="00650A35" w:rsidRPr="00EA2850" w:rsidRDefault="00650A35" w:rsidP="00650A35">
            <w:pPr>
              <w:jc w:val="center"/>
              <w:rPr>
                <w:rFonts w:ascii="Calibri" w:hAnsi="Calibri" w:cs="Calibri"/>
                <w:color w:val="000000"/>
              </w:rPr>
            </w:pPr>
            <w:r>
              <w:rPr>
                <w:rFonts w:ascii="Calibri" w:hAnsi="Calibri" w:cs="Calibri"/>
                <w:color w:val="000000"/>
              </w:rPr>
              <w:t xml:space="preserve"> </w:t>
            </w:r>
            <w:r w:rsidRPr="00EA2850">
              <w:rPr>
                <w:rFonts w:ascii="Calibri" w:hAnsi="Calibri" w:cs="Calibri"/>
                <w:color w:val="000000"/>
              </w:rPr>
              <w:t>Business Inteligence</w:t>
            </w:r>
          </w:p>
        </w:tc>
        <w:tc>
          <w:tcPr>
            <w:tcW w:w="1559" w:type="dxa"/>
            <w:tcBorders>
              <w:top w:val="nil"/>
              <w:left w:val="nil"/>
              <w:bottom w:val="single" w:sz="4" w:space="0" w:color="auto"/>
              <w:right w:val="single" w:sz="4" w:space="0" w:color="auto"/>
            </w:tcBorders>
            <w:shd w:val="clear" w:color="auto" w:fill="auto"/>
            <w:noWrap/>
            <w:vAlign w:val="bottom"/>
            <w:hideMark/>
          </w:tcPr>
          <w:p w:rsidR="00650A35" w:rsidRPr="00EA2850" w:rsidRDefault="00650A35" w:rsidP="00650A35">
            <w:pPr>
              <w:jc w:val="center"/>
              <w:rPr>
                <w:rFonts w:ascii="Calibri" w:hAnsi="Calibri" w:cs="Calibri"/>
                <w:color w:val="000000"/>
              </w:rPr>
            </w:pPr>
            <w:r w:rsidRPr="00EA2850">
              <w:rPr>
                <w:rFonts w:ascii="Calibri" w:hAnsi="Calibri" w:cs="Calibri"/>
                <w:color w:val="000000"/>
              </w:rPr>
              <w:t>Compact</w:t>
            </w:r>
          </w:p>
        </w:tc>
      </w:tr>
      <w:tr w:rsidR="00650A35" w:rsidRPr="00EA2850" w:rsidTr="00650A35">
        <w:trPr>
          <w:trHeight w:val="300"/>
        </w:trPr>
        <w:tc>
          <w:tcPr>
            <w:tcW w:w="2093" w:type="dxa"/>
            <w:tcBorders>
              <w:top w:val="nil"/>
              <w:left w:val="single" w:sz="4" w:space="0" w:color="auto"/>
              <w:bottom w:val="single" w:sz="4" w:space="0" w:color="auto"/>
              <w:right w:val="single" w:sz="4" w:space="0" w:color="auto"/>
            </w:tcBorders>
            <w:shd w:val="clear" w:color="auto" w:fill="auto"/>
            <w:noWrap/>
            <w:vAlign w:val="bottom"/>
            <w:hideMark/>
          </w:tcPr>
          <w:p w:rsidR="00650A35" w:rsidRPr="00EA2850" w:rsidRDefault="00650A35" w:rsidP="00650A35">
            <w:pPr>
              <w:jc w:val="center"/>
              <w:rPr>
                <w:rFonts w:ascii="Calibri" w:hAnsi="Calibri" w:cs="Calibri"/>
                <w:color w:val="000000"/>
              </w:rPr>
            </w:pPr>
            <w:r w:rsidRPr="00EA2850">
              <w:rPr>
                <w:rFonts w:ascii="Calibri" w:hAnsi="Calibri" w:cs="Calibri"/>
                <w:color w:val="000000"/>
              </w:rPr>
              <w:t>Azure SQL Database</w:t>
            </w:r>
          </w:p>
        </w:tc>
        <w:tc>
          <w:tcPr>
            <w:tcW w:w="1559" w:type="dxa"/>
            <w:tcBorders>
              <w:top w:val="nil"/>
              <w:left w:val="nil"/>
              <w:bottom w:val="single" w:sz="4" w:space="0" w:color="auto"/>
              <w:right w:val="single" w:sz="4" w:space="0" w:color="auto"/>
            </w:tcBorders>
            <w:shd w:val="clear" w:color="auto" w:fill="auto"/>
            <w:noWrap/>
            <w:vAlign w:val="bottom"/>
            <w:hideMark/>
          </w:tcPr>
          <w:p w:rsidR="00650A35" w:rsidRPr="00EA2850" w:rsidRDefault="00650A35" w:rsidP="00650A35">
            <w:pPr>
              <w:jc w:val="center"/>
              <w:rPr>
                <w:rFonts w:ascii="Calibri" w:hAnsi="Calibri" w:cs="Calibri"/>
                <w:color w:val="000000"/>
              </w:rPr>
            </w:pPr>
            <w:r w:rsidRPr="00EA2850">
              <w:rPr>
                <w:rFonts w:ascii="Calibri" w:hAnsi="Calibri" w:cs="Calibri"/>
                <w:color w:val="000000"/>
              </w:rPr>
              <w:t> </w:t>
            </w:r>
          </w:p>
        </w:tc>
      </w:tr>
    </w:tbl>
    <w:p w:rsidR="00EA2850" w:rsidRPr="00650A35" w:rsidRDefault="00EA2850" w:rsidP="00EA2850">
      <w:r w:rsidRPr="00D328CE">
        <w:rPr>
          <w:b/>
          <w:sz w:val="32"/>
          <w:szCs w:val="32"/>
        </w:rPr>
        <w:t xml:space="preserve">SQL Server </w:t>
      </w:r>
      <w:r w:rsidR="00C52CE0">
        <w:rPr>
          <w:b/>
          <w:sz w:val="32"/>
          <w:szCs w:val="32"/>
        </w:rPr>
        <w:t>Ed</w:t>
      </w:r>
      <w:r>
        <w:rPr>
          <w:b/>
          <w:sz w:val="32"/>
          <w:szCs w:val="32"/>
        </w:rPr>
        <w:t xml:space="preserve">itions </w:t>
      </w:r>
      <w:r>
        <w:rPr>
          <w:b/>
          <w:sz w:val="32"/>
          <w:szCs w:val="32"/>
        </w:rPr>
        <w:tab/>
      </w:r>
      <w:r>
        <w:rPr>
          <w:b/>
          <w:sz w:val="32"/>
          <w:szCs w:val="32"/>
        </w:rPr>
        <w:tab/>
      </w:r>
    </w:p>
    <w:p w:rsidR="00EA2850" w:rsidRDefault="00EA2850" w:rsidP="00650A35">
      <w:pPr>
        <w:ind w:left="2880"/>
      </w:pPr>
      <w:r w:rsidRPr="004E63C7">
        <w:t>SQL SERVER is available in different editions with different feature se</w:t>
      </w:r>
      <w:r w:rsidR="00650A35">
        <w:t xml:space="preserve">ts that target various business </w:t>
      </w:r>
      <w:r w:rsidRPr="004E63C7">
        <w:t>scenarios. In SQL Server 2012 release, Microsoft streamlined the number of editions from</w:t>
      </w:r>
      <w:r w:rsidR="004E63C7">
        <w:t xml:space="preserve"> previous versions.</w:t>
      </w:r>
    </w:p>
    <w:p w:rsidR="004E63C7" w:rsidRPr="00650A35" w:rsidRDefault="004E63C7" w:rsidP="00EA2850">
      <w:pPr>
        <w:rPr>
          <w:b/>
        </w:rPr>
      </w:pPr>
      <w:r w:rsidRPr="00650A35">
        <w:rPr>
          <w:b/>
        </w:rPr>
        <w:t xml:space="preserve">Four main editions are </w:t>
      </w:r>
      <w:proofErr w:type="gramStart"/>
      <w:r w:rsidRPr="00650A35">
        <w:rPr>
          <w:b/>
        </w:rPr>
        <w:t>available :</w:t>
      </w:r>
      <w:proofErr w:type="gramEnd"/>
    </w:p>
    <w:p w:rsidR="004E63C7" w:rsidRPr="00650A35" w:rsidRDefault="004E63C7" w:rsidP="007C25DB">
      <w:pPr>
        <w:pStyle w:val="ListParagraph"/>
        <w:numPr>
          <w:ilvl w:val="0"/>
          <w:numId w:val="4"/>
        </w:numPr>
      </w:pPr>
      <w:r w:rsidRPr="00650A35">
        <w:rPr>
          <w:b/>
        </w:rPr>
        <w:t>Enterprise:</w:t>
      </w:r>
      <w:r w:rsidRPr="00650A35">
        <w:t xml:space="preserve"> This is SQL Server`s flagship edition containing all features, including Business Intelligence, support for data warehousing, and high availability.</w:t>
      </w:r>
    </w:p>
    <w:p w:rsidR="004E63C7" w:rsidRPr="00650A35" w:rsidRDefault="004E63C7" w:rsidP="007C25DB">
      <w:pPr>
        <w:pStyle w:val="ListParagraph"/>
        <w:numPr>
          <w:ilvl w:val="0"/>
          <w:numId w:val="4"/>
        </w:numPr>
      </w:pPr>
      <w:r w:rsidRPr="00650A35">
        <w:rPr>
          <w:b/>
        </w:rPr>
        <w:t>Standard:</w:t>
      </w:r>
      <w:r w:rsidRPr="00650A35">
        <w:t xml:space="preserve"> This includes the database engine, as well as core reporting and analytics capability. Standard supports 16 processor cores but does not include all the high availability, security and data warehousing features found in the Enterprise edition.</w:t>
      </w:r>
    </w:p>
    <w:p w:rsidR="004E63C7" w:rsidRPr="00650A35" w:rsidRDefault="004E63C7" w:rsidP="007C25DB">
      <w:pPr>
        <w:pStyle w:val="ListParagraph"/>
        <w:numPr>
          <w:ilvl w:val="0"/>
          <w:numId w:val="4"/>
        </w:numPr>
      </w:pPr>
      <w:r w:rsidRPr="00650A35">
        <w:rPr>
          <w:b/>
        </w:rPr>
        <w:t>Business Intelligence:</w:t>
      </w:r>
      <w:r w:rsidRPr="00650A35">
        <w:t xml:space="preserve"> This includes the core database engine, along with the full Business Intelligence functionality of analytics, reporting, and integration services. However, like the Standard edition, it supports 16 processor cores and does not offer all the high availability, security and data warehousing features of the Enterprise edition.</w:t>
      </w:r>
    </w:p>
    <w:p w:rsidR="004E63C7" w:rsidRPr="00650A35" w:rsidRDefault="004E63C7" w:rsidP="007C25DB">
      <w:pPr>
        <w:pStyle w:val="ListParagraph"/>
        <w:numPr>
          <w:ilvl w:val="0"/>
          <w:numId w:val="4"/>
        </w:numPr>
      </w:pPr>
      <w:r w:rsidRPr="00650A35">
        <w:rPr>
          <w:b/>
        </w:rPr>
        <w:t>Express:</w:t>
      </w:r>
      <w:r w:rsidRPr="00650A35">
        <w:t xml:space="preserve"> This is a free version of SQL Server and is limited to four processor cores, 1GB of memory per instance, and 10GB maximum storage per database.</w:t>
      </w:r>
    </w:p>
    <w:p w:rsidR="00EA2850" w:rsidRDefault="00650A35" w:rsidP="00EA2850">
      <w:r w:rsidRPr="00650A35">
        <w:t xml:space="preserve">In addition to the editions described above, SQL Server also runs in the cloud, in one of two </w:t>
      </w:r>
      <w:proofErr w:type="gramStart"/>
      <w:r w:rsidRPr="00650A35">
        <w:t>ways :</w:t>
      </w:r>
      <w:proofErr w:type="gramEnd"/>
    </w:p>
    <w:p w:rsidR="00650A35" w:rsidRDefault="00650A35" w:rsidP="00EA2850">
      <w:r>
        <w:t>You can install SQL Server on a cloud-based virtual machine that your organization has provisioned and integrated with its infrastructure. When properly set up, SQL Server works as if it were on a server on your network.</w:t>
      </w:r>
    </w:p>
    <w:p w:rsidR="00650A35" w:rsidRPr="00650A35" w:rsidRDefault="00650A35" w:rsidP="00EA2850">
      <w:r>
        <w:t>Secondly, it could be an Azure SQL Database. This is Software as a Service (SaaS) and allows you to use SQL Server without physical server or a cloud-based virtual machine. You can add or remove performance as required, making this highly scalable option.</w:t>
      </w:r>
    </w:p>
    <w:p w:rsidR="001319F0" w:rsidRDefault="001319F0" w:rsidP="00D328CE">
      <w:pPr>
        <w:rPr>
          <w:sz w:val="48"/>
          <w:szCs w:val="48"/>
        </w:rPr>
      </w:pPr>
    </w:p>
    <w:p w:rsidR="001319F0" w:rsidRDefault="001319F0" w:rsidP="00D328CE">
      <w:pPr>
        <w:rPr>
          <w:sz w:val="48"/>
          <w:szCs w:val="48"/>
        </w:rPr>
      </w:pPr>
    </w:p>
    <w:p w:rsidR="00EA2850" w:rsidRPr="00AE3078" w:rsidRDefault="00AE3078" w:rsidP="00D328CE">
      <w:pPr>
        <w:rPr>
          <w:sz w:val="48"/>
          <w:szCs w:val="48"/>
        </w:rPr>
      </w:pPr>
      <w:r w:rsidRPr="00AE3078">
        <w:rPr>
          <w:sz w:val="48"/>
          <w:szCs w:val="48"/>
        </w:rPr>
        <w:lastRenderedPageBreak/>
        <w:t>Lesson 3</w:t>
      </w:r>
    </w:p>
    <w:p w:rsidR="00AE3078" w:rsidRDefault="00AE3078" w:rsidP="00D328CE">
      <w:pPr>
        <w:rPr>
          <w:b/>
          <w:sz w:val="48"/>
          <w:szCs w:val="48"/>
        </w:rPr>
      </w:pPr>
      <w:r w:rsidRPr="00AE3078">
        <w:rPr>
          <w:b/>
          <w:sz w:val="48"/>
          <w:szCs w:val="48"/>
        </w:rPr>
        <w:t xml:space="preserve">Getting Started with SQL Server </w:t>
      </w:r>
      <w:r w:rsidR="001319F0" w:rsidRPr="00AE3078">
        <w:rPr>
          <w:b/>
          <w:sz w:val="48"/>
          <w:szCs w:val="48"/>
        </w:rPr>
        <w:t>Management</w:t>
      </w:r>
      <w:r w:rsidRPr="00AE3078">
        <w:rPr>
          <w:b/>
          <w:sz w:val="48"/>
          <w:szCs w:val="48"/>
        </w:rPr>
        <w:t xml:space="preserve"> Studio</w:t>
      </w:r>
    </w:p>
    <w:p w:rsidR="00AE3078" w:rsidRDefault="00C52CE0" w:rsidP="00D328CE">
      <w:r w:rsidRPr="00C52CE0">
        <w:t xml:space="preserve">SSMS is an integrated management, development, and querying application that </w:t>
      </w:r>
      <w:proofErr w:type="gramStart"/>
      <w:r w:rsidRPr="00C52CE0">
        <w:t>has</w:t>
      </w:r>
      <w:proofErr w:type="gramEnd"/>
      <w:r w:rsidRPr="00C52CE0">
        <w:t xml:space="preserve"> many features for exploring and working with your database</w:t>
      </w:r>
      <w:r>
        <w:t>.</w:t>
      </w:r>
    </w:p>
    <w:p w:rsidR="00C52CE0" w:rsidRDefault="00C52CE0" w:rsidP="00D328CE">
      <w:r>
        <w:t>You can start SSMS in one of two ways:</w:t>
      </w:r>
    </w:p>
    <w:p w:rsidR="00C52CE0" w:rsidRPr="00C52CE0" w:rsidRDefault="00C52CE0" w:rsidP="007C25DB">
      <w:pPr>
        <w:pStyle w:val="ListParagraph"/>
        <w:numPr>
          <w:ilvl w:val="0"/>
          <w:numId w:val="5"/>
        </w:numPr>
      </w:pPr>
      <w:r w:rsidRPr="00C52CE0">
        <w:t xml:space="preserve">USE the </w:t>
      </w:r>
      <w:r w:rsidRPr="00AB6F63">
        <w:rPr>
          <w:b/>
        </w:rPr>
        <w:t>SSMS</w:t>
      </w:r>
      <w:r w:rsidRPr="00C52CE0">
        <w:t xml:space="preserve"> shortcut on the window Start menu.</w:t>
      </w:r>
    </w:p>
    <w:p w:rsidR="00C52CE0" w:rsidRDefault="00C52CE0" w:rsidP="007C25DB">
      <w:pPr>
        <w:pStyle w:val="ListParagraph"/>
        <w:numPr>
          <w:ilvl w:val="0"/>
          <w:numId w:val="5"/>
        </w:numPr>
      </w:pPr>
      <w:r w:rsidRPr="00C52CE0">
        <w:t xml:space="preserve">Type </w:t>
      </w:r>
      <w:r w:rsidRPr="00AB6F63">
        <w:rPr>
          <w:b/>
        </w:rPr>
        <w:t>ssms.exe</w:t>
      </w:r>
      <w:r w:rsidRPr="00C52CE0">
        <w:t xml:space="preserve"> in a command prompt window</w:t>
      </w:r>
    </w:p>
    <w:p w:rsidR="00C52CE0" w:rsidRDefault="00C52CE0" w:rsidP="00C52CE0"/>
    <w:p w:rsidR="00C52CE0" w:rsidRDefault="00AB6F63" w:rsidP="00C52CE0">
      <w:r>
        <w:t>By default</w:t>
      </w:r>
      <w:r w:rsidR="00C52CE0">
        <w:t>, SSMS will display a Connect to server dialog box where you can specify the server</w:t>
      </w:r>
      <w:r>
        <w:t xml:space="preserve"> </w:t>
      </w:r>
      <w:r w:rsidR="00C52CE0">
        <w:t>(or instance)</w:t>
      </w:r>
    </w:p>
    <w:p w:rsidR="00AB6F63" w:rsidRDefault="00C52CE0" w:rsidP="00C52CE0">
      <w:proofErr w:type="gramStart"/>
      <w:r>
        <w:t>Name</w:t>
      </w:r>
      <w:r w:rsidR="00AB6F63">
        <w:t xml:space="preserve">, </w:t>
      </w:r>
      <w:r>
        <w:t>together with your security credentials</w:t>
      </w:r>
      <w:r w:rsidR="00AB6F63">
        <w:t>.</w:t>
      </w:r>
      <w:proofErr w:type="gramEnd"/>
      <w:r w:rsidR="00AB6F63">
        <w:t xml:space="preserve"> </w:t>
      </w:r>
    </w:p>
    <w:p w:rsidR="00AB6F63" w:rsidRDefault="00AB6F63" w:rsidP="00C52CE0">
      <w:r>
        <w:rPr>
          <w:noProof/>
        </w:rPr>
        <w:drawing>
          <wp:inline distT="0" distB="0" distL="0" distR="0">
            <wp:extent cx="2110351" cy="1399430"/>
            <wp:effectExtent l="19050" t="0" r="4199"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2111755" cy="1400361"/>
                    </a:xfrm>
                    <a:prstGeom prst="rect">
                      <a:avLst/>
                    </a:prstGeom>
                    <a:noFill/>
                    <a:ln w="9525">
                      <a:noFill/>
                      <a:miter lim="800000"/>
                      <a:headEnd/>
                      <a:tailEnd/>
                    </a:ln>
                  </pic:spPr>
                </pic:pic>
              </a:graphicData>
            </a:graphic>
          </wp:inline>
        </w:drawing>
      </w:r>
      <w:r>
        <w:t xml:space="preserve">To specify the database you want to connect to, click the </w:t>
      </w:r>
      <w:r w:rsidRPr="00AB6F63">
        <w:rPr>
          <w:b/>
        </w:rPr>
        <w:t>option</w:t>
      </w:r>
      <w:r>
        <w:t xml:space="preserve"> button to open the Connection properties dialog box. Alternatively, you can select the database after you have connected. </w:t>
      </w:r>
    </w:p>
    <w:p w:rsidR="00AB6F63" w:rsidRDefault="00AB6F63" w:rsidP="00C52CE0">
      <w:r>
        <w:rPr>
          <w:noProof/>
        </w:rPr>
        <w:drawing>
          <wp:inline distT="0" distB="0" distL="0" distR="0">
            <wp:extent cx="2342487" cy="858700"/>
            <wp:effectExtent l="19050" t="0" r="663"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2343040" cy="858903"/>
                    </a:xfrm>
                    <a:prstGeom prst="rect">
                      <a:avLst/>
                    </a:prstGeom>
                    <a:noFill/>
                    <a:ln w="9525">
                      <a:noFill/>
                      <a:miter lim="800000"/>
                      <a:headEnd/>
                      <a:tailEnd/>
                    </a:ln>
                  </pic:spPr>
                </pic:pic>
              </a:graphicData>
            </a:graphic>
          </wp:inline>
        </w:drawing>
      </w:r>
      <w:r>
        <w:t xml:space="preserve"> </w:t>
      </w:r>
      <w:proofErr w:type="gramStart"/>
      <w:r>
        <w:t>or</w:t>
      </w:r>
      <w:proofErr w:type="gramEnd"/>
      <w:r>
        <w:t xml:space="preserve"> with script  </w:t>
      </w:r>
      <w:r>
        <w:rPr>
          <w:noProof/>
        </w:rPr>
        <w:drawing>
          <wp:inline distT="0" distB="0" distL="0" distR="0">
            <wp:extent cx="2099310" cy="33401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a:stretch>
                      <a:fillRect/>
                    </a:stretch>
                  </pic:blipFill>
                  <pic:spPr bwMode="auto">
                    <a:xfrm>
                      <a:off x="0" y="0"/>
                      <a:ext cx="2099310" cy="334010"/>
                    </a:xfrm>
                    <a:prstGeom prst="rect">
                      <a:avLst/>
                    </a:prstGeom>
                    <a:noFill/>
                    <a:ln w="9525">
                      <a:noFill/>
                      <a:miter lim="800000"/>
                      <a:headEnd/>
                      <a:tailEnd/>
                    </a:ln>
                  </pic:spPr>
                </pic:pic>
              </a:graphicData>
            </a:graphic>
          </wp:inline>
        </w:drawing>
      </w:r>
    </w:p>
    <w:p w:rsidR="00AB6F63" w:rsidRDefault="00AB6F63" w:rsidP="00C52CE0"/>
    <w:p w:rsidR="00AB6F63" w:rsidRDefault="00AB6F63" w:rsidP="00C52CE0">
      <w:r>
        <w:t>You can explore many SSMS features</w:t>
      </w:r>
      <w:r w:rsidR="00F2686A">
        <w:t xml:space="preserve"> without connecting to a SQL Server instance. You can also cancel the Connection to Server dialog box </w:t>
      </w:r>
      <w:r w:rsidR="00204648">
        <w:t>if you want to connect to a server later.</w:t>
      </w:r>
    </w:p>
    <w:p w:rsidR="00204648" w:rsidRDefault="00204648" w:rsidP="00C52CE0">
      <w:r>
        <w:t xml:space="preserve">With SSMS running, you can explore some of its settings found in </w:t>
      </w:r>
      <w:r w:rsidRPr="00FE02CC">
        <w:rPr>
          <w:b/>
        </w:rPr>
        <w:t>tools</w:t>
      </w:r>
      <w:r>
        <w:t>, Options. You can change the default font, enable line numbering for scripts, and control the behaviour of its many windows.</w:t>
      </w:r>
    </w:p>
    <w:p w:rsidR="0014564C" w:rsidRDefault="0014564C" w:rsidP="00C52CE0"/>
    <w:p w:rsidR="0014564C" w:rsidRDefault="0014564C" w:rsidP="00C52CE0">
      <w:r>
        <w:t>Useful windows include:</w:t>
      </w:r>
    </w:p>
    <w:p w:rsidR="0014564C" w:rsidRDefault="00FE56D6" w:rsidP="00C52CE0">
      <w:r w:rsidRPr="00FE56D6">
        <w:rPr>
          <w:noProof/>
          <w:lang w:val="en-US" w:eastAsia="zh-TW"/>
        </w:rPr>
        <w:pict>
          <v:shapetype id="_x0000_t202" coordsize="21600,21600" o:spt="202" path="m,l,21600r21600,l21600,xe">
            <v:stroke joinstyle="miter"/>
            <v:path gradientshapeok="t" o:connecttype="rect"/>
          </v:shapetype>
          <v:shape id="_x0000_s1026" type="#_x0000_t202" style="position:absolute;margin-left:111.05pt;margin-top:.15pt;width:155.35pt;height:83.3pt;z-index:251660288;mso-width-relative:margin;mso-height-relative:margin" strokecolor="white [3212]">
            <v:fill opacity="0"/>
            <v:textbox>
              <w:txbxContent>
                <w:p w:rsidR="00661098" w:rsidRDefault="00661098">
                  <w:r>
                    <w:rPr>
                      <w:noProof/>
                    </w:rPr>
                    <w:drawing>
                      <wp:inline distT="0" distB="0" distL="0" distR="0">
                        <wp:extent cx="1817702" cy="963692"/>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srcRect/>
                                <a:stretch>
                                  <a:fillRect/>
                                </a:stretch>
                              </pic:blipFill>
                              <pic:spPr bwMode="auto">
                                <a:xfrm>
                                  <a:off x="0" y="0"/>
                                  <a:ext cx="1817702" cy="963692"/>
                                </a:xfrm>
                                <a:prstGeom prst="rect">
                                  <a:avLst/>
                                </a:prstGeom>
                                <a:noFill/>
                                <a:ln w="9525">
                                  <a:noFill/>
                                  <a:miter lim="800000"/>
                                  <a:headEnd/>
                                  <a:tailEnd/>
                                </a:ln>
                              </pic:spPr>
                            </pic:pic>
                          </a:graphicData>
                        </a:graphic>
                      </wp:inline>
                    </w:drawing>
                  </w:r>
                </w:p>
              </w:txbxContent>
            </v:textbox>
          </v:shape>
        </w:pict>
      </w:r>
      <w:r w:rsidR="0014564C">
        <w:t>Query Editor</w:t>
      </w:r>
    </w:p>
    <w:p w:rsidR="0014564C" w:rsidRDefault="0014564C" w:rsidP="00C52CE0">
      <w:r>
        <w:t>Object Explorer</w:t>
      </w:r>
    </w:p>
    <w:p w:rsidR="0014564C" w:rsidRDefault="00FE02CC" w:rsidP="00C52CE0">
      <w:r>
        <w:t>Solution Explorer</w:t>
      </w:r>
    </w:p>
    <w:p w:rsidR="00FE02CC" w:rsidRDefault="00FE02CC" w:rsidP="00C52CE0"/>
    <w:p w:rsidR="00FE02CC" w:rsidRDefault="00FE02CC" w:rsidP="00C52CE0"/>
    <w:p w:rsidR="009C46F4" w:rsidRDefault="00FE02CC" w:rsidP="00C52CE0">
      <w:r>
        <w:rPr>
          <w:noProof/>
        </w:rPr>
        <w:drawing>
          <wp:inline distT="0" distB="0" distL="0" distR="0">
            <wp:extent cx="6645910" cy="974859"/>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6645910" cy="974859"/>
                    </a:xfrm>
                    <a:prstGeom prst="rect">
                      <a:avLst/>
                    </a:prstGeom>
                    <a:noFill/>
                    <a:ln w="9525">
                      <a:noFill/>
                      <a:miter lim="800000"/>
                      <a:headEnd/>
                      <a:tailEnd/>
                    </a:ln>
                  </pic:spPr>
                </pic:pic>
              </a:graphicData>
            </a:graphic>
          </wp:inline>
        </w:drawing>
      </w:r>
    </w:p>
    <w:p w:rsidR="001319F0" w:rsidRDefault="001319F0" w:rsidP="009A67AA">
      <w:pPr>
        <w:rPr>
          <w:b/>
          <w:sz w:val="32"/>
          <w:szCs w:val="32"/>
        </w:rPr>
      </w:pPr>
    </w:p>
    <w:p w:rsidR="001319F0" w:rsidRDefault="001319F0" w:rsidP="009A67AA">
      <w:pPr>
        <w:rPr>
          <w:b/>
          <w:sz w:val="32"/>
          <w:szCs w:val="32"/>
        </w:rPr>
      </w:pPr>
    </w:p>
    <w:p w:rsidR="001319F0" w:rsidRDefault="001319F0" w:rsidP="009A67AA">
      <w:pPr>
        <w:rPr>
          <w:b/>
          <w:sz w:val="32"/>
          <w:szCs w:val="32"/>
        </w:rPr>
      </w:pPr>
    </w:p>
    <w:p w:rsidR="001319F0" w:rsidRDefault="001319F0" w:rsidP="009A67AA">
      <w:pPr>
        <w:rPr>
          <w:b/>
          <w:sz w:val="32"/>
          <w:szCs w:val="32"/>
        </w:rPr>
      </w:pPr>
    </w:p>
    <w:p w:rsidR="001319F0" w:rsidRDefault="001319F0" w:rsidP="009A67AA">
      <w:pPr>
        <w:rPr>
          <w:b/>
          <w:sz w:val="32"/>
          <w:szCs w:val="32"/>
        </w:rPr>
      </w:pPr>
    </w:p>
    <w:p w:rsidR="00FE02CC" w:rsidRPr="009A67AA" w:rsidRDefault="00FE02CC" w:rsidP="009A67AA">
      <w:pPr>
        <w:rPr>
          <w:b/>
          <w:sz w:val="32"/>
          <w:szCs w:val="32"/>
        </w:rPr>
      </w:pPr>
      <w:r w:rsidRPr="009A67AA">
        <w:rPr>
          <w:b/>
          <w:sz w:val="32"/>
          <w:szCs w:val="32"/>
        </w:rPr>
        <w:t>Connecting to SQL Server</w:t>
      </w:r>
    </w:p>
    <w:p w:rsidR="009C46F4" w:rsidRPr="009C46F4" w:rsidRDefault="009C46F4" w:rsidP="00C52CE0"/>
    <w:p w:rsidR="00FE02CC" w:rsidRDefault="00FE02CC" w:rsidP="00C52CE0">
      <w:r>
        <w:t>To connect to an instance of SQL SERVER, you need to specify several items, regardless of how you connect:</w:t>
      </w:r>
    </w:p>
    <w:p w:rsidR="00FE02CC" w:rsidRPr="00BA29F4" w:rsidRDefault="009C46F4" w:rsidP="007C25DB">
      <w:pPr>
        <w:pStyle w:val="ListParagraph"/>
        <w:numPr>
          <w:ilvl w:val="0"/>
          <w:numId w:val="6"/>
        </w:numPr>
        <w:rPr>
          <w:b/>
        </w:rPr>
      </w:pPr>
      <w:r w:rsidRPr="00BA29F4">
        <w:t xml:space="preserve">The instance name: This must be in the format : </w:t>
      </w:r>
      <w:r w:rsidRPr="00BA29F4">
        <w:rPr>
          <w:b/>
        </w:rPr>
        <w:t>hostname\instancename</w:t>
      </w:r>
    </w:p>
    <w:p w:rsidR="009C46F4" w:rsidRPr="00BA29F4" w:rsidRDefault="009C46F4" w:rsidP="007C25DB">
      <w:pPr>
        <w:pStyle w:val="ListParagraph"/>
        <w:numPr>
          <w:ilvl w:val="0"/>
          <w:numId w:val="6"/>
        </w:numPr>
      </w:pPr>
      <w:r w:rsidRPr="00BA29F4">
        <w:t>Database name: A default database can be assigned to a logon. If you don`t specify a datab</w:t>
      </w:r>
      <w:r w:rsidR="00BA29F4">
        <w:t xml:space="preserve">ase, you                  will </w:t>
      </w:r>
      <w:r w:rsidRPr="00BA29F4">
        <w:t>connect to the master database or the default data</w:t>
      </w:r>
      <w:r w:rsidR="00BA29F4">
        <w:t xml:space="preserve">base designated by the database </w:t>
      </w:r>
      <w:r w:rsidRPr="00BA29F4">
        <w:t>administrator</w:t>
      </w:r>
    </w:p>
    <w:p w:rsidR="009C46F4" w:rsidRPr="00BA29F4" w:rsidRDefault="009C46F4" w:rsidP="007C25DB">
      <w:pPr>
        <w:pStyle w:val="ListParagraph"/>
        <w:numPr>
          <w:ilvl w:val="0"/>
          <w:numId w:val="6"/>
        </w:numPr>
      </w:pPr>
      <w:r w:rsidRPr="00BA29F4">
        <w:t xml:space="preserve">Authentication : Windows Authentication or SQL SERVER Authentication </w:t>
      </w:r>
    </w:p>
    <w:p w:rsidR="009C46F4" w:rsidRPr="009C46F4" w:rsidRDefault="009C46F4" w:rsidP="00C52CE0">
      <w:r w:rsidRPr="009C46F4">
        <w:tab/>
      </w:r>
      <w:r w:rsidRPr="009C46F4">
        <w:tab/>
        <w:t xml:space="preserve">    </w:t>
      </w:r>
      <w:r w:rsidR="00BA29F4">
        <w:t xml:space="preserve">            </w:t>
      </w:r>
      <w:r w:rsidRPr="009C46F4">
        <w:t xml:space="preserve"> Accoun</w:t>
      </w:r>
      <w:r w:rsidR="00BA29F4">
        <w:t>t</w:t>
      </w:r>
      <w:r w:rsidRPr="009C46F4">
        <w:t xml:space="preserve"> must be provisioned by a database administrator</w:t>
      </w:r>
      <w:r w:rsidR="00BA29F4">
        <w:t xml:space="preserve"> </w:t>
      </w:r>
    </w:p>
    <w:p w:rsidR="009C46F4" w:rsidRDefault="009C46F4" w:rsidP="00C52CE0"/>
    <w:p w:rsidR="00FE02CC" w:rsidRDefault="00FE56D6" w:rsidP="00C52CE0">
      <w:r>
        <w:rPr>
          <w:noProof/>
        </w:rPr>
        <w:pict>
          <v:shapetype id="_x0000_t32" coordsize="21600,21600" o:spt="32" o:oned="t" path="m,l21600,21600e" filled="f">
            <v:path arrowok="t" fillok="f" o:connecttype="none"/>
            <o:lock v:ext="edit" shapetype="t"/>
          </v:shapetype>
          <v:shape id="_x0000_s1027" type="#_x0000_t32" style="position:absolute;margin-left:102.75pt;margin-top:140.95pt;width:110.25pt;height:27.5pt;flip:x;z-index:251661312" o:connectortype="straight">
            <v:stroke endarrow="block"/>
          </v:shape>
        </w:pict>
      </w:r>
      <w:r>
        <w:rPr>
          <w:noProof/>
        </w:rPr>
        <w:pict>
          <v:shape id="_x0000_s1030" type="#_x0000_t32" style="position:absolute;margin-left:136pt;margin-top:73.95pt;width:34pt;height:9.5pt;flip:x y;z-index:251665408" o:connectortype="straight">
            <v:stroke endarrow="block"/>
          </v:shape>
        </w:pict>
      </w:r>
      <w:r>
        <w:rPr>
          <w:noProof/>
        </w:rPr>
        <w:pict>
          <v:shape id="_x0000_s1029" type="#_x0000_t32" style="position:absolute;margin-left:150pt;margin-top:90.95pt;width:113pt;height:8pt;flip:y;z-index:251664384" o:connectortype="straight">
            <v:stroke endarrow="block"/>
          </v:shape>
        </w:pict>
      </w:r>
      <w:r w:rsidRPr="00FE56D6">
        <w:rPr>
          <w:noProof/>
          <w:lang w:val="en-US" w:eastAsia="zh-TW"/>
        </w:rPr>
        <w:pict>
          <v:shape id="_x0000_s1028" type="#_x0000_t202" style="position:absolute;margin-left:248.4pt;margin-top:23.45pt;width:207.75pt;height:83.65pt;z-index:251663360;mso-width-percent:400;mso-height-percent:200;mso-width-percent:400;mso-height-percent:200;mso-width-relative:margin;mso-height-relative:margin" strokecolor="white [3212]">
            <v:fill opacity="0"/>
            <v:textbox style="mso-fit-shape-to-text:t">
              <w:txbxContent>
                <w:p w:rsidR="00661098" w:rsidRDefault="00661098">
                  <w:r>
                    <w:rPr>
                      <w:noProof/>
                    </w:rPr>
                    <w:drawing>
                      <wp:inline distT="0" distB="0" distL="0" distR="0">
                        <wp:extent cx="2454910" cy="808924"/>
                        <wp:effectExtent l="1905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
                                <a:srcRect/>
                                <a:stretch>
                                  <a:fillRect/>
                                </a:stretch>
                              </pic:blipFill>
                              <pic:spPr bwMode="auto">
                                <a:xfrm>
                                  <a:off x="0" y="0"/>
                                  <a:ext cx="2454910" cy="808924"/>
                                </a:xfrm>
                                <a:prstGeom prst="rect">
                                  <a:avLst/>
                                </a:prstGeom>
                                <a:noFill/>
                                <a:ln w="9525">
                                  <a:noFill/>
                                  <a:miter lim="800000"/>
                                  <a:headEnd/>
                                  <a:tailEnd/>
                                </a:ln>
                              </pic:spPr>
                            </pic:pic>
                          </a:graphicData>
                        </a:graphic>
                      </wp:inline>
                    </w:drawing>
                  </w:r>
                </w:p>
              </w:txbxContent>
            </v:textbox>
          </v:shape>
        </w:pict>
      </w:r>
      <w:r w:rsidR="00BA29F4">
        <w:rPr>
          <w:noProof/>
        </w:rPr>
        <w:drawing>
          <wp:inline distT="0" distB="0" distL="0" distR="0">
            <wp:extent cx="3016250" cy="1968050"/>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cstate="print"/>
                    <a:srcRect/>
                    <a:stretch>
                      <a:fillRect/>
                    </a:stretch>
                  </pic:blipFill>
                  <pic:spPr bwMode="auto">
                    <a:xfrm>
                      <a:off x="0" y="0"/>
                      <a:ext cx="3016250" cy="1968050"/>
                    </a:xfrm>
                    <a:prstGeom prst="rect">
                      <a:avLst/>
                    </a:prstGeom>
                    <a:noFill/>
                    <a:ln w="9525">
                      <a:noFill/>
                      <a:miter lim="800000"/>
                      <a:headEnd/>
                      <a:tailEnd/>
                    </a:ln>
                  </pic:spPr>
                </pic:pic>
              </a:graphicData>
            </a:graphic>
          </wp:inline>
        </w:drawing>
      </w:r>
      <w:r w:rsidR="00966B77" w:rsidRPr="00966B77">
        <w:t xml:space="preserve"> </w:t>
      </w:r>
      <w:r w:rsidR="00966B77">
        <w:rPr>
          <w:noProof/>
        </w:rPr>
        <w:drawing>
          <wp:inline distT="0" distB="0" distL="0" distR="0">
            <wp:extent cx="3867150" cy="742404"/>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cstate="print"/>
                    <a:srcRect/>
                    <a:stretch>
                      <a:fillRect/>
                    </a:stretch>
                  </pic:blipFill>
                  <pic:spPr bwMode="auto">
                    <a:xfrm>
                      <a:off x="0" y="0"/>
                      <a:ext cx="3881634" cy="745185"/>
                    </a:xfrm>
                    <a:prstGeom prst="rect">
                      <a:avLst/>
                    </a:prstGeom>
                    <a:noFill/>
                    <a:ln w="9525">
                      <a:noFill/>
                      <a:miter lim="800000"/>
                      <a:headEnd/>
                      <a:tailEnd/>
                    </a:ln>
                  </pic:spPr>
                </pic:pic>
              </a:graphicData>
            </a:graphic>
          </wp:inline>
        </w:drawing>
      </w:r>
    </w:p>
    <w:p w:rsidR="006D3CB3" w:rsidRDefault="006D3CB3" w:rsidP="00C52CE0"/>
    <w:p w:rsidR="006D3CB3" w:rsidRDefault="006D3CB3" w:rsidP="00C52CE0"/>
    <w:p w:rsidR="006D3CB3" w:rsidRPr="009A67AA" w:rsidRDefault="00FE56D6" w:rsidP="009A67AA">
      <w:pPr>
        <w:rPr>
          <w:b/>
          <w:sz w:val="32"/>
          <w:szCs w:val="32"/>
        </w:rPr>
      </w:pPr>
      <w:r>
        <w:rPr>
          <w:b/>
          <w:sz w:val="32"/>
          <w:szCs w:val="32"/>
        </w:rPr>
        <w:pict>
          <v:shape id="_x0000_s1031" type="#_x0000_t202" style="position:absolute;margin-left:314.55pt;margin-top:24.9pt;width:209pt;height:301.35pt;z-index:251667456;mso-width-percent:400;mso-height-percent:200;mso-width-percent:400;mso-height-percent:200;mso-width-relative:margin;mso-height-relative:margin" filled="f" stroked="f">
            <v:fill opacity="0"/>
            <v:textbox style="mso-fit-shape-to-text:t">
              <w:txbxContent>
                <w:p w:rsidR="00661098" w:rsidRDefault="00661098">
                  <w:r>
                    <w:rPr>
                      <w:noProof/>
                    </w:rPr>
                    <w:drawing>
                      <wp:inline distT="0" distB="0" distL="0" distR="0">
                        <wp:extent cx="2454910" cy="3583056"/>
                        <wp:effectExtent l="1905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srcRect/>
                                <a:stretch>
                                  <a:fillRect/>
                                </a:stretch>
                              </pic:blipFill>
                              <pic:spPr bwMode="auto">
                                <a:xfrm>
                                  <a:off x="0" y="0"/>
                                  <a:ext cx="2454910" cy="3583056"/>
                                </a:xfrm>
                                <a:prstGeom prst="rect">
                                  <a:avLst/>
                                </a:prstGeom>
                                <a:noFill/>
                                <a:ln w="9525">
                                  <a:noFill/>
                                  <a:miter lim="800000"/>
                                  <a:headEnd/>
                                  <a:tailEnd/>
                                </a:ln>
                              </pic:spPr>
                            </pic:pic>
                          </a:graphicData>
                        </a:graphic>
                      </wp:inline>
                    </w:drawing>
                  </w:r>
                </w:p>
              </w:txbxContent>
            </v:textbox>
          </v:shape>
        </w:pict>
      </w:r>
      <w:r w:rsidR="006D3CB3" w:rsidRPr="009A67AA">
        <w:rPr>
          <w:b/>
          <w:sz w:val="32"/>
          <w:szCs w:val="32"/>
        </w:rPr>
        <w:t>Working with Object Explorer</w:t>
      </w:r>
    </w:p>
    <w:p w:rsidR="006D3CB3" w:rsidRDefault="006D3CB3" w:rsidP="00C52CE0"/>
    <w:p w:rsidR="00D15B07" w:rsidRDefault="006D3CB3" w:rsidP="00C52CE0">
      <w:r>
        <w:t xml:space="preserve">Object Explorer is a graphical tool for managing SQL Server </w:t>
      </w:r>
    </w:p>
    <w:p w:rsidR="00D15B07" w:rsidRDefault="006D3CB3" w:rsidP="00C52CE0">
      <w:proofErr w:type="gramStart"/>
      <w:r>
        <w:t>instances</w:t>
      </w:r>
      <w:proofErr w:type="gramEnd"/>
      <w:r>
        <w:t xml:space="preserve"> and database. It is one of several SSMS windows </w:t>
      </w:r>
    </w:p>
    <w:p w:rsidR="00D15B07" w:rsidRDefault="006D3CB3" w:rsidP="00C52CE0">
      <w:proofErr w:type="gramStart"/>
      <w:r>
        <w:t>available</w:t>
      </w:r>
      <w:proofErr w:type="gramEnd"/>
      <w:r>
        <w:t xml:space="preserve"> from the</w:t>
      </w:r>
      <w:r w:rsidRPr="006D3CB3">
        <w:rPr>
          <w:b/>
        </w:rPr>
        <w:t xml:space="preserve"> View</w:t>
      </w:r>
      <w:r>
        <w:t xml:space="preserve"> menu. Object Explorer provides direct </w:t>
      </w:r>
    </w:p>
    <w:p w:rsidR="00D15B07" w:rsidRDefault="006D3CB3" w:rsidP="00C52CE0">
      <w:proofErr w:type="gramStart"/>
      <w:r>
        <w:t>interaction</w:t>
      </w:r>
      <w:proofErr w:type="gramEnd"/>
      <w:r>
        <w:t xml:space="preserve"> with most SQL Server data objects such as tables, </w:t>
      </w:r>
    </w:p>
    <w:p w:rsidR="00D15B07" w:rsidRDefault="006D3CB3" w:rsidP="00C52CE0">
      <w:proofErr w:type="gramStart"/>
      <w:r>
        <w:t>views</w:t>
      </w:r>
      <w:proofErr w:type="gramEnd"/>
      <w:r>
        <w:t xml:space="preserve">, and stored procedures. To display context-sensitive help </w:t>
      </w:r>
    </w:p>
    <w:p w:rsidR="00D15B07" w:rsidRDefault="006D3CB3" w:rsidP="00C52CE0">
      <w:proofErr w:type="gramStart"/>
      <w:r>
        <w:t>for</w:t>
      </w:r>
      <w:proofErr w:type="gramEnd"/>
      <w:r>
        <w:t xml:space="preserve"> an object in the tree view, right-click an objec</w:t>
      </w:r>
      <w:r w:rsidR="00D15B07">
        <w:t>t, such as a table.</w:t>
      </w:r>
    </w:p>
    <w:p w:rsidR="00D15B07" w:rsidRDefault="00D15B07" w:rsidP="00C52CE0">
      <w:r>
        <w:t xml:space="preserve"> The available options including query and script generators for </w:t>
      </w:r>
    </w:p>
    <w:p w:rsidR="006D3CB3" w:rsidRDefault="00D15B07" w:rsidP="00C52CE0">
      <w:proofErr w:type="gramStart"/>
      <w:r>
        <w:t>object</w:t>
      </w:r>
      <w:proofErr w:type="gramEnd"/>
      <w:r>
        <w:t xml:space="preserve"> definitions.</w:t>
      </w:r>
    </w:p>
    <w:p w:rsidR="00D15B07" w:rsidRDefault="00D15B07" w:rsidP="00C52CE0"/>
    <w:p w:rsidR="00D15B07" w:rsidRDefault="00D15B07" w:rsidP="00C52CE0">
      <w:r>
        <w:t>Operations performed in SSMS require appropriate permissions</w:t>
      </w:r>
    </w:p>
    <w:p w:rsidR="00D15B07" w:rsidRDefault="00D15B07" w:rsidP="00C52CE0">
      <w:r>
        <w:t xml:space="preserve"> </w:t>
      </w:r>
      <w:proofErr w:type="gramStart"/>
      <w:r>
        <w:t>granted</w:t>
      </w:r>
      <w:proofErr w:type="gramEnd"/>
      <w:r>
        <w:t xml:space="preserve"> by a database administrator. Being able to see an object</w:t>
      </w:r>
    </w:p>
    <w:p w:rsidR="00D15B07" w:rsidRDefault="00D15B07" w:rsidP="00C52CE0">
      <w:r>
        <w:t xml:space="preserve"> </w:t>
      </w:r>
      <w:proofErr w:type="gramStart"/>
      <w:r>
        <w:t>or</w:t>
      </w:r>
      <w:proofErr w:type="gramEnd"/>
      <w:r>
        <w:t xml:space="preserve"> command does not necessarily imply permission to use the </w:t>
      </w:r>
    </w:p>
    <w:p w:rsidR="00D15B07" w:rsidRDefault="00D15B07" w:rsidP="00C52CE0">
      <w:proofErr w:type="gramStart"/>
      <w:r>
        <w:t>object</w:t>
      </w:r>
      <w:proofErr w:type="gramEnd"/>
      <w:r>
        <w:t xml:space="preserve"> or issue the command. Selecting objects in the Object Explorer pane ddoes not change any connections made in other windows.</w:t>
      </w:r>
    </w:p>
    <w:p w:rsidR="009A67AA" w:rsidRDefault="009A67AA" w:rsidP="009A67AA">
      <w:pPr>
        <w:rPr>
          <w:b/>
          <w:sz w:val="32"/>
          <w:szCs w:val="32"/>
        </w:rPr>
      </w:pPr>
    </w:p>
    <w:p w:rsidR="00B377B9" w:rsidRPr="009A67AA" w:rsidRDefault="009A67AA" w:rsidP="009A67AA">
      <w:pPr>
        <w:rPr>
          <w:b/>
          <w:sz w:val="32"/>
          <w:szCs w:val="32"/>
        </w:rPr>
      </w:pPr>
      <w:r w:rsidRPr="009A67AA">
        <w:rPr>
          <w:b/>
          <w:sz w:val="32"/>
          <w:szCs w:val="32"/>
        </w:rPr>
        <w:t>Script Files and Projects</w:t>
      </w:r>
    </w:p>
    <w:p w:rsidR="009A67AA" w:rsidRPr="009A67AA" w:rsidRDefault="009A67AA" w:rsidP="00C52CE0">
      <w:pPr>
        <w:rPr>
          <w:noProof/>
          <w:lang w:val="en-US" w:eastAsia="zh-TW"/>
        </w:rPr>
      </w:pPr>
    </w:p>
    <w:p w:rsidR="009A67AA" w:rsidRDefault="009A67AA" w:rsidP="00155B7B">
      <w:r>
        <w:t xml:space="preserve">SSMS allows you to create and save T-SQL code in text files with a </w:t>
      </w:r>
      <w:r w:rsidRPr="009A67AA">
        <w:rPr>
          <w:b/>
        </w:rPr>
        <w:t>.sql</w:t>
      </w:r>
      <w:r>
        <w:t xml:space="preserve"> file extention. In addition to working on individual script files, SSMS lets you organize files into solutions and projects. You can keep </w:t>
      </w:r>
      <w:r>
        <w:lastRenderedPageBreak/>
        <w:t xml:space="preserve">scripts for one project together, saving time by opening or closing all the files at the same time, </w:t>
      </w:r>
      <w:r w:rsidR="00CF07CE">
        <w:t>y</w:t>
      </w:r>
      <w:r>
        <w:t>ou can open solutions, projects, or script files from SSMS or File Explorer.</w:t>
      </w:r>
    </w:p>
    <w:p w:rsidR="009A67AA" w:rsidRDefault="00CF07CE" w:rsidP="00C52CE0">
      <w:r>
        <w:rPr>
          <w:noProof/>
        </w:rPr>
        <w:drawing>
          <wp:inline distT="0" distB="0" distL="0" distR="0">
            <wp:extent cx="3086100" cy="923925"/>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3086100" cy="923925"/>
                    </a:xfrm>
                    <a:prstGeom prst="rect">
                      <a:avLst/>
                    </a:prstGeom>
                    <a:noFill/>
                    <a:ln w="9525">
                      <a:noFill/>
                      <a:miter lim="800000"/>
                      <a:headEnd/>
                      <a:tailEnd/>
                    </a:ln>
                  </pic:spPr>
                </pic:pic>
              </a:graphicData>
            </a:graphic>
          </wp:inline>
        </w:drawing>
      </w:r>
      <w:r w:rsidR="009A67AA">
        <w:rPr>
          <w:noProof/>
        </w:rPr>
        <w:drawing>
          <wp:inline distT="0" distB="0" distL="0" distR="0">
            <wp:extent cx="1814729" cy="19240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1814729" cy="1924050"/>
                    </a:xfrm>
                    <a:prstGeom prst="rect">
                      <a:avLst/>
                    </a:prstGeom>
                    <a:noFill/>
                    <a:ln w="9525">
                      <a:noFill/>
                      <a:miter lim="800000"/>
                      <a:headEnd/>
                      <a:tailEnd/>
                    </a:ln>
                  </pic:spPr>
                </pic:pic>
              </a:graphicData>
            </a:graphic>
          </wp:inline>
        </w:drawing>
      </w:r>
    </w:p>
    <w:p w:rsidR="00CF07CE" w:rsidRDefault="00CF07CE" w:rsidP="00C52CE0"/>
    <w:p w:rsidR="00CF07CE" w:rsidRDefault="00CF07CE" w:rsidP="00C52CE0"/>
    <w:tbl>
      <w:tblPr>
        <w:tblW w:w="8780" w:type="dxa"/>
        <w:tblInd w:w="93" w:type="dxa"/>
        <w:tblLook w:val="04A0"/>
      </w:tblPr>
      <w:tblGrid>
        <w:gridCol w:w="1140"/>
        <w:gridCol w:w="1220"/>
        <w:gridCol w:w="6420"/>
      </w:tblGrid>
      <w:tr w:rsidR="00CF07CE" w:rsidRPr="00CF07CE" w:rsidTr="00CF07CE">
        <w:trPr>
          <w:trHeight w:val="300"/>
        </w:trPr>
        <w:tc>
          <w:tcPr>
            <w:tcW w:w="1140"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CF07CE" w:rsidRPr="00CF07CE" w:rsidRDefault="00CF07CE" w:rsidP="00CF07CE">
            <w:pPr>
              <w:rPr>
                <w:rFonts w:ascii="Calibri" w:hAnsi="Calibri" w:cs="Calibri"/>
                <w:color w:val="000000"/>
              </w:rPr>
            </w:pPr>
            <w:r w:rsidRPr="00CF07CE">
              <w:rPr>
                <w:rFonts w:ascii="Calibri" w:hAnsi="Calibri" w:cs="Calibri"/>
                <w:color w:val="000000"/>
              </w:rPr>
              <w:t>Object</w:t>
            </w:r>
          </w:p>
        </w:tc>
        <w:tc>
          <w:tcPr>
            <w:tcW w:w="1220" w:type="dxa"/>
            <w:tcBorders>
              <w:top w:val="single" w:sz="4" w:space="0" w:color="auto"/>
              <w:left w:val="nil"/>
              <w:bottom w:val="single" w:sz="4" w:space="0" w:color="auto"/>
              <w:right w:val="single" w:sz="4" w:space="0" w:color="auto"/>
            </w:tcBorders>
            <w:shd w:val="clear" w:color="000000" w:fill="D8D8D8"/>
            <w:noWrap/>
            <w:vAlign w:val="bottom"/>
            <w:hideMark/>
          </w:tcPr>
          <w:p w:rsidR="00CF07CE" w:rsidRPr="00CF07CE" w:rsidRDefault="00CF07CE" w:rsidP="00CF07CE">
            <w:pPr>
              <w:rPr>
                <w:rFonts w:ascii="Calibri" w:hAnsi="Calibri" w:cs="Calibri"/>
                <w:color w:val="000000"/>
              </w:rPr>
            </w:pPr>
            <w:r w:rsidRPr="00CF07CE">
              <w:rPr>
                <w:rFonts w:ascii="Calibri" w:hAnsi="Calibri" w:cs="Calibri"/>
                <w:color w:val="000000"/>
              </w:rPr>
              <w:t>Parent</w:t>
            </w:r>
          </w:p>
        </w:tc>
        <w:tc>
          <w:tcPr>
            <w:tcW w:w="6420" w:type="dxa"/>
            <w:tcBorders>
              <w:top w:val="single" w:sz="4" w:space="0" w:color="auto"/>
              <w:left w:val="nil"/>
              <w:bottom w:val="single" w:sz="4" w:space="0" w:color="auto"/>
              <w:right w:val="single" w:sz="4" w:space="0" w:color="auto"/>
            </w:tcBorders>
            <w:shd w:val="clear" w:color="000000" w:fill="D8D8D8"/>
            <w:noWrap/>
            <w:vAlign w:val="bottom"/>
            <w:hideMark/>
          </w:tcPr>
          <w:p w:rsidR="00CF07CE" w:rsidRPr="00CF07CE" w:rsidRDefault="00CF07CE" w:rsidP="00CF07CE">
            <w:pPr>
              <w:rPr>
                <w:rFonts w:ascii="Calibri" w:hAnsi="Calibri" w:cs="Calibri"/>
                <w:color w:val="000000"/>
              </w:rPr>
            </w:pPr>
            <w:r w:rsidRPr="00CF07CE">
              <w:rPr>
                <w:rFonts w:ascii="Calibri" w:hAnsi="Calibri" w:cs="Calibri"/>
                <w:color w:val="000000"/>
              </w:rPr>
              <w:t>Description</w:t>
            </w:r>
          </w:p>
        </w:tc>
      </w:tr>
      <w:tr w:rsidR="00CF07CE" w:rsidRPr="00CF07CE" w:rsidTr="00155B7B">
        <w:trPr>
          <w:trHeight w:val="879"/>
        </w:trPr>
        <w:tc>
          <w:tcPr>
            <w:tcW w:w="1140" w:type="dxa"/>
            <w:tcBorders>
              <w:top w:val="nil"/>
              <w:left w:val="single" w:sz="4" w:space="0" w:color="auto"/>
              <w:bottom w:val="single" w:sz="4" w:space="0" w:color="auto"/>
              <w:right w:val="single" w:sz="4" w:space="0" w:color="auto"/>
            </w:tcBorders>
            <w:shd w:val="clear" w:color="auto" w:fill="auto"/>
            <w:noWrap/>
            <w:vAlign w:val="center"/>
            <w:hideMark/>
          </w:tcPr>
          <w:p w:rsidR="00CF07CE" w:rsidRPr="00CF07CE" w:rsidRDefault="00CF07CE" w:rsidP="00CF07CE">
            <w:pPr>
              <w:jc w:val="center"/>
              <w:rPr>
                <w:rFonts w:ascii="Calibri" w:hAnsi="Calibri" w:cs="Calibri"/>
                <w:color w:val="000000"/>
              </w:rPr>
            </w:pPr>
            <w:r w:rsidRPr="00CF07CE">
              <w:rPr>
                <w:rFonts w:ascii="Calibri" w:hAnsi="Calibri" w:cs="Calibri"/>
                <w:color w:val="000000"/>
              </w:rPr>
              <w:t>Solution</w:t>
            </w:r>
          </w:p>
        </w:tc>
        <w:tc>
          <w:tcPr>
            <w:tcW w:w="1220" w:type="dxa"/>
            <w:tcBorders>
              <w:top w:val="nil"/>
              <w:left w:val="nil"/>
              <w:bottom w:val="single" w:sz="4" w:space="0" w:color="auto"/>
              <w:right w:val="single" w:sz="4" w:space="0" w:color="auto"/>
            </w:tcBorders>
            <w:shd w:val="clear" w:color="auto" w:fill="auto"/>
            <w:noWrap/>
            <w:vAlign w:val="center"/>
            <w:hideMark/>
          </w:tcPr>
          <w:p w:rsidR="00CF07CE" w:rsidRPr="00CF07CE" w:rsidRDefault="00CF07CE" w:rsidP="00CF07CE">
            <w:pPr>
              <w:jc w:val="center"/>
              <w:rPr>
                <w:rFonts w:ascii="Calibri" w:hAnsi="Calibri" w:cs="Calibri"/>
                <w:color w:val="000000"/>
              </w:rPr>
            </w:pPr>
            <w:r w:rsidRPr="00CF07CE">
              <w:rPr>
                <w:rFonts w:ascii="Calibri" w:hAnsi="Calibri" w:cs="Calibri"/>
                <w:color w:val="000000"/>
              </w:rPr>
              <w:t>-</w:t>
            </w:r>
          </w:p>
        </w:tc>
        <w:tc>
          <w:tcPr>
            <w:tcW w:w="6420" w:type="dxa"/>
            <w:tcBorders>
              <w:top w:val="nil"/>
              <w:left w:val="nil"/>
              <w:bottom w:val="single" w:sz="4" w:space="0" w:color="auto"/>
              <w:right w:val="single" w:sz="4" w:space="0" w:color="auto"/>
            </w:tcBorders>
            <w:shd w:val="clear" w:color="auto" w:fill="auto"/>
            <w:vAlign w:val="center"/>
            <w:hideMark/>
          </w:tcPr>
          <w:p w:rsidR="00CF07CE" w:rsidRPr="00CF07CE" w:rsidRDefault="00CF07CE" w:rsidP="00CF07CE">
            <w:pPr>
              <w:rPr>
                <w:rFonts w:ascii="Calibri" w:hAnsi="Calibri" w:cs="Calibri"/>
                <w:color w:val="000000"/>
              </w:rPr>
            </w:pPr>
            <w:r w:rsidRPr="00CF07CE">
              <w:rPr>
                <w:rFonts w:ascii="Calibri" w:hAnsi="Calibri" w:cs="Calibri"/>
                <w:color w:val="000000"/>
              </w:rPr>
              <w:t xml:space="preserve">A solution is a conceptual container for projects. Solutions have </w:t>
            </w:r>
            <w:proofErr w:type="gramStart"/>
            <w:r w:rsidRPr="00CF07CE">
              <w:rPr>
                <w:rFonts w:ascii="Calibri" w:hAnsi="Calibri" w:cs="Calibri"/>
                <w:color w:val="000000"/>
              </w:rPr>
              <w:t>a</w:t>
            </w:r>
            <w:proofErr w:type="gramEnd"/>
            <w:r w:rsidRPr="00CF07CE">
              <w:rPr>
                <w:rFonts w:ascii="Calibri" w:hAnsi="Calibri" w:cs="Calibri"/>
                <w:color w:val="000000"/>
              </w:rPr>
              <w:t xml:space="preserve"> </w:t>
            </w:r>
            <w:r w:rsidRPr="00CF07CE">
              <w:rPr>
                <w:rFonts w:ascii="Calibri" w:hAnsi="Calibri" w:cs="Calibri"/>
                <w:b/>
                <w:bCs/>
                <w:color w:val="000000"/>
              </w:rPr>
              <w:t>.ssmssln</w:t>
            </w:r>
            <w:r w:rsidRPr="00CF07CE">
              <w:rPr>
                <w:rFonts w:ascii="Calibri" w:hAnsi="Calibri" w:cs="Calibri"/>
                <w:color w:val="000000"/>
              </w:rPr>
              <w:t xml:space="preserve"> extention, and are always displayed at the top of the hierarchy.</w:t>
            </w:r>
          </w:p>
        </w:tc>
      </w:tr>
      <w:tr w:rsidR="00CF07CE" w:rsidRPr="00CF07CE" w:rsidTr="00155B7B">
        <w:trPr>
          <w:trHeight w:val="991"/>
        </w:trPr>
        <w:tc>
          <w:tcPr>
            <w:tcW w:w="1140" w:type="dxa"/>
            <w:tcBorders>
              <w:top w:val="nil"/>
              <w:left w:val="single" w:sz="4" w:space="0" w:color="auto"/>
              <w:bottom w:val="single" w:sz="4" w:space="0" w:color="auto"/>
              <w:right w:val="single" w:sz="4" w:space="0" w:color="auto"/>
            </w:tcBorders>
            <w:shd w:val="clear" w:color="auto" w:fill="auto"/>
            <w:noWrap/>
            <w:vAlign w:val="center"/>
            <w:hideMark/>
          </w:tcPr>
          <w:p w:rsidR="00CF07CE" w:rsidRPr="00CF07CE" w:rsidRDefault="00CF07CE" w:rsidP="00CF07CE">
            <w:pPr>
              <w:jc w:val="center"/>
              <w:rPr>
                <w:rFonts w:ascii="Calibri" w:hAnsi="Calibri" w:cs="Calibri"/>
                <w:color w:val="000000"/>
              </w:rPr>
            </w:pPr>
            <w:r w:rsidRPr="00CF07CE">
              <w:rPr>
                <w:rFonts w:ascii="Calibri" w:hAnsi="Calibri" w:cs="Calibri"/>
                <w:color w:val="000000"/>
              </w:rPr>
              <w:t>Project</w:t>
            </w:r>
          </w:p>
        </w:tc>
        <w:tc>
          <w:tcPr>
            <w:tcW w:w="1220" w:type="dxa"/>
            <w:tcBorders>
              <w:top w:val="nil"/>
              <w:left w:val="nil"/>
              <w:bottom w:val="single" w:sz="4" w:space="0" w:color="auto"/>
              <w:right w:val="single" w:sz="4" w:space="0" w:color="auto"/>
            </w:tcBorders>
            <w:shd w:val="clear" w:color="auto" w:fill="auto"/>
            <w:noWrap/>
            <w:vAlign w:val="center"/>
            <w:hideMark/>
          </w:tcPr>
          <w:p w:rsidR="00CF07CE" w:rsidRPr="00CF07CE" w:rsidRDefault="00CF07CE" w:rsidP="00CF07CE">
            <w:pPr>
              <w:jc w:val="center"/>
              <w:rPr>
                <w:rFonts w:ascii="Calibri" w:hAnsi="Calibri" w:cs="Calibri"/>
                <w:color w:val="000000"/>
              </w:rPr>
            </w:pPr>
            <w:r w:rsidRPr="00CF07CE">
              <w:rPr>
                <w:rFonts w:ascii="Calibri" w:hAnsi="Calibri" w:cs="Calibri"/>
                <w:color w:val="000000"/>
              </w:rPr>
              <w:t>Solution</w:t>
            </w:r>
          </w:p>
        </w:tc>
        <w:tc>
          <w:tcPr>
            <w:tcW w:w="6420" w:type="dxa"/>
            <w:tcBorders>
              <w:top w:val="nil"/>
              <w:left w:val="nil"/>
              <w:bottom w:val="single" w:sz="4" w:space="0" w:color="auto"/>
              <w:right w:val="single" w:sz="4" w:space="0" w:color="auto"/>
            </w:tcBorders>
            <w:shd w:val="clear" w:color="auto" w:fill="auto"/>
            <w:vAlign w:val="center"/>
            <w:hideMark/>
          </w:tcPr>
          <w:p w:rsidR="00CF07CE" w:rsidRPr="00CF07CE" w:rsidRDefault="00CF07CE" w:rsidP="00CF07CE">
            <w:pPr>
              <w:rPr>
                <w:rFonts w:ascii="Calibri" w:hAnsi="Calibri" w:cs="Calibri"/>
                <w:color w:val="000000"/>
              </w:rPr>
            </w:pPr>
            <w:r w:rsidRPr="00CF07CE">
              <w:rPr>
                <w:rFonts w:ascii="Calibri" w:hAnsi="Calibri" w:cs="Calibri"/>
                <w:color w:val="000000"/>
              </w:rPr>
              <w:t xml:space="preserve">Projects contain queries (T-SQL scripts), database connection metadata, and other miscellaneous files. You can file any number of projects within a solution.Projects have </w:t>
            </w:r>
            <w:proofErr w:type="gramStart"/>
            <w:r w:rsidRPr="00CF07CE">
              <w:rPr>
                <w:rFonts w:ascii="Calibri" w:hAnsi="Calibri" w:cs="Calibri"/>
                <w:color w:val="000000"/>
              </w:rPr>
              <w:t>a</w:t>
            </w:r>
            <w:proofErr w:type="gramEnd"/>
            <w:r w:rsidRPr="00CF07CE">
              <w:rPr>
                <w:rFonts w:ascii="Calibri" w:hAnsi="Calibri" w:cs="Calibri"/>
                <w:color w:val="000000"/>
              </w:rPr>
              <w:t xml:space="preserve"> </w:t>
            </w:r>
            <w:r w:rsidRPr="00CF07CE">
              <w:rPr>
                <w:rFonts w:ascii="Calibri" w:hAnsi="Calibri" w:cs="Calibri"/>
                <w:b/>
                <w:bCs/>
                <w:color w:val="000000"/>
              </w:rPr>
              <w:t>.ssmssqlproj</w:t>
            </w:r>
            <w:r w:rsidRPr="00CF07CE">
              <w:rPr>
                <w:rFonts w:ascii="Calibri" w:hAnsi="Calibri" w:cs="Calibri"/>
                <w:color w:val="000000"/>
              </w:rPr>
              <w:t xml:space="preserve"> extension.</w:t>
            </w:r>
          </w:p>
        </w:tc>
      </w:tr>
      <w:tr w:rsidR="00CF07CE" w:rsidRPr="00CF07CE" w:rsidTr="00CF07CE">
        <w:trPr>
          <w:trHeight w:val="600"/>
        </w:trPr>
        <w:tc>
          <w:tcPr>
            <w:tcW w:w="1140" w:type="dxa"/>
            <w:tcBorders>
              <w:top w:val="nil"/>
              <w:left w:val="single" w:sz="4" w:space="0" w:color="auto"/>
              <w:bottom w:val="single" w:sz="4" w:space="0" w:color="auto"/>
              <w:right w:val="single" w:sz="4" w:space="0" w:color="auto"/>
            </w:tcBorders>
            <w:shd w:val="clear" w:color="auto" w:fill="auto"/>
            <w:noWrap/>
            <w:vAlign w:val="center"/>
            <w:hideMark/>
          </w:tcPr>
          <w:p w:rsidR="00CF07CE" w:rsidRPr="00CF07CE" w:rsidRDefault="00CF07CE" w:rsidP="00CF07CE">
            <w:pPr>
              <w:jc w:val="center"/>
              <w:rPr>
                <w:rFonts w:ascii="Calibri" w:hAnsi="Calibri" w:cs="Calibri"/>
                <w:color w:val="000000"/>
              </w:rPr>
            </w:pPr>
            <w:r w:rsidRPr="00CF07CE">
              <w:rPr>
                <w:rFonts w:ascii="Calibri" w:hAnsi="Calibri" w:cs="Calibri"/>
                <w:color w:val="000000"/>
              </w:rPr>
              <w:t>Script</w:t>
            </w:r>
          </w:p>
        </w:tc>
        <w:tc>
          <w:tcPr>
            <w:tcW w:w="1220" w:type="dxa"/>
            <w:tcBorders>
              <w:top w:val="nil"/>
              <w:left w:val="nil"/>
              <w:bottom w:val="single" w:sz="4" w:space="0" w:color="auto"/>
              <w:right w:val="single" w:sz="4" w:space="0" w:color="auto"/>
            </w:tcBorders>
            <w:shd w:val="clear" w:color="auto" w:fill="auto"/>
            <w:noWrap/>
            <w:vAlign w:val="center"/>
            <w:hideMark/>
          </w:tcPr>
          <w:p w:rsidR="00CF07CE" w:rsidRPr="00CF07CE" w:rsidRDefault="00CF07CE" w:rsidP="00CF07CE">
            <w:pPr>
              <w:jc w:val="center"/>
              <w:rPr>
                <w:rFonts w:ascii="Calibri" w:hAnsi="Calibri" w:cs="Calibri"/>
                <w:color w:val="000000"/>
              </w:rPr>
            </w:pPr>
            <w:r w:rsidRPr="00CF07CE">
              <w:rPr>
                <w:rFonts w:ascii="Calibri" w:hAnsi="Calibri" w:cs="Calibri"/>
                <w:color w:val="000000"/>
              </w:rPr>
              <w:t>Project</w:t>
            </w:r>
          </w:p>
        </w:tc>
        <w:tc>
          <w:tcPr>
            <w:tcW w:w="6420" w:type="dxa"/>
            <w:tcBorders>
              <w:top w:val="nil"/>
              <w:left w:val="nil"/>
              <w:bottom w:val="single" w:sz="4" w:space="0" w:color="auto"/>
              <w:right w:val="single" w:sz="4" w:space="0" w:color="auto"/>
            </w:tcBorders>
            <w:shd w:val="clear" w:color="auto" w:fill="auto"/>
            <w:vAlign w:val="center"/>
            <w:hideMark/>
          </w:tcPr>
          <w:p w:rsidR="00CF07CE" w:rsidRPr="00CF07CE" w:rsidRDefault="00CF07CE" w:rsidP="00CF07CE">
            <w:pPr>
              <w:rPr>
                <w:rFonts w:ascii="Calibri" w:hAnsi="Calibri" w:cs="Calibri"/>
                <w:color w:val="000000"/>
              </w:rPr>
            </w:pPr>
            <w:r w:rsidRPr="00CF07CE">
              <w:rPr>
                <w:rFonts w:ascii="Calibri" w:hAnsi="Calibri" w:cs="Calibri"/>
                <w:color w:val="000000"/>
              </w:rPr>
              <w:t xml:space="preserve">T-SQL script files with a </w:t>
            </w:r>
            <w:r w:rsidRPr="00CF07CE">
              <w:rPr>
                <w:rFonts w:ascii="Calibri" w:hAnsi="Calibri" w:cs="Calibri"/>
                <w:b/>
                <w:bCs/>
                <w:color w:val="000000"/>
              </w:rPr>
              <w:t xml:space="preserve">.sql </w:t>
            </w:r>
            <w:r w:rsidRPr="00CF07CE">
              <w:rPr>
                <w:rFonts w:ascii="Calibri" w:hAnsi="Calibri" w:cs="Calibri"/>
                <w:color w:val="000000"/>
              </w:rPr>
              <w:t>extension are the basic files used to work with SQL Server.</w:t>
            </w:r>
          </w:p>
        </w:tc>
      </w:tr>
    </w:tbl>
    <w:p w:rsidR="00CF07CE" w:rsidRDefault="00CF07CE" w:rsidP="00C52CE0"/>
    <w:p w:rsidR="00155B7B" w:rsidRDefault="00155B7B" w:rsidP="00C52CE0"/>
    <w:p w:rsidR="00155B7B" w:rsidRDefault="00155B7B" w:rsidP="00C52CE0">
      <w:r>
        <w:t xml:space="preserve">To create a new </w:t>
      </w:r>
      <w:proofErr w:type="gramStart"/>
      <w:r>
        <w:t>solution :</w:t>
      </w:r>
      <w:proofErr w:type="gramEnd"/>
    </w:p>
    <w:p w:rsidR="00155B7B" w:rsidRDefault="00155B7B" w:rsidP="00C52CE0"/>
    <w:p w:rsidR="00155B7B" w:rsidRDefault="00155B7B" w:rsidP="00C52CE0">
      <w:r>
        <w:rPr>
          <w:noProof/>
        </w:rPr>
        <w:drawing>
          <wp:inline distT="0" distB="0" distL="0" distR="0">
            <wp:extent cx="3200400" cy="7620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3200400" cy="762000"/>
                    </a:xfrm>
                    <a:prstGeom prst="rect">
                      <a:avLst/>
                    </a:prstGeom>
                    <a:noFill/>
                    <a:ln w="9525">
                      <a:noFill/>
                      <a:miter lim="800000"/>
                      <a:headEnd/>
                      <a:tailEnd/>
                    </a:ln>
                  </pic:spPr>
                </pic:pic>
              </a:graphicData>
            </a:graphic>
          </wp:inline>
        </w:drawing>
      </w:r>
    </w:p>
    <w:p w:rsidR="00155B7B" w:rsidRDefault="00155B7B" w:rsidP="00C52CE0">
      <w:r>
        <w:rPr>
          <w:noProof/>
        </w:rPr>
        <w:drawing>
          <wp:inline distT="0" distB="0" distL="0" distR="0">
            <wp:extent cx="6645910" cy="1119385"/>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6645910" cy="1119385"/>
                    </a:xfrm>
                    <a:prstGeom prst="rect">
                      <a:avLst/>
                    </a:prstGeom>
                    <a:noFill/>
                    <a:ln w="9525">
                      <a:noFill/>
                      <a:miter lim="800000"/>
                      <a:headEnd/>
                      <a:tailEnd/>
                    </a:ln>
                  </pic:spPr>
                </pic:pic>
              </a:graphicData>
            </a:graphic>
          </wp:inline>
        </w:drawing>
      </w:r>
    </w:p>
    <w:p w:rsidR="00155B7B" w:rsidRDefault="00155B7B" w:rsidP="00C52CE0">
      <w:r>
        <w:rPr>
          <w:noProof/>
        </w:rPr>
        <w:drawing>
          <wp:inline distT="0" distB="0" distL="0" distR="0">
            <wp:extent cx="6645910" cy="1063064"/>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6645910" cy="1063064"/>
                    </a:xfrm>
                    <a:prstGeom prst="rect">
                      <a:avLst/>
                    </a:prstGeom>
                    <a:noFill/>
                    <a:ln w="9525">
                      <a:noFill/>
                      <a:miter lim="800000"/>
                      <a:headEnd/>
                      <a:tailEnd/>
                    </a:ln>
                  </pic:spPr>
                </pic:pic>
              </a:graphicData>
            </a:graphic>
          </wp:inline>
        </w:drawing>
      </w:r>
    </w:p>
    <w:p w:rsidR="001319F0" w:rsidRDefault="001319F0" w:rsidP="00C52CE0">
      <w:pPr>
        <w:rPr>
          <w:b/>
          <w:sz w:val="32"/>
          <w:szCs w:val="32"/>
        </w:rPr>
      </w:pPr>
    </w:p>
    <w:p w:rsidR="001319F0" w:rsidRDefault="001319F0" w:rsidP="00C52CE0">
      <w:pPr>
        <w:rPr>
          <w:b/>
          <w:sz w:val="32"/>
          <w:szCs w:val="32"/>
        </w:rPr>
      </w:pPr>
    </w:p>
    <w:p w:rsidR="001319F0" w:rsidRDefault="001319F0" w:rsidP="00C52CE0">
      <w:pPr>
        <w:rPr>
          <w:b/>
          <w:sz w:val="32"/>
          <w:szCs w:val="32"/>
        </w:rPr>
      </w:pPr>
    </w:p>
    <w:p w:rsidR="001319F0" w:rsidRDefault="001319F0" w:rsidP="00C52CE0">
      <w:pPr>
        <w:rPr>
          <w:b/>
          <w:sz w:val="32"/>
          <w:szCs w:val="32"/>
        </w:rPr>
      </w:pPr>
    </w:p>
    <w:p w:rsidR="006124C1" w:rsidRPr="007A7605" w:rsidRDefault="006124C1" w:rsidP="00C52CE0">
      <w:pPr>
        <w:rPr>
          <w:b/>
          <w:sz w:val="32"/>
          <w:szCs w:val="32"/>
        </w:rPr>
      </w:pPr>
      <w:r w:rsidRPr="007A7605">
        <w:rPr>
          <w:b/>
          <w:sz w:val="32"/>
          <w:szCs w:val="32"/>
        </w:rPr>
        <w:lastRenderedPageBreak/>
        <w:t>Execute Queries</w:t>
      </w:r>
    </w:p>
    <w:p w:rsidR="006124C1" w:rsidRDefault="006124C1" w:rsidP="00C52CE0"/>
    <w:p w:rsidR="00155B7B" w:rsidRDefault="006124C1" w:rsidP="006F1A4E">
      <w:r>
        <w:t>To execute T-SQL code in SSMS</w:t>
      </w:r>
    </w:p>
    <w:p w:rsidR="006124C1" w:rsidRPr="007A7605" w:rsidRDefault="006124C1" w:rsidP="007C25DB">
      <w:pPr>
        <w:pStyle w:val="ListParagraph"/>
        <w:numPr>
          <w:ilvl w:val="0"/>
          <w:numId w:val="7"/>
        </w:numPr>
      </w:pPr>
      <w:r w:rsidRPr="007A7605">
        <w:t>Select the portion of code you want to</w:t>
      </w:r>
      <w:r w:rsidR="007A7605" w:rsidRPr="007A7605">
        <w:t xml:space="preserve"> execute.</w:t>
      </w:r>
    </w:p>
    <w:p w:rsidR="007A7605" w:rsidRDefault="007A7605" w:rsidP="007C25DB">
      <w:pPr>
        <w:pStyle w:val="ListParagraph"/>
        <w:numPr>
          <w:ilvl w:val="0"/>
          <w:numId w:val="7"/>
        </w:numPr>
      </w:pPr>
      <w:r w:rsidRPr="007A7605">
        <w:t>If you do not select anything, the entire script will run.</w:t>
      </w:r>
    </w:p>
    <w:p w:rsidR="007A7605" w:rsidRDefault="007A7605" w:rsidP="006F1A4E"/>
    <w:p w:rsidR="007A7605" w:rsidRDefault="007A7605" w:rsidP="006F1A4E">
      <w:r>
        <w:t xml:space="preserve">By default, SSMS will display the result in a new pane of the query window. To change the location and appearance of the result, click </w:t>
      </w:r>
      <w:r w:rsidRPr="007A7605">
        <w:rPr>
          <w:b/>
        </w:rPr>
        <w:t>Tool</w:t>
      </w:r>
      <w:r>
        <w:t xml:space="preserve">, </w:t>
      </w:r>
      <w:r w:rsidRPr="007A7605">
        <w:rPr>
          <w:b/>
        </w:rPr>
        <w:t>Options</w:t>
      </w:r>
      <w:r>
        <w:t>. CTRL-R brings up or removes the result pane.</w:t>
      </w:r>
    </w:p>
    <w:p w:rsidR="007A7605" w:rsidRDefault="007A7605" w:rsidP="006F1A4E"/>
    <w:p w:rsidR="007A7605" w:rsidRDefault="007A7605" w:rsidP="006F1A4E">
      <w:r>
        <w:t xml:space="preserve">SSMS enables </w:t>
      </w:r>
      <w:r w:rsidR="004D77FD">
        <w:t>results to be displayed in three different ways:</w:t>
      </w:r>
    </w:p>
    <w:p w:rsidR="004D77FD" w:rsidRDefault="004D77FD" w:rsidP="006F1A4E"/>
    <w:p w:rsidR="004D77FD" w:rsidRDefault="00FE56D6" w:rsidP="007C25DB">
      <w:pPr>
        <w:pStyle w:val="ListParagraph"/>
        <w:numPr>
          <w:ilvl w:val="0"/>
          <w:numId w:val="8"/>
        </w:numPr>
      </w:pPr>
      <w:r w:rsidRPr="00FE56D6">
        <w:rPr>
          <w:noProof/>
          <w:lang w:val="en-US" w:eastAsia="zh-TW"/>
        </w:rPr>
        <w:pict>
          <v:shape id="_x0000_s1035" type="#_x0000_t202" style="position:absolute;left:0;text-align:left;margin-left:216.65pt;margin-top:12.85pt;width:229.95pt;height:54pt;z-index:251671552;mso-width-relative:margin;mso-height-relative:margin" strokecolor="white [3212]">
            <v:textbox>
              <w:txbxContent>
                <w:p w:rsidR="00661098" w:rsidRDefault="00661098">
                  <w:r w:rsidRPr="006F1A4E">
                    <w:rPr>
                      <w:noProof/>
                    </w:rPr>
                    <w:drawing>
                      <wp:inline distT="0" distB="0" distL="0" distR="0">
                        <wp:extent cx="2784394" cy="495300"/>
                        <wp:effectExtent l="19050" t="0" r="0" b="0"/>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2784394" cy="495300"/>
                                </a:xfrm>
                                <a:prstGeom prst="rect">
                                  <a:avLst/>
                                </a:prstGeom>
                                <a:noFill/>
                                <a:ln w="9525">
                                  <a:noFill/>
                                  <a:miter lim="800000"/>
                                  <a:headEnd/>
                                  <a:tailEnd/>
                                </a:ln>
                              </pic:spPr>
                            </pic:pic>
                          </a:graphicData>
                        </a:graphic>
                      </wp:inline>
                    </w:drawing>
                  </w:r>
                </w:p>
              </w:txbxContent>
            </v:textbox>
          </v:shape>
        </w:pict>
      </w:r>
      <w:r w:rsidR="004D77FD" w:rsidRPr="0073522C">
        <w:rPr>
          <w:b/>
        </w:rPr>
        <w:t>Grid:</w:t>
      </w:r>
      <w:r w:rsidR="004D77FD" w:rsidRPr="004D77FD">
        <w:t xml:space="preserve"> A spreadsheet-like view, with row numbers and c</w:t>
      </w:r>
      <w:r w:rsidR="0073522C">
        <w:t xml:space="preserve">olumns you can resize. Use </w:t>
      </w:r>
      <w:r w:rsidR="0073522C" w:rsidRPr="00573CE6">
        <w:rPr>
          <w:b/>
        </w:rPr>
        <w:t>CTRL+</w:t>
      </w:r>
      <w:r w:rsidR="004D77FD" w:rsidRPr="00573CE6">
        <w:rPr>
          <w:b/>
        </w:rPr>
        <w:t>D</w:t>
      </w:r>
      <w:r w:rsidR="004D77FD" w:rsidRPr="004D77FD">
        <w:t xml:space="preserve"> to select</w:t>
      </w:r>
      <w:r w:rsidR="004D77FD">
        <w:t xml:space="preserve"> </w:t>
      </w:r>
      <w:r w:rsidR="004D77FD" w:rsidRPr="004D77FD">
        <w:t xml:space="preserve"> </w:t>
      </w:r>
      <w:r w:rsidR="004D77FD">
        <w:t xml:space="preserve">    </w:t>
      </w:r>
      <w:proofErr w:type="gramStart"/>
      <w:r w:rsidR="004D77FD" w:rsidRPr="004D77FD">
        <w:t>Grid  layout</w:t>
      </w:r>
      <w:proofErr w:type="gramEnd"/>
      <w:r w:rsidR="004D77FD" w:rsidRPr="004D77FD">
        <w:t xml:space="preserve"> before executing query.</w:t>
      </w:r>
    </w:p>
    <w:p w:rsidR="004D77FD" w:rsidRDefault="004D77FD" w:rsidP="006F1A4E">
      <w:pPr>
        <w:pStyle w:val="ListParagraph"/>
        <w:ind w:left="360"/>
      </w:pPr>
      <w:r w:rsidRPr="004D77FD">
        <w:t xml:space="preserve"> </w:t>
      </w:r>
    </w:p>
    <w:p w:rsidR="004D77FD" w:rsidRDefault="004D77FD" w:rsidP="006F1A4E">
      <w:pPr>
        <w:pStyle w:val="ListParagraph"/>
        <w:ind w:left="360"/>
      </w:pPr>
    </w:p>
    <w:p w:rsidR="006F1A4E" w:rsidRDefault="006F1A4E" w:rsidP="006F1A4E">
      <w:pPr>
        <w:pStyle w:val="ListParagraph"/>
        <w:ind w:left="360"/>
      </w:pPr>
    </w:p>
    <w:p w:rsidR="0073522C" w:rsidRDefault="0073522C" w:rsidP="007C25DB">
      <w:pPr>
        <w:pStyle w:val="ListParagraph"/>
        <w:numPr>
          <w:ilvl w:val="0"/>
          <w:numId w:val="8"/>
        </w:numPr>
      </w:pPr>
      <w:r w:rsidRPr="0073522C">
        <w:rPr>
          <w:b/>
        </w:rPr>
        <w:t>Text:</w:t>
      </w:r>
      <w:r>
        <w:t xml:space="preserve"> A Windows Notepad-like display that pads column widths. Use </w:t>
      </w:r>
      <w:r w:rsidRPr="00573CE6">
        <w:rPr>
          <w:b/>
        </w:rPr>
        <w:t>CTRL+T</w:t>
      </w:r>
      <w:r>
        <w:t xml:space="preserve"> </w:t>
      </w:r>
      <w:r w:rsidR="00573CE6">
        <w:t xml:space="preserve">(Changed in SQL Server 2016 as it used to be CTRL+F) </w:t>
      </w:r>
      <w:r w:rsidRPr="004D77FD">
        <w:t>to select</w:t>
      </w:r>
      <w:r>
        <w:t xml:space="preserve"> </w:t>
      </w:r>
      <w:r w:rsidR="00573CE6">
        <w:t xml:space="preserve">Grid </w:t>
      </w:r>
      <w:r w:rsidRPr="004D77FD">
        <w:t>layout before executing query.</w:t>
      </w:r>
      <w:r w:rsidR="00573CE6">
        <w:t xml:space="preserve"> </w:t>
      </w:r>
    </w:p>
    <w:p w:rsidR="0073522C" w:rsidRDefault="0073522C" w:rsidP="006F1A4E">
      <w:pPr>
        <w:pStyle w:val="ListParagraph"/>
        <w:ind w:left="360"/>
      </w:pPr>
      <w:r>
        <w:rPr>
          <w:noProof/>
        </w:rPr>
        <w:drawing>
          <wp:inline distT="0" distB="0" distL="0" distR="0">
            <wp:extent cx="6645910" cy="581100"/>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6645910" cy="581100"/>
                    </a:xfrm>
                    <a:prstGeom prst="rect">
                      <a:avLst/>
                    </a:prstGeom>
                    <a:noFill/>
                    <a:ln w="9525">
                      <a:noFill/>
                      <a:miter lim="800000"/>
                      <a:headEnd/>
                      <a:tailEnd/>
                    </a:ln>
                  </pic:spPr>
                </pic:pic>
              </a:graphicData>
            </a:graphic>
          </wp:inline>
        </w:drawing>
      </w:r>
    </w:p>
    <w:p w:rsidR="0073522C" w:rsidRDefault="0073522C" w:rsidP="006F1A4E">
      <w:pPr>
        <w:pStyle w:val="ListParagraph"/>
        <w:ind w:left="360"/>
      </w:pPr>
    </w:p>
    <w:p w:rsidR="0073522C" w:rsidRDefault="0073522C" w:rsidP="007C25DB">
      <w:pPr>
        <w:pStyle w:val="ListParagraph"/>
        <w:numPr>
          <w:ilvl w:val="0"/>
          <w:numId w:val="8"/>
        </w:numPr>
      </w:pPr>
      <w:r w:rsidRPr="00573CE6">
        <w:rPr>
          <w:b/>
        </w:rPr>
        <w:t>File:</w:t>
      </w:r>
      <w:r>
        <w:t xml:space="preserve"> Saves query results to a text with </w:t>
      </w:r>
      <w:proofErr w:type="gramStart"/>
      <w:r>
        <w:t>a</w:t>
      </w:r>
      <w:proofErr w:type="gramEnd"/>
      <w:r w:rsidR="00573CE6">
        <w:t xml:space="preserve"> </w:t>
      </w:r>
      <w:r w:rsidRPr="00573CE6">
        <w:rPr>
          <w:b/>
        </w:rPr>
        <w:t>.rpt</w:t>
      </w:r>
      <w:r>
        <w:t xml:space="preserve"> exten</w:t>
      </w:r>
      <w:r w:rsidR="00573CE6">
        <w:t>s</w:t>
      </w:r>
      <w:r>
        <w:t xml:space="preserve">ion. When you execute the query, you will be prompted for a location to save </w:t>
      </w:r>
      <w:r w:rsidR="00573CE6">
        <w:t xml:space="preserve">the file. You can then open the file with any application that reads text files. To send result to file, USE </w:t>
      </w:r>
      <w:r w:rsidR="00573CE6" w:rsidRPr="00573CE6">
        <w:rPr>
          <w:b/>
        </w:rPr>
        <w:t>CTRL+SHIFT+F</w:t>
      </w:r>
      <w:r w:rsidR="00573CE6">
        <w:t xml:space="preserve"> before running query.</w:t>
      </w:r>
    </w:p>
    <w:p w:rsidR="00573CE6" w:rsidRPr="006F1A4E" w:rsidRDefault="00573CE6" w:rsidP="006F1A4E">
      <w:pPr>
        <w:pStyle w:val="ListParagraph"/>
        <w:ind w:left="360"/>
      </w:pPr>
      <w:r>
        <w:rPr>
          <w:noProof/>
        </w:rPr>
        <w:drawing>
          <wp:inline distT="0" distB="0" distL="0" distR="0">
            <wp:extent cx="723900" cy="766128"/>
            <wp:effectExtent l="19050" t="0" r="0" b="0"/>
            <wp:docPr id="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srcRect/>
                    <a:stretch>
                      <a:fillRect/>
                    </a:stretch>
                  </pic:blipFill>
                  <pic:spPr bwMode="auto">
                    <a:xfrm>
                      <a:off x="0" y="0"/>
                      <a:ext cx="723900" cy="766128"/>
                    </a:xfrm>
                    <a:prstGeom prst="rect">
                      <a:avLst/>
                    </a:prstGeom>
                    <a:noFill/>
                    <a:ln w="9525">
                      <a:noFill/>
                      <a:miter lim="800000"/>
                      <a:headEnd/>
                      <a:tailEnd/>
                    </a:ln>
                  </pic:spPr>
                </pic:pic>
              </a:graphicData>
            </a:graphic>
          </wp:inline>
        </w:drawing>
      </w:r>
    </w:p>
    <w:p w:rsidR="00573CE6" w:rsidRPr="006F1A4E" w:rsidRDefault="00573CE6" w:rsidP="006F1A4E">
      <w:pPr>
        <w:rPr>
          <w:b/>
          <w:sz w:val="32"/>
          <w:szCs w:val="32"/>
        </w:rPr>
      </w:pPr>
      <w:r w:rsidRPr="006F1A4E">
        <w:rPr>
          <w:b/>
          <w:sz w:val="32"/>
          <w:szCs w:val="32"/>
        </w:rPr>
        <w:t>Using SQL Server 2016 Technical Documentation</w:t>
      </w:r>
    </w:p>
    <w:p w:rsidR="00573CE6" w:rsidRDefault="00573CE6" w:rsidP="006F1A4E">
      <w:pPr>
        <w:pStyle w:val="ListParagraph"/>
        <w:ind w:left="360"/>
      </w:pPr>
    </w:p>
    <w:p w:rsidR="006F1A4E" w:rsidRDefault="00573CE6" w:rsidP="006F1A4E">
      <w:pPr>
        <w:pStyle w:val="ListParagraph"/>
        <w:ind w:left="360"/>
      </w:pPr>
      <w:r>
        <w:t xml:space="preserve">SQL Server 2016 Technical Documentation (Sometimes abbreviated as </w:t>
      </w:r>
      <w:proofErr w:type="gramStart"/>
      <w:r>
        <w:t>BOL</w:t>
      </w:r>
      <w:r w:rsidR="0008393A">
        <w:t>(</w:t>
      </w:r>
      <w:proofErr w:type="gramEnd"/>
      <w:r w:rsidR="0008393A">
        <w:t>Books Online)</w:t>
      </w:r>
      <w:r>
        <w:t xml:space="preserve">) is the product documentation for SQL Server. BOL includes helpful information on SQL Server`s architecture and concepts, in addition to syntax reference for T-SQL. You can start BOL from the Help menu in SSMS, or from the query window. For context-sensitive help for T-SQL keywords, select the keyword and press </w:t>
      </w:r>
      <w:r>
        <w:rPr>
          <w:b/>
        </w:rPr>
        <w:t>F1</w:t>
      </w:r>
      <w:r>
        <w:t>. You can also view</w:t>
      </w:r>
      <w:r w:rsidR="006F1A4E">
        <w:t xml:space="preserve"> SQL Server 2016 Technical Documentation on the Microsoft website.</w:t>
      </w:r>
    </w:p>
    <w:p w:rsidR="006F1A4E" w:rsidRPr="006F1A4E" w:rsidRDefault="006F1A4E" w:rsidP="006F1A4E">
      <w:pPr>
        <w:pStyle w:val="ListParagraph"/>
        <w:ind w:left="360"/>
      </w:pPr>
    </w:p>
    <w:p w:rsidR="004D77FD" w:rsidRDefault="00FE56D6" w:rsidP="006F1A4E">
      <w:r w:rsidRPr="00FE56D6">
        <w:rPr>
          <w:noProof/>
          <w:lang w:val="en-US" w:eastAsia="zh-TW"/>
        </w:rPr>
        <w:pict>
          <v:shape id="_x0000_s1033" type="#_x0000_t202" style="position:absolute;margin-left:-7.35pt;margin-top:109.6pt;width:522.6pt;height:92.6pt;z-index:251669504;mso-width-relative:margin;mso-height-relative:margin" strokecolor="white [3212]">
            <v:textbox>
              <w:txbxContent>
                <w:p w:rsidR="00661098" w:rsidRDefault="00661098" w:rsidP="006F1A4E">
                  <w:r>
                    <w:t>Before SQL Server 2014 there was a setup option to install SQL Server Book Online locally. In SQL Server 2016, you must download and install the</w:t>
                  </w:r>
                  <w:r w:rsidRPr="006F1A4E">
                    <w:t xml:space="preserve"> </w:t>
                  </w:r>
                  <w:r>
                    <w:t xml:space="preserve">SQL </w:t>
                  </w:r>
                  <w:proofErr w:type="gramStart"/>
                  <w:r>
                    <w:t>Server  2016</w:t>
                  </w:r>
                  <w:proofErr w:type="gramEnd"/>
                  <w:r>
                    <w:t xml:space="preserve"> Technical Documentation separately.</w:t>
                  </w:r>
                </w:p>
                <w:p w:rsidR="00661098" w:rsidRDefault="00661098" w:rsidP="006F1A4E">
                  <w:r>
                    <w:t xml:space="preserve">The first time you invoke help, you will be prompted to specify whether you want to view SQL </w:t>
                  </w:r>
                  <w:proofErr w:type="gramStart"/>
                  <w:r>
                    <w:t>Server  2016</w:t>
                  </w:r>
                  <w:proofErr w:type="gramEnd"/>
                  <w:r>
                    <w:t xml:space="preserve"> Technical Documentation locally or online. With online help, you will always access the latest information.</w:t>
                  </w:r>
                </w:p>
              </w:txbxContent>
            </v:textbox>
          </v:shape>
        </w:pict>
      </w:r>
      <w:r w:rsidR="006F1A4E">
        <w:rPr>
          <w:noProof/>
        </w:rPr>
        <w:drawing>
          <wp:inline distT="0" distB="0" distL="0" distR="0">
            <wp:extent cx="4046483" cy="133350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srcRect/>
                    <a:stretch>
                      <a:fillRect/>
                    </a:stretch>
                  </pic:blipFill>
                  <pic:spPr bwMode="auto">
                    <a:xfrm>
                      <a:off x="0" y="0"/>
                      <a:ext cx="4046483" cy="1333500"/>
                    </a:xfrm>
                    <a:prstGeom prst="rect">
                      <a:avLst/>
                    </a:prstGeom>
                    <a:noFill/>
                    <a:ln w="9525">
                      <a:noFill/>
                      <a:miter lim="800000"/>
                      <a:headEnd/>
                      <a:tailEnd/>
                    </a:ln>
                  </pic:spPr>
                </pic:pic>
              </a:graphicData>
            </a:graphic>
          </wp:inline>
        </w:drawing>
      </w:r>
    </w:p>
    <w:p w:rsidR="0008393A" w:rsidRDefault="0008393A" w:rsidP="006F1A4E"/>
    <w:p w:rsidR="0008393A" w:rsidRDefault="0008393A" w:rsidP="006F1A4E"/>
    <w:p w:rsidR="0008393A" w:rsidRDefault="0008393A" w:rsidP="006F1A4E"/>
    <w:p w:rsidR="0008393A" w:rsidRDefault="0008393A" w:rsidP="006F1A4E"/>
    <w:p w:rsidR="0008393A" w:rsidRPr="000C5E8F" w:rsidRDefault="000C5E8F" w:rsidP="000C5E8F">
      <w:pPr>
        <w:ind w:firstLine="720"/>
        <w:rPr>
          <w:sz w:val="48"/>
          <w:szCs w:val="48"/>
        </w:rPr>
      </w:pPr>
      <w:r w:rsidRPr="000C5E8F">
        <w:rPr>
          <w:sz w:val="48"/>
          <w:szCs w:val="48"/>
        </w:rPr>
        <w:t>Module 2</w:t>
      </w:r>
    </w:p>
    <w:p w:rsidR="000C5E8F" w:rsidRDefault="000C5E8F" w:rsidP="000C5E8F">
      <w:pPr>
        <w:rPr>
          <w:sz w:val="48"/>
          <w:szCs w:val="48"/>
        </w:rPr>
      </w:pPr>
      <w:r w:rsidRPr="000C5E8F">
        <w:rPr>
          <w:sz w:val="48"/>
          <w:szCs w:val="48"/>
        </w:rPr>
        <w:lastRenderedPageBreak/>
        <w:t>Lesson 1</w:t>
      </w:r>
    </w:p>
    <w:p w:rsidR="000C5E8F" w:rsidRDefault="000C5E8F" w:rsidP="000C5E8F">
      <w:pPr>
        <w:jc w:val="center"/>
        <w:rPr>
          <w:b/>
          <w:sz w:val="48"/>
          <w:szCs w:val="48"/>
        </w:rPr>
      </w:pPr>
      <w:r>
        <w:rPr>
          <w:b/>
          <w:sz w:val="48"/>
          <w:szCs w:val="48"/>
        </w:rPr>
        <w:t>Introducting T-SQL</w:t>
      </w:r>
    </w:p>
    <w:p w:rsidR="000C5E8F" w:rsidRDefault="000C5E8F" w:rsidP="000C5E8F">
      <w:pPr>
        <w:rPr>
          <w:b/>
          <w:sz w:val="32"/>
          <w:szCs w:val="32"/>
        </w:rPr>
      </w:pPr>
      <w:r w:rsidRPr="000C5E8F">
        <w:rPr>
          <w:b/>
          <w:sz w:val="32"/>
          <w:szCs w:val="32"/>
        </w:rPr>
        <w:t>About T-SQL</w:t>
      </w:r>
    </w:p>
    <w:p w:rsidR="000C5E8F" w:rsidRDefault="000C5E8F" w:rsidP="000C5E8F">
      <w:pPr>
        <w:rPr>
          <w:b/>
          <w:sz w:val="32"/>
          <w:szCs w:val="32"/>
        </w:rPr>
      </w:pPr>
    </w:p>
    <w:p w:rsidR="000C5E8F" w:rsidRDefault="000C5E8F" w:rsidP="00A62839">
      <w:r w:rsidRPr="000C5E8F">
        <w:t>T.SQL is Microsoft`s implementation of the industry standard</w:t>
      </w:r>
      <w:r>
        <w:t xml:space="preserve"> Structured Language. The language was originally developed to support the new relational data model at International Business Machines (IBM) in the early 1970`s. Since then, SQL has become a standard of the American National Standards Institute (</w:t>
      </w:r>
      <w:r>
        <w:rPr>
          <w:b/>
        </w:rPr>
        <w:t>ANSI</w:t>
      </w:r>
      <w:r>
        <w:t>) and the International Organization for Standardization (ISO) in the 1980`s.]</w:t>
      </w:r>
    </w:p>
    <w:p w:rsidR="000C5E8F" w:rsidRDefault="000C5E8F" w:rsidP="00A62839"/>
    <w:p w:rsidR="000C5E8F" w:rsidRDefault="000C5E8F" w:rsidP="00A62839">
      <w:r>
        <w:t>An important c</w:t>
      </w:r>
      <w:r w:rsidR="00973093">
        <w:t>o</w:t>
      </w:r>
      <w:r>
        <w:t>ncept to understand when working with T-SQL is that it is not a procedural language</w:t>
      </w:r>
      <w:r w:rsidR="00973093">
        <w:t xml:space="preserve"> but a set-based and declarative language. When you write a query to retrieve data from SQL Server, you describe the data you wish to display; you do not tell SQL Server how to retrieve it. Instead of supplying a procedural list of steps to take, you provide the attributes of the data you seek.</w:t>
      </w:r>
    </w:p>
    <w:p w:rsidR="000423CA" w:rsidRDefault="000423CA" w:rsidP="00A62839"/>
    <w:p w:rsidR="000423CA" w:rsidRDefault="000423CA" w:rsidP="00A62839">
      <w:r>
        <w:t>Example you want to retrieve a list of customers who are located in Portland, a procedural approach might look like this:</w:t>
      </w:r>
    </w:p>
    <w:p w:rsidR="000423CA" w:rsidRDefault="000423CA" w:rsidP="00A62839"/>
    <w:p w:rsidR="000423CA" w:rsidRPr="000423CA" w:rsidRDefault="000423CA" w:rsidP="000C5E8F">
      <w:pPr>
        <w:rPr>
          <w:b/>
        </w:rPr>
      </w:pPr>
      <w:r w:rsidRPr="000423CA">
        <w:rPr>
          <w:b/>
        </w:rPr>
        <w:t>Procedual Approach</w:t>
      </w:r>
    </w:p>
    <w:p w:rsidR="000423CA" w:rsidRDefault="000423CA" w:rsidP="000C5E8F"/>
    <w:p w:rsidR="000423CA" w:rsidRPr="000423CA" w:rsidRDefault="000423CA" w:rsidP="00A62839">
      <w:pPr>
        <w:rPr>
          <w:highlight w:val="lightGray"/>
        </w:rPr>
      </w:pPr>
      <w:r w:rsidRPr="000423CA">
        <w:rPr>
          <w:highlight w:val="lightGray"/>
        </w:rPr>
        <w:t>Loop through each row in the data.</w:t>
      </w:r>
    </w:p>
    <w:p w:rsidR="000423CA" w:rsidRPr="000423CA" w:rsidRDefault="000423CA" w:rsidP="00A62839">
      <w:pPr>
        <w:rPr>
          <w:highlight w:val="lightGray"/>
        </w:rPr>
      </w:pPr>
      <w:r w:rsidRPr="000423CA">
        <w:rPr>
          <w:highlight w:val="lightGray"/>
        </w:rPr>
        <w:t>If the city is Portland, return the row; otherwise do nothing.</w:t>
      </w:r>
    </w:p>
    <w:p w:rsidR="000423CA" w:rsidRPr="000423CA" w:rsidRDefault="000423CA" w:rsidP="00A62839">
      <w:pPr>
        <w:rPr>
          <w:highlight w:val="lightGray"/>
        </w:rPr>
      </w:pPr>
      <w:r w:rsidRPr="000423CA">
        <w:rPr>
          <w:highlight w:val="lightGray"/>
        </w:rPr>
        <w:t>Move to next row.</w:t>
      </w:r>
    </w:p>
    <w:p w:rsidR="000C5E8F" w:rsidRDefault="000423CA" w:rsidP="00A62839">
      <w:r w:rsidRPr="000423CA">
        <w:rPr>
          <w:highlight w:val="lightGray"/>
        </w:rPr>
        <w:t>End loop.</w:t>
      </w:r>
    </w:p>
    <w:p w:rsidR="00A62839" w:rsidRDefault="00A62839" w:rsidP="00A62839"/>
    <w:p w:rsidR="000423CA" w:rsidRDefault="000423CA" w:rsidP="00A62839">
      <w:r>
        <w:t>This procedural code has to contain logic to retrieve the data-to inspect the data to see if it meets your needs-and will be doing this for all the data in the table, whether or not it is relevant.</w:t>
      </w:r>
    </w:p>
    <w:p w:rsidR="000423CA" w:rsidRDefault="000423CA" w:rsidP="00A62839">
      <w:r>
        <w:t>With a declarative language such as T-SQL, you will provide the attributes and values that describe the set you wish to retrieve. You do not have to specify how to retrieve the data, but you should identify what the data is.</w:t>
      </w:r>
    </w:p>
    <w:p w:rsidR="000423CA" w:rsidRDefault="000423CA" w:rsidP="000C5E8F">
      <w:r>
        <w:t xml:space="preserve">For </w:t>
      </w:r>
      <w:proofErr w:type="gramStart"/>
      <w:r>
        <w:t>example ,</w:t>
      </w:r>
      <w:proofErr w:type="gramEnd"/>
      <w:r>
        <w:t xml:space="preserve"> see the following pseudo-code :</w:t>
      </w:r>
    </w:p>
    <w:p w:rsidR="000423CA" w:rsidRPr="000423CA" w:rsidRDefault="00A62839" w:rsidP="000C5E8F">
      <w:pPr>
        <w:rPr>
          <w:b/>
        </w:rPr>
      </w:pPr>
      <w:r w:rsidRPr="000423CA">
        <w:rPr>
          <w:b/>
        </w:rPr>
        <w:t>Declarative</w:t>
      </w:r>
      <w:r w:rsidR="000423CA" w:rsidRPr="000423CA">
        <w:rPr>
          <w:b/>
        </w:rPr>
        <w:t xml:space="preserve"> Language</w:t>
      </w:r>
    </w:p>
    <w:p w:rsidR="000423CA" w:rsidRDefault="000423CA" w:rsidP="000C5E8F">
      <w:r w:rsidRPr="000423CA">
        <w:rPr>
          <w:highlight w:val="lightGray"/>
        </w:rPr>
        <w:t>Return all the customers whose city is Portland</w:t>
      </w:r>
    </w:p>
    <w:p w:rsidR="00A62839" w:rsidRDefault="00A62839" w:rsidP="00A62839"/>
    <w:p w:rsidR="002C636F" w:rsidRDefault="00FE56D6" w:rsidP="00A62839">
      <w:r>
        <w:rPr>
          <w:noProof/>
        </w:rPr>
        <w:pict>
          <v:shape id="_x0000_s1037" type="#_x0000_t202" style="position:absolute;margin-left:224.9pt;margin-top:33.6pt;width:332.95pt;height:77.9pt;z-index:251674624;mso-height-percent:200;mso-height-percent:200;mso-width-relative:margin;mso-height-relative:margin" filled="f" stroked="f">
            <v:fill opacity="0"/>
            <v:textbox style="mso-next-textbox:#_x0000_s1037;mso-fit-shape-to-text:t">
              <w:txbxContent>
                <w:p w:rsidR="00661098" w:rsidRDefault="00661098" w:rsidP="007C25DB">
                  <w:pPr>
                    <w:pStyle w:val="ListParagraph"/>
                    <w:numPr>
                      <w:ilvl w:val="0"/>
                      <w:numId w:val="10"/>
                    </w:numPr>
                  </w:pPr>
                  <w:r>
                    <w:t>Transact-SQL is commonly referred as T-SQL</w:t>
                  </w:r>
                </w:p>
                <w:p w:rsidR="00661098" w:rsidRDefault="00661098" w:rsidP="007C25DB">
                  <w:pPr>
                    <w:pStyle w:val="ListParagraph"/>
                    <w:numPr>
                      <w:ilvl w:val="1"/>
                      <w:numId w:val="10"/>
                    </w:numPr>
                  </w:pPr>
                  <w:r>
                    <w:t>The querying language of SQL 2016</w:t>
                  </w:r>
                </w:p>
                <w:p w:rsidR="00661098" w:rsidRDefault="00661098" w:rsidP="00A62839">
                  <w:pPr>
                    <w:pStyle w:val="ListParagraph"/>
                    <w:ind w:left="1440"/>
                  </w:pPr>
                </w:p>
                <w:p w:rsidR="00661098" w:rsidRDefault="00661098" w:rsidP="007C25DB">
                  <w:pPr>
                    <w:pStyle w:val="ListParagraph"/>
                    <w:numPr>
                      <w:ilvl w:val="0"/>
                      <w:numId w:val="10"/>
                    </w:numPr>
                  </w:pPr>
                  <w:r>
                    <w:t xml:space="preserve">SQL is declarative </w:t>
                  </w:r>
                </w:p>
                <w:p w:rsidR="00661098" w:rsidRDefault="00661098" w:rsidP="007C25DB">
                  <w:pPr>
                    <w:pStyle w:val="ListParagraph"/>
                    <w:numPr>
                      <w:ilvl w:val="1"/>
                      <w:numId w:val="10"/>
                    </w:numPr>
                  </w:pPr>
                  <w:r>
                    <w:t>Describe what you want, not the individual steps</w:t>
                  </w:r>
                </w:p>
              </w:txbxContent>
            </v:textbox>
          </v:shape>
        </w:pict>
      </w:r>
      <w:r w:rsidR="000423CA">
        <w:t>With T-SQL, the SQL Server 2016 Database Engine will determin</w:t>
      </w:r>
      <w:r w:rsidR="002C636F">
        <w:t>e the optimal path to access the data and return a matching set. Your role is to learn to write an efficient and accurate T-SQL code so you can properly describe the set you wish to retrieve.</w:t>
      </w:r>
    </w:p>
    <w:p w:rsidR="00A62839" w:rsidRDefault="00FE56D6" w:rsidP="000C5E8F">
      <w:r w:rsidRPr="00FE56D6">
        <w:rPr>
          <w:noProof/>
          <w:lang w:val="en-US" w:eastAsia="zh-TW"/>
        </w:rPr>
        <w:pict>
          <v:shape id="_x0000_s1036" type="#_x0000_t202" style="position:absolute;margin-left:-23.2pt;margin-top:11.7pt;width:348.7pt;height:95pt;z-index:251673600;mso-height-percent:200;mso-height-percent:200;mso-width-relative:margin;mso-height-relative:margin" filled="f" stroked="f">
            <v:fill opacity="0"/>
            <v:textbox style="mso-next-textbox:#_x0000_s1036;mso-fit-shape-to-text:t">
              <w:txbxContent>
                <w:p w:rsidR="00661098" w:rsidRDefault="00661098" w:rsidP="007C25DB">
                  <w:pPr>
                    <w:pStyle w:val="ListParagraph"/>
                    <w:numPr>
                      <w:ilvl w:val="0"/>
                      <w:numId w:val="9"/>
                    </w:numPr>
                  </w:pPr>
                  <w:r>
                    <w:t>Structured  Query Language (SQL)</w:t>
                  </w:r>
                </w:p>
                <w:p w:rsidR="00661098" w:rsidRDefault="00661098" w:rsidP="007C25DB">
                  <w:pPr>
                    <w:pStyle w:val="ListParagraph"/>
                    <w:numPr>
                      <w:ilvl w:val="1"/>
                      <w:numId w:val="9"/>
                    </w:numPr>
                  </w:pPr>
                  <w:r>
                    <w:t>Developed by IBM in the 1970`s</w:t>
                  </w:r>
                </w:p>
                <w:p w:rsidR="00661098" w:rsidRDefault="00661098" w:rsidP="007C25DB">
                  <w:pPr>
                    <w:pStyle w:val="ListParagraph"/>
                    <w:numPr>
                      <w:ilvl w:val="1"/>
                      <w:numId w:val="9"/>
                    </w:numPr>
                  </w:pPr>
                  <w:r>
                    <w:t>Adopted ANSI &amp; ISO standard bodies</w:t>
                  </w:r>
                </w:p>
                <w:p w:rsidR="00661098" w:rsidRDefault="00661098" w:rsidP="007C25DB">
                  <w:pPr>
                    <w:pStyle w:val="ListParagraph"/>
                    <w:numPr>
                      <w:ilvl w:val="1"/>
                      <w:numId w:val="9"/>
                    </w:numPr>
                  </w:pPr>
                  <w:r>
                    <w:t>Widely used in the industry</w:t>
                  </w:r>
                </w:p>
                <w:p w:rsidR="00661098" w:rsidRDefault="00661098" w:rsidP="007C25DB">
                  <w:pPr>
                    <w:pStyle w:val="ListParagraph"/>
                    <w:numPr>
                      <w:ilvl w:val="2"/>
                      <w:numId w:val="9"/>
                    </w:numPr>
                  </w:pPr>
                  <w:r>
                    <w:t>PL/SQL (Oracle) SQL Procedural  Language (IBM)</w:t>
                  </w:r>
                </w:p>
              </w:txbxContent>
            </v:textbox>
          </v:shape>
        </w:pict>
      </w:r>
    </w:p>
    <w:p w:rsidR="00A62839" w:rsidRDefault="00A62839" w:rsidP="000C5E8F"/>
    <w:p w:rsidR="00A62839" w:rsidRDefault="00A62839" w:rsidP="000C5E8F"/>
    <w:p w:rsidR="001319F0" w:rsidRDefault="001319F0" w:rsidP="00397DDF">
      <w:pPr>
        <w:rPr>
          <w:b/>
          <w:sz w:val="32"/>
          <w:szCs w:val="32"/>
        </w:rPr>
      </w:pPr>
    </w:p>
    <w:p w:rsidR="001319F0" w:rsidRDefault="001319F0" w:rsidP="00397DDF">
      <w:pPr>
        <w:rPr>
          <w:b/>
          <w:sz w:val="32"/>
          <w:szCs w:val="32"/>
        </w:rPr>
      </w:pPr>
    </w:p>
    <w:p w:rsidR="001319F0" w:rsidRDefault="001319F0" w:rsidP="00397DDF">
      <w:pPr>
        <w:rPr>
          <w:b/>
          <w:sz w:val="32"/>
          <w:szCs w:val="32"/>
        </w:rPr>
      </w:pPr>
    </w:p>
    <w:p w:rsidR="001319F0" w:rsidRDefault="001319F0" w:rsidP="00397DDF">
      <w:pPr>
        <w:rPr>
          <w:b/>
          <w:sz w:val="32"/>
          <w:szCs w:val="32"/>
        </w:rPr>
      </w:pPr>
    </w:p>
    <w:p w:rsidR="001319F0" w:rsidRDefault="001319F0" w:rsidP="00397DDF">
      <w:pPr>
        <w:rPr>
          <w:b/>
          <w:sz w:val="32"/>
          <w:szCs w:val="32"/>
        </w:rPr>
      </w:pPr>
    </w:p>
    <w:p w:rsidR="001319F0" w:rsidRDefault="001319F0" w:rsidP="00397DDF">
      <w:pPr>
        <w:rPr>
          <w:b/>
          <w:sz w:val="32"/>
          <w:szCs w:val="32"/>
        </w:rPr>
      </w:pPr>
    </w:p>
    <w:p w:rsidR="001319F0" w:rsidRDefault="001319F0" w:rsidP="00397DDF">
      <w:pPr>
        <w:rPr>
          <w:b/>
          <w:sz w:val="32"/>
          <w:szCs w:val="32"/>
        </w:rPr>
      </w:pPr>
    </w:p>
    <w:p w:rsidR="001319F0" w:rsidRDefault="001319F0" w:rsidP="00397DDF">
      <w:pPr>
        <w:rPr>
          <w:b/>
          <w:sz w:val="32"/>
          <w:szCs w:val="32"/>
        </w:rPr>
      </w:pPr>
    </w:p>
    <w:p w:rsidR="00A62839" w:rsidRDefault="00397DDF" w:rsidP="00397DDF">
      <w:pPr>
        <w:rPr>
          <w:b/>
          <w:sz w:val="32"/>
          <w:szCs w:val="32"/>
        </w:rPr>
      </w:pPr>
      <w:r w:rsidRPr="00397DDF">
        <w:rPr>
          <w:b/>
          <w:sz w:val="32"/>
          <w:szCs w:val="32"/>
        </w:rPr>
        <w:lastRenderedPageBreak/>
        <w:t>Categories of T-SQL</w:t>
      </w:r>
    </w:p>
    <w:p w:rsidR="00397DDF" w:rsidRDefault="00397DDF" w:rsidP="00397DDF">
      <w:pPr>
        <w:rPr>
          <w:b/>
          <w:sz w:val="32"/>
          <w:szCs w:val="32"/>
        </w:rPr>
      </w:pPr>
    </w:p>
    <w:p w:rsidR="00397DDF" w:rsidRDefault="00397DDF" w:rsidP="00397DDF">
      <w:r w:rsidRPr="00397DDF">
        <w:t>T-</w:t>
      </w:r>
      <w:proofErr w:type="gramStart"/>
      <w:r w:rsidRPr="00397DDF">
        <w:t>SQL  statements</w:t>
      </w:r>
      <w:proofErr w:type="gramEnd"/>
      <w:r w:rsidRPr="00397DDF">
        <w:t xml:space="preserve"> can be organized into three categories</w:t>
      </w:r>
      <w:r>
        <w:t>:</w:t>
      </w:r>
    </w:p>
    <w:p w:rsidR="00397DDF" w:rsidRDefault="00397DDF" w:rsidP="00397DDF"/>
    <w:p w:rsidR="00397DDF" w:rsidRDefault="00397DDF" w:rsidP="00397DDF">
      <w:r w:rsidRPr="0099451D">
        <w:rPr>
          <w:b/>
        </w:rPr>
        <w:t>Data Manipulation Language (DML)</w:t>
      </w:r>
      <w:r>
        <w:t xml:space="preserve"> is the set of T-SQL statements that focuses on querying and modifying data. This includes SELECT, and modification statements such as INSERT, UPDATE, and Delete.</w:t>
      </w:r>
    </w:p>
    <w:p w:rsidR="00397DDF" w:rsidRDefault="00397DDF" w:rsidP="00397DDF"/>
    <w:p w:rsidR="00397DDF" w:rsidRDefault="00397DDF" w:rsidP="00397DDF">
      <w:r w:rsidRPr="0099451D">
        <w:rPr>
          <w:b/>
        </w:rPr>
        <w:t>Data Definition Language (DDL)</w:t>
      </w:r>
      <w:r>
        <w:t xml:space="preserve"> is the set of T-SQL statements that handles definition and life cycle of the database objects, such as tables, views and procedures. This includes statements such as CREATE, ALTER, and DROP.</w:t>
      </w:r>
    </w:p>
    <w:p w:rsidR="00397DDF" w:rsidRDefault="00397DDF" w:rsidP="00397DDF"/>
    <w:p w:rsidR="00397DDF" w:rsidRDefault="00397DDF" w:rsidP="00397DDF">
      <w:r w:rsidRPr="0099451D">
        <w:rPr>
          <w:b/>
        </w:rPr>
        <w:t>Data Control Language (DCL)</w:t>
      </w:r>
      <w:r>
        <w:t xml:space="preserve"> is the set of T-SQL statements used to manage security permissions for users and objects. DCL includes statements such as GRANT, REVOKE and DENY.</w:t>
      </w:r>
    </w:p>
    <w:p w:rsidR="00397DDF" w:rsidRDefault="00397DDF" w:rsidP="00397DDF"/>
    <w:tbl>
      <w:tblPr>
        <w:tblW w:w="8840" w:type="dxa"/>
        <w:tblInd w:w="93" w:type="dxa"/>
        <w:tblLook w:val="04A0"/>
      </w:tblPr>
      <w:tblGrid>
        <w:gridCol w:w="3200"/>
        <w:gridCol w:w="2740"/>
        <w:gridCol w:w="2900"/>
      </w:tblGrid>
      <w:tr w:rsidR="0099451D" w:rsidRPr="0099451D" w:rsidTr="0099451D">
        <w:trPr>
          <w:trHeight w:val="300"/>
        </w:trPr>
        <w:tc>
          <w:tcPr>
            <w:tcW w:w="3200"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99451D" w:rsidRPr="0099451D" w:rsidRDefault="0099451D" w:rsidP="0099451D">
            <w:pPr>
              <w:jc w:val="center"/>
              <w:rPr>
                <w:rFonts w:ascii="Calibri" w:hAnsi="Calibri" w:cs="Calibri"/>
                <w:color w:val="000000"/>
              </w:rPr>
            </w:pPr>
            <w:r w:rsidRPr="0099451D">
              <w:rPr>
                <w:rFonts w:ascii="Calibri" w:hAnsi="Calibri" w:cs="Calibri"/>
                <w:color w:val="000000"/>
              </w:rPr>
              <w:t>DML</w:t>
            </w:r>
          </w:p>
        </w:tc>
        <w:tc>
          <w:tcPr>
            <w:tcW w:w="2740" w:type="dxa"/>
            <w:tcBorders>
              <w:top w:val="single" w:sz="4" w:space="0" w:color="auto"/>
              <w:left w:val="nil"/>
              <w:bottom w:val="single" w:sz="4" w:space="0" w:color="auto"/>
              <w:right w:val="single" w:sz="4" w:space="0" w:color="auto"/>
            </w:tcBorders>
            <w:shd w:val="clear" w:color="000000" w:fill="D8D8D8"/>
            <w:noWrap/>
            <w:vAlign w:val="center"/>
            <w:hideMark/>
          </w:tcPr>
          <w:p w:rsidR="0099451D" w:rsidRPr="0099451D" w:rsidRDefault="0099451D" w:rsidP="0099451D">
            <w:pPr>
              <w:jc w:val="center"/>
              <w:rPr>
                <w:rFonts w:ascii="Calibri" w:hAnsi="Calibri" w:cs="Calibri"/>
                <w:color w:val="000000"/>
              </w:rPr>
            </w:pPr>
            <w:r w:rsidRPr="0099451D">
              <w:rPr>
                <w:rFonts w:ascii="Calibri" w:hAnsi="Calibri" w:cs="Calibri"/>
                <w:color w:val="000000"/>
              </w:rPr>
              <w:t>DDL</w:t>
            </w:r>
          </w:p>
        </w:tc>
        <w:tc>
          <w:tcPr>
            <w:tcW w:w="2900" w:type="dxa"/>
            <w:tcBorders>
              <w:top w:val="single" w:sz="4" w:space="0" w:color="auto"/>
              <w:left w:val="nil"/>
              <w:bottom w:val="single" w:sz="4" w:space="0" w:color="auto"/>
              <w:right w:val="single" w:sz="4" w:space="0" w:color="auto"/>
            </w:tcBorders>
            <w:shd w:val="clear" w:color="000000" w:fill="D8D8D8"/>
            <w:noWrap/>
            <w:vAlign w:val="center"/>
            <w:hideMark/>
          </w:tcPr>
          <w:p w:rsidR="0099451D" w:rsidRPr="0099451D" w:rsidRDefault="0099451D" w:rsidP="0099451D">
            <w:pPr>
              <w:jc w:val="center"/>
              <w:rPr>
                <w:rFonts w:ascii="Calibri" w:hAnsi="Calibri" w:cs="Calibri"/>
                <w:color w:val="000000"/>
              </w:rPr>
            </w:pPr>
            <w:r w:rsidRPr="0099451D">
              <w:rPr>
                <w:rFonts w:ascii="Calibri" w:hAnsi="Calibri" w:cs="Calibri"/>
                <w:color w:val="000000"/>
              </w:rPr>
              <w:t>DCL</w:t>
            </w:r>
          </w:p>
        </w:tc>
      </w:tr>
      <w:tr w:rsidR="0099451D" w:rsidRPr="0099451D" w:rsidTr="0099451D">
        <w:trPr>
          <w:trHeight w:val="510"/>
        </w:trPr>
        <w:tc>
          <w:tcPr>
            <w:tcW w:w="3200" w:type="dxa"/>
            <w:tcBorders>
              <w:top w:val="nil"/>
              <w:left w:val="single" w:sz="4" w:space="0" w:color="auto"/>
              <w:bottom w:val="single" w:sz="4" w:space="0" w:color="auto"/>
              <w:right w:val="single" w:sz="4" w:space="0" w:color="auto"/>
            </w:tcBorders>
            <w:shd w:val="clear" w:color="000000" w:fill="D8D8D8"/>
            <w:vAlign w:val="center"/>
            <w:hideMark/>
          </w:tcPr>
          <w:p w:rsidR="0099451D" w:rsidRPr="0099451D" w:rsidRDefault="0099451D" w:rsidP="0099451D">
            <w:pPr>
              <w:rPr>
                <w:rFonts w:ascii="Calibri" w:hAnsi="Calibri" w:cs="Calibri"/>
                <w:color w:val="000000"/>
              </w:rPr>
            </w:pPr>
            <w:r w:rsidRPr="0099451D">
              <w:rPr>
                <w:rFonts w:ascii="Calibri" w:hAnsi="Calibri" w:cs="Calibri"/>
                <w:color w:val="000000"/>
              </w:rPr>
              <w:t>Data Manipulation Language</w:t>
            </w:r>
          </w:p>
        </w:tc>
        <w:tc>
          <w:tcPr>
            <w:tcW w:w="2740" w:type="dxa"/>
            <w:tcBorders>
              <w:top w:val="nil"/>
              <w:left w:val="nil"/>
              <w:bottom w:val="single" w:sz="4" w:space="0" w:color="auto"/>
              <w:right w:val="single" w:sz="4" w:space="0" w:color="auto"/>
            </w:tcBorders>
            <w:shd w:val="clear" w:color="000000" w:fill="D8D8D8"/>
            <w:vAlign w:val="center"/>
            <w:hideMark/>
          </w:tcPr>
          <w:p w:rsidR="0099451D" w:rsidRPr="0099451D" w:rsidRDefault="0099451D" w:rsidP="0099451D">
            <w:pPr>
              <w:rPr>
                <w:rFonts w:ascii="Calibri" w:hAnsi="Calibri" w:cs="Calibri"/>
                <w:color w:val="000000"/>
              </w:rPr>
            </w:pPr>
            <w:r w:rsidRPr="0099451D">
              <w:rPr>
                <w:rFonts w:ascii="Calibri" w:hAnsi="Calibri" w:cs="Calibri"/>
                <w:color w:val="000000"/>
              </w:rPr>
              <w:t>Data Definition Language</w:t>
            </w:r>
          </w:p>
        </w:tc>
        <w:tc>
          <w:tcPr>
            <w:tcW w:w="2900" w:type="dxa"/>
            <w:tcBorders>
              <w:top w:val="nil"/>
              <w:left w:val="nil"/>
              <w:bottom w:val="single" w:sz="4" w:space="0" w:color="auto"/>
              <w:right w:val="single" w:sz="4" w:space="0" w:color="auto"/>
            </w:tcBorders>
            <w:shd w:val="clear" w:color="000000" w:fill="D8D8D8"/>
            <w:vAlign w:val="center"/>
            <w:hideMark/>
          </w:tcPr>
          <w:p w:rsidR="0099451D" w:rsidRPr="0099451D" w:rsidRDefault="002E5E29" w:rsidP="0099451D">
            <w:pPr>
              <w:rPr>
                <w:rFonts w:ascii="Calibri" w:hAnsi="Calibri" w:cs="Calibri"/>
                <w:color w:val="000000"/>
              </w:rPr>
            </w:pPr>
            <w:r>
              <w:rPr>
                <w:rFonts w:ascii="Calibri" w:hAnsi="Calibri" w:cs="Calibri"/>
                <w:color w:val="000000"/>
              </w:rPr>
              <w:t xml:space="preserve">Data Control  </w:t>
            </w:r>
            <w:r w:rsidR="0099451D" w:rsidRPr="0099451D">
              <w:rPr>
                <w:rFonts w:ascii="Calibri" w:hAnsi="Calibri" w:cs="Calibri"/>
                <w:color w:val="000000"/>
              </w:rPr>
              <w:t>Language</w:t>
            </w:r>
          </w:p>
        </w:tc>
      </w:tr>
      <w:tr w:rsidR="0099451D" w:rsidRPr="0099451D" w:rsidTr="0099451D">
        <w:trPr>
          <w:trHeight w:val="825"/>
        </w:trPr>
        <w:tc>
          <w:tcPr>
            <w:tcW w:w="3200" w:type="dxa"/>
            <w:tcBorders>
              <w:top w:val="nil"/>
              <w:left w:val="single" w:sz="4" w:space="0" w:color="auto"/>
              <w:bottom w:val="single" w:sz="4" w:space="0" w:color="auto"/>
              <w:right w:val="single" w:sz="4" w:space="0" w:color="auto"/>
            </w:tcBorders>
            <w:shd w:val="clear" w:color="auto" w:fill="auto"/>
            <w:vAlign w:val="center"/>
            <w:hideMark/>
          </w:tcPr>
          <w:p w:rsidR="0099451D" w:rsidRPr="0099451D" w:rsidRDefault="0099451D" w:rsidP="0099451D">
            <w:pPr>
              <w:rPr>
                <w:rFonts w:ascii="Calibri" w:hAnsi="Calibri" w:cs="Calibri"/>
                <w:color w:val="000000"/>
              </w:rPr>
            </w:pPr>
            <w:r w:rsidRPr="0099451D">
              <w:rPr>
                <w:rFonts w:ascii="Calibri" w:hAnsi="Calibri" w:cs="Calibri"/>
                <w:color w:val="000000"/>
              </w:rPr>
              <w:t>Used to query and manipulate data</w:t>
            </w:r>
          </w:p>
        </w:tc>
        <w:tc>
          <w:tcPr>
            <w:tcW w:w="2740" w:type="dxa"/>
            <w:tcBorders>
              <w:top w:val="nil"/>
              <w:left w:val="nil"/>
              <w:bottom w:val="single" w:sz="4" w:space="0" w:color="auto"/>
              <w:right w:val="single" w:sz="4" w:space="0" w:color="auto"/>
            </w:tcBorders>
            <w:shd w:val="clear" w:color="auto" w:fill="auto"/>
            <w:vAlign w:val="center"/>
            <w:hideMark/>
          </w:tcPr>
          <w:p w:rsidR="0099451D" w:rsidRPr="0099451D" w:rsidRDefault="0099451D" w:rsidP="0099451D">
            <w:pPr>
              <w:rPr>
                <w:rFonts w:ascii="Calibri" w:hAnsi="Calibri" w:cs="Calibri"/>
                <w:color w:val="000000"/>
              </w:rPr>
            </w:pPr>
            <w:r w:rsidRPr="0099451D">
              <w:rPr>
                <w:rFonts w:ascii="Calibri" w:hAnsi="Calibri" w:cs="Calibri"/>
                <w:color w:val="000000"/>
              </w:rPr>
              <w:t>used to define database objects</w:t>
            </w:r>
          </w:p>
        </w:tc>
        <w:tc>
          <w:tcPr>
            <w:tcW w:w="2900" w:type="dxa"/>
            <w:tcBorders>
              <w:top w:val="nil"/>
              <w:left w:val="nil"/>
              <w:bottom w:val="single" w:sz="4" w:space="0" w:color="auto"/>
              <w:right w:val="single" w:sz="4" w:space="0" w:color="auto"/>
            </w:tcBorders>
            <w:shd w:val="clear" w:color="auto" w:fill="auto"/>
            <w:vAlign w:val="center"/>
            <w:hideMark/>
          </w:tcPr>
          <w:p w:rsidR="0099451D" w:rsidRPr="0099451D" w:rsidRDefault="0099451D" w:rsidP="0099451D">
            <w:pPr>
              <w:rPr>
                <w:rFonts w:ascii="Calibri" w:hAnsi="Calibri" w:cs="Calibri"/>
                <w:color w:val="000000"/>
              </w:rPr>
            </w:pPr>
            <w:r w:rsidRPr="0099451D">
              <w:rPr>
                <w:rFonts w:ascii="Calibri" w:hAnsi="Calibri" w:cs="Calibri"/>
                <w:color w:val="000000"/>
              </w:rPr>
              <w:t>used to manage security permissions</w:t>
            </w:r>
          </w:p>
        </w:tc>
      </w:tr>
      <w:tr w:rsidR="0099451D" w:rsidRPr="0099451D" w:rsidTr="0099451D">
        <w:trPr>
          <w:trHeight w:val="600"/>
        </w:trPr>
        <w:tc>
          <w:tcPr>
            <w:tcW w:w="3200" w:type="dxa"/>
            <w:tcBorders>
              <w:top w:val="nil"/>
              <w:left w:val="single" w:sz="4" w:space="0" w:color="auto"/>
              <w:bottom w:val="single" w:sz="4" w:space="0" w:color="auto"/>
              <w:right w:val="single" w:sz="4" w:space="0" w:color="auto"/>
            </w:tcBorders>
            <w:shd w:val="clear" w:color="auto" w:fill="auto"/>
            <w:vAlign w:val="center"/>
            <w:hideMark/>
          </w:tcPr>
          <w:p w:rsidR="0099451D" w:rsidRPr="0099451D" w:rsidRDefault="0099451D" w:rsidP="0099451D">
            <w:pPr>
              <w:rPr>
                <w:rFonts w:ascii="Calibri" w:hAnsi="Calibri" w:cs="Calibri"/>
                <w:color w:val="000000"/>
              </w:rPr>
            </w:pPr>
            <w:r w:rsidRPr="0099451D">
              <w:rPr>
                <w:rFonts w:ascii="Calibri" w:hAnsi="Calibri" w:cs="Calibri"/>
                <w:color w:val="000000"/>
              </w:rPr>
              <w:t>SELECT, INSERT, UPDATE, DELETE</w:t>
            </w:r>
          </w:p>
        </w:tc>
        <w:tc>
          <w:tcPr>
            <w:tcW w:w="2740" w:type="dxa"/>
            <w:tcBorders>
              <w:top w:val="nil"/>
              <w:left w:val="nil"/>
              <w:bottom w:val="single" w:sz="4" w:space="0" w:color="auto"/>
              <w:right w:val="single" w:sz="4" w:space="0" w:color="auto"/>
            </w:tcBorders>
            <w:shd w:val="clear" w:color="auto" w:fill="auto"/>
            <w:vAlign w:val="center"/>
            <w:hideMark/>
          </w:tcPr>
          <w:p w:rsidR="0099451D" w:rsidRPr="0099451D" w:rsidRDefault="0099451D" w:rsidP="0099451D">
            <w:pPr>
              <w:rPr>
                <w:rFonts w:ascii="Calibri" w:hAnsi="Calibri" w:cs="Calibri"/>
                <w:color w:val="000000"/>
              </w:rPr>
            </w:pPr>
            <w:r w:rsidRPr="0099451D">
              <w:rPr>
                <w:rFonts w:ascii="Calibri" w:hAnsi="Calibri" w:cs="Calibri"/>
                <w:color w:val="000000"/>
              </w:rPr>
              <w:t>CREATE, ALTER, DROP</w:t>
            </w:r>
          </w:p>
        </w:tc>
        <w:tc>
          <w:tcPr>
            <w:tcW w:w="2900" w:type="dxa"/>
            <w:tcBorders>
              <w:top w:val="nil"/>
              <w:left w:val="nil"/>
              <w:bottom w:val="single" w:sz="4" w:space="0" w:color="auto"/>
              <w:right w:val="single" w:sz="4" w:space="0" w:color="auto"/>
            </w:tcBorders>
            <w:shd w:val="clear" w:color="auto" w:fill="auto"/>
            <w:vAlign w:val="center"/>
            <w:hideMark/>
          </w:tcPr>
          <w:p w:rsidR="0099451D" w:rsidRPr="0099451D" w:rsidRDefault="0099451D" w:rsidP="0099451D">
            <w:pPr>
              <w:rPr>
                <w:rFonts w:ascii="Calibri" w:hAnsi="Calibri" w:cs="Calibri"/>
                <w:color w:val="000000"/>
              </w:rPr>
            </w:pPr>
            <w:r w:rsidRPr="0099451D">
              <w:rPr>
                <w:rFonts w:ascii="Calibri" w:hAnsi="Calibri" w:cs="Calibri"/>
                <w:color w:val="000000"/>
              </w:rPr>
              <w:t>GRANT, REVOKE, DENY</w:t>
            </w:r>
          </w:p>
        </w:tc>
      </w:tr>
    </w:tbl>
    <w:p w:rsidR="0099451D" w:rsidRDefault="0099451D" w:rsidP="00397DDF"/>
    <w:p w:rsidR="00397DDF" w:rsidRDefault="00397DDF" w:rsidP="00397DDF"/>
    <w:p w:rsidR="00397DDF" w:rsidRDefault="00397DDF" w:rsidP="00397DDF"/>
    <w:p w:rsidR="00397DDF" w:rsidRPr="0015287B" w:rsidRDefault="0099451D" w:rsidP="00397DDF">
      <w:pPr>
        <w:rPr>
          <w:b/>
          <w:sz w:val="32"/>
          <w:szCs w:val="32"/>
          <w:u w:val="single"/>
        </w:rPr>
      </w:pPr>
      <w:r w:rsidRPr="0015287B">
        <w:rPr>
          <w:b/>
          <w:sz w:val="32"/>
          <w:szCs w:val="32"/>
          <w:u w:val="single"/>
        </w:rPr>
        <w:t>TSQL Language Elements</w:t>
      </w:r>
    </w:p>
    <w:p w:rsidR="0099451D" w:rsidRDefault="0099451D" w:rsidP="00397DDF"/>
    <w:p w:rsidR="0099451D" w:rsidRDefault="0099451D" w:rsidP="00397DDF">
      <w:r>
        <w:t>Like many programming languages, T-SQL Contains elements</w:t>
      </w:r>
      <w:r w:rsidR="00FF47F1">
        <w:t xml:space="preserve"> that you will use in queries.</w:t>
      </w:r>
    </w:p>
    <w:p w:rsidR="00FF47F1" w:rsidRDefault="00FF47F1" w:rsidP="00397DDF">
      <w:r>
        <w:t>You will use Predicates to filter rows, Operators to perform comparisons, Functions &amp; Expressions to manipulate data or retrieve system information and Comment to document your code.</w:t>
      </w:r>
    </w:p>
    <w:p w:rsidR="00FF47F1" w:rsidRDefault="00FF47F1" w:rsidP="00397DDF">
      <w:r>
        <w:t>If you need to go beyond writing SELECT statements to create stored procedures, triggers, and other objects, you might use elements such as control-of-flow statements, variables to temporarily store values, and batch separators.</w:t>
      </w:r>
    </w:p>
    <w:p w:rsidR="00397DDF" w:rsidRDefault="00FE56D6" w:rsidP="00397DDF">
      <w:r w:rsidRPr="00FE56D6">
        <w:rPr>
          <w:noProof/>
          <w:lang w:val="en-US" w:eastAsia="zh-TW"/>
        </w:rPr>
        <w:pict>
          <v:shape id="_x0000_s1038" type="#_x0000_t202" style="position:absolute;margin-left:-15.85pt;margin-top:10.4pt;width:209.25pt;height:129.4pt;z-index:251676672;mso-width-percent:400;mso-height-percent:200;mso-width-percent:400;mso-height-percent:200;mso-width-relative:margin;mso-height-relative:margin" filled="f" stroked="f">
            <v:textbox style="mso-fit-shape-to-text:t">
              <w:txbxContent>
                <w:p w:rsidR="00661098" w:rsidRDefault="00661098" w:rsidP="007C25DB">
                  <w:pPr>
                    <w:pStyle w:val="ListParagraph"/>
                    <w:numPr>
                      <w:ilvl w:val="0"/>
                      <w:numId w:val="11"/>
                    </w:numPr>
                  </w:pPr>
                  <w:r>
                    <w:t>Predicates &amp; Operators</w:t>
                  </w:r>
                </w:p>
                <w:p w:rsidR="00661098" w:rsidRDefault="00661098" w:rsidP="007C25DB">
                  <w:pPr>
                    <w:pStyle w:val="ListParagraph"/>
                    <w:numPr>
                      <w:ilvl w:val="0"/>
                      <w:numId w:val="11"/>
                    </w:numPr>
                  </w:pPr>
                  <w:r>
                    <w:t>Functions</w:t>
                  </w:r>
                </w:p>
                <w:p w:rsidR="00661098" w:rsidRDefault="00661098" w:rsidP="007C25DB">
                  <w:pPr>
                    <w:pStyle w:val="ListParagraph"/>
                    <w:numPr>
                      <w:ilvl w:val="0"/>
                      <w:numId w:val="11"/>
                    </w:numPr>
                  </w:pPr>
                  <w:r>
                    <w:t>Variables</w:t>
                  </w:r>
                </w:p>
                <w:p w:rsidR="00661098" w:rsidRDefault="00661098" w:rsidP="007C25DB">
                  <w:pPr>
                    <w:pStyle w:val="ListParagraph"/>
                    <w:numPr>
                      <w:ilvl w:val="0"/>
                      <w:numId w:val="11"/>
                    </w:numPr>
                  </w:pPr>
                  <w:r>
                    <w:t>Expressions</w:t>
                  </w:r>
                </w:p>
                <w:p w:rsidR="00661098" w:rsidRDefault="00661098" w:rsidP="007C25DB">
                  <w:pPr>
                    <w:pStyle w:val="ListParagraph"/>
                    <w:numPr>
                      <w:ilvl w:val="0"/>
                      <w:numId w:val="11"/>
                    </w:numPr>
                  </w:pPr>
                  <w:r>
                    <w:t>Batch Separators</w:t>
                  </w:r>
                </w:p>
                <w:p w:rsidR="00661098" w:rsidRDefault="00661098" w:rsidP="007C25DB">
                  <w:pPr>
                    <w:pStyle w:val="ListParagraph"/>
                    <w:numPr>
                      <w:ilvl w:val="0"/>
                      <w:numId w:val="11"/>
                    </w:numPr>
                  </w:pPr>
                  <w:r>
                    <w:t>Control of Flow</w:t>
                  </w:r>
                </w:p>
                <w:p w:rsidR="00661098" w:rsidRDefault="00661098" w:rsidP="007C25DB">
                  <w:pPr>
                    <w:pStyle w:val="ListParagraph"/>
                    <w:numPr>
                      <w:ilvl w:val="0"/>
                      <w:numId w:val="11"/>
                    </w:numPr>
                  </w:pPr>
                  <w:r>
                    <w:t>Comments</w:t>
                  </w:r>
                </w:p>
              </w:txbxContent>
            </v:textbox>
          </v:shape>
        </w:pict>
      </w:r>
    </w:p>
    <w:p w:rsidR="00397DDF" w:rsidRDefault="00397DDF" w:rsidP="00397DDF"/>
    <w:p w:rsidR="00397DDF" w:rsidRPr="00397DDF" w:rsidRDefault="00397DDF" w:rsidP="00397DDF"/>
    <w:p w:rsidR="00A62839" w:rsidRDefault="00A62839" w:rsidP="000C5E8F"/>
    <w:p w:rsidR="00A62839" w:rsidRDefault="00A62839" w:rsidP="000C5E8F"/>
    <w:p w:rsidR="00A62839" w:rsidRDefault="00A62839" w:rsidP="000C5E8F"/>
    <w:p w:rsidR="002C636F" w:rsidRDefault="002C636F" w:rsidP="000C5E8F"/>
    <w:p w:rsidR="001319F0" w:rsidRDefault="001319F0" w:rsidP="000C5E8F"/>
    <w:p w:rsidR="001319F0" w:rsidRDefault="001319F0" w:rsidP="000C5E8F"/>
    <w:p w:rsidR="001319F0" w:rsidRDefault="001319F0" w:rsidP="000C5E8F"/>
    <w:p w:rsidR="001319F0" w:rsidRDefault="001319F0" w:rsidP="000C5E8F"/>
    <w:p w:rsidR="001319F0" w:rsidRDefault="001319F0" w:rsidP="000C5E8F"/>
    <w:p w:rsidR="001319F0" w:rsidRDefault="001319F0" w:rsidP="000C5E8F"/>
    <w:p w:rsidR="001319F0" w:rsidRDefault="001319F0" w:rsidP="000C5E8F"/>
    <w:p w:rsidR="001319F0" w:rsidRDefault="001319F0" w:rsidP="000C5E8F"/>
    <w:p w:rsidR="001319F0" w:rsidRDefault="001319F0" w:rsidP="000C5E8F"/>
    <w:p w:rsidR="001319F0" w:rsidRDefault="001319F0" w:rsidP="000C5E8F"/>
    <w:p w:rsidR="002E5E29" w:rsidRPr="0015287B" w:rsidRDefault="002E5E29" w:rsidP="002E5E29">
      <w:pPr>
        <w:rPr>
          <w:b/>
          <w:sz w:val="32"/>
          <w:szCs w:val="32"/>
          <w:u w:val="single"/>
        </w:rPr>
      </w:pPr>
      <w:r w:rsidRPr="0015287B">
        <w:rPr>
          <w:b/>
          <w:sz w:val="32"/>
          <w:szCs w:val="32"/>
          <w:u w:val="single"/>
        </w:rPr>
        <w:lastRenderedPageBreak/>
        <w:t>T-SQL Language Elements: Predicates &amp; Operators</w:t>
      </w:r>
    </w:p>
    <w:p w:rsidR="002E5E29" w:rsidRDefault="002E5E29" w:rsidP="000C5E8F"/>
    <w:p w:rsidR="002E5E29" w:rsidRDefault="002E5E29" w:rsidP="000C5E8F">
      <w:r>
        <w:t>The T-SQL language provides elements for specifying and evaluating logical expressions. I</w:t>
      </w:r>
      <w:r w:rsidR="00A96625">
        <w:t>n SELECT statements, you can use logical expressions to define filters for WHERE and HAVING clauses. You will write these expressions using predicates and operators.</w:t>
      </w:r>
    </w:p>
    <w:p w:rsidR="0086267F" w:rsidRPr="0015287B" w:rsidRDefault="0086267F" w:rsidP="007C25DB">
      <w:pPr>
        <w:pStyle w:val="ListParagraph"/>
        <w:numPr>
          <w:ilvl w:val="0"/>
          <w:numId w:val="8"/>
        </w:numPr>
        <w:shd w:val="clear" w:color="auto" w:fill="FFFFFF"/>
        <w:spacing w:before="150"/>
        <w:outlineLvl w:val="0"/>
        <w:rPr>
          <w:b/>
          <w:sz w:val="36"/>
          <w:szCs w:val="36"/>
        </w:rPr>
      </w:pPr>
      <w:r w:rsidRPr="0015287B">
        <w:rPr>
          <w:rFonts w:ascii="Segoe UI Light" w:hAnsi="Segoe UI Light" w:cs="Segoe UI Light"/>
          <w:b/>
          <w:color w:val="000000"/>
          <w:kern w:val="36"/>
          <w:sz w:val="36"/>
          <w:szCs w:val="36"/>
        </w:rPr>
        <w:t>Predicates</w:t>
      </w:r>
    </w:p>
    <w:p w:rsidR="0086267F" w:rsidRDefault="0086267F" w:rsidP="000948AA">
      <w:pPr>
        <w:shd w:val="clear" w:color="auto" w:fill="FFFFFF"/>
        <w:spacing w:before="100" w:beforeAutospacing="1"/>
        <w:rPr>
          <w:rFonts w:ascii="Segoe UI" w:hAnsi="Segoe UI" w:cs="Segoe UI"/>
          <w:color w:val="000000"/>
        </w:rPr>
      </w:pPr>
      <w:r w:rsidRPr="0086267F">
        <w:rPr>
          <w:rFonts w:ascii="Segoe UI" w:hAnsi="Segoe UI" w:cs="Segoe UI"/>
          <w:color w:val="000000"/>
        </w:rPr>
        <w:t xml:space="preserve">Is an expression that evaluates to TRUE, FALSE, or </w:t>
      </w:r>
      <w:proofErr w:type="gramStart"/>
      <w:r w:rsidRPr="0086267F">
        <w:rPr>
          <w:rFonts w:ascii="Segoe UI" w:hAnsi="Segoe UI" w:cs="Segoe UI"/>
          <w:color w:val="000000"/>
        </w:rPr>
        <w:t>UNKNOWN.</w:t>
      </w:r>
      <w:proofErr w:type="gramEnd"/>
      <w:r w:rsidRPr="0086267F">
        <w:rPr>
          <w:rFonts w:ascii="Segoe UI" w:hAnsi="Segoe UI" w:cs="Segoe UI"/>
          <w:color w:val="000000"/>
        </w:rPr>
        <w:t xml:space="preserve"> Predicates are used in the search condition of </w:t>
      </w:r>
      <w:hyperlink r:id="rId31" w:history="1">
        <w:r w:rsidRPr="0086267F">
          <w:rPr>
            <w:rFonts w:ascii="Segoe UI" w:hAnsi="Segoe UI" w:cs="Segoe UI"/>
            <w:color w:val="0078D7"/>
            <w:u w:val="single"/>
          </w:rPr>
          <w:t>WHERE</w:t>
        </w:r>
      </w:hyperlink>
      <w:r w:rsidRPr="0086267F">
        <w:rPr>
          <w:rFonts w:ascii="Segoe UI" w:hAnsi="Segoe UI" w:cs="Segoe UI"/>
          <w:color w:val="000000"/>
        </w:rPr>
        <w:t> clauses and </w:t>
      </w:r>
      <w:hyperlink r:id="rId32" w:history="1">
        <w:r w:rsidRPr="0086267F">
          <w:rPr>
            <w:rFonts w:ascii="Segoe UI" w:hAnsi="Segoe UI" w:cs="Segoe UI"/>
            <w:color w:val="0078D7"/>
            <w:u w:val="single"/>
          </w:rPr>
          <w:t>HAVING</w:t>
        </w:r>
      </w:hyperlink>
      <w:r w:rsidRPr="0086267F">
        <w:rPr>
          <w:rFonts w:ascii="Segoe UI" w:hAnsi="Segoe UI" w:cs="Segoe UI"/>
          <w:color w:val="000000"/>
        </w:rPr>
        <w:t> clauses, the join conditions of </w:t>
      </w:r>
      <w:hyperlink r:id="rId33" w:history="1">
        <w:r w:rsidRPr="0086267F">
          <w:rPr>
            <w:rFonts w:ascii="Segoe UI" w:hAnsi="Segoe UI" w:cs="Segoe UI"/>
            <w:color w:val="0078D7"/>
            <w:u w:val="single"/>
          </w:rPr>
          <w:t>FROM</w:t>
        </w:r>
      </w:hyperlink>
      <w:r w:rsidRPr="0086267F">
        <w:rPr>
          <w:rFonts w:ascii="Segoe UI" w:hAnsi="Segoe UI" w:cs="Segoe UI"/>
          <w:color w:val="000000"/>
        </w:rPr>
        <w:t> clauses, and other constructs where a Boolean value is required.</w:t>
      </w:r>
    </w:p>
    <w:p w:rsidR="000948AA" w:rsidRPr="000948AA" w:rsidRDefault="000948AA" w:rsidP="000948AA">
      <w:pPr>
        <w:shd w:val="clear" w:color="auto" w:fill="FFFFFF"/>
        <w:spacing w:before="100" w:beforeAutospacing="1"/>
        <w:rPr>
          <w:rFonts w:ascii="Segoe UI" w:hAnsi="Segoe UI" w:cs="Segoe UI"/>
          <w:color w:val="000000"/>
        </w:rPr>
      </w:pPr>
    </w:p>
    <w:p w:rsidR="00B56830" w:rsidRPr="00B56830" w:rsidRDefault="00B56830" w:rsidP="00B56830">
      <w:r>
        <w:rPr>
          <w:noProof/>
        </w:rPr>
        <w:drawing>
          <wp:inline distT="0" distB="0" distL="0" distR="0">
            <wp:extent cx="4581525" cy="2847975"/>
            <wp:effectExtent l="19050" t="0" r="952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4581525" cy="2847975"/>
                    </a:xfrm>
                    <a:prstGeom prst="rect">
                      <a:avLst/>
                    </a:prstGeom>
                    <a:noFill/>
                    <a:ln w="9525">
                      <a:noFill/>
                      <a:miter lim="800000"/>
                      <a:headEnd/>
                      <a:tailEnd/>
                    </a:ln>
                  </pic:spPr>
                </pic:pic>
              </a:graphicData>
            </a:graphic>
          </wp:inline>
        </w:drawing>
      </w:r>
    </w:p>
    <w:p w:rsidR="00B56830" w:rsidRPr="00B56830" w:rsidRDefault="00B56830" w:rsidP="00B56830">
      <w:pPr>
        <w:pStyle w:val="ListParagraph"/>
        <w:ind w:left="360"/>
      </w:pPr>
    </w:p>
    <w:p w:rsidR="00A96625" w:rsidRPr="00B56830" w:rsidRDefault="00A96625" w:rsidP="007C25DB">
      <w:pPr>
        <w:pStyle w:val="ListParagraph"/>
        <w:numPr>
          <w:ilvl w:val="0"/>
          <w:numId w:val="8"/>
        </w:numPr>
      </w:pPr>
      <w:r w:rsidRPr="00B56830">
        <w:rPr>
          <w:b/>
        </w:rPr>
        <w:t>IN</w:t>
      </w:r>
      <w:r w:rsidRPr="00B56830">
        <w:t>:  used to determine whether a value matches any value in a list or subquery.</w:t>
      </w:r>
    </w:p>
    <w:p w:rsidR="00A96625" w:rsidRPr="00B56830" w:rsidRDefault="00A96625" w:rsidP="007C25DB">
      <w:pPr>
        <w:pStyle w:val="ListParagraph"/>
        <w:numPr>
          <w:ilvl w:val="1"/>
          <w:numId w:val="8"/>
        </w:numPr>
      </w:pPr>
      <w:r w:rsidRPr="00B56830">
        <w:t>For example, WHERE day IN (1</w:t>
      </w:r>
      <w:proofErr w:type="gramStart"/>
      <w:r w:rsidRPr="00B56830">
        <w:t>,5,6,10</w:t>
      </w:r>
      <w:proofErr w:type="gramEnd"/>
      <w:r w:rsidRPr="00B56830">
        <w:t>).</w:t>
      </w:r>
    </w:p>
    <w:p w:rsidR="00A96625" w:rsidRPr="00B56830" w:rsidRDefault="00A96625" w:rsidP="007C25DB">
      <w:pPr>
        <w:pStyle w:val="ListParagraph"/>
        <w:numPr>
          <w:ilvl w:val="0"/>
          <w:numId w:val="8"/>
        </w:numPr>
      </w:pPr>
      <w:r w:rsidRPr="00B56830">
        <w:rPr>
          <w:b/>
        </w:rPr>
        <w:t>BETWEEN</w:t>
      </w:r>
      <w:r w:rsidRPr="00B56830">
        <w:t>: used to specify a range of values.</w:t>
      </w:r>
    </w:p>
    <w:p w:rsidR="00A96625" w:rsidRPr="00B56830" w:rsidRDefault="00A96625" w:rsidP="007C25DB">
      <w:pPr>
        <w:pStyle w:val="ListParagraph"/>
        <w:numPr>
          <w:ilvl w:val="1"/>
          <w:numId w:val="8"/>
        </w:numPr>
      </w:pPr>
      <w:r w:rsidRPr="00B56830">
        <w:t>For example, WHER</w:t>
      </w:r>
      <w:r w:rsidR="00B56830" w:rsidRPr="00B56830">
        <w:t>E rate BETWEEN 3 AND 7</w:t>
      </w:r>
    </w:p>
    <w:p w:rsidR="00A96625" w:rsidRPr="00B56830" w:rsidRDefault="00A96625" w:rsidP="007C25DB">
      <w:pPr>
        <w:pStyle w:val="ListParagraph"/>
        <w:numPr>
          <w:ilvl w:val="0"/>
          <w:numId w:val="8"/>
        </w:numPr>
      </w:pPr>
      <w:r w:rsidRPr="00B56830">
        <w:rPr>
          <w:b/>
        </w:rPr>
        <w:t>LIKE</w:t>
      </w:r>
      <w:r w:rsidR="00B56830" w:rsidRPr="00B56830">
        <w:t>: used to match characters against a pattern.</w:t>
      </w:r>
    </w:p>
    <w:p w:rsidR="00A40AE5" w:rsidRDefault="00B56830" w:rsidP="007C25DB">
      <w:pPr>
        <w:pStyle w:val="ListParagraph"/>
        <w:numPr>
          <w:ilvl w:val="1"/>
          <w:numId w:val="8"/>
        </w:numPr>
      </w:pPr>
      <w:r w:rsidRPr="00B56830">
        <w:t>For example, WHERE surname LIKE ‘%mith%’</w:t>
      </w:r>
    </w:p>
    <w:p w:rsidR="008A250B" w:rsidRDefault="008A250B" w:rsidP="008A250B">
      <w:pPr>
        <w:shd w:val="clear" w:color="auto" w:fill="FFFFFF"/>
        <w:spacing w:before="240" w:after="240"/>
      </w:pPr>
      <w:r w:rsidRPr="008A250B">
        <w:rPr>
          <w:rFonts w:ascii="Segoe UI" w:hAnsi="Segoe UI" w:cs="Segoe UI"/>
          <w:color w:val="212121"/>
          <w:sz w:val="20"/>
          <w:szCs w:val="20"/>
        </w:rPr>
        <w:t> </w:t>
      </w:r>
      <w:r w:rsidRPr="008A250B">
        <w:t>During pattern matching, regular characters must exactly match the characters specified in the character string</w:t>
      </w:r>
      <w:r>
        <w:t xml:space="preserve"> </w:t>
      </w:r>
      <w:proofErr w:type="gramStart"/>
      <w:r>
        <w:t>( Example</w:t>
      </w:r>
      <w:proofErr w:type="gramEnd"/>
      <w:r>
        <w:t xml:space="preserve">: </w:t>
      </w:r>
      <w:r w:rsidRPr="00B56830">
        <w:t xml:space="preserve">WHERE surname LIKE </w:t>
      </w:r>
      <w:r>
        <w:t>‘Smithx</w:t>
      </w:r>
      <w:r w:rsidRPr="00B56830">
        <w:t>’</w:t>
      </w:r>
      <w:r>
        <w:t>).</w:t>
      </w:r>
      <w:r w:rsidRPr="008A250B">
        <w:t xml:space="preserve"> The data type of the column can be any character or date data type. There are certain characters within the pattern, called wildcard characters.  </w:t>
      </w:r>
    </w:p>
    <w:p w:rsidR="008A250B" w:rsidRPr="008A250B" w:rsidRDefault="008A250B" w:rsidP="008A250B">
      <w:pPr>
        <w:shd w:val="clear" w:color="auto" w:fill="FFFFFF"/>
        <w:spacing w:before="240" w:after="240"/>
      </w:pPr>
      <w:r w:rsidRPr="008A250B">
        <w:t xml:space="preserve"> </w:t>
      </w:r>
      <w:proofErr w:type="gramStart"/>
      <w:r w:rsidRPr="008A250B">
        <w:t>four</w:t>
      </w:r>
      <w:proofErr w:type="gramEnd"/>
      <w:r w:rsidRPr="008A250B">
        <w:t xml:space="preserve"> types of wildcards; they are:</w:t>
      </w:r>
    </w:p>
    <w:p w:rsidR="008A250B" w:rsidRPr="008A250B" w:rsidRDefault="008A250B" w:rsidP="007C25DB">
      <w:pPr>
        <w:numPr>
          <w:ilvl w:val="1"/>
          <w:numId w:val="12"/>
        </w:numPr>
        <w:shd w:val="clear" w:color="auto" w:fill="FFFFFF"/>
        <w:spacing w:before="100" w:beforeAutospacing="1" w:after="100" w:afterAutospacing="1"/>
      </w:pPr>
      <w:r w:rsidRPr="008A250B">
        <w:rPr>
          <w:b/>
        </w:rPr>
        <w:t>Percent sign (%)</w:t>
      </w:r>
      <w:r w:rsidRPr="008A250B">
        <w:t>: It is used to represent or search any string of zero or more characters.</w:t>
      </w:r>
    </w:p>
    <w:p w:rsidR="008A250B" w:rsidRPr="008A250B" w:rsidRDefault="008A250B" w:rsidP="007C25DB">
      <w:pPr>
        <w:numPr>
          <w:ilvl w:val="1"/>
          <w:numId w:val="12"/>
        </w:numPr>
        <w:shd w:val="clear" w:color="auto" w:fill="FFFFFF"/>
        <w:spacing w:before="100" w:beforeAutospacing="1" w:after="100" w:afterAutospacing="1"/>
      </w:pPr>
      <w:r w:rsidRPr="008A250B">
        <w:rPr>
          <w:b/>
        </w:rPr>
        <w:t>Underscore (_)</w:t>
      </w:r>
      <w:r w:rsidRPr="008A250B">
        <w:t>: It is used to represent or search a single character.</w:t>
      </w:r>
    </w:p>
    <w:p w:rsidR="008A250B" w:rsidRPr="008A250B" w:rsidRDefault="008A250B" w:rsidP="007C25DB">
      <w:pPr>
        <w:numPr>
          <w:ilvl w:val="1"/>
          <w:numId w:val="12"/>
        </w:numPr>
        <w:shd w:val="clear" w:color="auto" w:fill="FFFFFF"/>
        <w:spacing w:before="100" w:beforeAutospacing="1" w:after="100" w:afterAutospacing="1"/>
      </w:pPr>
      <w:r w:rsidRPr="008A250B">
        <w:rPr>
          <w:b/>
        </w:rPr>
        <w:t>Bracket ([]):</w:t>
      </w:r>
      <w:r w:rsidRPr="008A250B">
        <w:t xml:space="preserve"> It is used to represent or search any single character within the specified range.</w:t>
      </w:r>
    </w:p>
    <w:p w:rsidR="00D577C8" w:rsidRDefault="008A250B" w:rsidP="007C25DB">
      <w:pPr>
        <w:numPr>
          <w:ilvl w:val="1"/>
          <w:numId w:val="12"/>
        </w:numPr>
        <w:shd w:val="clear" w:color="auto" w:fill="FFFFFF"/>
        <w:spacing w:before="100" w:beforeAutospacing="1" w:after="100" w:afterAutospacing="1"/>
      </w:pPr>
      <w:r w:rsidRPr="008A250B">
        <w:rPr>
          <w:b/>
        </w:rPr>
        <w:t>Caret (^):</w:t>
      </w:r>
      <w:r w:rsidRPr="008A250B">
        <w:t xml:space="preserve"> It is used to represent or search any single character not within the specified range.</w:t>
      </w:r>
    </w:p>
    <w:p w:rsidR="002F6DC6" w:rsidRPr="0041456C" w:rsidRDefault="00D577C8" w:rsidP="00D577C8">
      <w:pPr>
        <w:numPr>
          <w:ilvl w:val="1"/>
          <w:numId w:val="8"/>
        </w:numPr>
        <w:shd w:val="clear" w:color="auto" w:fill="FFFFFF"/>
        <w:spacing w:before="100" w:beforeAutospacing="1" w:after="100" w:afterAutospacing="1"/>
        <w:rPr>
          <w:b/>
        </w:rPr>
      </w:pPr>
      <w:proofErr w:type="gramStart"/>
      <w:r w:rsidRPr="00D577C8">
        <w:rPr>
          <w:b/>
        </w:rPr>
        <w:t>Escape</w:t>
      </w:r>
      <w:r>
        <w:rPr>
          <w:b/>
        </w:rPr>
        <w:t>(</w:t>
      </w:r>
      <w:proofErr w:type="gramEnd"/>
      <w:r>
        <w:rPr>
          <w:b/>
        </w:rPr>
        <w:t xml:space="preserve"> </w:t>
      </w:r>
      <w:r w:rsidRPr="00D577C8">
        <w:rPr>
          <w:b/>
        </w:rPr>
        <w:t xml:space="preserve"> '%\%%' ESCAPE '\';</w:t>
      </w:r>
      <w:r>
        <w:rPr>
          <w:b/>
        </w:rPr>
        <w:t xml:space="preserve"> ) : </w:t>
      </w:r>
      <w:r w:rsidRPr="00D577C8">
        <w:t>used within an SQL statement to tell the driver that the escaped part of the SQL string should be handled differently</w:t>
      </w:r>
      <w:r w:rsidR="0041456C">
        <w:rPr>
          <w:b/>
        </w:rPr>
        <w:t>.</w:t>
      </w:r>
    </w:p>
    <w:p w:rsidR="00A40AE5" w:rsidRPr="00E04B89" w:rsidRDefault="00A40AE5" w:rsidP="007C25DB">
      <w:pPr>
        <w:pStyle w:val="ListParagraph"/>
        <w:numPr>
          <w:ilvl w:val="0"/>
          <w:numId w:val="16"/>
        </w:numPr>
        <w:shd w:val="clear" w:color="auto" w:fill="FFFFFF"/>
        <w:spacing w:before="100" w:beforeAutospacing="1" w:after="100" w:afterAutospacing="1"/>
        <w:rPr>
          <w:rFonts w:ascii="Segoe UI" w:hAnsi="Segoe UI" w:cs="Segoe UI"/>
          <w:color w:val="000000"/>
          <w:shd w:val="clear" w:color="auto" w:fill="FFFFFF"/>
        </w:rPr>
      </w:pPr>
      <w:r w:rsidRPr="00E04B89">
        <w:rPr>
          <w:rFonts w:ascii="Segoe UI" w:hAnsi="Segoe UI" w:cs="Segoe UI"/>
          <w:b/>
          <w:color w:val="000000"/>
          <w:shd w:val="clear" w:color="auto" w:fill="FFFFFF"/>
        </w:rPr>
        <w:lastRenderedPageBreak/>
        <w:t>Exists Function</w:t>
      </w:r>
      <w:r w:rsidRPr="00E04B89">
        <w:rPr>
          <w:rFonts w:ascii="Segoe UI" w:hAnsi="Segoe UI" w:cs="Segoe UI"/>
          <w:color w:val="000000"/>
          <w:shd w:val="clear" w:color="auto" w:fill="FFFFFF"/>
        </w:rPr>
        <w:t xml:space="preserve">: </w:t>
      </w:r>
      <w:proofErr w:type="gramStart"/>
      <w:r w:rsidRPr="00E04B89">
        <w:rPr>
          <w:rFonts w:ascii="Segoe UI" w:hAnsi="Segoe UI" w:cs="Segoe UI"/>
          <w:color w:val="000000"/>
          <w:shd w:val="clear" w:color="auto" w:fill="FFFFFF"/>
        </w:rPr>
        <w:t>Specifies  a</w:t>
      </w:r>
      <w:proofErr w:type="gramEnd"/>
      <w:r w:rsidRPr="00E04B89">
        <w:rPr>
          <w:rFonts w:ascii="Segoe UI" w:hAnsi="Segoe UI" w:cs="Segoe UI"/>
          <w:color w:val="000000"/>
          <w:shd w:val="clear" w:color="auto" w:fill="FFFFFF"/>
        </w:rPr>
        <w:t xml:space="preserve"> subquery to test for the existence of rows. The exists function and subquery as an argument and returns and returns true if the subquery returns one or more rows, and returns false if it returns zero rows. The EXISTS operator operates on a subquery and returns a Boolean value either TRUE or FALSE.</w:t>
      </w:r>
    </w:p>
    <w:p w:rsidR="00A40AE5" w:rsidRPr="00E04B89" w:rsidRDefault="00A40AE5" w:rsidP="007C25DB">
      <w:pPr>
        <w:pStyle w:val="ListParagraph"/>
        <w:numPr>
          <w:ilvl w:val="1"/>
          <w:numId w:val="16"/>
        </w:numPr>
        <w:shd w:val="clear" w:color="auto" w:fill="FFFFFF"/>
        <w:spacing w:before="100" w:beforeAutospacing="1" w:after="100" w:afterAutospacing="1"/>
        <w:rPr>
          <w:rFonts w:ascii="Segoe UI" w:hAnsi="Segoe UI" w:cs="Segoe UI"/>
          <w:color w:val="000000"/>
          <w:shd w:val="clear" w:color="auto" w:fill="FFFFFF"/>
        </w:rPr>
      </w:pPr>
      <w:r w:rsidRPr="00E04B89">
        <w:rPr>
          <w:rFonts w:ascii="Segoe UI" w:hAnsi="Segoe UI" w:cs="Segoe UI"/>
          <w:color w:val="000000"/>
          <w:shd w:val="clear" w:color="auto" w:fill="FFFFFF"/>
        </w:rPr>
        <w:t>TRUE if the subquery returns at least one row</w:t>
      </w:r>
    </w:p>
    <w:p w:rsidR="00A40AE5" w:rsidRDefault="00A40AE5" w:rsidP="007C25DB">
      <w:pPr>
        <w:pStyle w:val="ListParagraph"/>
        <w:numPr>
          <w:ilvl w:val="1"/>
          <w:numId w:val="16"/>
        </w:numPr>
        <w:shd w:val="clear" w:color="auto" w:fill="FFFFFF"/>
        <w:spacing w:before="100" w:beforeAutospacing="1" w:after="100" w:afterAutospacing="1"/>
        <w:rPr>
          <w:rFonts w:ascii="Segoe UI" w:hAnsi="Segoe UI" w:cs="Segoe UI"/>
          <w:color w:val="000000"/>
          <w:shd w:val="clear" w:color="auto" w:fill="FFFFFF"/>
        </w:rPr>
      </w:pPr>
      <w:r w:rsidRPr="00E04B89">
        <w:rPr>
          <w:rFonts w:ascii="Segoe UI" w:hAnsi="Segoe UI" w:cs="Segoe UI"/>
          <w:color w:val="000000"/>
          <w:shd w:val="clear" w:color="auto" w:fill="FFFFFF"/>
        </w:rPr>
        <w:t>FALSE if no rows are returned by the subquery  </w:t>
      </w:r>
    </w:p>
    <w:p w:rsidR="00E04B89" w:rsidRPr="00E04B89" w:rsidRDefault="00E04B89" w:rsidP="00E04B89">
      <w:pPr>
        <w:pStyle w:val="ListParagraph"/>
        <w:shd w:val="clear" w:color="auto" w:fill="FFFFFF"/>
        <w:spacing w:before="100" w:beforeAutospacing="1" w:after="100" w:afterAutospacing="1"/>
        <w:ind w:left="1440"/>
        <w:rPr>
          <w:rFonts w:ascii="Segoe UI" w:hAnsi="Segoe UI" w:cs="Segoe UI"/>
          <w:color w:val="000000"/>
          <w:shd w:val="clear" w:color="auto" w:fill="FFFFFF"/>
        </w:rPr>
      </w:pPr>
    </w:p>
    <w:p w:rsidR="00E74C77" w:rsidRPr="00E04B89" w:rsidRDefault="00A40AE5" w:rsidP="007C25DB">
      <w:pPr>
        <w:pStyle w:val="ListParagraph"/>
        <w:numPr>
          <w:ilvl w:val="0"/>
          <w:numId w:val="15"/>
        </w:numPr>
        <w:shd w:val="clear" w:color="auto" w:fill="FFFFFF"/>
        <w:spacing w:before="100" w:beforeAutospacing="1" w:after="100" w:afterAutospacing="1"/>
        <w:rPr>
          <w:rFonts w:ascii="Segoe UI" w:hAnsi="Segoe UI" w:cs="Segoe UI"/>
          <w:color w:val="000000"/>
          <w:shd w:val="clear" w:color="auto" w:fill="FFFFFF"/>
        </w:rPr>
      </w:pPr>
      <w:r w:rsidRPr="00E04B89">
        <w:rPr>
          <w:rFonts w:ascii="Segoe UI" w:hAnsi="Segoe UI" w:cs="Segoe UI"/>
          <w:b/>
          <w:color w:val="000000"/>
          <w:shd w:val="clear" w:color="auto" w:fill="FFFFFF"/>
        </w:rPr>
        <w:t>NOT EXISTS</w:t>
      </w:r>
      <w:r w:rsidRPr="00E04B89">
        <w:rPr>
          <w:rFonts w:ascii="Segoe UI" w:hAnsi="Segoe UI" w:cs="Segoe UI"/>
          <w:color w:val="000000"/>
          <w:shd w:val="clear" w:color="auto" w:fill="FFFFFF"/>
        </w:rPr>
        <w:t>: NOT EXISTS works like EXISTS, except the WHERE clause in which it is used is satisfied if no rows are returned by the subquery.</w:t>
      </w:r>
      <w:r w:rsidR="002F6DC6" w:rsidRPr="00E04B89">
        <w:rPr>
          <w:rFonts w:ascii="Segoe UI" w:hAnsi="Segoe UI" w:cs="Segoe UI"/>
          <w:color w:val="000000"/>
          <w:shd w:val="clear" w:color="auto" w:fill="FFFFFF"/>
        </w:rPr>
        <w:t xml:space="preserve">                                                                                                                   Example: WHERE NOT EXISTS (SELECT NULL)                                                                                                                                   </w:t>
      </w:r>
      <w:r w:rsidR="002F6DC6" w:rsidRPr="00E04B89">
        <w:rPr>
          <w:rFonts w:ascii="Segoe UI" w:hAnsi="Segoe UI" w:cs="Segoe UI"/>
          <w:color w:val="000000"/>
          <w:shd w:val="clear" w:color="auto" w:fill="FFFFFF"/>
        </w:rPr>
        <w:tab/>
      </w:r>
    </w:p>
    <w:p w:rsidR="002F6DC6" w:rsidRPr="00E04B89" w:rsidRDefault="00E74C77" w:rsidP="007C25DB">
      <w:pPr>
        <w:pStyle w:val="ListParagraph"/>
        <w:numPr>
          <w:ilvl w:val="0"/>
          <w:numId w:val="14"/>
        </w:numPr>
        <w:shd w:val="clear" w:color="auto" w:fill="FFFFFF"/>
        <w:spacing w:before="100" w:beforeAutospacing="1" w:after="100" w:afterAutospacing="1"/>
        <w:rPr>
          <w:rFonts w:ascii="Segoe UI" w:hAnsi="Segoe UI" w:cs="Segoe UI"/>
          <w:color w:val="000000"/>
          <w:shd w:val="clear" w:color="auto" w:fill="FFFFFF"/>
        </w:rPr>
      </w:pPr>
      <w:r w:rsidRPr="00E04B89">
        <w:rPr>
          <w:rFonts w:ascii="Segoe UI" w:hAnsi="Segoe UI" w:cs="Segoe UI"/>
          <w:b/>
          <w:color w:val="000000"/>
          <w:shd w:val="clear" w:color="auto" w:fill="FFFFFF"/>
        </w:rPr>
        <w:t xml:space="preserve">ANY / </w:t>
      </w:r>
      <w:proofErr w:type="gramStart"/>
      <w:r w:rsidRPr="00E04B89">
        <w:rPr>
          <w:rFonts w:ascii="Segoe UI" w:hAnsi="Segoe UI" w:cs="Segoe UI"/>
          <w:b/>
          <w:color w:val="000000"/>
          <w:shd w:val="clear" w:color="auto" w:fill="FFFFFF"/>
        </w:rPr>
        <w:t>SOME ,</w:t>
      </w:r>
      <w:proofErr w:type="gramEnd"/>
      <w:r w:rsidRPr="00E04B89">
        <w:rPr>
          <w:rFonts w:ascii="Segoe UI" w:hAnsi="Segoe UI" w:cs="Segoe UI"/>
          <w:b/>
          <w:color w:val="000000"/>
          <w:shd w:val="clear" w:color="auto" w:fill="FFFFFF"/>
        </w:rPr>
        <w:t xml:space="preserve"> ALL</w:t>
      </w:r>
      <w:r w:rsidRPr="00E04B89">
        <w:rPr>
          <w:rFonts w:ascii="Segoe UI" w:hAnsi="Segoe UI" w:cs="Segoe UI"/>
          <w:color w:val="000000"/>
          <w:shd w:val="clear" w:color="auto" w:fill="FFFFFF"/>
        </w:rPr>
        <w:t>: The</w:t>
      </w:r>
      <w:r w:rsidRPr="00E04B89">
        <w:rPr>
          <w:color w:val="000000"/>
        </w:rPr>
        <w:t> </w:t>
      </w:r>
      <w:r w:rsidRPr="00E04B89">
        <w:rPr>
          <w:rFonts w:ascii="Segoe UI" w:hAnsi="Segoe UI" w:cs="Segoe UI"/>
          <w:color w:val="000000"/>
          <w:shd w:val="clear" w:color="auto" w:fill="FFFFFF"/>
        </w:rPr>
        <w:t xml:space="preserve">operators ANY and ALL are always used in combination with comparison operators. scalar_expression   { = |  &lt;&gt; | != | &gt; | &gt;= | !&gt; | &lt; | &lt;= | !&lt; } ALL ( subquery )                             The ANY/SOME operator evaluates to true if the result of an inner query contains at least one row that satisfies the comparison.                                                                                                                                                       The ALL Operator evaluates to true if the evaluation of the table column in an inner query returns all values of the column. </w:t>
      </w:r>
      <w:r w:rsidR="002F6DC6" w:rsidRPr="00E04B89">
        <w:rPr>
          <w:rFonts w:ascii="Segoe UI" w:hAnsi="Segoe UI" w:cs="Segoe UI"/>
          <w:color w:val="000000"/>
          <w:shd w:val="clear" w:color="auto" w:fill="FFFFFF"/>
        </w:rPr>
        <w:tab/>
      </w:r>
      <w:r w:rsidR="002F6DC6" w:rsidRPr="00E04B89">
        <w:rPr>
          <w:rFonts w:ascii="Segoe UI" w:hAnsi="Segoe UI" w:cs="Segoe UI"/>
          <w:color w:val="000000"/>
          <w:shd w:val="clear" w:color="auto" w:fill="FFFFFF"/>
        </w:rPr>
        <w:tab/>
      </w:r>
      <w:r w:rsidR="002F6DC6" w:rsidRPr="00E04B89">
        <w:rPr>
          <w:rFonts w:ascii="Segoe UI" w:hAnsi="Segoe UI" w:cs="Segoe UI"/>
          <w:color w:val="000000"/>
          <w:shd w:val="clear" w:color="auto" w:fill="FFFFFF"/>
        </w:rPr>
        <w:tab/>
      </w:r>
      <w:r w:rsidR="002F6DC6" w:rsidRPr="00E04B89">
        <w:rPr>
          <w:rFonts w:ascii="Segoe UI" w:hAnsi="Segoe UI" w:cs="Segoe UI"/>
          <w:color w:val="000000"/>
          <w:shd w:val="clear" w:color="auto" w:fill="FFFFFF"/>
        </w:rPr>
        <w:tab/>
      </w:r>
      <w:r w:rsidR="002F6DC6" w:rsidRPr="00E04B89">
        <w:rPr>
          <w:rFonts w:ascii="Segoe UI" w:hAnsi="Segoe UI" w:cs="Segoe UI"/>
          <w:color w:val="000000"/>
          <w:shd w:val="clear" w:color="auto" w:fill="FFFFFF"/>
        </w:rPr>
        <w:tab/>
      </w:r>
      <w:r w:rsidR="002F6DC6" w:rsidRPr="00E04B89">
        <w:rPr>
          <w:rFonts w:ascii="Segoe UI" w:hAnsi="Segoe UI" w:cs="Segoe UI"/>
          <w:color w:val="000000"/>
          <w:shd w:val="clear" w:color="auto" w:fill="FFFFFF"/>
        </w:rPr>
        <w:tab/>
      </w:r>
      <w:r w:rsidR="002F6DC6" w:rsidRPr="00E04B89">
        <w:rPr>
          <w:rFonts w:ascii="Segoe UI" w:hAnsi="Segoe UI" w:cs="Segoe UI"/>
          <w:color w:val="000000"/>
          <w:shd w:val="clear" w:color="auto" w:fill="FFFFFF"/>
        </w:rPr>
        <w:tab/>
      </w:r>
      <w:r w:rsidR="002F6DC6" w:rsidRPr="00E04B89">
        <w:rPr>
          <w:rFonts w:ascii="Segoe UI" w:hAnsi="Segoe UI" w:cs="Segoe UI"/>
          <w:color w:val="000000"/>
          <w:shd w:val="clear" w:color="auto" w:fill="FFFFFF"/>
        </w:rPr>
        <w:tab/>
      </w:r>
      <w:r w:rsidR="002F6DC6" w:rsidRPr="00E04B89">
        <w:rPr>
          <w:rFonts w:ascii="Segoe UI" w:hAnsi="Segoe UI" w:cs="Segoe UI"/>
          <w:color w:val="000000"/>
          <w:shd w:val="clear" w:color="auto" w:fill="FFFFFF"/>
        </w:rPr>
        <w:tab/>
      </w:r>
      <w:r w:rsidR="002F6DC6" w:rsidRPr="00E04B89">
        <w:rPr>
          <w:rFonts w:ascii="Segoe UI" w:hAnsi="Segoe UI" w:cs="Segoe UI"/>
          <w:color w:val="000000"/>
          <w:shd w:val="clear" w:color="auto" w:fill="FFFFFF"/>
        </w:rPr>
        <w:tab/>
      </w:r>
      <w:r w:rsidR="002F6DC6" w:rsidRPr="00E04B89">
        <w:rPr>
          <w:rFonts w:ascii="Segoe UI" w:hAnsi="Segoe UI" w:cs="Segoe UI"/>
          <w:color w:val="000000"/>
          <w:shd w:val="clear" w:color="auto" w:fill="FFFFFF"/>
        </w:rPr>
        <w:tab/>
      </w:r>
      <w:r w:rsidR="002F6DC6" w:rsidRPr="00E04B89">
        <w:rPr>
          <w:rFonts w:ascii="Segoe UI" w:hAnsi="Segoe UI" w:cs="Segoe UI"/>
          <w:color w:val="000000"/>
          <w:shd w:val="clear" w:color="auto" w:fill="FFFFFF"/>
        </w:rPr>
        <w:tab/>
      </w:r>
      <w:r w:rsidR="002F6DC6" w:rsidRPr="00E04B89">
        <w:rPr>
          <w:rFonts w:ascii="Segoe UI" w:hAnsi="Segoe UI" w:cs="Segoe UI"/>
          <w:color w:val="000000"/>
          <w:shd w:val="clear" w:color="auto" w:fill="FFFFFF"/>
        </w:rPr>
        <w:tab/>
      </w:r>
    </w:p>
    <w:p w:rsidR="00E04B89" w:rsidRDefault="000948AA" w:rsidP="007C25DB">
      <w:pPr>
        <w:pStyle w:val="ListParagraph"/>
        <w:numPr>
          <w:ilvl w:val="0"/>
          <w:numId w:val="13"/>
        </w:numPr>
        <w:shd w:val="clear" w:color="auto" w:fill="FFFFFF"/>
        <w:spacing w:before="100" w:beforeAutospacing="1" w:after="100" w:afterAutospacing="1"/>
        <w:rPr>
          <w:rFonts w:ascii="Segoe UI" w:hAnsi="Segoe UI" w:cs="Segoe UI"/>
          <w:color w:val="000000"/>
          <w:shd w:val="clear" w:color="auto" w:fill="FFFFFF"/>
        </w:rPr>
      </w:pPr>
      <w:r w:rsidRPr="00E04B89">
        <w:rPr>
          <w:rFonts w:ascii="Segoe UI" w:hAnsi="Segoe UI" w:cs="Segoe UI"/>
          <w:b/>
          <w:color w:val="000000"/>
          <w:shd w:val="clear" w:color="auto" w:fill="FFFFFF"/>
        </w:rPr>
        <w:t>IS [NOT] NULL</w:t>
      </w:r>
      <w:r w:rsidRPr="00E04B89">
        <w:rPr>
          <w:rFonts w:ascii="Segoe UI" w:hAnsi="Segoe UI" w:cs="Segoe UI"/>
          <w:color w:val="000000"/>
          <w:shd w:val="clear" w:color="auto" w:fill="FFFFFF"/>
        </w:rPr>
        <w:t xml:space="preserve">: Determines whether a specified expression is NULL / NOT NULL. </w:t>
      </w:r>
      <w:r w:rsidR="00E04B89">
        <w:rPr>
          <w:rFonts w:ascii="Segoe UI" w:hAnsi="Segoe UI" w:cs="Segoe UI"/>
          <w:color w:val="000000"/>
          <w:shd w:val="clear" w:color="auto" w:fill="FFFFFF"/>
        </w:rPr>
        <w:t xml:space="preserve">                 </w:t>
      </w:r>
      <w:r w:rsidRPr="00E04B89">
        <w:rPr>
          <w:rFonts w:ascii="Segoe UI" w:hAnsi="Segoe UI" w:cs="Segoe UI"/>
          <w:color w:val="000000"/>
          <w:shd w:val="clear" w:color="auto" w:fill="FFFFFF"/>
        </w:rPr>
        <w:t>If the value of expression is NULL, IS NULL returns TRUE; otherwise, it returns FALSE.</w:t>
      </w:r>
      <w:r w:rsidR="00E04B89">
        <w:rPr>
          <w:rFonts w:ascii="Segoe UI" w:hAnsi="Segoe UI" w:cs="Segoe UI"/>
          <w:color w:val="000000"/>
          <w:shd w:val="clear" w:color="auto" w:fill="FFFFFF"/>
        </w:rPr>
        <w:t xml:space="preserve">             </w:t>
      </w:r>
      <w:r w:rsidRPr="00E04B89">
        <w:rPr>
          <w:rFonts w:ascii="Segoe UI" w:hAnsi="Segoe UI" w:cs="Segoe UI"/>
          <w:color w:val="000000"/>
          <w:shd w:val="clear" w:color="auto" w:fill="FFFFFF"/>
        </w:rPr>
        <w:t>If the value of expression is NULL, IS NOT NULL returns FALSE; otherwise, it returns TRUE.</w:t>
      </w:r>
      <w:r w:rsidR="00E04B89">
        <w:rPr>
          <w:rFonts w:ascii="Segoe UI" w:hAnsi="Segoe UI" w:cs="Segoe UI"/>
          <w:color w:val="000000"/>
          <w:shd w:val="clear" w:color="auto" w:fill="FFFFFF"/>
        </w:rPr>
        <w:t xml:space="preserve">           </w:t>
      </w:r>
      <w:r w:rsidR="002F6DC6" w:rsidRPr="00E04B89">
        <w:rPr>
          <w:rFonts w:ascii="Segoe UI" w:hAnsi="Segoe UI" w:cs="Segoe UI"/>
          <w:color w:val="000000"/>
          <w:shd w:val="clear" w:color="auto" w:fill="FFFFFF"/>
        </w:rPr>
        <w:t>Example: WHERE Weight &lt; 10.00 OR Color IS NULL</w:t>
      </w:r>
      <w:r w:rsidR="00E04B89">
        <w:rPr>
          <w:rFonts w:ascii="Segoe UI" w:hAnsi="Segoe UI" w:cs="Segoe UI"/>
          <w:color w:val="000000"/>
          <w:shd w:val="clear" w:color="auto" w:fill="FFFFFF"/>
        </w:rPr>
        <w:t xml:space="preserve"> </w:t>
      </w:r>
    </w:p>
    <w:p w:rsidR="00E04B89" w:rsidRDefault="00E04B89" w:rsidP="00E04B89">
      <w:pPr>
        <w:pStyle w:val="ListParagraph"/>
        <w:shd w:val="clear" w:color="auto" w:fill="FFFFFF"/>
        <w:spacing w:before="100" w:beforeAutospacing="1" w:after="100" w:afterAutospacing="1"/>
        <w:rPr>
          <w:rFonts w:ascii="Segoe UI" w:hAnsi="Segoe UI" w:cs="Segoe UI"/>
          <w:color w:val="000000"/>
          <w:shd w:val="clear" w:color="auto" w:fill="FFFFFF"/>
        </w:rPr>
      </w:pPr>
    </w:p>
    <w:p w:rsidR="002F6DC6" w:rsidRPr="00E04B89" w:rsidRDefault="006E6F16" w:rsidP="007C25DB">
      <w:pPr>
        <w:pStyle w:val="ListParagraph"/>
        <w:numPr>
          <w:ilvl w:val="0"/>
          <w:numId w:val="13"/>
        </w:numPr>
        <w:shd w:val="clear" w:color="auto" w:fill="FFFFFF"/>
        <w:spacing w:before="100" w:beforeAutospacing="1" w:after="100" w:afterAutospacing="1"/>
        <w:rPr>
          <w:rFonts w:ascii="Segoe UI" w:hAnsi="Segoe UI" w:cs="Segoe UI"/>
          <w:b/>
          <w:color w:val="000000"/>
          <w:shd w:val="clear" w:color="auto" w:fill="FFFFFF"/>
        </w:rPr>
      </w:pPr>
      <w:r w:rsidRPr="00E04B89">
        <w:rPr>
          <w:rFonts w:ascii="Segoe UI" w:hAnsi="Segoe UI" w:cs="Segoe UI"/>
          <w:b/>
          <w:color w:val="000000"/>
          <w:shd w:val="clear" w:color="auto" w:fill="FFFFFF"/>
        </w:rPr>
        <w:t>Etc...</w:t>
      </w:r>
    </w:p>
    <w:p w:rsidR="006E6F16" w:rsidRDefault="006E6F16" w:rsidP="00E04B89">
      <w:pPr>
        <w:shd w:val="clear" w:color="auto" w:fill="FFFFFF"/>
        <w:spacing w:before="100" w:beforeAutospacing="1"/>
        <w:rPr>
          <w:rFonts w:ascii="Consolas" w:hAnsi="Consolas"/>
          <w:color w:val="000000"/>
          <w:sz w:val="21"/>
          <w:szCs w:val="21"/>
          <w:shd w:val="clear" w:color="auto" w:fill="F9F9F9"/>
        </w:rPr>
      </w:pPr>
    </w:p>
    <w:p w:rsidR="00D577C8" w:rsidRDefault="00D577C8" w:rsidP="00E04B89">
      <w:pPr>
        <w:shd w:val="clear" w:color="auto" w:fill="FFFFFF"/>
        <w:spacing w:before="100" w:beforeAutospacing="1"/>
        <w:rPr>
          <w:rFonts w:ascii="Consolas" w:hAnsi="Consolas"/>
          <w:color w:val="000000"/>
          <w:sz w:val="21"/>
          <w:szCs w:val="21"/>
          <w:shd w:val="clear" w:color="auto" w:fill="F9F9F9"/>
        </w:rPr>
      </w:pPr>
    </w:p>
    <w:p w:rsidR="00D577C8" w:rsidRDefault="00D577C8" w:rsidP="00E04B89">
      <w:pPr>
        <w:shd w:val="clear" w:color="auto" w:fill="FFFFFF"/>
        <w:spacing w:before="100" w:beforeAutospacing="1"/>
        <w:rPr>
          <w:rFonts w:ascii="Consolas" w:hAnsi="Consolas"/>
          <w:color w:val="000000"/>
          <w:sz w:val="21"/>
          <w:szCs w:val="21"/>
          <w:shd w:val="clear" w:color="auto" w:fill="F9F9F9"/>
        </w:rPr>
      </w:pPr>
    </w:p>
    <w:p w:rsidR="00D577C8" w:rsidRDefault="00D577C8" w:rsidP="00E04B89">
      <w:pPr>
        <w:shd w:val="clear" w:color="auto" w:fill="FFFFFF"/>
        <w:spacing w:before="100" w:beforeAutospacing="1"/>
        <w:rPr>
          <w:rFonts w:ascii="Consolas" w:hAnsi="Consolas"/>
          <w:color w:val="000000"/>
          <w:sz w:val="21"/>
          <w:szCs w:val="21"/>
          <w:shd w:val="clear" w:color="auto" w:fill="F9F9F9"/>
        </w:rPr>
      </w:pPr>
    </w:p>
    <w:p w:rsidR="00D577C8" w:rsidRDefault="00D577C8" w:rsidP="00E04B89">
      <w:pPr>
        <w:shd w:val="clear" w:color="auto" w:fill="FFFFFF"/>
        <w:spacing w:before="100" w:beforeAutospacing="1"/>
        <w:rPr>
          <w:rFonts w:ascii="Consolas" w:hAnsi="Consolas"/>
          <w:color w:val="000000"/>
          <w:sz w:val="21"/>
          <w:szCs w:val="21"/>
          <w:shd w:val="clear" w:color="auto" w:fill="F9F9F9"/>
        </w:rPr>
      </w:pPr>
    </w:p>
    <w:p w:rsidR="00D577C8" w:rsidRDefault="00D577C8" w:rsidP="002F6DC6">
      <w:pPr>
        <w:shd w:val="clear" w:color="auto" w:fill="FFFFFF"/>
        <w:spacing w:before="100" w:beforeAutospacing="1"/>
        <w:rPr>
          <w:rFonts w:ascii="Consolas" w:hAnsi="Consolas"/>
          <w:color w:val="000000"/>
          <w:sz w:val="21"/>
          <w:szCs w:val="21"/>
          <w:shd w:val="clear" w:color="auto" w:fill="F9F9F9"/>
        </w:rPr>
      </w:pPr>
    </w:p>
    <w:p w:rsidR="00D577C8" w:rsidRDefault="00D577C8" w:rsidP="002F6DC6">
      <w:pPr>
        <w:shd w:val="clear" w:color="auto" w:fill="FFFFFF"/>
        <w:spacing w:before="100" w:beforeAutospacing="1"/>
        <w:rPr>
          <w:rFonts w:ascii="Consolas" w:hAnsi="Consolas"/>
          <w:color w:val="000000"/>
          <w:sz w:val="21"/>
          <w:szCs w:val="21"/>
          <w:shd w:val="clear" w:color="auto" w:fill="F9F9F9"/>
        </w:rPr>
      </w:pPr>
    </w:p>
    <w:p w:rsidR="00D577C8" w:rsidRDefault="00D577C8" w:rsidP="002F6DC6">
      <w:pPr>
        <w:shd w:val="clear" w:color="auto" w:fill="FFFFFF"/>
        <w:spacing w:before="100" w:beforeAutospacing="1"/>
        <w:rPr>
          <w:rFonts w:ascii="Consolas" w:hAnsi="Consolas"/>
          <w:color w:val="000000"/>
          <w:sz w:val="21"/>
          <w:szCs w:val="21"/>
          <w:shd w:val="clear" w:color="auto" w:fill="F9F9F9"/>
        </w:rPr>
      </w:pPr>
    </w:p>
    <w:p w:rsidR="00D577C8" w:rsidRDefault="00D577C8" w:rsidP="002F6DC6">
      <w:pPr>
        <w:shd w:val="clear" w:color="auto" w:fill="FFFFFF"/>
        <w:spacing w:before="100" w:beforeAutospacing="1"/>
        <w:rPr>
          <w:rFonts w:ascii="Consolas" w:hAnsi="Consolas"/>
          <w:color w:val="000000"/>
          <w:sz w:val="21"/>
          <w:szCs w:val="21"/>
          <w:shd w:val="clear" w:color="auto" w:fill="F9F9F9"/>
        </w:rPr>
      </w:pPr>
    </w:p>
    <w:p w:rsidR="00D577C8" w:rsidRDefault="00D577C8" w:rsidP="002F6DC6">
      <w:pPr>
        <w:shd w:val="clear" w:color="auto" w:fill="FFFFFF"/>
        <w:spacing w:before="100" w:beforeAutospacing="1"/>
        <w:rPr>
          <w:rFonts w:ascii="Consolas" w:hAnsi="Consolas"/>
          <w:color w:val="000000"/>
          <w:sz w:val="21"/>
          <w:szCs w:val="21"/>
          <w:shd w:val="clear" w:color="auto" w:fill="F9F9F9"/>
        </w:rPr>
      </w:pPr>
    </w:p>
    <w:p w:rsidR="00D577C8" w:rsidRDefault="00D577C8" w:rsidP="002F6DC6">
      <w:pPr>
        <w:shd w:val="clear" w:color="auto" w:fill="FFFFFF"/>
        <w:spacing w:before="100" w:beforeAutospacing="1"/>
        <w:rPr>
          <w:rFonts w:ascii="Consolas" w:hAnsi="Consolas"/>
          <w:color w:val="000000"/>
          <w:sz w:val="21"/>
          <w:szCs w:val="21"/>
          <w:shd w:val="clear" w:color="auto" w:fill="F9F9F9"/>
        </w:rPr>
      </w:pPr>
    </w:p>
    <w:p w:rsidR="00D577C8" w:rsidRDefault="00D577C8" w:rsidP="002F6DC6">
      <w:pPr>
        <w:shd w:val="clear" w:color="auto" w:fill="FFFFFF"/>
        <w:spacing w:before="100" w:beforeAutospacing="1"/>
        <w:rPr>
          <w:rFonts w:ascii="Consolas" w:hAnsi="Consolas"/>
          <w:color w:val="000000"/>
          <w:sz w:val="21"/>
          <w:szCs w:val="21"/>
          <w:shd w:val="clear" w:color="auto" w:fill="F9F9F9"/>
        </w:rPr>
      </w:pPr>
    </w:p>
    <w:p w:rsidR="006E6F16" w:rsidRPr="0015287B" w:rsidRDefault="006E6F16" w:rsidP="007C25DB">
      <w:pPr>
        <w:pStyle w:val="Heading1"/>
        <w:numPr>
          <w:ilvl w:val="0"/>
          <w:numId w:val="13"/>
        </w:numPr>
        <w:shd w:val="clear" w:color="auto" w:fill="FFFFFF"/>
        <w:spacing w:before="150" w:beforeAutospacing="0" w:after="0" w:afterAutospacing="0"/>
        <w:rPr>
          <w:rFonts w:ascii="Segoe UI Light" w:hAnsi="Segoe UI Light" w:cs="Segoe UI Light"/>
          <w:bCs w:val="0"/>
          <w:color w:val="000000"/>
          <w:sz w:val="36"/>
          <w:szCs w:val="36"/>
        </w:rPr>
      </w:pPr>
      <w:r w:rsidRPr="0015287B">
        <w:rPr>
          <w:rFonts w:ascii="Segoe UI Light" w:hAnsi="Segoe UI Light" w:cs="Segoe UI Light"/>
          <w:bCs w:val="0"/>
          <w:color w:val="000000"/>
          <w:sz w:val="36"/>
          <w:szCs w:val="36"/>
        </w:rPr>
        <w:lastRenderedPageBreak/>
        <w:t>Operators</w:t>
      </w:r>
    </w:p>
    <w:p w:rsidR="006E6F16" w:rsidRDefault="006E6F16" w:rsidP="00D577C8">
      <w:pPr>
        <w:shd w:val="clear" w:color="auto" w:fill="FFFFFF"/>
        <w:spacing w:before="100" w:beforeAutospacing="1" w:after="100" w:afterAutospacing="1"/>
        <w:rPr>
          <w:rFonts w:ascii="Segoe UI" w:hAnsi="Segoe UI" w:cs="Segoe UI"/>
          <w:color w:val="000000"/>
          <w:shd w:val="clear" w:color="auto" w:fill="FFFFFF"/>
        </w:rPr>
      </w:pPr>
      <w:r w:rsidRPr="00D577C8">
        <w:rPr>
          <w:rFonts w:ascii="Segoe UI" w:hAnsi="Segoe UI" w:cs="Segoe UI"/>
          <w:color w:val="000000"/>
          <w:shd w:val="clear" w:color="auto" w:fill="FFFFFF"/>
        </w:rPr>
        <w:t>An operator is a symbol specifying an action that is performed on one or more expressions.</w:t>
      </w:r>
    </w:p>
    <w:p w:rsidR="00643BBB" w:rsidRPr="002F6DC6" w:rsidRDefault="00643BBB" w:rsidP="002F6DC6">
      <w:pPr>
        <w:shd w:val="clear" w:color="auto" w:fill="FFFFFF"/>
        <w:spacing w:before="100" w:beforeAutospacing="1"/>
        <w:rPr>
          <w:rFonts w:ascii="Consolas" w:hAnsi="Consolas"/>
          <w:color w:val="000000"/>
          <w:sz w:val="21"/>
          <w:szCs w:val="21"/>
          <w:shd w:val="clear" w:color="auto" w:fill="F9F9F9"/>
        </w:rPr>
      </w:pPr>
      <w:r>
        <w:rPr>
          <w:rFonts w:ascii="Consolas" w:hAnsi="Consolas"/>
          <w:noProof/>
          <w:color w:val="000000"/>
          <w:sz w:val="21"/>
          <w:szCs w:val="21"/>
          <w:shd w:val="clear" w:color="auto" w:fill="F9F9F9"/>
        </w:rPr>
        <w:drawing>
          <wp:inline distT="0" distB="0" distL="0" distR="0">
            <wp:extent cx="4819650" cy="1695450"/>
            <wp:effectExtent l="19050" t="0" r="0"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srcRect/>
                    <a:stretch>
                      <a:fillRect/>
                    </a:stretch>
                  </pic:blipFill>
                  <pic:spPr bwMode="auto">
                    <a:xfrm>
                      <a:off x="0" y="0"/>
                      <a:ext cx="4819650" cy="1695450"/>
                    </a:xfrm>
                    <a:prstGeom prst="rect">
                      <a:avLst/>
                    </a:prstGeom>
                    <a:noFill/>
                    <a:ln w="9525">
                      <a:noFill/>
                      <a:miter lim="800000"/>
                      <a:headEnd/>
                      <a:tailEnd/>
                    </a:ln>
                  </pic:spPr>
                </pic:pic>
              </a:graphicData>
            </a:graphic>
          </wp:inline>
        </w:drawing>
      </w:r>
    </w:p>
    <w:p w:rsidR="00643BBB" w:rsidRDefault="00643BBB" w:rsidP="00643BBB">
      <w:pPr>
        <w:pStyle w:val="Heading1"/>
        <w:shd w:val="clear" w:color="auto" w:fill="FFFFFF"/>
        <w:spacing w:before="187" w:beforeAutospacing="0" w:after="0" w:afterAutospacing="0"/>
        <w:rPr>
          <w:rFonts w:asciiTheme="minorHAnsi" w:eastAsiaTheme="minorHAnsi" w:hAnsiTheme="minorHAnsi" w:cstheme="minorBidi"/>
          <w:bCs w:val="0"/>
          <w:kern w:val="0"/>
          <w:sz w:val="32"/>
          <w:szCs w:val="32"/>
          <w:lang w:eastAsia="en-US"/>
        </w:rPr>
      </w:pPr>
    </w:p>
    <w:p w:rsidR="00643BBB" w:rsidRDefault="00643BBB" w:rsidP="00643BBB">
      <w:pPr>
        <w:pStyle w:val="Heading1"/>
        <w:shd w:val="clear" w:color="auto" w:fill="FFFFFF"/>
        <w:spacing w:before="187" w:beforeAutospacing="0" w:after="0" w:afterAutospacing="0"/>
        <w:rPr>
          <w:rFonts w:asciiTheme="minorHAnsi" w:eastAsiaTheme="minorHAnsi" w:hAnsiTheme="minorHAnsi" w:cstheme="minorBidi"/>
          <w:bCs w:val="0"/>
          <w:kern w:val="0"/>
          <w:sz w:val="32"/>
          <w:szCs w:val="32"/>
          <w:lang w:eastAsia="en-US"/>
        </w:rPr>
      </w:pPr>
      <w:r w:rsidRPr="00643BBB">
        <w:rPr>
          <w:rFonts w:asciiTheme="minorHAnsi" w:eastAsiaTheme="minorHAnsi" w:hAnsiTheme="minorHAnsi" w:cstheme="minorBidi"/>
          <w:bCs w:val="0"/>
          <w:kern w:val="0"/>
          <w:sz w:val="32"/>
          <w:szCs w:val="32"/>
          <w:lang w:eastAsia="en-US"/>
        </w:rPr>
        <w:t>Comparison Operators</w:t>
      </w:r>
    </w:p>
    <w:p w:rsidR="00643BBB" w:rsidRPr="00D577C8" w:rsidRDefault="00643BBB" w:rsidP="00D577C8">
      <w:pPr>
        <w:shd w:val="clear" w:color="auto" w:fill="FFFFFF"/>
        <w:spacing w:before="100" w:beforeAutospacing="1" w:after="100" w:afterAutospacing="1"/>
        <w:rPr>
          <w:rFonts w:ascii="Segoe UI" w:hAnsi="Segoe UI" w:cs="Segoe UI"/>
          <w:color w:val="000000"/>
          <w:shd w:val="clear" w:color="auto" w:fill="FFFFFF"/>
        </w:rPr>
      </w:pPr>
      <w:r w:rsidRPr="00D577C8">
        <w:rPr>
          <w:rFonts w:ascii="Segoe UI" w:hAnsi="Segoe UI" w:cs="Segoe UI"/>
          <w:color w:val="000000"/>
          <w:shd w:val="clear" w:color="auto" w:fill="FFFFFF"/>
        </w:rPr>
        <w:t>Comparison operators test for equality and non equality .Operators can be used on all expressions except expressions of the text, ntext, or image data types. </w:t>
      </w:r>
    </w:p>
    <w:p w:rsidR="00643BBB" w:rsidRDefault="00643BBB" w:rsidP="00643BBB">
      <w:pPr>
        <w:pStyle w:val="Heading1"/>
        <w:shd w:val="clear" w:color="auto" w:fill="FFFFFF"/>
        <w:spacing w:before="187" w:beforeAutospacing="0" w:after="0" w:afterAutospacing="0"/>
        <w:rPr>
          <w:rFonts w:ascii="Segoe UI" w:eastAsiaTheme="minorHAnsi" w:hAnsi="Segoe UI" w:cs="Segoe UI"/>
          <w:b w:val="0"/>
          <w:bCs w:val="0"/>
          <w:color w:val="000000"/>
          <w:kern w:val="0"/>
          <w:sz w:val="22"/>
          <w:szCs w:val="22"/>
          <w:shd w:val="clear" w:color="auto" w:fill="FFFFFF"/>
          <w:lang w:eastAsia="en-US"/>
        </w:rPr>
      </w:pPr>
      <w:r>
        <w:rPr>
          <w:rFonts w:ascii="Segoe UI" w:hAnsi="Segoe UI" w:cs="Segoe UI"/>
          <w:noProof/>
          <w:color w:val="000000"/>
          <w:shd w:val="clear" w:color="auto" w:fill="FFFFFF"/>
        </w:rPr>
        <w:drawing>
          <wp:inline distT="0" distB="0" distL="0" distR="0">
            <wp:extent cx="5189220" cy="3111500"/>
            <wp:effectExtent l="19050" t="0" r="0"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a:stretch>
                      <a:fillRect/>
                    </a:stretch>
                  </pic:blipFill>
                  <pic:spPr bwMode="auto">
                    <a:xfrm>
                      <a:off x="0" y="0"/>
                      <a:ext cx="5189220" cy="3111500"/>
                    </a:xfrm>
                    <a:prstGeom prst="rect">
                      <a:avLst/>
                    </a:prstGeom>
                    <a:noFill/>
                    <a:ln w="9525">
                      <a:noFill/>
                      <a:miter lim="800000"/>
                      <a:headEnd/>
                      <a:tailEnd/>
                    </a:ln>
                  </pic:spPr>
                </pic:pic>
              </a:graphicData>
            </a:graphic>
          </wp:inline>
        </w:drawing>
      </w:r>
    </w:p>
    <w:p w:rsidR="00E04B89" w:rsidRDefault="00E04B89" w:rsidP="00643BBB">
      <w:pPr>
        <w:pStyle w:val="Heading1"/>
        <w:shd w:val="clear" w:color="auto" w:fill="FFFFFF"/>
        <w:spacing w:before="187" w:beforeAutospacing="0" w:after="0" w:afterAutospacing="0"/>
        <w:rPr>
          <w:rFonts w:asciiTheme="minorHAnsi" w:eastAsiaTheme="minorHAnsi" w:hAnsiTheme="minorHAnsi" w:cstheme="minorBidi"/>
          <w:bCs w:val="0"/>
          <w:kern w:val="0"/>
          <w:sz w:val="32"/>
          <w:szCs w:val="32"/>
          <w:lang w:eastAsia="en-US"/>
        </w:rPr>
      </w:pPr>
    </w:p>
    <w:p w:rsidR="001319F0" w:rsidRDefault="001319F0" w:rsidP="00643BBB">
      <w:pPr>
        <w:pStyle w:val="Heading1"/>
        <w:shd w:val="clear" w:color="auto" w:fill="FFFFFF"/>
        <w:spacing w:before="187" w:beforeAutospacing="0" w:after="0" w:afterAutospacing="0"/>
        <w:rPr>
          <w:rFonts w:asciiTheme="minorHAnsi" w:eastAsiaTheme="minorHAnsi" w:hAnsiTheme="minorHAnsi" w:cstheme="minorBidi"/>
          <w:bCs w:val="0"/>
          <w:kern w:val="0"/>
          <w:sz w:val="32"/>
          <w:szCs w:val="32"/>
          <w:lang w:eastAsia="en-US"/>
        </w:rPr>
      </w:pPr>
    </w:p>
    <w:p w:rsidR="00643BBB" w:rsidRPr="000670DE" w:rsidRDefault="00643BBB" w:rsidP="000670DE">
      <w:pPr>
        <w:pStyle w:val="Heading1"/>
        <w:shd w:val="clear" w:color="auto" w:fill="FFFFFF"/>
        <w:spacing w:before="187" w:beforeAutospacing="0" w:after="0" w:afterAutospacing="0"/>
        <w:rPr>
          <w:rFonts w:asciiTheme="minorHAnsi" w:eastAsiaTheme="minorHAnsi" w:hAnsiTheme="minorHAnsi" w:cstheme="minorBidi"/>
          <w:bCs w:val="0"/>
          <w:kern w:val="0"/>
          <w:sz w:val="32"/>
          <w:szCs w:val="32"/>
          <w:lang w:eastAsia="en-US"/>
        </w:rPr>
      </w:pPr>
      <w:r w:rsidRPr="005D677D">
        <w:rPr>
          <w:rFonts w:asciiTheme="minorHAnsi" w:eastAsiaTheme="minorHAnsi" w:hAnsiTheme="minorHAnsi" w:cstheme="minorBidi"/>
          <w:bCs w:val="0"/>
          <w:kern w:val="0"/>
          <w:sz w:val="32"/>
          <w:szCs w:val="32"/>
          <w:lang w:eastAsia="en-US"/>
        </w:rPr>
        <w:t xml:space="preserve">Logical </w:t>
      </w:r>
      <w:proofErr w:type="gramStart"/>
      <w:r w:rsidRPr="005D677D">
        <w:rPr>
          <w:rFonts w:asciiTheme="minorHAnsi" w:eastAsiaTheme="minorHAnsi" w:hAnsiTheme="minorHAnsi" w:cstheme="minorBidi"/>
          <w:bCs w:val="0"/>
          <w:kern w:val="0"/>
          <w:sz w:val="32"/>
          <w:szCs w:val="32"/>
          <w:lang w:eastAsia="en-US"/>
        </w:rPr>
        <w:t>Operators</w:t>
      </w:r>
      <w:r w:rsidR="000670DE">
        <w:rPr>
          <w:rFonts w:asciiTheme="minorHAnsi" w:eastAsiaTheme="minorHAnsi" w:hAnsiTheme="minorHAnsi" w:cstheme="minorBidi"/>
          <w:bCs w:val="0"/>
          <w:kern w:val="0"/>
          <w:sz w:val="32"/>
          <w:szCs w:val="32"/>
          <w:lang w:eastAsia="en-US"/>
        </w:rPr>
        <w:t xml:space="preserve"> :</w:t>
      </w:r>
      <w:proofErr w:type="gramEnd"/>
      <w:r w:rsidR="000670DE">
        <w:rPr>
          <w:rFonts w:asciiTheme="minorHAnsi" w:eastAsiaTheme="minorHAnsi" w:hAnsiTheme="minorHAnsi" w:cstheme="minorBidi"/>
          <w:bCs w:val="0"/>
          <w:kern w:val="0"/>
          <w:sz w:val="32"/>
          <w:szCs w:val="32"/>
          <w:lang w:eastAsia="en-US"/>
        </w:rPr>
        <w:t xml:space="preserve"> </w:t>
      </w:r>
      <w:r w:rsidR="005D677D" w:rsidRPr="000670DE">
        <w:rPr>
          <w:rFonts w:ascii="Segoe UI" w:eastAsiaTheme="minorHAnsi" w:hAnsi="Segoe UI" w:cs="Segoe UI"/>
          <w:b w:val="0"/>
          <w:bCs w:val="0"/>
          <w:color w:val="000000"/>
          <w:kern w:val="0"/>
          <w:sz w:val="24"/>
          <w:szCs w:val="24"/>
          <w:shd w:val="clear" w:color="auto" w:fill="FFFFFF"/>
          <w:lang w:eastAsia="en-US"/>
        </w:rPr>
        <w:t>For testing the validity of a condition</w:t>
      </w:r>
    </w:p>
    <w:p w:rsidR="000948AA" w:rsidRPr="00643BBB" w:rsidRDefault="005D677D" w:rsidP="000948AA">
      <w:pPr>
        <w:shd w:val="clear" w:color="auto" w:fill="FFFFFF"/>
        <w:spacing w:before="100" w:beforeAutospacing="1" w:after="100" w:afterAutospacing="1"/>
        <w:ind w:left="360"/>
        <w:rPr>
          <w:rFonts w:ascii="Segoe UI" w:hAnsi="Segoe UI" w:cs="Segoe UI"/>
          <w:color w:val="000000"/>
          <w:shd w:val="clear" w:color="auto" w:fill="FFFFFF"/>
        </w:rPr>
      </w:pPr>
      <w:r>
        <w:rPr>
          <w:rFonts w:ascii="Segoe UI" w:hAnsi="Segoe UI" w:cs="Segoe UI"/>
          <w:noProof/>
          <w:color w:val="000000"/>
          <w:shd w:val="clear" w:color="auto" w:fill="FFFFFF"/>
        </w:rPr>
        <w:drawing>
          <wp:inline distT="0" distB="0" distL="0" distR="0">
            <wp:extent cx="3681095" cy="249555"/>
            <wp:effectExtent l="19050" t="0" r="0" b="0"/>
            <wp:docPr id="2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srcRect/>
                    <a:stretch>
                      <a:fillRect/>
                    </a:stretch>
                  </pic:blipFill>
                  <pic:spPr bwMode="auto">
                    <a:xfrm>
                      <a:off x="0" y="0"/>
                      <a:ext cx="3681095" cy="249555"/>
                    </a:xfrm>
                    <a:prstGeom prst="rect">
                      <a:avLst/>
                    </a:prstGeom>
                    <a:noFill/>
                    <a:ln w="9525">
                      <a:noFill/>
                      <a:miter lim="800000"/>
                      <a:headEnd/>
                      <a:tailEnd/>
                    </a:ln>
                  </pic:spPr>
                </pic:pic>
              </a:graphicData>
            </a:graphic>
          </wp:inline>
        </w:drawing>
      </w:r>
      <w:r w:rsidRPr="005D677D">
        <w:rPr>
          <w:rFonts w:ascii="Segoe UI" w:hAnsi="Segoe UI" w:cs="Segoe UI"/>
          <w:color w:val="000000"/>
          <w:shd w:val="clear" w:color="auto" w:fill="FFFFFF"/>
        </w:rPr>
        <w:t xml:space="preserve"> </w:t>
      </w:r>
      <w:r>
        <w:rPr>
          <w:rFonts w:ascii="Segoe UI" w:hAnsi="Segoe UI" w:cs="Segoe UI"/>
          <w:noProof/>
          <w:color w:val="000000"/>
          <w:shd w:val="clear" w:color="auto" w:fill="FFFFFF"/>
        </w:rPr>
        <w:drawing>
          <wp:inline distT="0" distB="0" distL="0" distR="0">
            <wp:extent cx="3586480" cy="22542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srcRect/>
                    <a:stretch>
                      <a:fillRect/>
                    </a:stretch>
                  </pic:blipFill>
                  <pic:spPr bwMode="auto">
                    <a:xfrm>
                      <a:off x="0" y="0"/>
                      <a:ext cx="3586480" cy="225425"/>
                    </a:xfrm>
                    <a:prstGeom prst="rect">
                      <a:avLst/>
                    </a:prstGeom>
                    <a:noFill/>
                    <a:ln w="9525">
                      <a:noFill/>
                      <a:miter lim="800000"/>
                      <a:headEnd/>
                      <a:tailEnd/>
                    </a:ln>
                  </pic:spPr>
                </pic:pic>
              </a:graphicData>
            </a:graphic>
          </wp:inline>
        </w:drawing>
      </w:r>
      <w:r>
        <w:rPr>
          <w:rFonts w:ascii="Segoe UI" w:hAnsi="Segoe UI" w:cs="Segoe UI"/>
          <w:noProof/>
          <w:color w:val="000000"/>
          <w:shd w:val="clear" w:color="auto" w:fill="FFFFFF"/>
        </w:rPr>
        <w:drawing>
          <wp:inline distT="0" distB="0" distL="0" distR="0">
            <wp:extent cx="3823970" cy="213995"/>
            <wp:effectExtent l="19050" t="0" r="5080" b="0"/>
            <wp:docPr id="2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srcRect/>
                    <a:stretch>
                      <a:fillRect/>
                    </a:stretch>
                  </pic:blipFill>
                  <pic:spPr bwMode="auto">
                    <a:xfrm>
                      <a:off x="0" y="0"/>
                      <a:ext cx="3823970" cy="213995"/>
                    </a:xfrm>
                    <a:prstGeom prst="rect">
                      <a:avLst/>
                    </a:prstGeom>
                    <a:noFill/>
                    <a:ln w="9525">
                      <a:noFill/>
                      <a:miter lim="800000"/>
                      <a:headEnd/>
                      <a:tailEnd/>
                    </a:ln>
                  </pic:spPr>
                </pic:pic>
              </a:graphicData>
            </a:graphic>
          </wp:inline>
        </w:drawing>
      </w:r>
    </w:p>
    <w:p w:rsidR="000948AA" w:rsidRPr="000670DE" w:rsidRDefault="005D677D" w:rsidP="000670DE">
      <w:pPr>
        <w:pStyle w:val="Heading1"/>
        <w:shd w:val="clear" w:color="auto" w:fill="FFFFFF"/>
        <w:spacing w:before="187" w:beforeAutospacing="0" w:after="0" w:afterAutospacing="0"/>
        <w:rPr>
          <w:rFonts w:asciiTheme="minorHAnsi" w:eastAsiaTheme="minorHAnsi" w:hAnsiTheme="minorHAnsi" w:cstheme="minorBidi"/>
          <w:bCs w:val="0"/>
          <w:kern w:val="0"/>
          <w:sz w:val="32"/>
          <w:szCs w:val="32"/>
          <w:lang w:eastAsia="en-US"/>
        </w:rPr>
      </w:pPr>
      <w:r w:rsidRPr="005D677D">
        <w:rPr>
          <w:rFonts w:asciiTheme="minorHAnsi" w:eastAsiaTheme="minorHAnsi" w:hAnsiTheme="minorHAnsi" w:cstheme="minorBidi"/>
          <w:bCs w:val="0"/>
          <w:kern w:val="0"/>
          <w:sz w:val="32"/>
          <w:szCs w:val="32"/>
          <w:lang w:eastAsia="en-US"/>
        </w:rPr>
        <w:lastRenderedPageBreak/>
        <w:t xml:space="preserve">Arithmetic </w:t>
      </w:r>
      <w:proofErr w:type="gramStart"/>
      <w:r w:rsidRPr="005D677D">
        <w:rPr>
          <w:rFonts w:asciiTheme="minorHAnsi" w:eastAsiaTheme="minorHAnsi" w:hAnsiTheme="minorHAnsi" w:cstheme="minorBidi"/>
          <w:bCs w:val="0"/>
          <w:kern w:val="0"/>
          <w:sz w:val="32"/>
          <w:szCs w:val="32"/>
          <w:lang w:eastAsia="en-US"/>
        </w:rPr>
        <w:t>Operators</w:t>
      </w:r>
      <w:r w:rsidR="000670DE">
        <w:rPr>
          <w:rFonts w:asciiTheme="minorHAnsi" w:eastAsiaTheme="minorHAnsi" w:hAnsiTheme="minorHAnsi" w:cstheme="minorBidi"/>
          <w:bCs w:val="0"/>
          <w:kern w:val="0"/>
          <w:sz w:val="32"/>
          <w:szCs w:val="32"/>
          <w:lang w:eastAsia="en-US"/>
        </w:rPr>
        <w:t xml:space="preserve"> :</w:t>
      </w:r>
      <w:proofErr w:type="gramEnd"/>
      <w:r w:rsidR="000670DE">
        <w:rPr>
          <w:rFonts w:asciiTheme="minorHAnsi" w:eastAsiaTheme="minorHAnsi" w:hAnsiTheme="minorHAnsi" w:cstheme="minorBidi"/>
          <w:bCs w:val="0"/>
          <w:kern w:val="0"/>
          <w:sz w:val="32"/>
          <w:szCs w:val="32"/>
          <w:lang w:eastAsia="en-US"/>
        </w:rPr>
        <w:t xml:space="preserve"> </w:t>
      </w:r>
      <w:r w:rsidRPr="000670DE">
        <w:rPr>
          <w:rFonts w:ascii="Segoe UI" w:eastAsiaTheme="minorHAnsi" w:hAnsi="Segoe UI" w:cs="Segoe UI"/>
          <w:b w:val="0"/>
          <w:bCs w:val="0"/>
          <w:color w:val="000000"/>
          <w:kern w:val="0"/>
          <w:sz w:val="24"/>
          <w:szCs w:val="24"/>
          <w:shd w:val="clear" w:color="auto" w:fill="FFFFFF"/>
          <w:lang w:eastAsia="en-US"/>
        </w:rPr>
        <w:t>Arithmetic operators perform mathematical operations</w:t>
      </w:r>
    </w:p>
    <w:p w:rsidR="00D577C8" w:rsidRDefault="005D677D" w:rsidP="000948AA">
      <w:pPr>
        <w:shd w:val="clear" w:color="auto" w:fill="FFFFFF"/>
        <w:spacing w:before="100" w:beforeAutospacing="1" w:after="100" w:afterAutospacing="1"/>
      </w:pPr>
      <w:r>
        <w:rPr>
          <w:noProof/>
        </w:rPr>
        <w:drawing>
          <wp:inline distT="0" distB="0" distL="0" distR="0">
            <wp:extent cx="6258560" cy="1876425"/>
            <wp:effectExtent l="1905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srcRect/>
                    <a:stretch>
                      <a:fillRect/>
                    </a:stretch>
                  </pic:blipFill>
                  <pic:spPr bwMode="auto">
                    <a:xfrm>
                      <a:off x="0" y="0"/>
                      <a:ext cx="6258560" cy="1876425"/>
                    </a:xfrm>
                    <a:prstGeom prst="rect">
                      <a:avLst/>
                    </a:prstGeom>
                    <a:noFill/>
                    <a:ln w="9525">
                      <a:noFill/>
                      <a:miter lim="800000"/>
                      <a:headEnd/>
                      <a:tailEnd/>
                    </a:ln>
                  </pic:spPr>
                </pic:pic>
              </a:graphicData>
            </a:graphic>
          </wp:inline>
        </w:drawing>
      </w:r>
    </w:p>
    <w:p w:rsidR="00D577C8" w:rsidRDefault="00D577C8" w:rsidP="00D577C8">
      <w:pPr>
        <w:pStyle w:val="Heading1"/>
        <w:shd w:val="clear" w:color="auto" w:fill="FFFFFF"/>
        <w:spacing w:before="187" w:beforeAutospacing="0" w:after="0" w:afterAutospacing="0"/>
        <w:rPr>
          <w:rFonts w:asciiTheme="minorHAnsi" w:eastAsiaTheme="minorHAnsi" w:hAnsiTheme="minorHAnsi" w:cstheme="minorBidi"/>
          <w:bCs w:val="0"/>
          <w:kern w:val="0"/>
          <w:sz w:val="32"/>
          <w:szCs w:val="32"/>
          <w:lang w:eastAsia="en-US"/>
        </w:rPr>
      </w:pPr>
      <w:r w:rsidRPr="00D577C8">
        <w:rPr>
          <w:rFonts w:asciiTheme="minorHAnsi" w:eastAsiaTheme="minorHAnsi" w:hAnsiTheme="minorHAnsi" w:cstheme="minorBidi"/>
          <w:bCs w:val="0"/>
          <w:kern w:val="0"/>
          <w:sz w:val="32"/>
          <w:szCs w:val="32"/>
          <w:lang w:eastAsia="en-US"/>
        </w:rPr>
        <w:t>String Concatenation</w:t>
      </w:r>
    </w:p>
    <w:p w:rsidR="00D577C8" w:rsidRPr="00D577C8" w:rsidRDefault="00D577C8" w:rsidP="00D577C8">
      <w:pPr>
        <w:pStyle w:val="Heading1"/>
        <w:shd w:val="clear" w:color="auto" w:fill="FFFFFF"/>
        <w:spacing w:before="187" w:beforeAutospacing="0" w:after="0" w:afterAutospacing="0"/>
        <w:rPr>
          <w:rFonts w:ascii="Segoe UI" w:eastAsiaTheme="minorHAnsi" w:hAnsi="Segoe UI" w:cs="Segoe UI"/>
          <w:b w:val="0"/>
          <w:bCs w:val="0"/>
          <w:color w:val="000000"/>
          <w:kern w:val="0"/>
          <w:sz w:val="24"/>
          <w:szCs w:val="24"/>
          <w:shd w:val="clear" w:color="auto" w:fill="FFFFFF"/>
          <w:lang w:eastAsia="en-US"/>
        </w:rPr>
      </w:pPr>
      <w:proofErr w:type="gramStart"/>
      <w:r w:rsidRPr="00D577C8">
        <w:rPr>
          <w:rFonts w:ascii="Segoe UI" w:eastAsiaTheme="minorHAnsi" w:hAnsi="Segoe UI" w:cs="Segoe UI"/>
          <w:b w:val="0"/>
          <w:bCs w:val="0"/>
          <w:color w:val="000000"/>
          <w:kern w:val="0"/>
          <w:sz w:val="24"/>
          <w:szCs w:val="24"/>
          <w:shd w:val="clear" w:color="auto" w:fill="FFFFFF"/>
          <w:lang w:eastAsia="en-US"/>
        </w:rPr>
        <w:t>An operator in a string expression that concatenates two or more character or binary strings, columns, or a combination of strings and column names into one expression (a string operator).</w:t>
      </w:r>
      <w:proofErr w:type="gramEnd"/>
      <w:r w:rsidRPr="00D577C8">
        <w:rPr>
          <w:rFonts w:ascii="Segoe UI" w:eastAsiaTheme="minorHAnsi" w:hAnsi="Segoe UI" w:cs="Segoe UI"/>
          <w:b w:val="0"/>
          <w:bCs w:val="0"/>
          <w:color w:val="000000"/>
          <w:kern w:val="0"/>
          <w:sz w:val="24"/>
          <w:szCs w:val="24"/>
          <w:shd w:val="clear" w:color="auto" w:fill="FFFFFF"/>
          <w:lang w:eastAsia="en-US"/>
        </w:rPr>
        <w:t xml:space="preserve"> For example </w:t>
      </w:r>
      <w:r w:rsidRPr="00D577C8">
        <w:rPr>
          <w:rFonts w:ascii="Segoe UI" w:eastAsiaTheme="minorHAnsi" w:hAnsi="Segoe UI" w:cs="Segoe UI"/>
          <w:b w:val="0"/>
          <w:bCs w:val="0"/>
          <w:kern w:val="0"/>
          <w:sz w:val="24"/>
          <w:szCs w:val="24"/>
          <w:shd w:val="clear" w:color="auto" w:fill="FFFFFF"/>
          <w:lang w:eastAsia="en-US"/>
        </w:rPr>
        <w:t>SELECT 'book'+'case';</w:t>
      </w:r>
      <w:r w:rsidRPr="00D577C8">
        <w:rPr>
          <w:rFonts w:ascii="Segoe UI" w:eastAsiaTheme="minorHAnsi" w:hAnsi="Segoe UI" w:cs="Segoe UI"/>
          <w:b w:val="0"/>
          <w:bCs w:val="0"/>
          <w:color w:val="000000"/>
          <w:kern w:val="0"/>
          <w:sz w:val="24"/>
          <w:szCs w:val="24"/>
          <w:shd w:val="clear" w:color="auto" w:fill="FFFFFF"/>
          <w:lang w:eastAsia="en-US"/>
        </w:rPr>
        <w:t> returns </w:t>
      </w:r>
      <w:r w:rsidRPr="00D577C8">
        <w:rPr>
          <w:rFonts w:ascii="Segoe UI" w:eastAsiaTheme="minorHAnsi" w:hAnsi="Segoe UI" w:cs="Segoe UI"/>
          <w:b w:val="0"/>
          <w:bCs w:val="0"/>
          <w:kern w:val="0"/>
          <w:sz w:val="24"/>
          <w:szCs w:val="24"/>
          <w:shd w:val="clear" w:color="auto" w:fill="FFFFFF"/>
          <w:lang w:eastAsia="en-US"/>
        </w:rPr>
        <w:t xml:space="preserve">bookcase </w:t>
      </w:r>
      <w:proofErr w:type="gramStart"/>
      <w:r w:rsidR="000670DE">
        <w:rPr>
          <w:rFonts w:ascii="Segoe UI" w:eastAsiaTheme="minorHAnsi" w:hAnsi="Segoe UI" w:cs="Segoe UI"/>
          <w:b w:val="0"/>
          <w:bCs w:val="0"/>
          <w:color w:val="000000"/>
          <w:kern w:val="0"/>
          <w:sz w:val="24"/>
          <w:szCs w:val="24"/>
          <w:shd w:val="clear" w:color="auto" w:fill="FFFFFF"/>
          <w:lang w:eastAsia="en-US"/>
        </w:rPr>
        <w:t xml:space="preserve">or  </w:t>
      </w:r>
      <w:r w:rsidRPr="00D577C8">
        <w:rPr>
          <w:rFonts w:ascii="Segoe UI" w:eastAsiaTheme="minorHAnsi" w:hAnsi="Segoe UI" w:cs="Segoe UI"/>
          <w:b w:val="0"/>
          <w:bCs w:val="0"/>
          <w:color w:val="000000"/>
          <w:kern w:val="0"/>
          <w:sz w:val="24"/>
          <w:szCs w:val="24"/>
          <w:shd w:val="clear" w:color="auto" w:fill="FFFFFF"/>
          <w:lang w:eastAsia="en-US"/>
        </w:rPr>
        <w:t>SELECT</w:t>
      </w:r>
      <w:proofErr w:type="gramEnd"/>
      <w:r w:rsidRPr="00D577C8">
        <w:rPr>
          <w:rFonts w:ascii="Segoe UI" w:eastAsiaTheme="minorHAnsi" w:hAnsi="Segoe UI" w:cs="Segoe UI"/>
          <w:b w:val="0"/>
          <w:bCs w:val="0"/>
          <w:color w:val="000000"/>
          <w:kern w:val="0"/>
          <w:sz w:val="24"/>
          <w:szCs w:val="24"/>
          <w:shd w:val="clear" w:color="auto" w:fill="FFFFFF"/>
          <w:lang w:eastAsia="en-US"/>
        </w:rPr>
        <w:t xml:space="preserve"> (LastName + ', ' + FirstName) AS Name; returns wayne vassallo.</w:t>
      </w:r>
    </w:p>
    <w:p w:rsidR="00D577C8" w:rsidRDefault="00D577C8" w:rsidP="00D577C8">
      <w:pPr>
        <w:pStyle w:val="Heading1"/>
        <w:shd w:val="clear" w:color="auto" w:fill="FFFFFF"/>
        <w:spacing w:before="187" w:beforeAutospacing="0" w:after="0" w:afterAutospacing="0"/>
        <w:rPr>
          <w:rFonts w:asciiTheme="minorHAnsi" w:eastAsiaTheme="minorHAnsi" w:hAnsiTheme="minorHAnsi" w:cstheme="minorBidi"/>
          <w:bCs w:val="0"/>
          <w:kern w:val="0"/>
          <w:sz w:val="32"/>
          <w:szCs w:val="32"/>
          <w:lang w:eastAsia="en-US"/>
        </w:rPr>
      </w:pPr>
      <w:r w:rsidRPr="00D577C8">
        <w:rPr>
          <w:rFonts w:asciiTheme="minorHAnsi" w:eastAsiaTheme="minorHAnsi" w:hAnsiTheme="minorHAnsi" w:cstheme="minorBidi"/>
          <w:bCs w:val="0"/>
          <w:kern w:val="0"/>
          <w:sz w:val="32"/>
          <w:szCs w:val="32"/>
          <w:lang w:eastAsia="en-US"/>
        </w:rPr>
        <w:t xml:space="preserve">Assignment </w:t>
      </w:r>
    </w:p>
    <w:p w:rsidR="00E04B89" w:rsidRPr="000670DE" w:rsidRDefault="00D577C8" w:rsidP="000670DE">
      <w:pPr>
        <w:pStyle w:val="Heading1"/>
        <w:shd w:val="clear" w:color="auto" w:fill="FFFFFF"/>
        <w:spacing w:before="187" w:beforeAutospacing="0" w:after="0" w:afterAutospacing="0"/>
        <w:rPr>
          <w:rFonts w:ascii="Segoe UI" w:eastAsiaTheme="minorHAnsi" w:hAnsi="Segoe UI" w:cs="Segoe UI"/>
          <w:b w:val="0"/>
          <w:bCs w:val="0"/>
          <w:color w:val="000000"/>
          <w:kern w:val="0"/>
          <w:sz w:val="24"/>
          <w:szCs w:val="24"/>
          <w:shd w:val="clear" w:color="auto" w:fill="FFFFFF"/>
          <w:lang w:eastAsia="en-US"/>
        </w:rPr>
      </w:pPr>
      <w:r w:rsidRPr="00D577C8">
        <w:rPr>
          <w:rFonts w:ascii="Segoe UI" w:eastAsiaTheme="minorHAnsi" w:hAnsi="Segoe UI" w:cs="Segoe UI"/>
          <w:b w:val="0"/>
          <w:bCs w:val="0"/>
          <w:color w:val="000000"/>
          <w:kern w:val="0"/>
          <w:sz w:val="24"/>
          <w:szCs w:val="24"/>
          <w:shd w:val="clear" w:color="auto" w:fill="FFFFFF"/>
          <w:lang w:eastAsia="en-US"/>
        </w:rPr>
        <w:t>For setting a value:</w:t>
      </w:r>
      <w:r w:rsidR="0015287B">
        <w:rPr>
          <w:rFonts w:ascii="Segoe UI" w:eastAsiaTheme="minorHAnsi" w:hAnsi="Segoe UI" w:cs="Segoe UI"/>
          <w:b w:val="0"/>
          <w:bCs w:val="0"/>
          <w:color w:val="000000"/>
          <w:kern w:val="0"/>
          <w:sz w:val="24"/>
          <w:szCs w:val="24"/>
          <w:shd w:val="clear" w:color="auto" w:fill="FFFFFF"/>
          <w:lang w:eastAsia="en-US"/>
        </w:rPr>
        <w:t xml:space="preserve"> </w:t>
      </w:r>
      <w:proofErr w:type="gramStart"/>
      <w:r w:rsidR="0015287B" w:rsidRPr="0015287B">
        <w:rPr>
          <w:rFonts w:ascii="Segoe UI" w:eastAsiaTheme="minorHAnsi" w:hAnsi="Segoe UI" w:cs="Segoe UI"/>
          <w:bCs w:val="0"/>
          <w:color w:val="000000"/>
          <w:kern w:val="0"/>
          <w:sz w:val="24"/>
          <w:szCs w:val="24"/>
          <w:shd w:val="clear" w:color="auto" w:fill="FFFFFF"/>
          <w:lang w:eastAsia="en-US"/>
        </w:rPr>
        <w:t>‘</w:t>
      </w:r>
      <w:r w:rsidRPr="0015287B">
        <w:rPr>
          <w:rFonts w:ascii="Segoe UI" w:eastAsiaTheme="minorHAnsi" w:hAnsi="Segoe UI" w:cs="Segoe UI"/>
          <w:bCs w:val="0"/>
          <w:color w:val="000000"/>
          <w:kern w:val="0"/>
          <w:sz w:val="24"/>
          <w:szCs w:val="24"/>
          <w:shd w:val="clear" w:color="auto" w:fill="FFFFFF"/>
          <w:lang w:eastAsia="en-US"/>
        </w:rPr>
        <w:t xml:space="preserve"> =</w:t>
      </w:r>
      <w:proofErr w:type="gramEnd"/>
      <w:r w:rsidR="000670DE" w:rsidRPr="0015287B">
        <w:rPr>
          <w:rFonts w:ascii="Segoe UI" w:eastAsiaTheme="minorHAnsi" w:hAnsi="Segoe UI" w:cs="Segoe UI"/>
          <w:bCs w:val="0"/>
          <w:color w:val="000000"/>
          <w:kern w:val="0"/>
          <w:sz w:val="24"/>
          <w:szCs w:val="24"/>
          <w:shd w:val="clear" w:color="auto" w:fill="FFFFFF"/>
          <w:lang w:eastAsia="en-US"/>
        </w:rPr>
        <w:t xml:space="preserve"> </w:t>
      </w:r>
      <w:r w:rsidR="0015287B" w:rsidRPr="0015287B">
        <w:rPr>
          <w:rFonts w:ascii="Segoe UI" w:eastAsiaTheme="minorHAnsi" w:hAnsi="Segoe UI" w:cs="Segoe UI"/>
          <w:bCs w:val="0"/>
          <w:color w:val="000000"/>
          <w:kern w:val="0"/>
          <w:sz w:val="24"/>
          <w:szCs w:val="24"/>
          <w:shd w:val="clear" w:color="auto" w:fill="FFFFFF"/>
          <w:lang w:eastAsia="en-US"/>
        </w:rPr>
        <w:t>‘</w:t>
      </w:r>
      <w:r w:rsidR="000670DE">
        <w:rPr>
          <w:rFonts w:ascii="Segoe UI" w:eastAsiaTheme="minorHAnsi" w:hAnsi="Segoe UI" w:cs="Segoe UI"/>
          <w:b w:val="0"/>
          <w:bCs w:val="0"/>
          <w:color w:val="000000"/>
          <w:kern w:val="0"/>
          <w:sz w:val="24"/>
          <w:szCs w:val="24"/>
          <w:shd w:val="clear" w:color="auto" w:fill="FFFFFF"/>
          <w:lang w:eastAsia="en-US"/>
        </w:rPr>
        <w:t xml:space="preserve">  </w:t>
      </w:r>
      <w:r w:rsidR="0015287B">
        <w:rPr>
          <w:rFonts w:ascii="Consolas" w:hAnsi="Consolas"/>
          <w:b w:val="0"/>
          <w:color w:val="000000"/>
          <w:sz w:val="26"/>
          <w:szCs w:val="26"/>
          <w:shd w:val="clear" w:color="auto" w:fill="F9F9F9"/>
        </w:rPr>
        <w:t xml:space="preserve">  ex:  </w:t>
      </w:r>
      <w:r w:rsidR="00E04B89" w:rsidRPr="00E04B89">
        <w:rPr>
          <w:rFonts w:ascii="Consolas" w:hAnsi="Consolas"/>
          <w:b w:val="0"/>
          <w:color w:val="000000"/>
          <w:sz w:val="26"/>
          <w:szCs w:val="26"/>
          <w:shd w:val="clear" w:color="auto" w:fill="F9F9F9"/>
        </w:rPr>
        <w:t>DECLARE @MyCounter INT;</w:t>
      </w:r>
      <w:r w:rsidR="000670DE">
        <w:rPr>
          <w:rFonts w:ascii="Segoe UI" w:eastAsiaTheme="minorHAnsi" w:hAnsi="Segoe UI" w:cs="Segoe UI"/>
          <w:b w:val="0"/>
          <w:bCs w:val="0"/>
          <w:color w:val="000000"/>
          <w:kern w:val="0"/>
          <w:sz w:val="24"/>
          <w:szCs w:val="24"/>
          <w:shd w:val="clear" w:color="auto" w:fill="FFFFFF"/>
          <w:lang w:eastAsia="en-US"/>
        </w:rPr>
        <w:t xml:space="preserve">  </w:t>
      </w:r>
      <w:r w:rsidR="00E04B89" w:rsidRPr="00E04B89">
        <w:rPr>
          <w:rFonts w:ascii="Consolas" w:hAnsi="Consolas"/>
          <w:b w:val="0"/>
          <w:color w:val="000000"/>
          <w:sz w:val="26"/>
          <w:szCs w:val="26"/>
          <w:shd w:val="clear" w:color="auto" w:fill="F9F9F9"/>
        </w:rPr>
        <w:t xml:space="preserve">SET @MyCounter </w:t>
      </w:r>
      <w:r w:rsidR="00E04B89" w:rsidRPr="00E04B89">
        <w:rPr>
          <w:rFonts w:ascii="Consolas" w:hAnsi="Consolas"/>
          <w:color w:val="000000"/>
          <w:sz w:val="36"/>
          <w:szCs w:val="36"/>
          <w:shd w:val="clear" w:color="auto" w:fill="F9F9F9"/>
        </w:rPr>
        <w:t>=</w:t>
      </w:r>
      <w:r w:rsidR="00E04B89" w:rsidRPr="00E04B89">
        <w:rPr>
          <w:rFonts w:ascii="Consolas" w:hAnsi="Consolas"/>
          <w:b w:val="0"/>
          <w:color w:val="000000"/>
          <w:sz w:val="26"/>
          <w:szCs w:val="26"/>
          <w:shd w:val="clear" w:color="auto" w:fill="F9F9F9"/>
        </w:rPr>
        <w:t xml:space="preserve"> 1;</w:t>
      </w:r>
    </w:p>
    <w:p w:rsidR="000670DE" w:rsidRDefault="00FE56D6" w:rsidP="000948AA">
      <w:pPr>
        <w:shd w:val="clear" w:color="auto" w:fill="FFFFFF"/>
        <w:spacing w:before="100" w:beforeAutospacing="1" w:after="100" w:afterAutospacing="1"/>
      </w:pPr>
      <w:r w:rsidRPr="00FE56D6">
        <w:rPr>
          <w:noProof/>
          <w:lang w:val="en-US" w:eastAsia="zh-TW"/>
        </w:rPr>
        <w:pict>
          <v:shape id="_x0000_s1040" type="#_x0000_t202" style="position:absolute;margin-left:-2.25pt;margin-top:91.75pt;width:501.9pt;height:234.2pt;z-index:251678720;mso-width-relative:margin;mso-height-relative:margin" stroked="f">
            <v:textbox>
              <w:txbxContent>
                <w:p w:rsidR="00661098" w:rsidRDefault="00661098">
                  <w:r>
                    <w:rPr>
                      <w:noProof/>
                    </w:rPr>
                    <w:drawing>
                      <wp:inline distT="0" distB="0" distL="0" distR="0">
                        <wp:extent cx="6181725" cy="2495948"/>
                        <wp:effectExtent l="19050" t="0" r="9525" b="0"/>
                        <wp:docPr id="3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a:srcRect/>
                                <a:stretch>
                                  <a:fillRect/>
                                </a:stretch>
                              </pic:blipFill>
                              <pic:spPr bwMode="auto">
                                <a:xfrm>
                                  <a:off x="0" y="0"/>
                                  <a:ext cx="6181725" cy="2495948"/>
                                </a:xfrm>
                                <a:prstGeom prst="rect">
                                  <a:avLst/>
                                </a:prstGeom>
                                <a:noFill/>
                                <a:ln w="9525">
                                  <a:noFill/>
                                  <a:miter lim="800000"/>
                                  <a:headEnd/>
                                  <a:tailEnd/>
                                </a:ln>
                              </pic:spPr>
                            </pic:pic>
                          </a:graphicData>
                        </a:graphic>
                      </wp:inline>
                    </w:drawing>
                  </w:r>
                </w:p>
              </w:txbxContent>
            </v:textbox>
          </v:shape>
        </w:pict>
      </w:r>
      <w:r w:rsidR="000670DE">
        <w:t xml:space="preserve">As with other mathematical environments, </w:t>
      </w:r>
      <w:r w:rsidR="000670DE">
        <w:rPr>
          <w:rFonts w:ascii="Segoe UI" w:hAnsi="Segoe UI" w:cs="Segoe UI"/>
          <w:color w:val="000000"/>
          <w:shd w:val="clear" w:color="auto" w:fill="FFFFFF"/>
        </w:rPr>
        <w:t>w</w:t>
      </w:r>
      <w:r w:rsidR="000670DE" w:rsidRPr="000670DE">
        <w:rPr>
          <w:rFonts w:ascii="Segoe UI" w:hAnsi="Segoe UI" w:cs="Segoe UI"/>
          <w:color w:val="000000"/>
          <w:shd w:val="clear" w:color="auto" w:fill="FFFFFF"/>
        </w:rPr>
        <w:t>hen a complex expression has multiple operators, operator precedence determines the sequence in which the operations are performed. The order of execution can significantly affect the resulting value</w:t>
      </w:r>
      <w:r w:rsidR="000670DE" w:rsidRPr="000670DE">
        <w:t>:</w:t>
      </w:r>
    </w:p>
    <w:p w:rsidR="001319F0" w:rsidRDefault="001319F0" w:rsidP="000948AA">
      <w:pPr>
        <w:shd w:val="clear" w:color="auto" w:fill="FFFFFF"/>
        <w:spacing w:before="100" w:beforeAutospacing="1" w:after="100" w:afterAutospacing="1"/>
      </w:pPr>
    </w:p>
    <w:p w:rsidR="000728FB" w:rsidRDefault="000728FB" w:rsidP="000948AA">
      <w:pPr>
        <w:shd w:val="clear" w:color="auto" w:fill="FFFFFF"/>
        <w:spacing w:before="100" w:beforeAutospacing="1" w:after="100" w:afterAutospacing="1"/>
      </w:pPr>
    </w:p>
    <w:p w:rsidR="001319F0" w:rsidRDefault="001319F0" w:rsidP="000948AA">
      <w:pPr>
        <w:shd w:val="clear" w:color="auto" w:fill="FFFFFF"/>
        <w:spacing w:before="100" w:beforeAutospacing="1" w:after="100" w:afterAutospacing="1"/>
      </w:pPr>
    </w:p>
    <w:p w:rsidR="001319F0" w:rsidRDefault="001319F0" w:rsidP="000948AA">
      <w:pPr>
        <w:shd w:val="clear" w:color="auto" w:fill="FFFFFF"/>
        <w:spacing w:before="100" w:beforeAutospacing="1" w:after="100" w:afterAutospacing="1"/>
      </w:pPr>
    </w:p>
    <w:p w:rsidR="001319F0" w:rsidRDefault="001319F0" w:rsidP="000948AA">
      <w:pPr>
        <w:shd w:val="clear" w:color="auto" w:fill="FFFFFF"/>
        <w:spacing w:before="100" w:beforeAutospacing="1" w:after="100" w:afterAutospacing="1"/>
      </w:pPr>
    </w:p>
    <w:p w:rsidR="001319F0" w:rsidRDefault="001319F0" w:rsidP="000948AA">
      <w:pPr>
        <w:shd w:val="clear" w:color="auto" w:fill="FFFFFF"/>
        <w:spacing w:before="100" w:beforeAutospacing="1" w:after="100" w:afterAutospacing="1"/>
      </w:pPr>
    </w:p>
    <w:p w:rsidR="001319F0" w:rsidRDefault="001319F0" w:rsidP="000948AA">
      <w:pPr>
        <w:shd w:val="clear" w:color="auto" w:fill="FFFFFF"/>
        <w:spacing w:before="100" w:beforeAutospacing="1" w:after="100" w:afterAutospacing="1"/>
      </w:pPr>
    </w:p>
    <w:p w:rsidR="000728FB" w:rsidRDefault="000728FB" w:rsidP="000948AA">
      <w:pPr>
        <w:shd w:val="clear" w:color="auto" w:fill="FFFFFF"/>
        <w:spacing w:before="100" w:beforeAutospacing="1" w:after="100" w:afterAutospacing="1"/>
      </w:pPr>
    </w:p>
    <w:p w:rsidR="000728FB" w:rsidRDefault="000728FB" w:rsidP="000948AA">
      <w:pPr>
        <w:shd w:val="clear" w:color="auto" w:fill="FFFFFF"/>
        <w:spacing w:before="100" w:beforeAutospacing="1" w:after="100" w:afterAutospacing="1"/>
      </w:pPr>
    </w:p>
    <w:p w:rsidR="000728FB" w:rsidRDefault="000728FB" w:rsidP="000948AA">
      <w:pPr>
        <w:shd w:val="clear" w:color="auto" w:fill="FFFFFF"/>
        <w:spacing w:before="100" w:beforeAutospacing="1" w:after="100" w:afterAutospacing="1"/>
      </w:pPr>
    </w:p>
    <w:p w:rsidR="000728FB" w:rsidRDefault="000728FB" w:rsidP="000948AA">
      <w:pPr>
        <w:shd w:val="clear" w:color="auto" w:fill="FFFFFF"/>
        <w:spacing w:before="100" w:beforeAutospacing="1" w:after="100" w:afterAutospacing="1"/>
      </w:pPr>
    </w:p>
    <w:p w:rsidR="00717A67" w:rsidRDefault="000728FB" w:rsidP="00717A67">
      <w:pPr>
        <w:shd w:val="clear" w:color="auto" w:fill="FFFFFF"/>
        <w:spacing w:before="100" w:beforeAutospacing="1" w:after="100" w:afterAutospacing="1"/>
        <w:rPr>
          <w:b/>
          <w:sz w:val="32"/>
          <w:szCs w:val="32"/>
          <w:u w:val="single"/>
        </w:rPr>
      </w:pPr>
      <w:r w:rsidRPr="0015287B">
        <w:rPr>
          <w:b/>
          <w:sz w:val="32"/>
          <w:szCs w:val="32"/>
          <w:u w:val="single"/>
        </w:rPr>
        <w:lastRenderedPageBreak/>
        <w:t>T-SQL Language Elements</w:t>
      </w:r>
      <w:r w:rsidR="00717A67" w:rsidRPr="0015287B">
        <w:rPr>
          <w:b/>
          <w:sz w:val="32"/>
          <w:szCs w:val="32"/>
          <w:u w:val="single"/>
        </w:rPr>
        <w:t>: Functions</w:t>
      </w:r>
    </w:p>
    <w:p w:rsidR="001319F0" w:rsidRDefault="00FE56D6" w:rsidP="00717A67">
      <w:pPr>
        <w:shd w:val="clear" w:color="auto" w:fill="FFFFFF"/>
        <w:spacing w:before="100" w:beforeAutospacing="1" w:after="100" w:afterAutospacing="1"/>
        <w:rPr>
          <w:rFonts w:ascii="Segoe UI" w:hAnsi="Segoe UI" w:cs="Segoe UI"/>
          <w:color w:val="000000"/>
          <w:shd w:val="clear" w:color="auto" w:fill="FFFFFF"/>
        </w:rPr>
      </w:pPr>
      <w:r>
        <w:rPr>
          <w:rFonts w:ascii="Segoe UI" w:hAnsi="Segoe UI" w:cs="Segoe UI"/>
          <w:noProof/>
          <w:color w:val="000000"/>
        </w:rPr>
        <w:pict>
          <v:shape id="_x0000_s1042" type="#_x0000_t32" style="position:absolute;margin-left:342.4pt;margin-top:33.45pt;width:5.05pt;height:86.2pt;flip:x;z-index:251679744" o:connectortype="straight">
            <v:stroke endarrow="block"/>
          </v:shape>
        </w:pict>
      </w:r>
      <w:r w:rsidR="00972BDD" w:rsidRPr="00972BDD">
        <w:rPr>
          <w:rFonts w:ascii="Segoe UI" w:hAnsi="Segoe UI" w:cs="Segoe UI"/>
          <w:color w:val="000000"/>
          <w:shd w:val="clear" w:color="auto" w:fill="FFFFFF"/>
        </w:rPr>
        <w:t xml:space="preserve">SQL Server 2016 provides a wide variety of functions for your T-SQL queries. </w:t>
      </w:r>
      <w:r w:rsidR="006F1D1D">
        <w:rPr>
          <w:rFonts w:ascii="Segoe UI" w:hAnsi="Segoe UI" w:cs="Segoe UI"/>
          <w:color w:val="000000"/>
          <w:shd w:val="clear" w:color="auto" w:fill="FFFFFF"/>
        </w:rPr>
        <w:t xml:space="preserve"> They range from scalar functions, such as SYSDATETIME, which returns a single-valued result</w:t>
      </w:r>
    </w:p>
    <w:p w:rsidR="006F1D1D" w:rsidRDefault="006F1D1D" w:rsidP="00717A67">
      <w:pPr>
        <w:shd w:val="clear" w:color="auto" w:fill="FFFFFF"/>
        <w:spacing w:before="100" w:beforeAutospacing="1" w:after="100" w:afterAutospacing="1"/>
        <w:rPr>
          <w:rFonts w:ascii="Segoe UI" w:hAnsi="Segoe UI" w:cs="Segoe UI"/>
          <w:color w:val="000000"/>
          <w:shd w:val="clear" w:color="auto" w:fill="FFFFFF"/>
        </w:rPr>
      </w:pPr>
      <w:r>
        <w:rPr>
          <w:rFonts w:ascii="Segoe UI" w:hAnsi="Segoe UI" w:cs="Segoe UI"/>
          <w:noProof/>
          <w:color w:val="000000"/>
          <w:shd w:val="clear" w:color="auto" w:fill="FFFFFF"/>
        </w:rPr>
        <w:drawing>
          <wp:inline distT="0" distB="0" distL="0" distR="0">
            <wp:extent cx="6645910" cy="1368873"/>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6645910" cy="1368873"/>
                    </a:xfrm>
                    <a:prstGeom prst="rect">
                      <a:avLst/>
                    </a:prstGeom>
                    <a:noFill/>
                    <a:ln w="9525">
                      <a:noFill/>
                      <a:miter lim="800000"/>
                      <a:headEnd/>
                      <a:tailEnd/>
                    </a:ln>
                  </pic:spPr>
                </pic:pic>
              </a:graphicData>
            </a:graphic>
          </wp:inline>
        </w:drawing>
      </w:r>
    </w:p>
    <w:p w:rsidR="006F1D1D" w:rsidRDefault="006F1D1D" w:rsidP="00717A67">
      <w:pPr>
        <w:shd w:val="clear" w:color="auto" w:fill="FFFFFF"/>
        <w:spacing w:before="100" w:beforeAutospacing="1" w:after="100" w:afterAutospacing="1"/>
        <w:rPr>
          <w:rFonts w:ascii="Segoe UI" w:hAnsi="Segoe UI" w:cs="Segoe UI"/>
          <w:color w:val="000000"/>
          <w:shd w:val="clear" w:color="auto" w:fill="FFFFFF"/>
        </w:rPr>
      </w:pPr>
      <w:proofErr w:type="gramStart"/>
      <w:r>
        <w:rPr>
          <w:rFonts w:ascii="Segoe UI" w:hAnsi="Segoe UI" w:cs="Segoe UI"/>
          <w:color w:val="000000"/>
          <w:shd w:val="clear" w:color="auto" w:fill="FFFFFF"/>
        </w:rPr>
        <w:t>, the others that operate on and return entire sets such as windowing functions.</w:t>
      </w:r>
      <w:proofErr w:type="gramEnd"/>
      <w:r>
        <w:rPr>
          <w:rFonts w:ascii="Segoe UI" w:hAnsi="Segoe UI" w:cs="Segoe UI"/>
          <w:color w:val="000000"/>
          <w:shd w:val="clear" w:color="auto" w:fill="FFFFFF"/>
        </w:rPr>
        <w:t xml:space="preserve"> (</w:t>
      </w:r>
      <w:r w:rsidRPr="006F1D1D">
        <w:rPr>
          <w:rFonts w:ascii="Segoe UI" w:hAnsi="Segoe UI" w:cs="Segoe UI"/>
          <w:color w:val="000000"/>
          <w:shd w:val="clear" w:color="auto" w:fill="FFFFFF"/>
        </w:rPr>
        <w:t>Window functions belong to a type of function known as a ‘set function’, which means a function that applies to a set of rows. The word ‘window’ is used to refer to the set of rows that the function works on.)</w:t>
      </w:r>
    </w:p>
    <w:p w:rsidR="001F3BE5" w:rsidRDefault="001F3BE5" w:rsidP="002B7B26">
      <w:pPr>
        <w:shd w:val="clear" w:color="auto" w:fill="FFFFFF"/>
      </w:pPr>
    </w:p>
    <w:p w:rsidR="001F3BE5" w:rsidRPr="00886EAB" w:rsidRDefault="0015287B" w:rsidP="000948AA">
      <w:pPr>
        <w:shd w:val="clear" w:color="auto" w:fill="FFFFFF"/>
        <w:spacing w:before="100" w:beforeAutospacing="1" w:after="100" w:afterAutospacing="1"/>
        <w:rPr>
          <w:b/>
          <w:sz w:val="32"/>
          <w:szCs w:val="32"/>
          <w:u w:val="single"/>
        </w:rPr>
      </w:pPr>
      <w:r w:rsidRPr="00886EAB">
        <w:rPr>
          <w:b/>
          <w:sz w:val="32"/>
          <w:szCs w:val="32"/>
          <w:u w:val="single"/>
        </w:rPr>
        <w:t xml:space="preserve">T-SQL Language </w:t>
      </w:r>
      <w:proofErr w:type="gramStart"/>
      <w:r w:rsidRPr="00886EAB">
        <w:rPr>
          <w:b/>
          <w:sz w:val="32"/>
          <w:szCs w:val="32"/>
          <w:u w:val="single"/>
        </w:rPr>
        <w:t>Ele</w:t>
      </w:r>
      <w:r w:rsidR="00806C5E" w:rsidRPr="00886EAB">
        <w:rPr>
          <w:b/>
          <w:sz w:val="32"/>
          <w:szCs w:val="32"/>
          <w:u w:val="single"/>
        </w:rPr>
        <w:t>ments :</w:t>
      </w:r>
      <w:proofErr w:type="gramEnd"/>
      <w:r w:rsidR="00806C5E" w:rsidRPr="00886EAB">
        <w:rPr>
          <w:b/>
          <w:sz w:val="32"/>
          <w:szCs w:val="32"/>
          <w:u w:val="single"/>
        </w:rPr>
        <w:t xml:space="preserve"> Variables</w:t>
      </w:r>
    </w:p>
    <w:p w:rsidR="00806C5E" w:rsidRDefault="00806C5E" w:rsidP="000948AA">
      <w:pPr>
        <w:shd w:val="clear" w:color="auto" w:fill="FFFFFF"/>
        <w:spacing w:before="100" w:beforeAutospacing="1" w:after="100" w:afterAutospacing="1"/>
        <w:rPr>
          <w:rFonts w:ascii="Segoe UI" w:hAnsi="Segoe UI" w:cs="Segoe UI"/>
          <w:color w:val="000000"/>
          <w:shd w:val="clear" w:color="auto" w:fill="FFFFFF"/>
        </w:rPr>
      </w:pPr>
      <w:r w:rsidRPr="00A6073D">
        <w:rPr>
          <w:rFonts w:ascii="Segoe UI" w:hAnsi="Segoe UI" w:cs="Segoe UI"/>
          <w:color w:val="000000"/>
          <w:shd w:val="clear" w:color="auto" w:fill="FFFFFF"/>
        </w:rPr>
        <w:t xml:space="preserve">Like many </w:t>
      </w:r>
      <w:proofErr w:type="gramStart"/>
      <w:r w:rsidRPr="00A6073D">
        <w:rPr>
          <w:rFonts w:ascii="Segoe UI" w:hAnsi="Segoe UI" w:cs="Segoe UI"/>
          <w:color w:val="000000"/>
          <w:shd w:val="clear" w:color="auto" w:fill="FFFFFF"/>
        </w:rPr>
        <w:t>programming  languages</w:t>
      </w:r>
      <w:proofErr w:type="gramEnd"/>
      <w:r w:rsidRPr="00A6073D">
        <w:rPr>
          <w:rFonts w:ascii="Segoe UI" w:hAnsi="Segoe UI" w:cs="Segoe UI"/>
          <w:color w:val="000000"/>
          <w:shd w:val="clear" w:color="auto" w:fill="FFFFFF"/>
        </w:rPr>
        <w:t>, T-SQL provides a means of temporary storing a value of a specific data type. However, unlike other programming environments, all user-created variables are local to the T-SQL batch</w:t>
      </w:r>
      <w:r w:rsidR="00A6073D" w:rsidRPr="00A6073D">
        <w:rPr>
          <w:rFonts w:ascii="Segoe UI" w:hAnsi="Segoe UI" w:cs="Segoe UI"/>
          <w:color w:val="000000"/>
          <w:shd w:val="clear" w:color="auto" w:fill="FFFFFF"/>
        </w:rPr>
        <w:t xml:space="preserve"> that created them-and are visible only to that batch. There are no global or public variables available to SQL Server users.</w:t>
      </w:r>
    </w:p>
    <w:p w:rsidR="00A6073D" w:rsidRDefault="00A6073D" w:rsidP="000948AA">
      <w:pPr>
        <w:shd w:val="clear" w:color="auto" w:fill="FFFFFF"/>
        <w:spacing w:before="100" w:beforeAutospacing="1" w:after="100" w:afterAutospacing="1"/>
        <w:rPr>
          <w:rFonts w:ascii="Segoe UI" w:hAnsi="Segoe UI" w:cs="Segoe UI"/>
          <w:color w:val="000000"/>
          <w:shd w:val="clear" w:color="auto" w:fill="FFFFFF"/>
        </w:rPr>
      </w:pPr>
      <w:r>
        <w:rPr>
          <w:rFonts w:ascii="Segoe UI" w:hAnsi="Segoe UI" w:cs="Segoe UI"/>
          <w:color w:val="000000"/>
          <w:shd w:val="clear" w:color="auto" w:fill="FFFFFF"/>
        </w:rPr>
        <w:t>To create a variable in T-SQL, you must give name, data type, and initial value. The name must start with a single @ symbol, and the data type must be system-supplied or user-defined, and stored in the data</w:t>
      </w:r>
      <w:r w:rsidR="00CE7F8D">
        <w:rPr>
          <w:rFonts w:ascii="Segoe UI" w:hAnsi="Segoe UI" w:cs="Segoe UI"/>
          <w:color w:val="000000"/>
          <w:shd w:val="clear" w:color="auto" w:fill="FFFFFF"/>
        </w:rPr>
        <w:t>base your code will run against. @@ reserved for system functions.</w:t>
      </w:r>
    </w:p>
    <w:p w:rsidR="00A6073D" w:rsidRDefault="00A6073D" w:rsidP="000948AA">
      <w:pPr>
        <w:shd w:val="clear" w:color="auto" w:fill="FFFFFF"/>
        <w:spacing w:before="100" w:beforeAutospacing="1" w:after="100" w:afterAutospacing="1"/>
        <w:rPr>
          <w:rFonts w:ascii="Segoe UI" w:hAnsi="Segoe UI" w:cs="Segoe UI"/>
          <w:color w:val="000000"/>
          <w:shd w:val="clear" w:color="auto" w:fill="FFFFFF"/>
        </w:rPr>
      </w:pPr>
      <w:r>
        <w:rPr>
          <w:rFonts w:ascii="Segoe UI" w:hAnsi="Segoe UI" w:cs="Segoe UI"/>
          <w:color w:val="000000"/>
          <w:shd w:val="clear" w:color="auto" w:fill="FFFFFF"/>
        </w:rPr>
        <w:t>If your variable is not initialized in the DECLARE statement, it will be crated with a value of NULL and you can subsequently assign a value with the SET statement.</w:t>
      </w:r>
    </w:p>
    <w:p w:rsidR="00A6073D" w:rsidRDefault="00A6073D" w:rsidP="000948AA">
      <w:pPr>
        <w:shd w:val="clear" w:color="auto" w:fill="FFFFFF"/>
        <w:spacing w:before="100" w:beforeAutospacing="1" w:after="100" w:afterAutospacing="1"/>
        <w:rPr>
          <w:rFonts w:ascii="Segoe UI" w:hAnsi="Segoe UI" w:cs="Segoe UI"/>
          <w:color w:val="000000"/>
          <w:shd w:val="clear" w:color="auto" w:fill="FFFFFF"/>
        </w:rPr>
      </w:pPr>
      <w:r>
        <w:rPr>
          <w:rFonts w:ascii="Segoe UI" w:hAnsi="Segoe UI" w:cs="Segoe UI"/>
          <w:noProof/>
          <w:color w:val="000000"/>
          <w:shd w:val="clear" w:color="auto" w:fill="FFFFFF"/>
        </w:rPr>
        <w:drawing>
          <wp:inline distT="0" distB="0" distL="0" distR="0">
            <wp:extent cx="2700655" cy="1499235"/>
            <wp:effectExtent l="19050" t="0" r="4445"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2700655" cy="1499235"/>
                    </a:xfrm>
                    <a:prstGeom prst="rect">
                      <a:avLst/>
                    </a:prstGeom>
                    <a:noFill/>
                    <a:ln w="9525">
                      <a:noFill/>
                      <a:miter lim="800000"/>
                      <a:headEnd/>
                      <a:tailEnd/>
                    </a:ln>
                  </pic:spPr>
                </pic:pic>
              </a:graphicData>
            </a:graphic>
          </wp:inline>
        </w:drawing>
      </w:r>
      <w:r w:rsidR="00B47D61" w:rsidRPr="00B47D61">
        <w:rPr>
          <w:rFonts w:ascii="Segoe UI" w:hAnsi="Segoe UI" w:cs="Segoe UI"/>
          <w:color w:val="000000"/>
          <w:shd w:val="clear" w:color="auto" w:fill="FFFFFF"/>
        </w:rPr>
        <w:t xml:space="preserve"> </w:t>
      </w:r>
      <w:r w:rsidR="00B47D61">
        <w:rPr>
          <w:rFonts w:ascii="Segoe UI" w:hAnsi="Segoe UI" w:cs="Segoe UI"/>
          <w:noProof/>
          <w:color w:val="000000"/>
          <w:shd w:val="clear" w:color="auto" w:fill="FFFFFF"/>
        </w:rPr>
        <w:drawing>
          <wp:inline distT="0" distB="0" distL="0" distR="0">
            <wp:extent cx="2328545" cy="1637665"/>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2328545" cy="1637665"/>
                    </a:xfrm>
                    <a:prstGeom prst="rect">
                      <a:avLst/>
                    </a:prstGeom>
                    <a:noFill/>
                    <a:ln w="9525">
                      <a:noFill/>
                      <a:miter lim="800000"/>
                      <a:headEnd/>
                      <a:tailEnd/>
                    </a:ln>
                  </pic:spPr>
                </pic:pic>
              </a:graphicData>
            </a:graphic>
          </wp:inline>
        </w:drawing>
      </w:r>
    </w:p>
    <w:p w:rsidR="00B47D61" w:rsidRDefault="00B47D61" w:rsidP="000948AA">
      <w:pPr>
        <w:shd w:val="clear" w:color="auto" w:fill="FFFFFF"/>
        <w:spacing w:before="100" w:beforeAutospacing="1" w:after="100" w:afterAutospacing="1"/>
        <w:rPr>
          <w:rFonts w:ascii="Segoe UI" w:hAnsi="Segoe UI" w:cs="Segoe UI"/>
          <w:color w:val="000000"/>
          <w:shd w:val="clear" w:color="auto" w:fill="FFFFFF"/>
        </w:rPr>
      </w:pPr>
      <w:r>
        <w:rPr>
          <w:rFonts w:ascii="Segoe UI" w:hAnsi="Segoe UI" w:cs="Segoe UI"/>
          <w:color w:val="000000"/>
          <w:shd w:val="clear" w:color="auto" w:fill="FFFFFF"/>
        </w:rPr>
        <w:t xml:space="preserve">If persistent storage or </w:t>
      </w:r>
      <w:r w:rsidR="00017A58">
        <w:rPr>
          <w:rFonts w:ascii="Segoe UI" w:hAnsi="Segoe UI" w:cs="Segoe UI"/>
          <w:color w:val="000000"/>
          <w:shd w:val="clear" w:color="auto" w:fill="FFFFFF"/>
        </w:rPr>
        <w:t>global visibility for a value is needed, consider creating a table in a database for that purpose. SQL Server provides both temporary and permanent storage in databases.</w:t>
      </w:r>
    </w:p>
    <w:p w:rsidR="001319F0" w:rsidRDefault="001319F0" w:rsidP="000948AA">
      <w:pPr>
        <w:shd w:val="clear" w:color="auto" w:fill="FFFFFF"/>
        <w:spacing w:before="100" w:beforeAutospacing="1" w:after="100" w:afterAutospacing="1"/>
        <w:rPr>
          <w:rFonts w:ascii="Segoe UI" w:hAnsi="Segoe UI" w:cs="Segoe UI"/>
          <w:color w:val="000000"/>
          <w:shd w:val="clear" w:color="auto" w:fill="FFFFFF"/>
        </w:rPr>
      </w:pPr>
    </w:p>
    <w:p w:rsidR="00A6073D" w:rsidRPr="00886EAB" w:rsidRDefault="00CE7F8D" w:rsidP="000948AA">
      <w:pPr>
        <w:shd w:val="clear" w:color="auto" w:fill="FFFFFF"/>
        <w:spacing w:before="100" w:beforeAutospacing="1" w:after="100" w:afterAutospacing="1"/>
        <w:rPr>
          <w:b/>
          <w:sz w:val="32"/>
          <w:szCs w:val="32"/>
          <w:u w:val="single"/>
        </w:rPr>
      </w:pPr>
      <w:r w:rsidRPr="00886EAB">
        <w:rPr>
          <w:b/>
          <w:sz w:val="32"/>
          <w:szCs w:val="32"/>
          <w:u w:val="single"/>
        </w:rPr>
        <w:lastRenderedPageBreak/>
        <w:t xml:space="preserve">T-SQL Language Elements: Expressions </w:t>
      </w:r>
    </w:p>
    <w:p w:rsidR="00ED14B7" w:rsidRDefault="00ED14B7" w:rsidP="00886EAB">
      <w:pPr>
        <w:shd w:val="clear" w:color="auto" w:fill="FFFFFF"/>
        <w:spacing w:before="100" w:beforeAutospacing="1" w:after="100" w:afterAutospacing="1"/>
        <w:rPr>
          <w:rFonts w:ascii="Segoe UI" w:hAnsi="Segoe UI" w:cs="Segoe UI"/>
          <w:color w:val="000000"/>
          <w:shd w:val="clear" w:color="auto" w:fill="FFFFFF"/>
        </w:rPr>
      </w:pPr>
      <w:r>
        <w:rPr>
          <w:rFonts w:ascii="Segoe UI" w:hAnsi="Segoe UI" w:cs="Segoe UI"/>
          <w:color w:val="000000"/>
          <w:shd w:val="clear" w:color="auto" w:fill="FFFFFF"/>
        </w:rPr>
        <w:t xml:space="preserve">T-SQL provides combinations of identifiers, symbols and operators that are evaluated by SQL Server to return a single result. These combinations are known as expressions, offering a useful and powerful tool for your queries. In SELECT statements you may use </w:t>
      </w:r>
      <w:proofErr w:type="gramStart"/>
      <w:r>
        <w:rPr>
          <w:rFonts w:ascii="Segoe UI" w:hAnsi="Segoe UI" w:cs="Segoe UI"/>
          <w:color w:val="000000"/>
          <w:shd w:val="clear" w:color="auto" w:fill="FFFFFF"/>
        </w:rPr>
        <w:t>expressions :</w:t>
      </w:r>
      <w:proofErr w:type="gramEnd"/>
    </w:p>
    <w:p w:rsidR="00ED14B7" w:rsidRPr="005A0315" w:rsidRDefault="00ED14B7" w:rsidP="007C25DB">
      <w:pPr>
        <w:pStyle w:val="ListParagraph"/>
        <w:numPr>
          <w:ilvl w:val="0"/>
          <w:numId w:val="17"/>
        </w:numPr>
        <w:shd w:val="clear" w:color="auto" w:fill="FFFFFF"/>
        <w:spacing w:before="100" w:beforeAutospacing="1" w:after="100" w:afterAutospacing="1"/>
        <w:rPr>
          <w:rFonts w:ascii="Segoe UI" w:hAnsi="Segoe UI" w:cs="Segoe UI"/>
          <w:color w:val="000000"/>
          <w:shd w:val="clear" w:color="auto" w:fill="FFFFFF"/>
        </w:rPr>
      </w:pPr>
      <w:r w:rsidRPr="005A0315">
        <w:rPr>
          <w:rFonts w:ascii="Segoe UI" w:hAnsi="Segoe UI" w:cs="Segoe UI"/>
          <w:color w:val="000000"/>
          <w:shd w:val="clear" w:color="auto" w:fill="FFFFFF"/>
        </w:rPr>
        <w:t>In the SELECT clause to operate on and/or manipulate columns.</w:t>
      </w:r>
    </w:p>
    <w:p w:rsidR="00ED14B7" w:rsidRPr="005A0315" w:rsidRDefault="00D7530B" w:rsidP="007C25DB">
      <w:pPr>
        <w:pStyle w:val="ListParagraph"/>
        <w:numPr>
          <w:ilvl w:val="0"/>
          <w:numId w:val="17"/>
        </w:numPr>
        <w:shd w:val="clear" w:color="auto" w:fill="FFFFFF"/>
        <w:spacing w:before="100" w:beforeAutospacing="1" w:after="100" w:afterAutospacing="1"/>
        <w:rPr>
          <w:rFonts w:ascii="Segoe UI" w:hAnsi="Segoe UI" w:cs="Segoe UI"/>
          <w:color w:val="000000"/>
          <w:shd w:val="clear" w:color="auto" w:fill="FFFFFF"/>
        </w:rPr>
      </w:pPr>
      <w:r w:rsidRPr="005A0315">
        <w:rPr>
          <w:rFonts w:ascii="Segoe UI" w:hAnsi="Segoe UI" w:cs="Segoe UI"/>
          <w:color w:val="000000"/>
          <w:shd w:val="clear" w:color="auto" w:fill="FFFFFF"/>
        </w:rPr>
        <w:t>As CASE</w:t>
      </w:r>
      <w:r w:rsidR="00ED14B7" w:rsidRPr="005A0315">
        <w:rPr>
          <w:rFonts w:ascii="Segoe UI" w:hAnsi="Segoe UI" w:cs="Segoe UI"/>
          <w:color w:val="000000"/>
          <w:shd w:val="clear" w:color="auto" w:fill="FFFFFF"/>
        </w:rPr>
        <w:t xml:space="preserve"> expression to replace values matching a logical expression with </w:t>
      </w:r>
      <w:r w:rsidRPr="005A0315">
        <w:rPr>
          <w:rFonts w:ascii="Segoe UI" w:hAnsi="Segoe UI" w:cs="Segoe UI"/>
          <w:color w:val="000000"/>
          <w:shd w:val="clear" w:color="auto" w:fill="FFFFFF"/>
        </w:rPr>
        <w:t>another value.</w:t>
      </w:r>
    </w:p>
    <w:p w:rsidR="005A0315" w:rsidRPr="005A0315" w:rsidRDefault="00D7530B" w:rsidP="007C25DB">
      <w:pPr>
        <w:pStyle w:val="ListParagraph"/>
        <w:numPr>
          <w:ilvl w:val="0"/>
          <w:numId w:val="17"/>
        </w:numPr>
        <w:shd w:val="clear" w:color="auto" w:fill="FFFFFF"/>
        <w:spacing w:before="100" w:beforeAutospacing="1" w:after="100" w:afterAutospacing="1"/>
        <w:rPr>
          <w:rFonts w:ascii="Segoe UI" w:hAnsi="Segoe UI" w:cs="Segoe UI"/>
          <w:color w:val="000000"/>
          <w:shd w:val="clear" w:color="auto" w:fill="FFFFFF"/>
        </w:rPr>
      </w:pPr>
      <w:r w:rsidRPr="005A0315">
        <w:rPr>
          <w:rFonts w:ascii="Segoe UI" w:hAnsi="Segoe UI" w:cs="Segoe UI"/>
          <w:color w:val="000000"/>
          <w:shd w:val="clear" w:color="auto" w:fill="FFFFFF"/>
        </w:rPr>
        <w:t xml:space="preserve">In the WHERE clause to construct predicates for </w:t>
      </w:r>
      <w:r w:rsidR="005A0315" w:rsidRPr="005A0315">
        <w:rPr>
          <w:rFonts w:ascii="Segoe UI" w:hAnsi="Segoe UI" w:cs="Segoe UI"/>
          <w:color w:val="000000"/>
          <w:shd w:val="clear" w:color="auto" w:fill="FFFFFF"/>
        </w:rPr>
        <w:t>filtering rows</w:t>
      </w:r>
    </w:p>
    <w:p w:rsidR="005A0315" w:rsidRDefault="005A0315" w:rsidP="007C25DB">
      <w:pPr>
        <w:pStyle w:val="ListParagraph"/>
        <w:numPr>
          <w:ilvl w:val="0"/>
          <w:numId w:val="17"/>
        </w:numPr>
        <w:shd w:val="clear" w:color="auto" w:fill="FFFFFF"/>
        <w:spacing w:before="100" w:beforeAutospacing="1" w:after="100" w:afterAutospacing="1"/>
        <w:rPr>
          <w:rFonts w:ascii="Segoe UI" w:hAnsi="Segoe UI" w:cs="Segoe UI"/>
          <w:color w:val="000000"/>
          <w:shd w:val="clear" w:color="auto" w:fill="FFFFFF"/>
        </w:rPr>
      </w:pPr>
      <w:r w:rsidRPr="005A0315">
        <w:rPr>
          <w:rFonts w:ascii="Segoe UI" w:hAnsi="Segoe UI" w:cs="Segoe UI"/>
          <w:color w:val="000000"/>
          <w:shd w:val="clear" w:color="auto" w:fill="FFFFFF"/>
        </w:rPr>
        <w:t>As table expressions to create temporary sets used for further processing</w:t>
      </w:r>
    </w:p>
    <w:p w:rsidR="005A0315" w:rsidRDefault="005A0315" w:rsidP="00886EAB">
      <w:pPr>
        <w:shd w:val="clear" w:color="auto" w:fill="FFFFFF"/>
        <w:spacing w:before="100" w:beforeAutospacing="1" w:after="100" w:afterAutospacing="1"/>
        <w:rPr>
          <w:rFonts w:ascii="Segoe UI" w:hAnsi="Segoe UI" w:cs="Segoe UI"/>
          <w:color w:val="000000"/>
          <w:shd w:val="clear" w:color="auto" w:fill="FFFFFF"/>
        </w:rPr>
      </w:pPr>
      <w:r>
        <w:rPr>
          <w:rFonts w:ascii="Segoe UI" w:hAnsi="Segoe UI" w:cs="Segoe UI"/>
          <w:color w:val="000000"/>
          <w:shd w:val="clear" w:color="auto" w:fill="FFFFFF"/>
        </w:rPr>
        <w:t>Expressions may be based on a scalar (single-value) function, on a constant value, or on variables. Multiple expressions may be joined using operators if they have the same data type, or if the data type can be converted from a lower precedence to a higher precedence (for example, int to money).</w:t>
      </w:r>
    </w:p>
    <w:p w:rsidR="005A0315" w:rsidRDefault="005A0315" w:rsidP="00886EAB">
      <w:pPr>
        <w:shd w:val="clear" w:color="auto" w:fill="FFFFFF"/>
        <w:spacing w:before="100" w:beforeAutospacing="1" w:after="100" w:afterAutospacing="1"/>
        <w:rPr>
          <w:rFonts w:ascii="Segoe UI" w:hAnsi="Segoe UI" w:cs="Segoe UI"/>
          <w:color w:val="000000"/>
          <w:shd w:val="clear" w:color="auto" w:fill="FFFFFF"/>
        </w:rPr>
      </w:pPr>
      <w:r>
        <w:rPr>
          <w:rFonts w:ascii="Segoe UI" w:hAnsi="Segoe UI" w:cs="Segoe UI"/>
          <w:color w:val="000000"/>
          <w:shd w:val="clear" w:color="auto" w:fill="FFFFFF"/>
        </w:rPr>
        <w:t>The following example of an expression operates on a column to add an integ</w:t>
      </w:r>
      <w:r w:rsidR="00EA45F1">
        <w:rPr>
          <w:rFonts w:ascii="Segoe UI" w:hAnsi="Segoe UI" w:cs="Segoe UI"/>
          <w:color w:val="000000"/>
          <w:shd w:val="clear" w:color="auto" w:fill="FFFFFF"/>
        </w:rPr>
        <w:t>er to the the result of the YEAR</w:t>
      </w:r>
      <w:r>
        <w:rPr>
          <w:rFonts w:ascii="Segoe UI" w:hAnsi="Segoe UI" w:cs="Segoe UI"/>
          <w:color w:val="000000"/>
          <w:shd w:val="clear" w:color="auto" w:fill="FFFFFF"/>
        </w:rPr>
        <w:t xml:space="preserve"> function on datetime column</w:t>
      </w:r>
    </w:p>
    <w:p w:rsidR="00886EAB" w:rsidRDefault="005A0315" w:rsidP="00886EAB">
      <w:pPr>
        <w:shd w:val="clear" w:color="auto" w:fill="FFFFFF"/>
        <w:spacing w:before="100" w:beforeAutospacing="1" w:after="100" w:afterAutospacing="1"/>
        <w:rPr>
          <w:rFonts w:ascii="Segoe UI" w:hAnsi="Segoe UI" w:cs="Segoe UI"/>
          <w:color w:val="000000"/>
          <w:shd w:val="clear" w:color="auto" w:fill="FFFFFF"/>
        </w:rPr>
      </w:pPr>
      <w:r>
        <w:rPr>
          <w:rFonts w:ascii="Segoe UI" w:hAnsi="Segoe UI" w:cs="Segoe UI"/>
          <w:color w:val="000000"/>
          <w:shd w:val="clear" w:color="auto" w:fill="FFFFFF"/>
        </w:rPr>
        <w:t>Expression:</w:t>
      </w:r>
    </w:p>
    <w:p w:rsidR="005A0315" w:rsidRPr="00886EAB" w:rsidRDefault="005A0315" w:rsidP="00886EAB">
      <w:pPr>
        <w:shd w:val="clear" w:color="auto" w:fill="FFFFFF"/>
        <w:spacing w:before="100" w:beforeAutospacing="1" w:after="100" w:afterAutospacing="1"/>
        <w:rPr>
          <w:rFonts w:ascii="Segoe UI" w:hAnsi="Segoe UI" w:cs="Segoe UI"/>
          <w:color w:val="000000"/>
          <w:shd w:val="clear" w:color="auto" w:fill="FFFFFF"/>
        </w:rPr>
      </w:pPr>
      <w:r w:rsidRPr="005D2A46">
        <w:rPr>
          <w:rFonts w:ascii="Consolas" w:hAnsi="Consolas" w:cs="Consolas"/>
          <w:color w:val="0000FF"/>
          <w:sz w:val="19"/>
          <w:szCs w:val="19"/>
          <w:highlight w:val="white"/>
        </w:rPr>
        <w:t>SELECT</w:t>
      </w:r>
      <w:r w:rsidRPr="005D2A46">
        <w:rPr>
          <w:rFonts w:ascii="Consolas" w:hAnsi="Consolas" w:cs="Consolas"/>
          <w:color w:val="000000"/>
          <w:sz w:val="19"/>
          <w:szCs w:val="19"/>
          <w:highlight w:val="white"/>
        </w:rPr>
        <w:t xml:space="preserve"> </w:t>
      </w:r>
      <w:proofErr w:type="gramStart"/>
      <w:r w:rsidRPr="005D2A46">
        <w:rPr>
          <w:rFonts w:ascii="Consolas" w:hAnsi="Consolas" w:cs="Consolas"/>
          <w:color w:val="FF00FF"/>
          <w:sz w:val="19"/>
          <w:szCs w:val="19"/>
          <w:highlight w:val="white"/>
        </w:rPr>
        <w:t>YEAR</w:t>
      </w:r>
      <w:r w:rsidRPr="005D2A46">
        <w:rPr>
          <w:rFonts w:ascii="Consolas" w:hAnsi="Consolas" w:cs="Consolas"/>
          <w:color w:val="808080"/>
          <w:sz w:val="19"/>
          <w:szCs w:val="19"/>
          <w:highlight w:val="white"/>
        </w:rPr>
        <w:t>(</w:t>
      </w:r>
      <w:proofErr w:type="gramEnd"/>
      <w:r w:rsidRPr="005D2A46">
        <w:rPr>
          <w:rFonts w:ascii="Consolas" w:hAnsi="Consolas" w:cs="Consolas"/>
          <w:color w:val="000000"/>
          <w:sz w:val="19"/>
          <w:szCs w:val="19"/>
          <w:highlight w:val="white"/>
        </w:rPr>
        <w:t>orderdate</w:t>
      </w:r>
      <w:r w:rsidRPr="005D2A46">
        <w:rPr>
          <w:rFonts w:ascii="Consolas" w:hAnsi="Consolas" w:cs="Consolas"/>
          <w:color w:val="808080"/>
          <w:sz w:val="19"/>
          <w:szCs w:val="19"/>
          <w:highlight w:val="white"/>
        </w:rPr>
        <w:t>)</w:t>
      </w:r>
      <w:r w:rsidRPr="005D2A46">
        <w:rPr>
          <w:rFonts w:ascii="Consolas" w:hAnsi="Consolas" w:cs="Consolas"/>
          <w:color w:val="000000"/>
          <w:sz w:val="19"/>
          <w:szCs w:val="19"/>
          <w:highlight w:val="white"/>
        </w:rPr>
        <w:t xml:space="preserve"> </w:t>
      </w:r>
      <w:r w:rsidRPr="005D2A46">
        <w:rPr>
          <w:rFonts w:ascii="Consolas" w:hAnsi="Consolas" w:cs="Consolas"/>
          <w:color w:val="0000FF"/>
          <w:sz w:val="19"/>
          <w:szCs w:val="19"/>
          <w:highlight w:val="white"/>
        </w:rPr>
        <w:t>AS</w:t>
      </w:r>
      <w:r w:rsidRPr="005D2A46">
        <w:rPr>
          <w:rFonts w:ascii="Consolas" w:hAnsi="Consolas" w:cs="Consolas"/>
          <w:color w:val="000000"/>
          <w:sz w:val="19"/>
          <w:szCs w:val="19"/>
          <w:highlight w:val="white"/>
        </w:rPr>
        <w:t xml:space="preserve"> currentyear</w:t>
      </w:r>
      <w:r w:rsidRPr="005D2A46">
        <w:rPr>
          <w:rFonts w:ascii="Consolas" w:hAnsi="Consolas" w:cs="Consolas"/>
          <w:color w:val="808080"/>
          <w:sz w:val="19"/>
          <w:szCs w:val="19"/>
          <w:highlight w:val="white"/>
        </w:rPr>
        <w:t>,</w:t>
      </w:r>
      <w:r w:rsidRPr="005D2A46">
        <w:rPr>
          <w:rFonts w:ascii="Consolas" w:hAnsi="Consolas" w:cs="Consolas"/>
          <w:color w:val="000000"/>
          <w:sz w:val="19"/>
          <w:szCs w:val="19"/>
          <w:highlight w:val="white"/>
        </w:rPr>
        <w:t xml:space="preserve"> </w:t>
      </w:r>
      <w:r w:rsidRPr="005D2A46">
        <w:rPr>
          <w:rFonts w:ascii="Consolas" w:hAnsi="Consolas" w:cs="Consolas"/>
          <w:color w:val="FF00FF"/>
          <w:sz w:val="19"/>
          <w:szCs w:val="19"/>
          <w:highlight w:val="white"/>
        </w:rPr>
        <w:t>YEAR</w:t>
      </w:r>
      <w:r w:rsidRPr="005D2A46">
        <w:rPr>
          <w:rFonts w:ascii="Consolas" w:hAnsi="Consolas" w:cs="Consolas"/>
          <w:color w:val="808080"/>
          <w:sz w:val="19"/>
          <w:szCs w:val="19"/>
          <w:highlight w:val="white"/>
        </w:rPr>
        <w:t>(</w:t>
      </w:r>
      <w:r w:rsidRPr="005D2A46">
        <w:rPr>
          <w:rFonts w:ascii="Consolas" w:hAnsi="Consolas" w:cs="Consolas"/>
          <w:color w:val="000000"/>
          <w:sz w:val="19"/>
          <w:szCs w:val="19"/>
          <w:highlight w:val="white"/>
        </w:rPr>
        <w:t>orderdate</w:t>
      </w:r>
      <w:r w:rsidRPr="005D2A46">
        <w:rPr>
          <w:rFonts w:ascii="Consolas" w:hAnsi="Consolas" w:cs="Consolas"/>
          <w:color w:val="808080"/>
          <w:sz w:val="19"/>
          <w:szCs w:val="19"/>
          <w:highlight w:val="white"/>
        </w:rPr>
        <w:t>)</w:t>
      </w:r>
      <w:r w:rsidRPr="005D2A46">
        <w:rPr>
          <w:rFonts w:ascii="Consolas" w:hAnsi="Consolas" w:cs="Consolas"/>
          <w:color w:val="000000"/>
          <w:sz w:val="19"/>
          <w:szCs w:val="19"/>
          <w:highlight w:val="white"/>
        </w:rPr>
        <w:t xml:space="preserve"> </w:t>
      </w:r>
      <w:r w:rsidRPr="005D2A46">
        <w:rPr>
          <w:rFonts w:ascii="Consolas" w:hAnsi="Consolas" w:cs="Consolas"/>
          <w:color w:val="808080"/>
          <w:sz w:val="19"/>
          <w:szCs w:val="19"/>
          <w:highlight w:val="white"/>
        </w:rPr>
        <w:t>+</w:t>
      </w:r>
      <w:r w:rsidRPr="005D2A46">
        <w:rPr>
          <w:rFonts w:ascii="Consolas" w:hAnsi="Consolas" w:cs="Consolas"/>
          <w:color w:val="000000"/>
          <w:sz w:val="19"/>
          <w:szCs w:val="19"/>
          <w:highlight w:val="white"/>
        </w:rPr>
        <w:t xml:space="preserve"> 1 </w:t>
      </w:r>
      <w:r w:rsidRPr="005D2A46">
        <w:rPr>
          <w:rFonts w:ascii="Consolas" w:hAnsi="Consolas" w:cs="Consolas"/>
          <w:color w:val="0000FF"/>
          <w:sz w:val="19"/>
          <w:szCs w:val="19"/>
          <w:highlight w:val="white"/>
        </w:rPr>
        <w:t>AS</w:t>
      </w:r>
      <w:r w:rsidRPr="005D2A46">
        <w:rPr>
          <w:rFonts w:ascii="Consolas" w:hAnsi="Consolas" w:cs="Consolas"/>
          <w:color w:val="000000"/>
          <w:sz w:val="19"/>
          <w:szCs w:val="19"/>
          <w:highlight w:val="white"/>
        </w:rPr>
        <w:t xml:space="preserve"> nextyear</w:t>
      </w:r>
      <w:r w:rsidR="005D2A46">
        <w:rPr>
          <w:rFonts w:ascii="Consolas" w:hAnsi="Consolas" w:cs="Consolas"/>
          <w:color w:val="000000"/>
          <w:sz w:val="19"/>
          <w:szCs w:val="19"/>
          <w:highlight w:val="white"/>
        </w:rPr>
        <w:t xml:space="preserve">    </w:t>
      </w:r>
      <w:r w:rsidRPr="005D2A46">
        <w:rPr>
          <w:rFonts w:ascii="Consolas" w:hAnsi="Consolas" w:cs="Consolas"/>
          <w:color w:val="0000FF"/>
          <w:sz w:val="19"/>
          <w:szCs w:val="19"/>
          <w:highlight w:val="white"/>
        </w:rPr>
        <w:t>FROM</w:t>
      </w:r>
      <w:r w:rsidRPr="005D2A46">
        <w:rPr>
          <w:rFonts w:ascii="Consolas" w:hAnsi="Consolas" w:cs="Consolas"/>
          <w:color w:val="000000"/>
          <w:sz w:val="19"/>
          <w:szCs w:val="19"/>
          <w:highlight w:val="white"/>
        </w:rPr>
        <w:t xml:space="preserve"> Sales</w:t>
      </w:r>
      <w:r w:rsidRPr="005D2A46">
        <w:rPr>
          <w:rFonts w:ascii="Consolas" w:hAnsi="Consolas" w:cs="Consolas"/>
          <w:color w:val="808080"/>
          <w:sz w:val="19"/>
          <w:szCs w:val="19"/>
          <w:highlight w:val="white"/>
        </w:rPr>
        <w:t>.</w:t>
      </w:r>
      <w:r w:rsidRPr="005D2A46">
        <w:rPr>
          <w:rFonts w:ascii="Consolas" w:hAnsi="Consolas" w:cs="Consolas"/>
          <w:color w:val="000000"/>
          <w:sz w:val="19"/>
          <w:szCs w:val="19"/>
          <w:highlight w:val="white"/>
        </w:rPr>
        <w:t>orders</w:t>
      </w:r>
      <w:r w:rsidRPr="005D2A46">
        <w:rPr>
          <w:rFonts w:ascii="Consolas" w:hAnsi="Consolas" w:cs="Consolas"/>
          <w:color w:val="808080"/>
          <w:sz w:val="19"/>
          <w:szCs w:val="19"/>
          <w:highlight w:val="white"/>
        </w:rPr>
        <w:t>;</w:t>
      </w:r>
    </w:p>
    <w:p w:rsidR="005A0315" w:rsidRDefault="005A0315" w:rsidP="000948AA">
      <w:pPr>
        <w:shd w:val="clear" w:color="auto" w:fill="FFFFFF"/>
        <w:spacing w:before="100" w:beforeAutospacing="1" w:after="100" w:afterAutospacing="1"/>
        <w:rPr>
          <w:rFonts w:ascii="Segoe UI" w:hAnsi="Segoe UI" w:cs="Segoe UI"/>
          <w:color w:val="000000"/>
          <w:shd w:val="clear" w:color="auto" w:fill="FFFFFF"/>
        </w:rPr>
      </w:pPr>
    </w:p>
    <w:p w:rsidR="005D2A46" w:rsidRPr="00886EAB" w:rsidRDefault="005D2A46" w:rsidP="000948AA">
      <w:pPr>
        <w:shd w:val="clear" w:color="auto" w:fill="FFFFFF"/>
        <w:spacing w:before="100" w:beforeAutospacing="1" w:after="100" w:afterAutospacing="1"/>
        <w:rPr>
          <w:b/>
          <w:sz w:val="32"/>
          <w:szCs w:val="32"/>
          <w:u w:val="single"/>
        </w:rPr>
      </w:pPr>
      <w:r w:rsidRPr="00886EAB">
        <w:rPr>
          <w:b/>
          <w:sz w:val="32"/>
          <w:szCs w:val="32"/>
          <w:u w:val="single"/>
        </w:rPr>
        <w:t>T-SQL Language Elements: Control of Flow, Errors and Transactions</w:t>
      </w:r>
    </w:p>
    <w:p w:rsidR="005D2A46" w:rsidRDefault="005D2A46" w:rsidP="00886EAB">
      <w:pPr>
        <w:shd w:val="clear" w:color="auto" w:fill="FFFFFF"/>
        <w:spacing w:before="100" w:beforeAutospacing="1" w:after="100" w:afterAutospacing="1"/>
        <w:rPr>
          <w:rFonts w:ascii="Segoe UI" w:hAnsi="Segoe UI" w:cs="Segoe UI"/>
          <w:color w:val="000000"/>
          <w:shd w:val="clear" w:color="auto" w:fill="FFFFFF"/>
        </w:rPr>
      </w:pPr>
      <w:r>
        <w:rPr>
          <w:rFonts w:ascii="Segoe UI" w:hAnsi="Segoe UI" w:cs="Segoe UI"/>
          <w:color w:val="000000"/>
          <w:shd w:val="clear" w:color="auto" w:fill="FFFFFF"/>
        </w:rPr>
        <w:t>While T-SQL is primarily a data retrieval language and not a procedural language, it does support a limited set of statements that provide some control of flow during execution.</w:t>
      </w:r>
    </w:p>
    <w:p w:rsidR="005D2A46" w:rsidRDefault="005D2A46" w:rsidP="00886EAB">
      <w:pPr>
        <w:shd w:val="clear" w:color="auto" w:fill="FFFFFF"/>
        <w:spacing w:before="100" w:beforeAutospacing="1" w:after="100" w:afterAutospacing="1"/>
        <w:rPr>
          <w:rFonts w:ascii="Segoe UI" w:hAnsi="Segoe UI" w:cs="Segoe UI"/>
          <w:color w:val="000000"/>
          <w:shd w:val="clear" w:color="auto" w:fill="FFFFFF"/>
        </w:rPr>
      </w:pPr>
      <w:r>
        <w:rPr>
          <w:rFonts w:ascii="Segoe UI" w:hAnsi="Segoe UI" w:cs="Segoe UI"/>
          <w:color w:val="000000"/>
          <w:shd w:val="clear" w:color="auto" w:fill="FFFFFF"/>
        </w:rPr>
        <w:t>Some of the commonly-used control statements include:</w:t>
      </w:r>
    </w:p>
    <w:p w:rsidR="005D2A46" w:rsidRPr="00886EAB" w:rsidRDefault="005D2A46" w:rsidP="007C25DB">
      <w:pPr>
        <w:pStyle w:val="ListParagraph"/>
        <w:numPr>
          <w:ilvl w:val="0"/>
          <w:numId w:val="18"/>
        </w:numPr>
        <w:shd w:val="clear" w:color="auto" w:fill="FFFFFF"/>
        <w:spacing w:before="100" w:beforeAutospacing="1" w:after="100" w:afterAutospacing="1"/>
        <w:rPr>
          <w:rFonts w:ascii="Segoe UI" w:hAnsi="Segoe UI" w:cs="Segoe UI"/>
          <w:color w:val="000000"/>
          <w:shd w:val="clear" w:color="auto" w:fill="FFFFFF"/>
        </w:rPr>
      </w:pPr>
      <w:r w:rsidRPr="00886EAB">
        <w:rPr>
          <w:rFonts w:ascii="Segoe UI" w:hAnsi="Segoe UI" w:cs="Segoe UI"/>
          <w:b/>
          <w:color w:val="000000"/>
          <w:shd w:val="clear" w:color="auto" w:fill="FFFFFF"/>
        </w:rPr>
        <w:t>IF...</w:t>
      </w:r>
      <w:proofErr w:type="gramStart"/>
      <w:r w:rsidRPr="00886EAB">
        <w:rPr>
          <w:rFonts w:ascii="Segoe UI" w:hAnsi="Segoe UI" w:cs="Segoe UI"/>
          <w:b/>
          <w:color w:val="000000"/>
          <w:shd w:val="clear" w:color="auto" w:fill="FFFFFF"/>
        </w:rPr>
        <w:t>ELSE</w:t>
      </w:r>
      <w:r w:rsidRPr="00886EAB">
        <w:rPr>
          <w:rFonts w:ascii="Segoe UI" w:hAnsi="Segoe UI" w:cs="Segoe UI"/>
          <w:color w:val="000000"/>
          <w:shd w:val="clear" w:color="auto" w:fill="FFFFFF"/>
        </w:rPr>
        <w:t xml:space="preserve"> ,</w:t>
      </w:r>
      <w:proofErr w:type="gramEnd"/>
      <w:r w:rsidRPr="00886EAB">
        <w:rPr>
          <w:rFonts w:ascii="Segoe UI" w:hAnsi="Segoe UI" w:cs="Segoe UI"/>
          <w:color w:val="000000"/>
          <w:shd w:val="clear" w:color="auto" w:fill="FFFFFF"/>
        </w:rPr>
        <w:t xml:space="preserve"> for providing branching control based on a logical test.</w:t>
      </w:r>
    </w:p>
    <w:p w:rsidR="005D2A46" w:rsidRPr="00886EAB" w:rsidRDefault="005D2A46" w:rsidP="007C25DB">
      <w:pPr>
        <w:pStyle w:val="ListParagraph"/>
        <w:numPr>
          <w:ilvl w:val="0"/>
          <w:numId w:val="18"/>
        </w:numPr>
        <w:shd w:val="clear" w:color="auto" w:fill="FFFFFF"/>
        <w:spacing w:before="100" w:beforeAutospacing="1" w:after="100" w:afterAutospacing="1"/>
        <w:rPr>
          <w:rFonts w:ascii="Segoe UI" w:hAnsi="Segoe UI" w:cs="Segoe UI"/>
          <w:color w:val="000000"/>
          <w:shd w:val="clear" w:color="auto" w:fill="FFFFFF"/>
        </w:rPr>
      </w:pPr>
      <w:r w:rsidRPr="00886EAB">
        <w:rPr>
          <w:rFonts w:ascii="Segoe UI" w:hAnsi="Segoe UI" w:cs="Segoe UI"/>
          <w:b/>
          <w:color w:val="000000"/>
          <w:shd w:val="clear" w:color="auto" w:fill="FFFFFF"/>
        </w:rPr>
        <w:t>WHILE</w:t>
      </w:r>
      <w:r w:rsidRPr="00886EAB">
        <w:rPr>
          <w:rFonts w:ascii="Segoe UI" w:hAnsi="Segoe UI" w:cs="Segoe UI"/>
          <w:color w:val="000000"/>
          <w:shd w:val="clear" w:color="auto" w:fill="FFFFFF"/>
        </w:rPr>
        <w:t>, for repeating a statement or block of statements while a condition is true</w:t>
      </w:r>
    </w:p>
    <w:p w:rsidR="005D2A46" w:rsidRPr="00886EAB" w:rsidRDefault="005D2A46" w:rsidP="007C25DB">
      <w:pPr>
        <w:pStyle w:val="ListParagraph"/>
        <w:numPr>
          <w:ilvl w:val="0"/>
          <w:numId w:val="18"/>
        </w:numPr>
        <w:shd w:val="clear" w:color="auto" w:fill="FFFFFF"/>
        <w:spacing w:before="100" w:beforeAutospacing="1" w:after="100" w:afterAutospacing="1"/>
        <w:rPr>
          <w:rFonts w:ascii="Segoe UI" w:hAnsi="Segoe UI" w:cs="Segoe UI"/>
          <w:color w:val="000000"/>
          <w:shd w:val="clear" w:color="auto" w:fill="FFFFFF"/>
        </w:rPr>
      </w:pPr>
      <w:r w:rsidRPr="00886EAB">
        <w:rPr>
          <w:rFonts w:ascii="Segoe UI" w:hAnsi="Segoe UI" w:cs="Segoe UI"/>
          <w:b/>
          <w:color w:val="000000"/>
          <w:shd w:val="clear" w:color="auto" w:fill="FFFFFF"/>
        </w:rPr>
        <w:t>BEGIN.....END</w:t>
      </w:r>
      <w:r w:rsidR="00886EAB" w:rsidRPr="00886EAB">
        <w:rPr>
          <w:rFonts w:ascii="Segoe UI" w:hAnsi="Segoe UI" w:cs="Segoe UI"/>
          <w:color w:val="000000"/>
          <w:shd w:val="clear" w:color="auto" w:fill="FFFFFF"/>
        </w:rPr>
        <w:t>, for defining the extents of a block T-SQL statements</w:t>
      </w:r>
    </w:p>
    <w:p w:rsidR="00886EAB" w:rsidRPr="00886EAB" w:rsidRDefault="00886EAB" w:rsidP="007C25DB">
      <w:pPr>
        <w:pStyle w:val="ListParagraph"/>
        <w:numPr>
          <w:ilvl w:val="0"/>
          <w:numId w:val="18"/>
        </w:numPr>
        <w:shd w:val="clear" w:color="auto" w:fill="FFFFFF"/>
        <w:spacing w:before="100" w:beforeAutospacing="1" w:after="100" w:afterAutospacing="1"/>
        <w:rPr>
          <w:rFonts w:ascii="Segoe UI" w:hAnsi="Segoe UI" w:cs="Segoe UI"/>
          <w:color w:val="000000"/>
          <w:shd w:val="clear" w:color="auto" w:fill="FFFFFF"/>
        </w:rPr>
      </w:pPr>
      <w:r w:rsidRPr="00886EAB">
        <w:rPr>
          <w:rFonts w:ascii="Segoe UI" w:hAnsi="Segoe UI" w:cs="Segoe UI"/>
          <w:b/>
          <w:color w:val="000000"/>
          <w:shd w:val="clear" w:color="auto" w:fill="FFFFFF"/>
        </w:rPr>
        <w:t>TRY....CATCH</w:t>
      </w:r>
      <w:r w:rsidRPr="00886EAB">
        <w:rPr>
          <w:rFonts w:ascii="Segoe UI" w:hAnsi="Segoe UI" w:cs="Segoe UI"/>
          <w:color w:val="000000"/>
          <w:shd w:val="clear" w:color="auto" w:fill="FFFFFF"/>
        </w:rPr>
        <w:t>, for defining the structure of exception handling (error handling)</w:t>
      </w:r>
    </w:p>
    <w:p w:rsidR="00886EAB" w:rsidRPr="00886EAB" w:rsidRDefault="00886EAB" w:rsidP="007C25DB">
      <w:pPr>
        <w:pStyle w:val="ListParagraph"/>
        <w:numPr>
          <w:ilvl w:val="0"/>
          <w:numId w:val="18"/>
        </w:numPr>
        <w:shd w:val="clear" w:color="auto" w:fill="FFFFFF"/>
        <w:spacing w:before="100" w:beforeAutospacing="1" w:after="100" w:afterAutospacing="1"/>
        <w:rPr>
          <w:rFonts w:ascii="Segoe UI" w:hAnsi="Segoe UI" w:cs="Segoe UI"/>
          <w:color w:val="000000"/>
          <w:shd w:val="clear" w:color="auto" w:fill="FFFFFF"/>
        </w:rPr>
      </w:pPr>
      <w:r w:rsidRPr="00886EAB">
        <w:rPr>
          <w:rFonts w:ascii="Segoe UI" w:hAnsi="Segoe UI" w:cs="Segoe UI"/>
          <w:b/>
          <w:color w:val="000000"/>
          <w:shd w:val="clear" w:color="auto" w:fill="FFFFFF"/>
        </w:rPr>
        <w:t>THROW</w:t>
      </w:r>
      <w:r w:rsidRPr="00886EAB">
        <w:rPr>
          <w:rFonts w:ascii="Segoe UI" w:hAnsi="Segoe UI" w:cs="Segoe UI"/>
          <w:color w:val="000000"/>
          <w:shd w:val="clear" w:color="auto" w:fill="FFFFFF"/>
        </w:rPr>
        <w:t>, for raising an exception and transferring execution to a CATCH block</w:t>
      </w:r>
    </w:p>
    <w:p w:rsidR="00886EAB" w:rsidRPr="00886EAB" w:rsidRDefault="00FE56D6" w:rsidP="007C25DB">
      <w:pPr>
        <w:pStyle w:val="ListParagraph"/>
        <w:numPr>
          <w:ilvl w:val="0"/>
          <w:numId w:val="18"/>
        </w:numPr>
        <w:shd w:val="clear" w:color="auto" w:fill="FFFFFF"/>
        <w:spacing w:before="100" w:beforeAutospacing="1" w:after="100" w:afterAutospacing="1"/>
        <w:rPr>
          <w:rFonts w:ascii="Segoe UI" w:hAnsi="Segoe UI" w:cs="Segoe UI"/>
          <w:color w:val="000000"/>
          <w:shd w:val="clear" w:color="auto" w:fill="FFFFFF"/>
        </w:rPr>
      </w:pPr>
      <w:r w:rsidRPr="00FE56D6">
        <w:rPr>
          <w:rFonts w:ascii="Segoe UI" w:hAnsi="Segoe UI" w:cs="Segoe UI"/>
          <w:noProof/>
          <w:color w:val="000000"/>
          <w:shd w:val="clear" w:color="auto" w:fill="FFFFFF"/>
          <w:lang w:val="en-US" w:eastAsia="zh-TW"/>
        </w:rPr>
        <w:pict>
          <v:shape id="_x0000_s1045" type="#_x0000_t202" style="position:absolute;left:0;text-align:left;margin-left:2.8pt;margin-top:21.35pt;width:329.85pt;height:176.1pt;z-index:251681792;mso-height-percent:200;mso-height-percent:200;mso-width-relative:margin;mso-height-relative:margin" filled="f" stroked="f">
            <v:textbox style="mso-fit-shape-to-text:t">
              <w:txbxContent>
                <w:p w:rsidR="00661098" w:rsidRDefault="00661098"/>
                <w:tbl>
                  <w:tblPr>
                    <w:tblW w:w="6080" w:type="dxa"/>
                    <w:tblInd w:w="91" w:type="dxa"/>
                    <w:tblLook w:val="04A0"/>
                  </w:tblPr>
                  <w:tblGrid>
                    <w:gridCol w:w="1680"/>
                    <w:gridCol w:w="1660"/>
                    <w:gridCol w:w="2740"/>
                  </w:tblGrid>
                  <w:tr w:rsidR="00661098" w:rsidRPr="00886EAB" w:rsidTr="00886EAB">
                    <w:trPr>
                      <w:trHeight w:val="435"/>
                    </w:trPr>
                    <w:tc>
                      <w:tcPr>
                        <w:tcW w:w="1680" w:type="dxa"/>
                        <w:tcBorders>
                          <w:top w:val="single" w:sz="4" w:space="0" w:color="auto"/>
                          <w:left w:val="single" w:sz="4" w:space="0" w:color="auto"/>
                          <w:bottom w:val="single" w:sz="4" w:space="0" w:color="auto"/>
                          <w:right w:val="single" w:sz="4" w:space="0" w:color="auto"/>
                        </w:tcBorders>
                        <w:shd w:val="clear" w:color="000000" w:fill="D8D8D8"/>
                        <w:vAlign w:val="bottom"/>
                        <w:hideMark/>
                      </w:tcPr>
                      <w:p w:rsidR="00661098" w:rsidRPr="00886EAB" w:rsidRDefault="00661098" w:rsidP="00886EAB">
                        <w:pPr>
                          <w:rPr>
                            <w:rFonts w:ascii="Calibri" w:hAnsi="Calibri" w:cs="Calibri"/>
                            <w:color w:val="000000"/>
                          </w:rPr>
                        </w:pPr>
                        <w:r w:rsidRPr="00886EAB">
                          <w:rPr>
                            <w:rFonts w:ascii="Calibri" w:hAnsi="Calibri" w:cs="Calibri"/>
                            <w:color w:val="000000"/>
                          </w:rPr>
                          <w:t>Control of flow</w:t>
                        </w:r>
                      </w:p>
                    </w:tc>
                    <w:tc>
                      <w:tcPr>
                        <w:tcW w:w="1660" w:type="dxa"/>
                        <w:tcBorders>
                          <w:top w:val="single" w:sz="4" w:space="0" w:color="auto"/>
                          <w:left w:val="nil"/>
                          <w:bottom w:val="single" w:sz="4" w:space="0" w:color="auto"/>
                          <w:right w:val="single" w:sz="4" w:space="0" w:color="auto"/>
                        </w:tcBorders>
                        <w:shd w:val="clear" w:color="000000" w:fill="D8D8D8"/>
                        <w:vAlign w:val="bottom"/>
                        <w:hideMark/>
                      </w:tcPr>
                      <w:p w:rsidR="00661098" w:rsidRPr="00886EAB" w:rsidRDefault="00661098" w:rsidP="00886EAB">
                        <w:pPr>
                          <w:rPr>
                            <w:rFonts w:ascii="Calibri" w:hAnsi="Calibri" w:cs="Calibri"/>
                            <w:color w:val="000000"/>
                          </w:rPr>
                        </w:pPr>
                        <w:r w:rsidRPr="00886EAB">
                          <w:rPr>
                            <w:rFonts w:ascii="Calibri" w:hAnsi="Calibri" w:cs="Calibri"/>
                            <w:color w:val="000000"/>
                          </w:rPr>
                          <w:t>Error Handling</w:t>
                        </w:r>
                      </w:p>
                    </w:tc>
                    <w:tc>
                      <w:tcPr>
                        <w:tcW w:w="2740" w:type="dxa"/>
                        <w:tcBorders>
                          <w:top w:val="single" w:sz="4" w:space="0" w:color="auto"/>
                          <w:left w:val="nil"/>
                          <w:bottom w:val="single" w:sz="4" w:space="0" w:color="auto"/>
                          <w:right w:val="single" w:sz="4" w:space="0" w:color="auto"/>
                        </w:tcBorders>
                        <w:shd w:val="clear" w:color="000000" w:fill="D8D8D8"/>
                        <w:vAlign w:val="bottom"/>
                        <w:hideMark/>
                      </w:tcPr>
                      <w:p w:rsidR="00661098" w:rsidRPr="00886EAB" w:rsidRDefault="00661098" w:rsidP="00886EAB">
                        <w:pPr>
                          <w:rPr>
                            <w:rFonts w:ascii="Calibri" w:hAnsi="Calibri" w:cs="Calibri"/>
                            <w:color w:val="000000"/>
                          </w:rPr>
                        </w:pPr>
                        <w:r w:rsidRPr="00886EAB">
                          <w:rPr>
                            <w:rFonts w:ascii="Calibri" w:hAnsi="Calibri" w:cs="Calibri"/>
                            <w:color w:val="000000"/>
                          </w:rPr>
                          <w:t>Transaction Control</w:t>
                        </w:r>
                      </w:p>
                    </w:tc>
                  </w:tr>
                  <w:tr w:rsidR="00661098" w:rsidRPr="00886EAB" w:rsidTr="00886EAB">
                    <w:trPr>
                      <w:trHeight w:val="345"/>
                    </w:trPr>
                    <w:tc>
                      <w:tcPr>
                        <w:tcW w:w="1680" w:type="dxa"/>
                        <w:tcBorders>
                          <w:top w:val="nil"/>
                          <w:left w:val="single" w:sz="4" w:space="0" w:color="auto"/>
                          <w:bottom w:val="single" w:sz="4" w:space="0" w:color="auto"/>
                          <w:right w:val="single" w:sz="4" w:space="0" w:color="auto"/>
                        </w:tcBorders>
                        <w:shd w:val="clear" w:color="auto" w:fill="auto"/>
                        <w:vAlign w:val="bottom"/>
                        <w:hideMark/>
                      </w:tcPr>
                      <w:p w:rsidR="00661098" w:rsidRPr="00886EAB" w:rsidRDefault="00661098" w:rsidP="00886EAB">
                        <w:pPr>
                          <w:rPr>
                            <w:rFonts w:ascii="Calibri" w:hAnsi="Calibri" w:cs="Calibri"/>
                            <w:color w:val="000000"/>
                          </w:rPr>
                        </w:pPr>
                        <w:r w:rsidRPr="00886EAB">
                          <w:rPr>
                            <w:rFonts w:ascii="Calibri" w:hAnsi="Calibri" w:cs="Calibri"/>
                            <w:color w:val="000000"/>
                          </w:rPr>
                          <w:t>IF</w:t>
                        </w:r>
                        <w:proofErr w:type="gramStart"/>
                        <w:r w:rsidRPr="00886EAB">
                          <w:rPr>
                            <w:rFonts w:ascii="Calibri" w:hAnsi="Calibri" w:cs="Calibri"/>
                            <w:color w:val="000000"/>
                          </w:rPr>
                          <w:t>..</w:t>
                        </w:r>
                        <w:proofErr w:type="gramEnd"/>
                        <w:r w:rsidRPr="00886EAB">
                          <w:rPr>
                            <w:rFonts w:ascii="Calibri" w:hAnsi="Calibri" w:cs="Calibri"/>
                            <w:color w:val="000000"/>
                          </w:rPr>
                          <w:t>ELSE</w:t>
                        </w:r>
                      </w:p>
                    </w:tc>
                    <w:tc>
                      <w:tcPr>
                        <w:tcW w:w="1660" w:type="dxa"/>
                        <w:tcBorders>
                          <w:top w:val="nil"/>
                          <w:left w:val="nil"/>
                          <w:bottom w:val="single" w:sz="4" w:space="0" w:color="auto"/>
                          <w:right w:val="single" w:sz="4" w:space="0" w:color="auto"/>
                        </w:tcBorders>
                        <w:shd w:val="clear" w:color="auto" w:fill="auto"/>
                        <w:vAlign w:val="bottom"/>
                        <w:hideMark/>
                      </w:tcPr>
                      <w:p w:rsidR="00661098" w:rsidRPr="00886EAB" w:rsidRDefault="00661098" w:rsidP="00886EAB">
                        <w:pPr>
                          <w:rPr>
                            <w:rFonts w:ascii="Calibri" w:hAnsi="Calibri" w:cs="Calibri"/>
                            <w:color w:val="000000"/>
                          </w:rPr>
                        </w:pPr>
                        <w:r w:rsidRPr="00886EAB">
                          <w:rPr>
                            <w:rFonts w:ascii="Calibri" w:hAnsi="Calibri" w:cs="Calibri"/>
                            <w:color w:val="000000"/>
                          </w:rPr>
                          <w:t>TRY</w:t>
                        </w:r>
                      </w:p>
                    </w:tc>
                    <w:tc>
                      <w:tcPr>
                        <w:tcW w:w="2740" w:type="dxa"/>
                        <w:tcBorders>
                          <w:top w:val="nil"/>
                          <w:left w:val="nil"/>
                          <w:bottom w:val="single" w:sz="4" w:space="0" w:color="auto"/>
                          <w:right w:val="single" w:sz="4" w:space="0" w:color="auto"/>
                        </w:tcBorders>
                        <w:shd w:val="clear" w:color="auto" w:fill="auto"/>
                        <w:vAlign w:val="bottom"/>
                        <w:hideMark/>
                      </w:tcPr>
                      <w:p w:rsidR="00661098" w:rsidRPr="00886EAB" w:rsidRDefault="00661098" w:rsidP="00886EAB">
                        <w:pPr>
                          <w:rPr>
                            <w:rFonts w:ascii="Calibri" w:hAnsi="Calibri" w:cs="Calibri"/>
                            <w:color w:val="000000"/>
                          </w:rPr>
                        </w:pPr>
                        <w:r w:rsidRPr="00886EAB">
                          <w:rPr>
                            <w:rFonts w:ascii="Calibri" w:hAnsi="Calibri" w:cs="Calibri"/>
                            <w:color w:val="000000"/>
                          </w:rPr>
                          <w:t xml:space="preserve">BEGIN TRANSACTION </w:t>
                        </w:r>
                      </w:p>
                    </w:tc>
                  </w:tr>
                  <w:tr w:rsidR="00661098" w:rsidRPr="00886EAB" w:rsidTr="00886EAB">
                    <w:trPr>
                      <w:trHeight w:val="300"/>
                    </w:trPr>
                    <w:tc>
                      <w:tcPr>
                        <w:tcW w:w="1680" w:type="dxa"/>
                        <w:tcBorders>
                          <w:top w:val="nil"/>
                          <w:left w:val="single" w:sz="4" w:space="0" w:color="auto"/>
                          <w:bottom w:val="single" w:sz="4" w:space="0" w:color="auto"/>
                          <w:right w:val="single" w:sz="4" w:space="0" w:color="auto"/>
                        </w:tcBorders>
                        <w:shd w:val="clear" w:color="auto" w:fill="auto"/>
                        <w:vAlign w:val="bottom"/>
                        <w:hideMark/>
                      </w:tcPr>
                      <w:p w:rsidR="00661098" w:rsidRPr="00886EAB" w:rsidRDefault="00661098" w:rsidP="00886EAB">
                        <w:pPr>
                          <w:rPr>
                            <w:rFonts w:ascii="Calibri" w:hAnsi="Calibri" w:cs="Calibri"/>
                            <w:color w:val="000000"/>
                          </w:rPr>
                        </w:pPr>
                        <w:r w:rsidRPr="00886EAB">
                          <w:rPr>
                            <w:rFonts w:ascii="Calibri" w:hAnsi="Calibri" w:cs="Calibri"/>
                            <w:color w:val="000000"/>
                          </w:rPr>
                          <w:t>WHILE</w:t>
                        </w:r>
                      </w:p>
                    </w:tc>
                    <w:tc>
                      <w:tcPr>
                        <w:tcW w:w="1660" w:type="dxa"/>
                        <w:tcBorders>
                          <w:top w:val="nil"/>
                          <w:left w:val="nil"/>
                          <w:bottom w:val="single" w:sz="4" w:space="0" w:color="auto"/>
                          <w:right w:val="single" w:sz="4" w:space="0" w:color="auto"/>
                        </w:tcBorders>
                        <w:shd w:val="clear" w:color="auto" w:fill="auto"/>
                        <w:vAlign w:val="bottom"/>
                        <w:hideMark/>
                      </w:tcPr>
                      <w:p w:rsidR="00661098" w:rsidRPr="00886EAB" w:rsidRDefault="00661098" w:rsidP="00886EAB">
                        <w:pPr>
                          <w:rPr>
                            <w:rFonts w:ascii="Calibri" w:hAnsi="Calibri" w:cs="Calibri"/>
                            <w:color w:val="000000"/>
                          </w:rPr>
                        </w:pPr>
                        <w:r w:rsidRPr="00886EAB">
                          <w:rPr>
                            <w:rFonts w:ascii="Calibri" w:hAnsi="Calibri" w:cs="Calibri"/>
                            <w:color w:val="000000"/>
                          </w:rPr>
                          <w:t>CATCH</w:t>
                        </w:r>
                      </w:p>
                    </w:tc>
                    <w:tc>
                      <w:tcPr>
                        <w:tcW w:w="2740" w:type="dxa"/>
                        <w:tcBorders>
                          <w:top w:val="nil"/>
                          <w:left w:val="nil"/>
                          <w:bottom w:val="single" w:sz="4" w:space="0" w:color="auto"/>
                          <w:right w:val="single" w:sz="4" w:space="0" w:color="auto"/>
                        </w:tcBorders>
                        <w:shd w:val="clear" w:color="auto" w:fill="auto"/>
                        <w:vAlign w:val="bottom"/>
                        <w:hideMark/>
                      </w:tcPr>
                      <w:p w:rsidR="00661098" w:rsidRPr="00886EAB" w:rsidRDefault="00661098" w:rsidP="00886EAB">
                        <w:pPr>
                          <w:rPr>
                            <w:rFonts w:ascii="Calibri" w:hAnsi="Calibri" w:cs="Calibri"/>
                            <w:color w:val="000000"/>
                          </w:rPr>
                        </w:pPr>
                        <w:r w:rsidRPr="00886EAB">
                          <w:rPr>
                            <w:rFonts w:ascii="Calibri" w:hAnsi="Calibri" w:cs="Calibri"/>
                            <w:color w:val="000000"/>
                          </w:rPr>
                          <w:t xml:space="preserve">ROLLBACK TRANSACTION </w:t>
                        </w:r>
                      </w:p>
                    </w:tc>
                  </w:tr>
                  <w:tr w:rsidR="00661098" w:rsidRPr="00886EAB" w:rsidTr="00886EAB">
                    <w:trPr>
                      <w:trHeight w:val="300"/>
                    </w:trPr>
                    <w:tc>
                      <w:tcPr>
                        <w:tcW w:w="1680" w:type="dxa"/>
                        <w:tcBorders>
                          <w:top w:val="nil"/>
                          <w:left w:val="single" w:sz="4" w:space="0" w:color="auto"/>
                          <w:bottom w:val="single" w:sz="4" w:space="0" w:color="auto"/>
                          <w:right w:val="single" w:sz="4" w:space="0" w:color="auto"/>
                        </w:tcBorders>
                        <w:shd w:val="clear" w:color="auto" w:fill="auto"/>
                        <w:vAlign w:val="bottom"/>
                        <w:hideMark/>
                      </w:tcPr>
                      <w:p w:rsidR="00661098" w:rsidRPr="00886EAB" w:rsidRDefault="00661098" w:rsidP="00886EAB">
                        <w:pPr>
                          <w:rPr>
                            <w:rFonts w:ascii="Calibri" w:hAnsi="Calibri" w:cs="Calibri"/>
                            <w:color w:val="000000"/>
                          </w:rPr>
                        </w:pPr>
                        <w:r w:rsidRPr="00886EAB">
                          <w:rPr>
                            <w:rFonts w:ascii="Calibri" w:hAnsi="Calibri" w:cs="Calibri"/>
                            <w:color w:val="000000"/>
                          </w:rPr>
                          <w:t>BREAK</w:t>
                        </w:r>
                      </w:p>
                    </w:tc>
                    <w:tc>
                      <w:tcPr>
                        <w:tcW w:w="1660" w:type="dxa"/>
                        <w:tcBorders>
                          <w:top w:val="nil"/>
                          <w:left w:val="nil"/>
                          <w:bottom w:val="single" w:sz="4" w:space="0" w:color="auto"/>
                          <w:right w:val="single" w:sz="4" w:space="0" w:color="auto"/>
                        </w:tcBorders>
                        <w:shd w:val="clear" w:color="auto" w:fill="auto"/>
                        <w:vAlign w:val="bottom"/>
                        <w:hideMark/>
                      </w:tcPr>
                      <w:p w:rsidR="00661098" w:rsidRPr="00886EAB" w:rsidRDefault="00661098" w:rsidP="00886EAB">
                        <w:pPr>
                          <w:rPr>
                            <w:rFonts w:ascii="Calibri" w:hAnsi="Calibri" w:cs="Calibri"/>
                            <w:color w:val="000000"/>
                          </w:rPr>
                        </w:pPr>
                        <w:r w:rsidRPr="00886EAB">
                          <w:rPr>
                            <w:rFonts w:ascii="Calibri" w:hAnsi="Calibri" w:cs="Calibri"/>
                            <w:color w:val="000000"/>
                          </w:rPr>
                          <w:t>THROW</w:t>
                        </w:r>
                      </w:p>
                    </w:tc>
                    <w:tc>
                      <w:tcPr>
                        <w:tcW w:w="2740" w:type="dxa"/>
                        <w:tcBorders>
                          <w:top w:val="nil"/>
                          <w:left w:val="nil"/>
                          <w:bottom w:val="single" w:sz="4" w:space="0" w:color="auto"/>
                          <w:right w:val="single" w:sz="4" w:space="0" w:color="auto"/>
                        </w:tcBorders>
                        <w:shd w:val="clear" w:color="auto" w:fill="auto"/>
                        <w:vAlign w:val="bottom"/>
                        <w:hideMark/>
                      </w:tcPr>
                      <w:p w:rsidR="00661098" w:rsidRPr="00886EAB" w:rsidRDefault="00661098" w:rsidP="00886EAB">
                        <w:pPr>
                          <w:rPr>
                            <w:rFonts w:ascii="Calibri" w:hAnsi="Calibri" w:cs="Calibri"/>
                            <w:color w:val="000000"/>
                          </w:rPr>
                        </w:pPr>
                        <w:r w:rsidRPr="00886EAB">
                          <w:rPr>
                            <w:rFonts w:ascii="Calibri" w:hAnsi="Calibri" w:cs="Calibri"/>
                            <w:color w:val="000000"/>
                          </w:rPr>
                          <w:t xml:space="preserve">COMMIT TRANSACTION </w:t>
                        </w:r>
                      </w:p>
                    </w:tc>
                  </w:tr>
                  <w:tr w:rsidR="00661098" w:rsidRPr="00886EAB" w:rsidTr="00886EAB">
                    <w:trPr>
                      <w:trHeight w:val="300"/>
                    </w:trPr>
                    <w:tc>
                      <w:tcPr>
                        <w:tcW w:w="1680" w:type="dxa"/>
                        <w:tcBorders>
                          <w:top w:val="nil"/>
                          <w:left w:val="single" w:sz="4" w:space="0" w:color="auto"/>
                          <w:bottom w:val="single" w:sz="4" w:space="0" w:color="auto"/>
                          <w:right w:val="single" w:sz="4" w:space="0" w:color="auto"/>
                        </w:tcBorders>
                        <w:shd w:val="clear" w:color="auto" w:fill="auto"/>
                        <w:vAlign w:val="bottom"/>
                        <w:hideMark/>
                      </w:tcPr>
                      <w:p w:rsidR="00661098" w:rsidRPr="00886EAB" w:rsidRDefault="00661098" w:rsidP="00886EAB">
                        <w:pPr>
                          <w:rPr>
                            <w:rFonts w:ascii="Calibri" w:hAnsi="Calibri" w:cs="Calibri"/>
                            <w:color w:val="000000"/>
                          </w:rPr>
                        </w:pPr>
                        <w:r w:rsidRPr="00886EAB">
                          <w:rPr>
                            <w:rFonts w:ascii="Calibri" w:hAnsi="Calibri" w:cs="Calibri"/>
                            <w:color w:val="000000"/>
                          </w:rPr>
                          <w:t>CONTINUE</w:t>
                        </w:r>
                      </w:p>
                    </w:tc>
                    <w:tc>
                      <w:tcPr>
                        <w:tcW w:w="1660" w:type="dxa"/>
                        <w:tcBorders>
                          <w:top w:val="nil"/>
                          <w:left w:val="nil"/>
                          <w:bottom w:val="single" w:sz="4" w:space="0" w:color="auto"/>
                          <w:right w:val="single" w:sz="4" w:space="0" w:color="auto"/>
                        </w:tcBorders>
                        <w:shd w:val="clear" w:color="auto" w:fill="auto"/>
                        <w:vAlign w:val="bottom"/>
                        <w:hideMark/>
                      </w:tcPr>
                      <w:p w:rsidR="00661098" w:rsidRPr="00886EAB" w:rsidRDefault="00661098" w:rsidP="00886EAB">
                        <w:pPr>
                          <w:rPr>
                            <w:rFonts w:ascii="Calibri" w:hAnsi="Calibri" w:cs="Calibri"/>
                            <w:color w:val="000000"/>
                          </w:rPr>
                        </w:pPr>
                        <w:r w:rsidRPr="00886EAB">
                          <w:rPr>
                            <w:rFonts w:ascii="Calibri" w:hAnsi="Calibri" w:cs="Calibri"/>
                            <w:color w:val="000000"/>
                          </w:rPr>
                          <w:t> </w:t>
                        </w:r>
                      </w:p>
                    </w:tc>
                    <w:tc>
                      <w:tcPr>
                        <w:tcW w:w="2740" w:type="dxa"/>
                        <w:tcBorders>
                          <w:top w:val="nil"/>
                          <w:left w:val="nil"/>
                          <w:bottom w:val="single" w:sz="4" w:space="0" w:color="auto"/>
                          <w:right w:val="single" w:sz="4" w:space="0" w:color="auto"/>
                        </w:tcBorders>
                        <w:shd w:val="clear" w:color="auto" w:fill="auto"/>
                        <w:vAlign w:val="bottom"/>
                        <w:hideMark/>
                      </w:tcPr>
                      <w:p w:rsidR="00661098" w:rsidRPr="00886EAB" w:rsidRDefault="00661098" w:rsidP="00886EAB">
                        <w:pPr>
                          <w:rPr>
                            <w:rFonts w:ascii="Calibri" w:hAnsi="Calibri" w:cs="Calibri"/>
                            <w:color w:val="000000"/>
                          </w:rPr>
                        </w:pPr>
                        <w:r w:rsidRPr="00886EAB">
                          <w:rPr>
                            <w:rFonts w:ascii="Calibri" w:hAnsi="Calibri" w:cs="Calibri"/>
                            <w:color w:val="000000"/>
                          </w:rPr>
                          <w:t>ROLLBACK WORK</w:t>
                        </w:r>
                      </w:p>
                    </w:tc>
                  </w:tr>
                  <w:tr w:rsidR="00661098" w:rsidRPr="00886EAB" w:rsidTr="00886EAB">
                    <w:trPr>
                      <w:trHeight w:val="300"/>
                    </w:trPr>
                    <w:tc>
                      <w:tcPr>
                        <w:tcW w:w="1680" w:type="dxa"/>
                        <w:tcBorders>
                          <w:top w:val="nil"/>
                          <w:left w:val="single" w:sz="4" w:space="0" w:color="auto"/>
                          <w:bottom w:val="single" w:sz="4" w:space="0" w:color="auto"/>
                          <w:right w:val="single" w:sz="4" w:space="0" w:color="auto"/>
                        </w:tcBorders>
                        <w:shd w:val="clear" w:color="auto" w:fill="auto"/>
                        <w:vAlign w:val="bottom"/>
                        <w:hideMark/>
                      </w:tcPr>
                      <w:p w:rsidR="00661098" w:rsidRPr="00886EAB" w:rsidRDefault="00661098" w:rsidP="00886EAB">
                        <w:pPr>
                          <w:rPr>
                            <w:rFonts w:ascii="Calibri" w:hAnsi="Calibri" w:cs="Calibri"/>
                            <w:color w:val="000000"/>
                          </w:rPr>
                        </w:pPr>
                        <w:r w:rsidRPr="00886EAB">
                          <w:rPr>
                            <w:rFonts w:ascii="Calibri" w:hAnsi="Calibri" w:cs="Calibri"/>
                            <w:color w:val="000000"/>
                          </w:rPr>
                          <w:t>BEGIN...END</w:t>
                        </w:r>
                      </w:p>
                    </w:tc>
                    <w:tc>
                      <w:tcPr>
                        <w:tcW w:w="1660" w:type="dxa"/>
                        <w:tcBorders>
                          <w:top w:val="nil"/>
                          <w:left w:val="nil"/>
                          <w:bottom w:val="single" w:sz="4" w:space="0" w:color="auto"/>
                          <w:right w:val="single" w:sz="4" w:space="0" w:color="auto"/>
                        </w:tcBorders>
                        <w:shd w:val="clear" w:color="auto" w:fill="auto"/>
                        <w:vAlign w:val="bottom"/>
                        <w:hideMark/>
                      </w:tcPr>
                      <w:p w:rsidR="00661098" w:rsidRPr="00886EAB" w:rsidRDefault="00661098" w:rsidP="00886EAB">
                        <w:pPr>
                          <w:rPr>
                            <w:rFonts w:ascii="Calibri" w:hAnsi="Calibri" w:cs="Calibri"/>
                            <w:color w:val="000000"/>
                          </w:rPr>
                        </w:pPr>
                        <w:r w:rsidRPr="00886EAB">
                          <w:rPr>
                            <w:rFonts w:ascii="Calibri" w:hAnsi="Calibri" w:cs="Calibri"/>
                            <w:color w:val="000000"/>
                          </w:rPr>
                          <w:t> </w:t>
                        </w:r>
                      </w:p>
                    </w:tc>
                    <w:tc>
                      <w:tcPr>
                        <w:tcW w:w="2740" w:type="dxa"/>
                        <w:tcBorders>
                          <w:top w:val="nil"/>
                          <w:left w:val="nil"/>
                          <w:bottom w:val="single" w:sz="4" w:space="0" w:color="auto"/>
                          <w:right w:val="single" w:sz="4" w:space="0" w:color="auto"/>
                        </w:tcBorders>
                        <w:shd w:val="clear" w:color="auto" w:fill="auto"/>
                        <w:vAlign w:val="bottom"/>
                        <w:hideMark/>
                      </w:tcPr>
                      <w:p w:rsidR="00661098" w:rsidRPr="00886EAB" w:rsidRDefault="00661098" w:rsidP="00886EAB">
                        <w:pPr>
                          <w:rPr>
                            <w:rFonts w:ascii="Calibri" w:hAnsi="Calibri" w:cs="Calibri"/>
                            <w:color w:val="000000"/>
                          </w:rPr>
                        </w:pPr>
                        <w:r w:rsidRPr="00886EAB">
                          <w:rPr>
                            <w:rFonts w:ascii="Calibri" w:hAnsi="Calibri" w:cs="Calibri"/>
                            <w:color w:val="000000"/>
                          </w:rPr>
                          <w:t xml:space="preserve">SAVE TRANSACTION </w:t>
                        </w:r>
                      </w:p>
                    </w:tc>
                  </w:tr>
                  <w:tr w:rsidR="00661098" w:rsidRPr="00886EAB" w:rsidTr="00886EAB">
                    <w:trPr>
                      <w:trHeight w:val="300"/>
                    </w:trPr>
                    <w:tc>
                      <w:tcPr>
                        <w:tcW w:w="1680" w:type="dxa"/>
                        <w:tcBorders>
                          <w:top w:val="nil"/>
                          <w:left w:val="single" w:sz="4" w:space="0" w:color="auto"/>
                          <w:bottom w:val="single" w:sz="4" w:space="0" w:color="auto"/>
                          <w:right w:val="single" w:sz="4" w:space="0" w:color="auto"/>
                        </w:tcBorders>
                        <w:shd w:val="clear" w:color="auto" w:fill="auto"/>
                        <w:vAlign w:val="bottom"/>
                        <w:hideMark/>
                      </w:tcPr>
                      <w:p w:rsidR="00661098" w:rsidRPr="00886EAB" w:rsidRDefault="00661098" w:rsidP="00886EAB">
                        <w:pPr>
                          <w:rPr>
                            <w:rFonts w:ascii="Calibri" w:hAnsi="Calibri" w:cs="Calibri"/>
                            <w:color w:val="000000"/>
                          </w:rPr>
                        </w:pPr>
                        <w:r w:rsidRPr="00886EAB">
                          <w:rPr>
                            <w:rFonts w:ascii="Calibri" w:hAnsi="Calibri" w:cs="Calibri"/>
                            <w:color w:val="000000"/>
                          </w:rPr>
                          <w:t>WAITFOR</w:t>
                        </w:r>
                      </w:p>
                    </w:tc>
                    <w:tc>
                      <w:tcPr>
                        <w:tcW w:w="1660" w:type="dxa"/>
                        <w:tcBorders>
                          <w:top w:val="nil"/>
                          <w:left w:val="nil"/>
                          <w:bottom w:val="single" w:sz="4" w:space="0" w:color="auto"/>
                          <w:right w:val="single" w:sz="4" w:space="0" w:color="auto"/>
                        </w:tcBorders>
                        <w:shd w:val="clear" w:color="auto" w:fill="auto"/>
                        <w:noWrap/>
                        <w:vAlign w:val="bottom"/>
                        <w:hideMark/>
                      </w:tcPr>
                      <w:p w:rsidR="00661098" w:rsidRPr="00886EAB" w:rsidRDefault="00661098" w:rsidP="00886EAB">
                        <w:pPr>
                          <w:rPr>
                            <w:rFonts w:ascii="Calibri" w:hAnsi="Calibri" w:cs="Calibri"/>
                            <w:color w:val="000000"/>
                          </w:rPr>
                        </w:pPr>
                        <w:r w:rsidRPr="00886EAB">
                          <w:rPr>
                            <w:rFonts w:ascii="Calibri" w:hAnsi="Calibri" w:cs="Calibri"/>
                            <w:color w:val="000000"/>
                          </w:rPr>
                          <w:t> </w:t>
                        </w:r>
                      </w:p>
                    </w:tc>
                    <w:tc>
                      <w:tcPr>
                        <w:tcW w:w="2740" w:type="dxa"/>
                        <w:tcBorders>
                          <w:top w:val="nil"/>
                          <w:left w:val="nil"/>
                          <w:bottom w:val="single" w:sz="4" w:space="0" w:color="auto"/>
                          <w:right w:val="single" w:sz="4" w:space="0" w:color="auto"/>
                        </w:tcBorders>
                        <w:shd w:val="clear" w:color="auto" w:fill="auto"/>
                        <w:noWrap/>
                        <w:vAlign w:val="bottom"/>
                        <w:hideMark/>
                      </w:tcPr>
                      <w:p w:rsidR="00661098" w:rsidRPr="00886EAB" w:rsidRDefault="00661098" w:rsidP="00886EAB">
                        <w:pPr>
                          <w:rPr>
                            <w:rFonts w:ascii="Calibri" w:hAnsi="Calibri" w:cs="Calibri"/>
                            <w:color w:val="000000"/>
                          </w:rPr>
                        </w:pPr>
                        <w:r w:rsidRPr="00886EAB">
                          <w:rPr>
                            <w:rFonts w:ascii="Calibri" w:hAnsi="Calibri" w:cs="Calibri"/>
                            <w:color w:val="000000"/>
                          </w:rPr>
                          <w:t> </w:t>
                        </w:r>
                      </w:p>
                    </w:tc>
                  </w:tr>
                </w:tbl>
                <w:p w:rsidR="00661098" w:rsidRDefault="00661098"/>
              </w:txbxContent>
            </v:textbox>
          </v:shape>
        </w:pict>
      </w:r>
      <w:r w:rsidR="00886EAB" w:rsidRPr="00886EAB">
        <w:rPr>
          <w:rFonts w:ascii="Segoe UI" w:hAnsi="Segoe UI" w:cs="Segoe UI"/>
          <w:b/>
          <w:color w:val="000000"/>
          <w:shd w:val="clear" w:color="auto" w:fill="FFFFFF"/>
        </w:rPr>
        <w:t>BEGIN TRANSACTION</w:t>
      </w:r>
      <w:r w:rsidR="00886EAB" w:rsidRPr="00886EAB">
        <w:rPr>
          <w:rFonts w:ascii="Segoe UI" w:hAnsi="Segoe UI" w:cs="Segoe UI"/>
          <w:color w:val="000000"/>
          <w:shd w:val="clear" w:color="auto" w:fill="FFFFFF"/>
        </w:rPr>
        <w:t>, for marking a block of statements as part of an explicit transaction. Ended by COMMIT TRANSACTION or ROLLBACK TRANSACTION.</w:t>
      </w:r>
    </w:p>
    <w:p w:rsidR="00886EAB" w:rsidRDefault="00886EAB" w:rsidP="000948AA">
      <w:pPr>
        <w:shd w:val="clear" w:color="auto" w:fill="FFFFFF"/>
        <w:spacing w:before="100" w:beforeAutospacing="1" w:after="100" w:afterAutospacing="1"/>
        <w:rPr>
          <w:rFonts w:ascii="Segoe UI" w:hAnsi="Segoe UI" w:cs="Segoe UI"/>
          <w:color w:val="000000"/>
          <w:shd w:val="clear" w:color="auto" w:fill="FFFFFF"/>
        </w:rPr>
      </w:pPr>
    </w:p>
    <w:p w:rsidR="00886EAB" w:rsidRDefault="00886EAB" w:rsidP="000948AA">
      <w:pPr>
        <w:shd w:val="clear" w:color="auto" w:fill="FFFFFF"/>
        <w:spacing w:before="100" w:beforeAutospacing="1" w:after="100" w:afterAutospacing="1"/>
        <w:rPr>
          <w:rFonts w:ascii="Segoe UI" w:hAnsi="Segoe UI" w:cs="Segoe UI"/>
          <w:color w:val="000000"/>
          <w:shd w:val="clear" w:color="auto" w:fill="FFFFFF"/>
        </w:rPr>
      </w:pPr>
    </w:p>
    <w:p w:rsidR="00D7530B" w:rsidRDefault="00D7530B" w:rsidP="000948AA">
      <w:pPr>
        <w:shd w:val="clear" w:color="auto" w:fill="FFFFFF"/>
        <w:spacing w:before="100" w:beforeAutospacing="1" w:after="100" w:afterAutospacing="1"/>
        <w:rPr>
          <w:rFonts w:ascii="Segoe UI" w:hAnsi="Segoe UI" w:cs="Segoe UI"/>
          <w:color w:val="000000"/>
          <w:shd w:val="clear" w:color="auto" w:fill="FFFFFF"/>
        </w:rPr>
      </w:pPr>
    </w:p>
    <w:p w:rsidR="001319F0" w:rsidRDefault="001319F0" w:rsidP="000948AA">
      <w:pPr>
        <w:shd w:val="clear" w:color="auto" w:fill="FFFFFF"/>
        <w:spacing w:before="100" w:beforeAutospacing="1" w:after="100" w:afterAutospacing="1"/>
        <w:rPr>
          <w:rFonts w:ascii="Segoe UI" w:hAnsi="Segoe UI" w:cs="Segoe UI"/>
          <w:color w:val="000000"/>
          <w:shd w:val="clear" w:color="auto" w:fill="FFFFFF"/>
        </w:rPr>
      </w:pPr>
    </w:p>
    <w:p w:rsidR="00ED14B7" w:rsidRPr="00223D30" w:rsidRDefault="00223D30" w:rsidP="000948AA">
      <w:pPr>
        <w:shd w:val="clear" w:color="auto" w:fill="FFFFFF"/>
        <w:spacing w:before="100" w:beforeAutospacing="1" w:after="100" w:afterAutospacing="1"/>
        <w:rPr>
          <w:b/>
          <w:sz w:val="32"/>
          <w:szCs w:val="32"/>
          <w:u w:val="single"/>
        </w:rPr>
      </w:pPr>
      <w:r w:rsidRPr="00223D30">
        <w:rPr>
          <w:b/>
          <w:sz w:val="32"/>
          <w:szCs w:val="32"/>
          <w:u w:val="single"/>
        </w:rPr>
        <w:lastRenderedPageBreak/>
        <w:t>T-SQL Language Elements: Comments</w:t>
      </w:r>
    </w:p>
    <w:p w:rsidR="00223D30" w:rsidRDefault="00223D30" w:rsidP="000948AA">
      <w:pPr>
        <w:shd w:val="clear" w:color="auto" w:fill="FFFFFF"/>
        <w:spacing w:before="100" w:beforeAutospacing="1" w:after="100" w:afterAutospacing="1"/>
        <w:rPr>
          <w:rFonts w:ascii="Segoe UI" w:hAnsi="Segoe UI" w:cs="Segoe UI"/>
          <w:color w:val="000000"/>
          <w:shd w:val="clear" w:color="auto" w:fill="FFFFFF"/>
        </w:rPr>
      </w:pPr>
      <w:r>
        <w:rPr>
          <w:rFonts w:ascii="Segoe UI" w:hAnsi="Segoe UI" w:cs="Segoe UI"/>
          <w:color w:val="000000"/>
          <w:shd w:val="clear" w:color="auto" w:fill="FFFFFF"/>
        </w:rPr>
        <w:t xml:space="preserve">For single lines:   -- (double dash)     </w:t>
      </w:r>
    </w:p>
    <w:p w:rsidR="00223D30" w:rsidRDefault="00223D30" w:rsidP="000948AA">
      <w:pPr>
        <w:shd w:val="clear" w:color="auto" w:fill="FFFFFF"/>
        <w:spacing w:before="100" w:beforeAutospacing="1" w:after="100" w:afterAutospacing="1"/>
        <w:rPr>
          <w:rFonts w:ascii="Segoe UI" w:hAnsi="Segoe UI" w:cs="Segoe UI"/>
          <w:color w:val="000000"/>
          <w:shd w:val="clear" w:color="auto" w:fill="FFFFFF"/>
        </w:rPr>
      </w:pPr>
      <w:r>
        <w:rPr>
          <w:rFonts w:ascii="Segoe UI" w:hAnsi="Segoe UI" w:cs="Segoe UI"/>
          <w:color w:val="000000"/>
          <w:shd w:val="clear" w:color="auto" w:fill="FFFFFF"/>
        </w:rPr>
        <w:t>For a block comment:      /*       */</w:t>
      </w:r>
    </w:p>
    <w:p w:rsidR="00223D30" w:rsidRDefault="00223D30" w:rsidP="000948AA">
      <w:pPr>
        <w:shd w:val="clear" w:color="auto" w:fill="FFFFFF"/>
        <w:spacing w:before="100" w:beforeAutospacing="1" w:after="100" w:afterAutospacing="1"/>
        <w:rPr>
          <w:rFonts w:ascii="Segoe UI" w:hAnsi="Segoe UI" w:cs="Segoe UI"/>
          <w:color w:val="000000"/>
          <w:shd w:val="clear" w:color="auto" w:fill="FFFFFF"/>
        </w:rPr>
      </w:pPr>
      <w:proofErr w:type="gramStart"/>
      <w:r>
        <w:rPr>
          <w:rFonts w:ascii="Segoe UI" w:hAnsi="Segoe UI" w:cs="Segoe UI"/>
          <w:color w:val="000000"/>
          <w:shd w:val="clear" w:color="auto" w:fill="FFFFFF"/>
        </w:rPr>
        <w:t>EXAMPLE :</w:t>
      </w:r>
      <w:proofErr w:type="gramEnd"/>
    </w:p>
    <w:p w:rsidR="00223D30" w:rsidRDefault="00223D30" w:rsidP="00223D30">
      <w:pPr>
        <w:autoSpaceDE w:val="0"/>
        <w:autoSpaceDN w:val="0"/>
        <w:adjustRightInd w:val="0"/>
        <w:rPr>
          <w:rFonts w:ascii="Consolas" w:hAnsi="Consolas" w:cs="Consolas"/>
          <w:color w:val="000000"/>
          <w:sz w:val="19"/>
          <w:szCs w:val="19"/>
          <w:highlight w:val="white"/>
        </w:rPr>
      </w:pPr>
    </w:p>
    <w:p w:rsidR="00223D30" w:rsidRDefault="00223D30" w:rsidP="00223D30">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--insert Comment single line</w:t>
      </w:r>
    </w:p>
    <w:p w:rsidR="00223D30" w:rsidRDefault="00223D30" w:rsidP="00223D30">
      <w:pPr>
        <w:autoSpaceDE w:val="0"/>
        <w:autoSpaceDN w:val="0"/>
        <w:adjustRightInd w:val="0"/>
        <w:rPr>
          <w:rFonts w:ascii="Consolas" w:hAnsi="Consolas" w:cs="Consolas"/>
          <w:color w:val="000000"/>
          <w:sz w:val="19"/>
          <w:szCs w:val="19"/>
          <w:highlight w:val="white"/>
        </w:rPr>
      </w:pPr>
    </w:p>
    <w:p w:rsidR="00223D30" w:rsidRDefault="00223D30" w:rsidP="00223D30">
      <w:pPr>
        <w:autoSpaceDE w:val="0"/>
        <w:autoSpaceDN w:val="0"/>
        <w:adjustRightInd w:val="0"/>
        <w:rPr>
          <w:rFonts w:ascii="Consolas" w:hAnsi="Consolas" w:cs="Consolas"/>
          <w:color w:val="000000"/>
          <w:sz w:val="19"/>
          <w:szCs w:val="19"/>
          <w:highlight w:val="white"/>
        </w:rPr>
      </w:pPr>
    </w:p>
    <w:p w:rsidR="00223D30" w:rsidRDefault="00223D30" w:rsidP="00223D30">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w:t>
      </w:r>
    </w:p>
    <w:p w:rsidR="00223D30" w:rsidRDefault="00223D30" w:rsidP="00223D30">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ab/>
        <w:t>THIS IS</w:t>
      </w:r>
    </w:p>
    <w:p w:rsidR="00223D30" w:rsidRDefault="00223D30" w:rsidP="00223D30">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ab/>
        <w:t>A BLOCK</w:t>
      </w:r>
    </w:p>
    <w:p w:rsidR="00223D30" w:rsidRDefault="00223D30" w:rsidP="00223D30">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ab/>
        <w:t>COMMENT</w:t>
      </w:r>
    </w:p>
    <w:p w:rsidR="00223D30" w:rsidRDefault="00223D30" w:rsidP="00223D30">
      <w:pPr>
        <w:shd w:val="clear" w:color="auto" w:fill="FFFFFF"/>
        <w:spacing w:before="100" w:beforeAutospacing="1" w:after="100" w:afterAutospacing="1"/>
        <w:rPr>
          <w:rFonts w:ascii="Consolas" w:hAnsi="Consolas" w:cs="Consolas"/>
          <w:color w:val="008000"/>
          <w:sz w:val="19"/>
          <w:szCs w:val="19"/>
        </w:rPr>
      </w:pPr>
      <w:r>
        <w:rPr>
          <w:rFonts w:ascii="Consolas" w:hAnsi="Consolas" w:cs="Consolas"/>
          <w:color w:val="008000"/>
          <w:sz w:val="19"/>
          <w:szCs w:val="19"/>
          <w:highlight w:val="white"/>
        </w:rPr>
        <w:t>*/</w:t>
      </w:r>
    </w:p>
    <w:p w:rsidR="00223D30" w:rsidRDefault="00223D30" w:rsidP="00223D30">
      <w:pPr>
        <w:shd w:val="clear" w:color="auto" w:fill="FFFFFF"/>
        <w:spacing w:before="100" w:beforeAutospacing="1" w:after="100" w:afterAutospacing="1"/>
        <w:rPr>
          <w:rFonts w:ascii="Consolas" w:hAnsi="Consolas" w:cs="Consolas"/>
          <w:color w:val="008000"/>
          <w:sz w:val="19"/>
          <w:szCs w:val="19"/>
        </w:rPr>
      </w:pPr>
    </w:p>
    <w:p w:rsidR="00223D30" w:rsidRDefault="00223D30" w:rsidP="00223D30">
      <w:pPr>
        <w:shd w:val="clear" w:color="auto" w:fill="FFFFFF"/>
        <w:spacing w:before="100" w:beforeAutospacing="1" w:after="100" w:afterAutospacing="1"/>
        <w:rPr>
          <w:b/>
          <w:sz w:val="32"/>
          <w:szCs w:val="32"/>
          <w:u w:val="single"/>
        </w:rPr>
      </w:pPr>
      <w:r w:rsidRPr="00223D30">
        <w:rPr>
          <w:b/>
          <w:sz w:val="32"/>
          <w:szCs w:val="32"/>
          <w:u w:val="single"/>
        </w:rPr>
        <w:t xml:space="preserve">T-SQL Language Elements: </w:t>
      </w:r>
      <w:r>
        <w:rPr>
          <w:b/>
          <w:sz w:val="32"/>
          <w:szCs w:val="32"/>
          <w:u w:val="single"/>
        </w:rPr>
        <w:t>Batch Seperators</w:t>
      </w:r>
    </w:p>
    <w:p w:rsidR="00013725" w:rsidRPr="00013725" w:rsidRDefault="00013725" w:rsidP="00223D30">
      <w:pPr>
        <w:shd w:val="clear" w:color="auto" w:fill="FFFFFF"/>
        <w:spacing w:before="100" w:beforeAutospacing="1" w:after="100" w:afterAutospacing="1"/>
        <w:rPr>
          <w:rFonts w:ascii="Segoe UI" w:hAnsi="Segoe UI" w:cs="Segoe UI"/>
          <w:color w:val="000000"/>
          <w:shd w:val="clear" w:color="auto" w:fill="FFFFFF"/>
        </w:rPr>
      </w:pPr>
      <w:r w:rsidRPr="00013725">
        <w:rPr>
          <w:rFonts w:ascii="Segoe UI" w:hAnsi="Segoe UI" w:cs="Segoe UI"/>
          <w:color w:val="000000"/>
          <w:shd w:val="clear" w:color="auto" w:fill="FFFFFF"/>
        </w:rPr>
        <w:t xml:space="preserve">SQL Server client tools, such as SSMS, send command to the database engine in sets called batches. </w:t>
      </w:r>
    </w:p>
    <w:p w:rsidR="00013725" w:rsidRDefault="00013725" w:rsidP="00223D30">
      <w:pPr>
        <w:shd w:val="clear" w:color="auto" w:fill="FFFFFF"/>
        <w:spacing w:before="100" w:beforeAutospacing="1" w:after="100" w:afterAutospacing="1"/>
        <w:rPr>
          <w:rFonts w:ascii="Segoe UI" w:hAnsi="Segoe UI" w:cs="Segoe UI"/>
          <w:color w:val="000000"/>
          <w:shd w:val="clear" w:color="auto" w:fill="FFFFFF"/>
        </w:rPr>
      </w:pPr>
      <w:r w:rsidRPr="00013725">
        <w:rPr>
          <w:rFonts w:ascii="Segoe UI" w:hAnsi="Segoe UI" w:cs="Segoe UI"/>
          <w:color w:val="000000"/>
          <w:shd w:val="clear" w:color="auto" w:fill="FFFFFF"/>
        </w:rPr>
        <w:t>For most simple query purposes, batch seperators are not used, because you will be submitting a single query at a time. However, when you need to create and manipulate objects, you might need to separate statements into distinct batches.</w:t>
      </w:r>
    </w:p>
    <w:p w:rsidR="00013725" w:rsidRPr="00013725" w:rsidRDefault="00FE56D6" w:rsidP="00223D30">
      <w:pPr>
        <w:shd w:val="clear" w:color="auto" w:fill="FFFFFF"/>
        <w:spacing w:before="100" w:beforeAutospacing="1" w:after="100" w:afterAutospacing="1"/>
        <w:rPr>
          <w:rFonts w:ascii="Segoe UI" w:hAnsi="Segoe UI" w:cs="Segoe UI"/>
          <w:color w:val="000000"/>
          <w:shd w:val="clear" w:color="auto" w:fill="FFFFFF"/>
        </w:rPr>
      </w:pPr>
      <w:r w:rsidRPr="00FE56D6">
        <w:rPr>
          <w:rFonts w:ascii="Segoe UI" w:hAnsi="Segoe UI" w:cs="Segoe UI"/>
          <w:noProof/>
          <w:color w:val="000000"/>
          <w:shd w:val="clear" w:color="auto" w:fill="FFFFFF"/>
          <w:lang w:val="en-US" w:eastAsia="zh-TW"/>
        </w:rPr>
        <w:pict>
          <v:shape id="_x0000_s1046" type="#_x0000_t202" style="position:absolute;margin-left:0;margin-top:0;width:466.75pt;height:127.8pt;z-index:251683840;mso-height-percent:200;mso-position-horizontal:center;mso-height-percent:200;mso-width-relative:margin;mso-height-relative:margin">
            <v:textbox style="mso-fit-shape-to-text:t">
              <w:txbxContent>
                <w:p w:rsidR="00661098" w:rsidRDefault="00661098" w:rsidP="007C25DB">
                  <w:pPr>
                    <w:pStyle w:val="ListParagraph"/>
                    <w:numPr>
                      <w:ilvl w:val="0"/>
                      <w:numId w:val="19"/>
                    </w:numPr>
                  </w:pPr>
                  <w:r>
                    <w:t>Batches are sets of commands sent to SQL Server a a unit</w:t>
                  </w:r>
                </w:p>
                <w:p w:rsidR="00661098" w:rsidRDefault="00661098" w:rsidP="007C25DB">
                  <w:pPr>
                    <w:pStyle w:val="ListParagraph"/>
                    <w:numPr>
                      <w:ilvl w:val="0"/>
                      <w:numId w:val="19"/>
                    </w:numPr>
                  </w:pPr>
                  <w:r>
                    <w:t>Batchhes determine variable scope, name resolution</w:t>
                  </w:r>
                </w:p>
                <w:p w:rsidR="00661098" w:rsidRDefault="00661098" w:rsidP="007C25DB">
                  <w:pPr>
                    <w:pStyle w:val="ListParagraph"/>
                    <w:numPr>
                      <w:ilvl w:val="0"/>
                      <w:numId w:val="19"/>
                    </w:numPr>
                  </w:pPr>
                  <w:r>
                    <w:t>To separate statements into batches, use a separator :</w:t>
                  </w:r>
                </w:p>
                <w:p w:rsidR="00661098" w:rsidRDefault="00661098" w:rsidP="007C25DB">
                  <w:pPr>
                    <w:pStyle w:val="ListParagraph"/>
                    <w:numPr>
                      <w:ilvl w:val="0"/>
                      <w:numId w:val="20"/>
                    </w:numPr>
                  </w:pPr>
                  <w:r>
                    <w:t>SQL server tools use the GO keyword</w:t>
                  </w:r>
                </w:p>
                <w:p w:rsidR="00661098" w:rsidRDefault="00661098" w:rsidP="007C25DB">
                  <w:pPr>
                    <w:pStyle w:val="ListParagraph"/>
                    <w:numPr>
                      <w:ilvl w:val="0"/>
                      <w:numId w:val="20"/>
                    </w:numPr>
                  </w:pPr>
                  <w:r>
                    <w:t>GO is not an SQL Server T-SQL command and it can be changed for the current query in QUERY | QUERY options or globally in Tools |options |Query Execution</w:t>
                  </w:r>
                </w:p>
                <w:p w:rsidR="00661098" w:rsidRDefault="00661098" w:rsidP="007C25DB">
                  <w:pPr>
                    <w:pStyle w:val="ListParagraph"/>
                    <w:numPr>
                      <w:ilvl w:val="0"/>
                      <w:numId w:val="20"/>
                    </w:numPr>
                  </w:pPr>
                  <w:r>
                    <w:t>GO [count] executes the preceding batch [count] times</w:t>
                  </w:r>
                </w:p>
              </w:txbxContent>
            </v:textbox>
          </v:shape>
        </w:pict>
      </w:r>
    </w:p>
    <w:p w:rsidR="00223D30" w:rsidRDefault="00223D30" w:rsidP="00223D30">
      <w:pPr>
        <w:shd w:val="clear" w:color="auto" w:fill="FFFFFF"/>
        <w:spacing w:before="100" w:beforeAutospacing="1" w:after="100" w:afterAutospacing="1"/>
        <w:rPr>
          <w:rFonts w:ascii="Segoe UI" w:hAnsi="Segoe UI" w:cs="Segoe UI"/>
          <w:color w:val="000000"/>
          <w:shd w:val="clear" w:color="auto" w:fill="FFFFFF"/>
        </w:rPr>
      </w:pPr>
    </w:p>
    <w:p w:rsidR="00A6073D" w:rsidRDefault="00A6073D" w:rsidP="000948AA">
      <w:pPr>
        <w:shd w:val="clear" w:color="auto" w:fill="FFFFFF"/>
        <w:spacing w:before="100" w:beforeAutospacing="1" w:after="100" w:afterAutospacing="1"/>
        <w:rPr>
          <w:rFonts w:ascii="Segoe UI" w:hAnsi="Segoe UI" w:cs="Segoe UI"/>
          <w:color w:val="000000"/>
          <w:shd w:val="clear" w:color="auto" w:fill="FFFFFF"/>
        </w:rPr>
      </w:pPr>
    </w:p>
    <w:p w:rsidR="00A6073D" w:rsidRDefault="00A6073D" w:rsidP="000948AA">
      <w:pPr>
        <w:shd w:val="clear" w:color="auto" w:fill="FFFFFF"/>
        <w:spacing w:before="100" w:beforeAutospacing="1" w:after="100" w:afterAutospacing="1"/>
        <w:rPr>
          <w:rFonts w:ascii="Segoe UI" w:hAnsi="Segoe UI" w:cs="Segoe UI"/>
          <w:color w:val="000000"/>
          <w:shd w:val="clear" w:color="auto" w:fill="FFFFFF"/>
        </w:rPr>
      </w:pPr>
    </w:p>
    <w:p w:rsidR="00A6073D" w:rsidRDefault="00A6073D" w:rsidP="000948AA">
      <w:pPr>
        <w:shd w:val="clear" w:color="auto" w:fill="FFFFFF"/>
        <w:spacing w:before="100" w:beforeAutospacing="1" w:after="100" w:afterAutospacing="1"/>
        <w:rPr>
          <w:rFonts w:ascii="Segoe UI" w:hAnsi="Segoe UI" w:cs="Segoe UI"/>
          <w:color w:val="000000"/>
          <w:shd w:val="clear" w:color="auto" w:fill="FFFFFF"/>
        </w:rPr>
      </w:pPr>
    </w:p>
    <w:p w:rsidR="00E026D6" w:rsidRDefault="00E026D6" w:rsidP="00E026D6">
      <w:pPr>
        <w:shd w:val="clear" w:color="auto" w:fill="FFFFFF"/>
        <w:spacing w:before="100" w:beforeAutospacing="1" w:after="100" w:afterAutospacing="1"/>
        <w:rPr>
          <w:rFonts w:ascii="Segoe UI" w:hAnsi="Segoe UI" w:cs="Segoe UI"/>
          <w:color w:val="000000"/>
          <w:shd w:val="clear" w:color="auto" w:fill="FFFFFF"/>
        </w:rPr>
      </w:pPr>
      <w:r w:rsidRPr="00E026D6">
        <w:rPr>
          <w:rFonts w:ascii="Segoe UI" w:hAnsi="Segoe UI" w:cs="Segoe UI"/>
          <w:color w:val="000000"/>
          <w:shd w:val="clear" w:color="auto" w:fill="FFFFFF"/>
        </w:rPr>
        <w:t>The following is an example of a CREATE TABLE and CREATE VIEW statement in the same batch:</w:t>
      </w:r>
    </w:p>
    <w:p w:rsidR="00E026D6" w:rsidRDefault="00E026D6" w:rsidP="00E026D6">
      <w:pPr>
        <w:shd w:val="clear" w:color="auto" w:fill="FFFFFF"/>
        <w:spacing w:before="100" w:beforeAutospacing="1" w:after="100" w:afterAutospacing="1"/>
        <w:rPr>
          <w:rFonts w:ascii="Segoe UI" w:hAnsi="Segoe UI" w:cs="Segoe UI"/>
          <w:color w:val="000000"/>
          <w:shd w:val="clear" w:color="auto" w:fill="FFFFFF"/>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table1</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col1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rsidR="001F3BE5" w:rsidRPr="00E026D6" w:rsidRDefault="00E026D6" w:rsidP="00E026D6">
      <w:pPr>
        <w:shd w:val="clear" w:color="auto" w:fill="FFFFFF"/>
        <w:spacing w:before="100" w:beforeAutospacing="1" w:after="100" w:afterAutospacing="1"/>
        <w:rPr>
          <w:rFonts w:ascii="Segoe UI" w:hAnsi="Segoe UI" w:cs="Segoe UI"/>
          <w:color w:val="000000"/>
          <w:shd w:val="clear" w:color="auto" w:fill="FFFFFF"/>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VIEW</w:t>
      </w:r>
      <w:r>
        <w:rPr>
          <w:rFonts w:ascii="Consolas" w:hAnsi="Consolas" w:cs="Consolas"/>
          <w:color w:val="000000"/>
          <w:sz w:val="19"/>
          <w:szCs w:val="19"/>
          <w:highlight w:val="white"/>
        </w:rPr>
        <w:t xml:space="preserve"> view1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table1</w:t>
      </w:r>
      <w:r>
        <w:rPr>
          <w:rFonts w:ascii="Consolas" w:hAnsi="Consolas" w:cs="Consolas"/>
          <w:color w:val="808080"/>
          <w:sz w:val="19"/>
          <w:szCs w:val="19"/>
          <w:highlight w:val="white"/>
        </w:rPr>
        <w:t>;</w:t>
      </w:r>
    </w:p>
    <w:p w:rsidR="00E026D6" w:rsidRPr="00E026D6" w:rsidRDefault="00E026D6" w:rsidP="00E026D6">
      <w:pPr>
        <w:shd w:val="clear" w:color="auto" w:fill="FFFFFF"/>
        <w:spacing w:before="100" w:beforeAutospacing="1" w:after="100" w:afterAutospacing="1"/>
        <w:rPr>
          <w:rFonts w:ascii="Segoe UI" w:hAnsi="Segoe UI" w:cs="Segoe UI"/>
          <w:color w:val="000000"/>
          <w:shd w:val="clear" w:color="auto" w:fill="FFFFFF"/>
        </w:rPr>
      </w:pPr>
      <w:r w:rsidRPr="00E026D6">
        <w:rPr>
          <w:rFonts w:ascii="Segoe UI" w:hAnsi="Segoe UI" w:cs="Segoe UI"/>
          <w:color w:val="000000"/>
          <w:shd w:val="clear" w:color="auto" w:fill="FFFFFF"/>
        </w:rPr>
        <w:t>The previous example returns the following error:</w:t>
      </w:r>
    </w:p>
    <w:p w:rsidR="00E026D6" w:rsidRDefault="00E026D6" w:rsidP="00E026D6">
      <w:pPr>
        <w:autoSpaceDE w:val="0"/>
        <w:autoSpaceDN w:val="0"/>
        <w:adjustRightInd w:val="0"/>
        <w:rPr>
          <w:rFonts w:ascii="Consolas" w:hAnsi="Consolas" w:cs="Consolas"/>
          <w:color w:val="FF0000"/>
          <w:sz w:val="19"/>
          <w:szCs w:val="19"/>
          <w:highlight w:val="white"/>
        </w:rPr>
      </w:pPr>
      <w:proofErr w:type="gramStart"/>
      <w:r w:rsidRPr="00E026D6">
        <w:rPr>
          <w:rFonts w:ascii="Consolas" w:hAnsi="Consolas" w:cs="Consolas"/>
          <w:color w:val="FF0000"/>
          <w:sz w:val="19"/>
          <w:szCs w:val="19"/>
          <w:highlight w:val="white"/>
        </w:rPr>
        <w:t>Msg 156, Level 15, State 1, Line 275</w:t>
      </w:r>
      <w:r>
        <w:rPr>
          <w:rFonts w:ascii="Consolas" w:hAnsi="Consolas" w:cs="Consolas"/>
          <w:color w:val="FF0000"/>
          <w:sz w:val="19"/>
          <w:szCs w:val="19"/>
          <w:highlight w:val="white"/>
        </w:rPr>
        <w:t xml:space="preserve">   </w:t>
      </w:r>
      <w:r w:rsidRPr="00E026D6">
        <w:rPr>
          <w:rFonts w:ascii="Consolas" w:hAnsi="Consolas" w:cs="Consolas"/>
          <w:color w:val="FF0000"/>
          <w:sz w:val="19"/>
          <w:szCs w:val="19"/>
          <w:highlight w:val="white"/>
        </w:rPr>
        <w:t>Incorrect syntax near the keyword 'VIEW'.</w:t>
      </w:r>
      <w:proofErr w:type="gramEnd"/>
    </w:p>
    <w:p w:rsidR="00E026D6" w:rsidRDefault="00E026D6" w:rsidP="00E026D6">
      <w:pPr>
        <w:autoSpaceDE w:val="0"/>
        <w:autoSpaceDN w:val="0"/>
        <w:adjustRightInd w:val="0"/>
        <w:rPr>
          <w:rFonts w:ascii="Segoe UI" w:hAnsi="Segoe UI" w:cs="Segoe UI"/>
          <w:color w:val="000000"/>
          <w:shd w:val="clear" w:color="auto" w:fill="FFFFFF"/>
        </w:rPr>
      </w:pPr>
      <w:r w:rsidRPr="00E026D6">
        <w:rPr>
          <w:rFonts w:ascii="Segoe UI" w:hAnsi="Segoe UI" w:cs="Segoe UI"/>
          <w:color w:val="000000"/>
          <w:shd w:val="clear" w:color="auto" w:fill="FFFFFF"/>
        </w:rPr>
        <w:t>To resolve the error insert GO batch separator between the two CREATE statements</w:t>
      </w:r>
    </w:p>
    <w:p w:rsidR="00E026D6" w:rsidRPr="00E026D6" w:rsidRDefault="00E026D6" w:rsidP="00E026D6">
      <w:pPr>
        <w:autoSpaceDE w:val="0"/>
        <w:autoSpaceDN w:val="0"/>
        <w:adjustRightInd w:val="0"/>
        <w:rPr>
          <w:rFonts w:ascii="Segoe UI" w:hAnsi="Segoe UI" w:cs="Segoe UI"/>
          <w:color w:val="000000"/>
          <w:shd w:val="clear" w:color="auto" w:fill="FFFFFF"/>
        </w:rPr>
      </w:pPr>
      <w:r>
        <w:rPr>
          <w:rFonts w:ascii="Segoe UI" w:hAnsi="Segoe UI" w:cs="Segoe UI"/>
          <w:noProof/>
          <w:color w:val="000000"/>
          <w:shd w:val="clear" w:color="auto" w:fill="FFFFFF"/>
        </w:rPr>
        <w:lastRenderedPageBreak/>
        <w:drawing>
          <wp:inline distT="0" distB="0" distL="0" distR="0">
            <wp:extent cx="2976880" cy="638175"/>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2976880" cy="638175"/>
                    </a:xfrm>
                    <a:prstGeom prst="rect">
                      <a:avLst/>
                    </a:prstGeom>
                    <a:noFill/>
                    <a:ln w="9525">
                      <a:noFill/>
                      <a:miter lim="800000"/>
                      <a:headEnd/>
                      <a:tailEnd/>
                    </a:ln>
                  </pic:spPr>
                </pic:pic>
              </a:graphicData>
            </a:graphic>
          </wp:inline>
        </w:drawing>
      </w:r>
    </w:p>
    <w:p w:rsidR="00E026D6" w:rsidRPr="00E026D6" w:rsidRDefault="00E026D6" w:rsidP="00E026D6">
      <w:pPr>
        <w:autoSpaceDE w:val="0"/>
        <w:autoSpaceDN w:val="0"/>
        <w:adjustRightInd w:val="0"/>
        <w:rPr>
          <w:rFonts w:ascii="Consolas" w:hAnsi="Consolas" w:cs="Consolas"/>
          <w:color w:val="FF0000"/>
          <w:sz w:val="19"/>
          <w:szCs w:val="19"/>
          <w:highlight w:val="white"/>
        </w:rPr>
      </w:pPr>
    </w:p>
    <w:p w:rsidR="00E026D6" w:rsidRDefault="00FE56D6" w:rsidP="00E026D6">
      <w:pPr>
        <w:shd w:val="clear" w:color="auto" w:fill="FFFFFF"/>
        <w:spacing w:before="100" w:beforeAutospacing="1" w:after="100" w:afterAutospacing="1"/>
        <w:rPr>
          <w:rFonts w:ascii="Consolas" w:hAnsi="Consolas" w:cs="Consolas"/>
          <w:color w:val="000000"/>
          <w:sz w:val="19"/>
          <w:szCs w:val="19"/>
        </w:rPr>
      </w:pPr>
      <w:r w:rsidRPr="00FE56D6">
        <w:rPr>
          <w:rFonts w:ascii="Consolas" w:hAnsi="Consolas" w:cs="Consolas"/>
          <w:noProof/>
          <w:color w:val="0000FF"/>
          <w:sz w:val="19"/>
          <w:szCs w:val="19"/>
          <w:highlight w:val="white"/>
          <w:lang w:val="en-US" w:eastAsia="zh-TW"/>
        </w:rPr>
        <w:pict>
          <v:shape id="_x0000_s1050" type="#_x0000_t202" style="position:absolute;margin-left:230.6pt;margin-top:35.45pt;width:208.95pt;height:114.15pt;z-index:251685888;mso-width-percent:400;mso-height-percent:200;mso-width-percent:400;mso-height-percent:200;mso-width-relative:margin;mso-height-relative:margin" filled="f" stroked="f">
            <v:textbox style="mso-fit-shape-to-text:t">
              <w:txbxContent>
                <w:p w:rsidR="00661098" w:rsidRPr="00A23B34" w:rsidRDefault="00661098">
                  <w:pPr>
                    <w:rPr>
                      <w:color w:val="00B050"/>
                      <w:sz w:val="144"/>
                      <w:szCs w:val="144"/>
                    </w:rPr>
                  </w:pPr>
                  <w:r w:rsidRPr="00A23B34">
                    <w:rPr>
                      <w:rFonts w:ascii="Consolas" w:hAnsi="Consolas" w:cs="Consolas"/>
                      <w:color w:val="00B050"/>
                      <w:sz w:val="144"/>
                      <w:szCs w:val="144"/>
                      <w:highlight w:val="white"/>
                    </w:rPr>
                    <w:t>√</w:t>
                  </w:r>
                </w:p>
              </w:txbxContent>
            </v:textbox>
          </v:shape>
        </w:pict>
      </w:r>
      <w:r w:rsidR="00E026D6">
        <w:rPr>
          <w:rFonts w:ascii="Consolas" w:hAnsi="Consolas" w:cs="Consolas"/>
          <w:color w:val="000000"/>
          <w:sz w:val="19"/>
          <w:szCs w:val="19"/>
        </w:rPr>
        <w:t xml:space="preserve">User-declared variables are considered local to the batch in which they are declared. If a variable is declared in one batch </w:t>
      </w:r>
      <w:r w:rsidR="00A23B34">
        <w:rPr>
          <w:rFonts w:ascii="Consolas" w:hAnsi="Consolas" w:cs="Consolas"/>
          <w:color w:val="000000"/>
          <w:sz w:val="19"/>
          <w:szCs w:val="19"/>
        </w:rPr>
        <w:t>and referenced in another, the second batch would fail.</w:t>
      </w:r>
    </w:p>
    <w:p w:rsidR="00A23B34" w:rsidRDefault="00A23B34" w:rsidP="00A23B3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@custid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5</w:t>
      </w:r>
      <w:r>
        <w:rPr>
          <w:rFonts w:ascii="Consolas" w:hAnsi="Consolas" w:cs="Consolas"/>
          <w:color w:val="808080"/>
          <w:sz w:val="19"/>
          <w:szCs w:val="19"/>
          <w:highlight w:val="white"/>
        </w:rPr>
        <w:t>;</w:t>
      </w:r>
    </w:p>
    <w:p w:rsidR="00A23B34" w:rsidRDefault="00A23B34" w:rsidP="00A23B34">
      <w:pPr>
        <w:autoSpaceDE w:val="0"/>
        <w:autoSpaceDN w:val="0"/>
        <w:adjustRightInd w:val="0"/>
        <w:rPr>
          <w:rFonts w:ascii="Consolas" w:hAnsi="Consolas" w:cs="Consolas"/>
          <w:color w:val="000000"/>
          <w:sz w:val="19"/>
          <w:szCs w:val="19"/>
          <w:highlight w:val="white"/>
        </w:rPr>
      </w:pPr>
    </w:p>
    <w:p w:rsidR="00A23B34" w:rsidRDefault="00A23B34" w:rsidP="00A23B3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custid</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companyName</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contactName          </w:t>
      </w:r>
    </w:p>
    <w:p w:rsidR="00A23B34" w:rsidRDefault="00A23B34" w:rsidP="00A23B3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Sales</w:t>
      </w:r>
      <w:r>
        <w:rPr>
          <w:rFonts w:ascii="Consolas" w:hAnsi="Consolas" w:cs="Consolas"/>
          <w:color w:val="808080"/>
          <w:sz w:val="19"/>
          <w:szCs w:val="19"/>
          <w:highlight w:val="white"/>
        </w:rPr>
        <w:t>.</w:t>
      </w:r>
      <w:r>
        <w:rPr>
          <w:rFonts w:ascii="Consolas" w:hAnsi="Consolas" w:cs="Consolas"/>
          <w:color w:val="000000"/>
          <w:sz w:val="19"/>
          <w:szCs w:val="19"/>
          <w:highlight w:val="white"/>
        </w:rPr>
        <w:t>Customers</w:t>
      </w:r>
    </w:p>
    <w:p w:rsidR="00A23B34" w:rsidRDefault="00A23B34" w:rsidP="00A23B3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custid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@custid</w:t>
      </w:r>
    </w:p>
    <w:p w:rsidR="00A23B34" w:rsidRDefault="00A23B34" w:rsidP="00A23B34">
      <w:pPr>
        <w:autoSpaceDE w:val="0"/>
        <w:autoSpaceDN w:val="0"/>
        <w:adjustRightInd w:val="0"/>
        <w:rPr>
          <w:rFonts w:ascii="Consolas" w:hAnsi="Consolas" w:cs="Consolas"/>
          <w:color w:val="000000"/>
          <w:sz w:val="19"/>
          <w:szCs w:val="19"/>
          <w:highlight w:val="white"/>
        </w:rPr>
      </w:pPr>
    </w:p>
    <w:p w:rsidR="00A23B34" w:rsidRDefault="00FE56D6" w:rsidP="00A23B34">
      <w:pPr>
        <w:autoSpaceDE w:val="0"/>
        <w:autoSpaceDN w:val="0"/>
        <w:adjustRightInd w:val="0"/>
        <w:rPr>
          <w:rFonts w:ascii="Consolas" w:hAnsi="Consolas" w:cs="Consolas"/>
          <w:color w:val="000000"/>
          <w:sz w:val="19"/>
          <w:szCs w:val="19"/>
          <w:highlight w:val="white"/>
        </w:rPr>
      </w:pPr>
      <w:r w:rsidRPr="00FE56D6">
        <w:rPr>
          <w:b/>
          <w:noProof/>
          <w:sz w:val="32"/>
          <w:szCs w:val="32"/>
        </w:rPr>
        <w:pict>
          <v:shape id="_x0000_s1051" type="#_x0000_t202" style="position:absolute;margin-left:238.95pt;margin-top:0;width:209pt;height:114.15pt;z-index:251686912;mso-width-percent:400;mso-height-percent:200;mso-width-percent:400;mso-height-percent:200;mso-width-relative:margin;mso-height-relative:margin" filled="f" stroked="f">
            <v:textbox style="mso-fit-shape-to-text:t">
              <w:txbxContent>
                <w:p w:rsidR="00661098" w:rsidRPr="00A23B34" w:rsidRDefault="00661098" w:rsidP="00A23B34">
                  <w:pPr>
                    <w:rPr>
                      <w:color w:val="FF0000"/>
                      <w:sz w:val="144"/>
                      <w:szCs w:val="144"/>
                    </w:rPr>
                  </w:pPr>
                  <w:r w:rsidRPr="00A23B34">
                    <w:rPr>
                      <w:rFonts w:ascii="Consolas" w:hAnsi="Consolas" w:cs="Consolas"/>
                      <w:color w:val="FF0000"/>
                      <w:sz w:val="144"/>
                      <w:szCs w:val="144"/>
                    </w:rPr>
                    <w:t>X</w:t>
                  </w:r>
                </w:p>
              </w:txbxContent>
            </v:textbox>
          </v:shape>
        </w:pict>
      </w:r>
    </w:p>
    <w:p w:rsidR="00A23B34" w:rsidRDefault="00A23B34" w:rsidP="00A23B3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@custid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5</w:t>
      </w:r>
      <w:r>
        <w:rPr>
          <w:rFonts w:ascii="Consolas" w:hAnsi="Consolas" w:cs="Consolas"/>
          <w:color w:val="808080"/>
          <w:sz w:val="19"/>
          <w:szCs w:val="19"/>
          <w:highlight w:val="white"/>
        </w:rPr>
        <w:t>;</w:t>
      </w:r>
    </w:p>
    <w:p w:rsidR="00A23B34" w:rsidRPr="00A23B34" w:rsidRDefault="00A23B34" w:rsidP="00A23B34">
      <w:pPr>
        <w:autoSpaceDE w:val="0"/>
        <w:autoSpaceDN w:val="0"/>
        <w:adjustRightInd w:val="0"/>
        <w:rPr>
          <w:rFonts w:ascii="Consolas" w:hAnsi="Consolas" w:cs="Consolas"/>
          <w:color w:val="0000FF"/>
          <w:sz w:val="19"/>
          <w:szCs w:val="19"/>
          <w:highlight w:val="white"/>
        </w:rPr>
      </w:pPr>
      <w:r w:rsidRPr="00A23B34">
        <w:rPr>
          <w:rFonts w:ascii="Consolas" w:hAnsi="Consolas" w:cs="Consolas"/>
          <w:color w:val="0000FF"/>
          <w:sz w:val="19"/>
          <w:szCs w:val="19"/>
          <w:highlight w:val="white"/>
        </w:rPr>
        <w:t>GO</w:t>
      </w:r>
    </w:p>
    <w:p w:rsidR="00A23B34" w:rsidRDefault="00A23B34" w:rsidP="00A23B3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custid</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companyName</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contactName</w:t>
      </w:r>
    </w:p>
    <w:p w:rsidR="00A23B34" w:rsidRDefault="00A23B34" w:rsidP="00A23B3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Sales</w:t>
      </w:r>
      <w:r>
        <w:rPr>
          <w:rFonts w:ascii="Consolas" w:hAnsi="Consolas" w:cs="Consolas"/>
          <w:color w:val="808080"/>
          <w:sz w:val="19"/>
          <w:szCs w:val="19"/>
          <w:highlight w:val="white"/>
        </w:rPr>
        <w:t>.</w:t>
      </w:r>
      <w:r>
        <w:rPr>
          <w:rFonts w:ascii="Consolas" w:hAnsi="Consolas" w:cs="Consolas"/>
          <w:color w:val="000000"/>
          <w:sz w:val="19"/>
          <w:szCs w:val="19"/>
          <w:highlight w:val="white"/>
        </w:rPr>
        <w:t>Customers</w:t>
      </w:r>
    </w:p>
    <w:p w:rsidR="00A23B34" w:rsidRPr="00A23B34" w:rsidRDefault="00A23B34" w:rsidP="00A23B3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custid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@custid</w:t>
      </w:r>
    </w:p>
    <w:p w:rsidR="00A23B34" w:rsidRPr="00A23B34" w:rsidRDefault="00A23B34" w:rsidP="00A23B34">
      <w:pPr>
        <w:autoSpaceDE w:val="0"/>
        <w:autoSpaceDN w:val="0"/>
        <w:adjustRightInd w:val="0"/>
        <w:rPr>
          <w:rFonts w:ascii="Consolas" w:hAnsi="Consolas" w:cs="Consolas"/>
          <w:color w:val="000000"/>
          <w:sz w:val="19"/>
          <w:szCs w:val="19"/>
          <w:highlight w:val="white"/>
        </w:rPr>
      </w:pPr>
    </w:p>
    <w:p w:rsidR="008A5CFA" w:rsidRDefault="008A5CFA" w:rsidP="001524F4">
      <w:pPr>
        <w:rPr>
          <w:b/>
          <w:sz w:val="32"/>
          <w:szCs w:val="32"/>
        </w:rPr>
      </w:pPr>
    </w:p>
    <w:p w:rsidR="008A5CFA" w:rsidRPr="008A5CFA" w:rsidRDefault="008A5CFA" w:rsidP="008A5CFA">
      <w:pPr>
        <w:rPr>
          <w:sz w:val="48"/>
          <w:szCs w:val="48"/>
        </w:rPr>
      </w:pPr>
      <w:r w:rsidRPr="008A5CFA">
        <w:rPr>
          <w:sz w:val="48"/>
          <w:szCs w:val="48"/>
        </w:rPr>
        <w:t>Lesson 2</w:t>
      </w:r>
    </w:p>
    <w:p w:rsidR="008A5CFA" w:rsidRDefault="008A5CFA" w:rsidP="008A5CFA">
      <w:pPr>
        <w:jc w:val="center"/>
        <w:rPr>
          <w:b/>
          <w:sz w:val="48"/>
          <w:szCs w:val="48"/>
        </w:rPr>
      </w:pPr>
      <w:r w:rsidRPr="008A5CFA">
        <w:rPr>
          <w:b/>
          <w:sz w:val="48"/>
          <w:szCs w:val="48"/>
        </w:rPr>
        <w:t>Understanding Sets</w:t>
      </w:r>
    </w:p>
    <w:p w:rsidR="008A5CFA" w:rsidRPr="008A5CFA" w:rsidRDefault="008A5CFA" w:rsidP="008A5CFA">
      <w:pPr>
        <w:jc w:val="center"/>
        <w:rPr>
          <w:b/>
          <w:sz w:val="48"/>
          <w:szCs w:val="48"/>
        </w:rPr>
      </w:pPr>
    </w:p>
    <w:p w:rsidR="008A5CFA" w:rsidRDefault="008A5CFA" w:rsidP="008A5CFA">
      <w:pPr>
        <w:rPr>
          <w:b/>
          <w:sz w:val="32"/>
          <w:szCs w:val="32"/>
          <w:u w:val="single"/>
        </w:rPr>
      </w:pPr>
      <w:r w:rsidRPr="008A5CFA">
        <w:rPr>
          <w:b/>
          <w:sz w:val="32"/>
          <w:szCs w:val="32"/>
          <w:u w:val="single"/>
        </w:rPr>
        <w:t>The Set theory and SQL Server</w:t>
      </w:r>
    </w:p>
    <w:p w:rsidR="008A5CFA" w:rsidRPr="008A5CFA" w:rsidRDefault="008A5CFA" w:rsidP="008A5CFA">
      <w:pPr>
        <w:rPr>
          <w:b/>
          <w:sz w:val="32"/>
          <w:szCs w:val="32"/>
          <w:u w:val="single"/>
        </w:rPr>
      </w:pPr>
    </w:p>
    <w:p w:rsidR="001524F4" w:rsidRDefault="008A5CFA" w:rsidP="001524F4">
      <w:r>
        <w:t xml:space="preserve">A set is defined as a ‘collection of definite, distinct objects considered as a whole’ </w:t>
      </w:r>
    </w:p>
    <w:p w:rsidR="008A5CFA" w:rsidRDefault="008A5CFA" w:rsidP="001524F4">
      <w:r>
        <w:t>For example a Customer table represents a Set –specifically, the set of all customers. You will see that the results of a SELECT statement also form a set. It is important to think of the entire set, instead of individual members, at all times. Working with sets requires thinking in terms of operations that occur ‘all at once’ instead of one at a time.</w:t>
      </w:r>
    </w:p>
    <w:p w:rsidR="008A5CFA" w:rsidRDefault="008A5CFA" w:rsidP="001524F4">
      <w:r>
        <w:t>All members of a set must be (distinct) unique. In SQL Server, uniqueness is typically implemented using keys, such as a Primary Key column. However, when you start working with subsets of data, it’s important to know you can uniquely address each member of a set. There is no predefined order in a set, you must use ORDER BY clause if you need the return results in a certain order.</w:t>
      </w:r>
    </w:p>
    <w:p w:rsidR="008A5CFA" w:rsidRDefault="00FE56D6" w:rsidP="001524F4">
      <w:r>
        <w:rPr>
          <w:noProof/>
        </w:rPr>
        <w:pict>
          <v:shape id="_x0000_s1060" type="#_x0000_t32" style="position:absolute;margin-left:-17.6pt;margin-top:55.1pt;width:4.2pt;height:51.1pt;flip:x;z-index:251832320" o:connectortype="straight" o:regroupid="2"/>
        </w:pict>
      </w:r>
      <w:r>
        <w:rPr>
          <w:noProof/>
        </w:rPr>
        <w:pict>
          <v:shape id="_x0000_s1061" type="#_x0000_t32" style="position:absolute;margin-left:-24.35pt;margin-top:106.2pt;width:19.25pt;height:0;z-index:251833344" o:connectortype="straight" o:regroupid="2">
            <v:stroke endarrow="block"/>
          </v:shape>
        </w:pict>
      </w:r>
      <w:r>
        <w:rPr>
          <w:noProof/>
        </w:rPr>
        <w:pict>
          <v:shape id="_x0000_s1059" type="#_x0000_t32" style="position:absolute;margin-left:-27.65pt;margin-top:50.95pt;width:157.75pt;height:4.15pt;flip:x;z-index:251831296" o:connectortype="straight" o:regroupid="2"/>
        </w:pict>
      </w:r>
      <w:r>
        <w:rPr>
          <w:noProof/>
        </w:rPr>
        <w:pict>
          <v:shape id="_x0000_s1058" type="#_x0000_t32" style="position:absolute;margin-left:186.65pt;margin-top:31.65pt;width:.85pt;height:12.15pt;flip:y;z-index:251830272" o:connectortype="straight" o:regroupid="2">
            <v:stroke endarrow="block"/>
          </v:shape>
        </w:pict>
      </w:r>
      <w:r>
        <w:rPr>
          <w:noProof/>
        </w:rPr>
        <w:pict>
          <v:shape id="_x0000_s1057" type="#_x0000_t202" style="position:absolute;margin-left:130.1pt;margin-top:43.8pt;width:106.3pt;height:23.85pt;z-index:251829248;mso-width-relative:margin;mso-height-relative:margin" o:regroupid="2">
            <v:textbox>
              <w:txbxContent>
                <w:p w:rsidR="00661098" w:rsidRDefault="00661098">
                  <w:r>
                    <w:t>SET – TABLE CLIENT</w:t>
                  </w:r>
                </w:p>
              </w:txbxContent>
            </v:textbox>
          </v:shape>
        </w:pict>
      </w:r>
      <w:r>
        <w:rPr>
          <w:noProof/>
        </w:rPr>
        <w:pict>
          <v:shape id="_x0000_s1054" type="#_x0000_t32" style="position:absolute;margin-left:297.15pt;margin-top:97.8pt;width:71.2pt;height:2.5pt;flip:x y;z-index:251828224" o:connectortype="straight" o:regroupid="2">
            <v:stroke endarrow="block"/>
          </v:shape>
        </w:pict>
      </w:r>
      <w:r>
        <w:rPr>
          <w:noProof/>
        </w:rPr>
        <w:pict>
          <v:rect id="_x0000_s1064" style="position:absolute;margin-left:29.25pt;margin-top:91.95pt;width:267.9pt;height:14.25pt;z-index:251836416" o:regroupid="2" filled="f" strokecolor="red"/>
        </w:pict>
      </w:r>
      <w:r>
        <w:rPr>
          <w:noProof/>
        </w:rPr>
        <w:pict>
          <v:shape id="_x0000_s1063" type="#_x0000_t202" style="position:absolute;margin-left:369.15pt;margin-top:86.95pt;width:208.45pt;height:35.55pt;z-index:251835392;mso-width-percent:400;mso-height-percent:200;mso-width-percent:400;mso-height-percent:200;mso-width-relative:margin;mso-height-relative:margin" o:regroupid="2">
            <v:textbox style="mso-fit-shape-to-text:t">
              <w:txbxContent>
                <w:p w:rsidR="00661098" w:rsidRDefault="00661098">
                  <w:r>
                    <w:t>Each row: Elements of a set called Members</w:t>
                  </w:r>
                </w:p>
              </w:txbxContent>
            </v:textbox>
          </v:shape>
        </w:pict>
      </w:r>
      <w:r>
        <w:rPr>
          <w:noProof/>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62" type="#_x0000_t87" style="position:absolute;margin-left:-5.9pt;margin-top:86.1pt;width:9.2pt;height:43.5pt;z-index:251834368" o:regroupid="2"/>
        </w:pict>
      </w:r>
      <w:r w:rsidR="008A5CFA">
        <w:rPr>
          <w:noProof/>
        </w:rPr>
        <w:drawing>
          <wp:inline distT="0" distB="0" distL="0" distR="0">
            <wp:extent cx="6071235" cy="1818005"/>
            <wp:effectExtent l="19050" t="0" r="571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6071235" cy="1818005"/>
                    </a:xfrm>
                    <a:prstGeom prst="rect">
                      <a:avLst/>
                    </a:prstGeom>
                    <a:noFill/>
                    <a:ln w="9525">
                      <a:noFill/>
                      <a:miter lim="800000"/>
                      <a:headEnd/>
                      <a:tailEnd/>
                    </a:ln>
                  </pic:spPr>
                </pic:pic>
              </a:graphicData>
            </a:graphic>
          </wp:inline>
        </w:drawing>
      </w:r>
    </w:p>
    <w:p w:rsidR="004A0C83" w:rsidRDefault="004A0C83" w:rsidP="00717A67">
      <w:pPr>
        <w:shd w:val="clear" w:color="auto" w:fill="FFFFFF"/>
        <w:spacing w:before="100" w:beforeAutospacing="1" w:after="100" w:afterAutospacing="1"/>
        <w:rPr>
          <w:b/>
          <w:sz w:val="32"/>
          <w:szCs w:val="32"/>
        </w:rPr>
      </w:pPr>
    </w:p>
    <w:p w:rsidR="004A0C83" w:rsidRDefault="004A0C83" w:rsidP="00717A67">
      <w:pPr>
        <w:shd w:val="clear" w:color="auto" w:fill="FFFFFF"/>
        <w:spacing w:before="100" w:beforeAutospacing="1" w:after="100" w:afterAutospacing="1"/>
        <w:rPr>
          <w:b/>
          <w:sz w:val="32"/>
          <w:szCs w:val="32"/>
        </w:rPr>
      </w:pPr>
    </w:p>
    <w:p w:rsidR="00717A67" w:rsidRDefault="008A5CFA" w:rsidP="00717A67">
      <w:pPr>
        <w:shd w:val="clear" w:color="auto" w:fill="FFFFFF"/>
        <w:spacing w:before="100" w:beforeAutospacing="1" w:after="100" w:afterAutospacing="1"/>
        <w:rPr>
          <w:b/>
          <w:sz w:val="32"/>
          <w:szCs w:val="32"/>
        </w:rPr>
      </w:pPr>
      <w:r>
        <w:rPr>
          <w:b/>
          <w:sz w:val="32"/>
          <w:szCs w:val="32"/>
        </w:rPr>
        <w:lastRenderedPageBreak/>
        <w:t xml:space="preserve">Set Theory applied to SQL Server Queries </w:t>
      </w:r>
    </w:p>
    <w:p w:rsidR="008A5CFA" w:rsidRDefault="008A5CFA" w:rsidP="00717A67">
      <w:pPr>
        <w:shd w:val="clear" w:color="auto" w:fill="FFFFFF"/>
        <w:spacing w:before="100" w:beforeAutospacing="1" w:after="100" w:afterAutospacing="1"/>
        <w:rPr>
          <w:b/>
          <w:sz w:val="32"/>
          <w:szCs w:val="32"/>
        </w:rPr>
      </w:pPr>
      <w:r>
        <w:rPr>
          <w:b/>
          <w:sz w:val="32"/>
          <w:szCs w:val="32"/>
        </w:rPr>
        <w:t xml:space="preserve">There are a few considerations and </w:t>
      </w:r>
      <w:r w:rsidR="008A7DD4">
        <w:rPr>
          <w:b/>
          <w:sz w:val="32"/>
          <w:szCs w:val="32"/>
        </w:rPr>
        <w:t>recommendations</w:t>
      </w:r>
      <w:r>
        <w:rPr>
          <w:b/>
          <w:sz w:val="32"/>
          <w:szCs w:val="32"/>
        </w:rPr>
        <w:t xml:space="preserve"> to be aware of when writing efficient T-SQL queries:</w:t>
      </w:r>
    </w:p>
    <w:p w:rsidR="008A5CFA" w:rsidRPr="008A5CFA" w:rsidRDefault="008A5CFA" w:rsidP="007C25DB">
      <w:pPr>
        <w:pStyle w:val="ListParagraph"/>
        <w:numPr>
          <w:ilvl w:val="0"/>
          <w:numId w:val="21"/>
        </w:numPr>
        <w:shd w:val="clear" w:color="auto" w:fill="FFFFFF"/>
        <w:spacing w:before="100" w:beforeAutospacing="1" w:after="100" w:afterAutospacing="1"/>
      </w:pPr>
      <w:r w:rsidRPr="008A5CFA">
        <w:t>Act on all elements at once – Query the whole table</w:t>
      </w:r>
    </w:p>
    <w:p w:rsidR="008A5CFA" w:rsidRPr="008A5CFA" w:rsidRDefault="008A5CFA" w:rsidP="007C25DB">
      <w:pPr>
        <w:pStyle w:val="ListParagraph"/>
        <w:numPr>
          <w:ilvl w:val="0"/>
          <w:numId w:val="21"/>
        </w:numPr>
        <w:shd w:val="clear" w:color="auto" w:fill="FFFFFF"/>
        <w:spacing w:before="100" w:beforeAutospacing="1" w:after="100" w:afterAutospacing="1"/>
      </w:pPr>
      <w:r w:rsidRPr="008A5CFA">
        <w:t>Use set based processing – Tell the engine what you want to retrieve</w:t>
      </w:r>
    </w:p>
    <w:p w:rsidR="008A5CFA" w:rsidRPr="008A5CFA" w:rsidRDefault="008A5CFA" w:rsidP="007C25DB">
      <w:pPr>
        <w:pStyle w:val="ListParagraph"/>
        <w:numPr>
          <w:ilvl w:val="0"/>
          <w:numId w:val="21"/>
        </w:numPr>
        <w:shd w:val="clear" w:color="auto" w:fill="FFFFFF"/>
        <w:spacing w:before="100" w:beforeAutospacing="1" w:after="100" w:afterAutospacing="1"/>
      </w:pPr>
      <w:r w:rsidRPr="008A5CFA">
        <w:t>Avoid cursors or loops – Do not process each item individuallt</w:t>
      </w:r>
    </w:p>
    <w:p w:rsidR="008A5CFA" w:rsidRPr="008A5CFA" w:rsidRDefault="008A5CFA" w:rsidP="007C25DB">
      <w:pPr>
        <w:pStyle w:val="ListParagraph"/>
        <w:numPr>
          <w:ilvl w:val="0"/>
          <w:numId w:val="21"/>
        </w:numPr>
        <w:shd w:val="clear" w:color="auto" w:fill="FFFFFF"/>
        <w:spacing w:before="100" w:beforeAutospacing="1" w:after="100" w:afterAutospacing="1"/>
      </w:pPr>
      <w:r w:rsidRPr="008A5CFA">
        <w:t>Members of a set must be unique – Define unique keys in a table</w:t>
      </w:r>
    </w:p>
    <w:p w:rsidR="008A5CFA" w:rsidRPr="008A5CFA" w:rsidRDefault="008A5CFA" w:rsidP="007C25DB">
      <w:pPr>
        <w:pStyle w:val="ListParagraph"/>
        <w:numPr>
          <w:ilvl w:val="0"/>
          <w:numId w:val="21"/>
        </w:numPr>
        <w:shd w:val="clear" w:color="auto" w:fill="FFFFFF"/>
        <w:spacing w:before="100" w:beforeAutospacing="1" w:after="100" w:afterAutospacing="1"/>
      </w:pPr>
      <w:r w:rsidRPr="008A5CFA">
        <w:t>No defined orders to result set –Use ORDER BY clause if results need to be ordered</w:t>
      </w:r>
    </w:p>
    <w:p w:rsidR="008A5CFA" w:rsidRDefault="008A5CFA" w:rsidP="008A5CFA">
      <w:pPr>
        <w:pStyle w:val="ListParagraph"/>
        <w:rPr>
          <w:sz w:val="48"/>
          <w:szCs w:val="48"/>
        </w:rPr>
      </w:pPr>
    </w:p>
    <w:p w:rsidR="008A5CFA" w:rsidRDefault="008A5CFA" w:rsidP="008A5CFA">
      <w:pPr>
        <w:rPr>
          <w:sz w:val="48"/>
          <w:szCs w:val="48"/>
        </w:rPr>
      </w:pPr>
    </w:p>
    <w:p w:rsidR="008A5CFA" w:rsidRPr="008A5CFA" w:rsidRDefault="008A5CFA" w:rsidP="008A5CFA">
      <w:pPr>
        <w:rPr>
          <w:sz w:val="48"/>
          <w:szCs w:val="48"/>
        </w:rPr>
      </w:pPr>
      <w:r w:rsidRPr="008A5CFA">
        <w:rPr>
          <w:sz w:val="48"/>
          <w:szCs w:val="48"/>
        </w:rPr>
        <w:t xml:space="preserve">Lesson </w:t>
      </w:r>
      <w:r>
        <w:rPr>
          <w:sz w:val="48"/>
          <w:szCs w:val="48"/>
        </w:rPr>
        <w:t>3</w:t>
      </w:r>
    </w:p>
    <w:p w:rsidR="008A5CFA" w:rsidRPr="008A5CFA" w:rsidRDefault="008A5CFA" w:rsidP="008A5CFA">
      <w:pPr>
        <w:pStyle w:val="ListParagraph"/>
        <w:rPr>
          <w:b/>
          <w:sz w:val="48"/>
          <w:szCs w:val="48"/>
        </w:rPr>
      </w:pPr>
    </w:p>
    <w:p w:rsidR="008A5CFA" w:rsidRDefault="008A5CFA" w:rsidP="008A5CFA">
      <w:pPr>
        <w:jc w:val="center"/>
        <w:rPr>
          <w:b/>
          <w:sz w:val="32"/>
          <w:szCs w:val="32"/>
          <w:u w:val="single"/>
        </w:rPr>
      </w:pPr>
      <w:r w:rsidRPr="008A5CFA">
        <w:rPr>
          <w:b/>
          <w:sz w:val="48"/>
          <w:szCs w:val="48"/>
        </w:rPr>
        <w:t>Understanding Predicate Logic</w:t>
      </w:r>
    </w:p>
    <w:p w:rsidR="008A5CFA" w:rsidRDefault="008A5CFA" w:rsidP="008A5CFA">
      <w:pPr>
        <w:pStyle w:val="ListParagraph"/>
        <w:rPr>
          <w:b/>
          <w:sz w:val="32"/>
          <w:szCs w:val="32"/>
          <w:u w:val="single"/>
        </w:rPr>
      </w:pPr>
    </w:p>
    <w:p w:rsidR="008A5CFA" w:rsidRPr="008A5CFA" w:rsidRDefault="008A5CFA" w:rsidP="008A5CFA">
      <w:pPr>
        <w:rPr>
          <w:b/>
          <w:sz w:val="32"/>
          <w:szCs w:val="32"/>
          <w:u w:val="single"/>
        </w:rPr>
      </w:pPr>
      <w:r>
        <w:rPr>
          <w:b/>
          <w:sz w:val="32"/>
          <w:szCs w:val="32"/>
          <w:u w:val="single"/>
        </w:rPr>
        <w:t>Predicate Logic &amp; SQL Server</w:t>
      </w:r>
    </w:p>
    <w:p w:rsidR="008A5CFA" w:rsidRDefault="008A5CFA" w:rsidP="008A5CFA">
      <w:pPr>
        <w:pStyle w:val="ListParagraph"/>
        <w:rPr>
          <w:b/>
          <w:sz w:val="32"/>
          <w:szCs w:val="32"/>
          <w:u w:val="single"/>
        </w:rPr>
      </w:pPr>
    </w:p>
    <w:p w:rsidR="008A5CFA" w:rsidRDefault="008A5CFA" w:rsidP="008A5CFA">
      <w:r>
        <w:t>Predicate is a p</w:t>
      </w:r>
      <w:r w:rsidRPr="008A5CFA">
        <w:t>roperty or expression) that is either true or false</w:t>
      </w:r>
      <w:r>
        <w:t xml:space="preserve">. It is also known as a </w:t>
      </w:r>
      <w:r w:rsidRPr="008A5CFA">
        <w:t>Boolean expression</w:t>
      </w:r>
      <w:r>
        <w:t>.</w:t>
      </w:r>
    </w:p>
    <w:p w:rsidR="008A5CFA" w:rsidRDefault="008A5CFA" w:rsidP="008A5CFA">
      <w:r>
        <w:t>Predicates usually are embedded in a statement that does something wih the true or false result, such as WHERE clause to filter rows; a Case expression to match a value; or even a column constraint governing the range of acceptable values for that column in a table’s definition.</w:t>
      </w:r>
    </w:p>
    <w:p w:rsidR="008A5CFA" w:rsidRDefault="008A5CFA" w:rsidP="008A5CFA">
      <w:r>
        <w:t xml:space="preserve">In most real world environments, you need to account for missing or unknown values, and extend your understanding of predicates from two possible outcomes (true or false) to three – </w:t>
      </w:r>
      <w:proofErr w:type="gramStart"/>
      <w:r>
        <w:t>true ,</w:t>
      </w:r>
      <w:proofErr w:type="gramEnd"/>
      <w:r>
        <w:t xml:space="preserve"> false or unknown.</w:t>
      </w:r>
    </w:p>
    <w:p w:rsidR="008A5CFA" w:rsidRDefault="008A5CFA" w:rsidP="008A5CFA"/>
    <w:p w:rsidR="008A5CFA" w:rsidRDefault="008A5CFA" w:rsidP="008A5CFA"/>
    <w:p w:rsidR="008A5CFA" w:rsidRPr="008A5CFA" w:rsidRDefault="008A5CFA" w:rsidP="008A5CFA">
      <w:pPr>
        <w:rPr>
          <w:b/>
          <w:sz w:val="32"/>
          <w:szCs w:val="32"/>
          <w:u w:val="single"/>
        </w:rPr>
      </w:pPr>
      <w:r w:rsidRPr="008A5CFA">
        <w:rPr>
          <w:b/>
          <w:sz w:val="32"/>
          <w:szCs w:val="32"/>
          <w:u w:val="single"/>
        </w:rPr>
        <w:t>Predicate Logic Applied to SQL Queries</w:t>
      </w:r>
    </w:p>
    <w:p w:rsidR="008A5CFA" w:rsidRDefault="008A5CFA" w:rsidP="008A5CFA"/>
    <w:p w:rsidR="008A5CFA" w:rsidRDefault="008A5CFA" w:rsidP="008A5CFA">
      <w:r>
        <w:t>Uses for predicates</w:t>
      </w:r>
    </w:p>
    <w:p w:rsidR="008A5CFA" w:rsidRDefault="008A5CFA" w:rsidP="008A5CFA">
      <w:r>
        <w:t>Filtering data in queries (in WHERE &amp; HAVING clauses)</w:t>
      </w:r>
    </w:p>
    <w:p w:rsidR="008A5CFA" w:rsidRDefault="008A5CFA" w:rsidP="008A5CFA">
      <w:r>
        <w:t>Providing conditional logic to CASE expressions</w:t>
      </w:r>
    </w:p>
    <w:p w:rsidR="008A5CFA" w:rsidRDefault="008A5CFA" w:rsidP="008A5CFA">
      <w:r>
        <w:t>Joining tables (in the ON filter)</w:t>
      </w:r>
    </w:p>
    <w:p w:rsidR="008A5CFA" w:rsidRDefault="008A5CFA" w:rsidP="008A5CFA">
      <w:r>
        <w:t>Defining subqueries (ex: in EXIST tests)</w:t>
      </w:r>
    </w:p>
    <w:p w:rsidR="008A5CFA" w:rsidRDefault="008A5CFA" w:rsidP="008A5CFA">
      <w:r>
        <w:t>Enforcing data integrity</w:t>
      </w:r>
    </w:p>
    <w:p w:rsidR="008A5CFA" w:rsidRPr="008A5CFA" w:rsidRDefault="008A5CFA" w:rsidP="008A5CFA">
      <w:r>
        <w:t>Control of flow (predicates have uses outside SELECT statements, such as in CHECK constraints to limit values permitted in a column, and in control-of-flow element such as IF statement.)</w:t>
      </w:r>
    </w:p>
    <w:p w:rsidR="008A5CFA" w:rsidRDefault="008A5CFA" w:rsidP="00717A67">
      <w:pPr>
        <w:shd w:val="clear" w:color="auto" w:fill="FFFFFF"/>
        <w:spacing w:before="100" w:beforeAutospacing="1" w:after="100" w:afterAutospacing="1"/>
      </w:pPr>
    </w:p>
    <w:p w:rsidR="008A5CFA" w:rsidRDefault="008A5CFA" w:rsidP="00717A67">
      <w:pPr>
        <w:shd w:val="clear" w:color="auto" w:fill="FFFFFF"/>
        <w:spacing w:before="100" w:beforeAutospacing="1" w:after="100" w:afterAutospacing="1"/>
      </w:pPr>
    </w:p>
    <w:p w:rsidR="004A0C83" w:rsidRDefault="004A0C83" w:rsidP="00717A67">
      <w:pPr>
        <w:shd w:val="clear" w:color="auto" w:fill="FFFFFF"/>
        <w:spacing w:before="100" w:beforeAutospacing="1" w:after="100" w:afterAutospacing="1"/>
      </w:pPr>
    </w:p>
    <w:p w:rsidR="004A0C83" w:rsidRDefault="004A0C83" w:rsidP="00717A67">
      <w:pPr>
        <w:shd w:val="clear" w:color="auto" w:fill="FFFFFF"/>
        <w:spacing w:before="100" w:beforeAutospacing="1" w:after="100" w:afterAutospacing="1"/>
      </w:pPr>
    </w:p>
    <w:p w:rsidR="008A5CFA" w:rsidRPr="008A5CFA" w:rsidRDefault="008A5CFA" w:rsidP="008A5CFA">
      <w:pPr>
        <w:rPr>
          <w:sz w:val="48"/>
          <w:szCs w:val="48"/>
        </w:rPr>
      </w:pPr>
      <w:r w:rsidRPr="008A5CFA">
        <w:rPr>
          <w:sz w:val="48"/>
          <w:szCs w:val="48"/>
        </w:rPr>
        <w:lastRenderedPageBreak/>
        <w:t xml:space="preserve">Lesson </w:t>
      </w:r>
      <w:r>
        <w:rPr>
          <w:sz w:val="48"/>
          <w:szCs w:val="48"/>
        </w:rPr>
        <w:t>4</w:t>
      </w:r>
    </w:p>
    <w:p w:rsidR="008A5CFA" w:rsidRPr="008A5CFA" w:rsidRDefault="008A5CFA" w:rsidP="008A5CFA">
      <w:pPr>
        <w:pStyle w:val="ListParagraph"/>
        <w:rPr>
          <w:b/>
          <w:sz w:val="48"/>
          <w:szCs w:val="48"/>
        </w:rPr>
      </w:pPr>
    </w:p>
    <w:p w:rsidR="008A5CFA" w:rsidRDefault="008A5CFA" w:rsidP="008A5CFA">
      <w:pPr>
        <w:jc w:val="center"/>
        <w:rPr>
          <w:b/>
          <w:sz w:val="32"/>
          <w:szCs w:val="32"/>
          <w:u w:val="single"/>
        </w:rPr>
      </w:pPr>
      <w:r w:rsidRPr="008A5CFA">
        <w:rPr>
          <w:b/>
          <w:sz w:val="48"/>
          <w:szCs w:val="48"/>
        </w:rPr>
        <w:t>Understanding</w:t>
      </w:r>
      <w:r>
        <w:rPr>
          <w:b/>
          <w:sz w:val="48"/>
          <w:szCs w:val="48"/>
        </w:rPr>
        <w:t xml:space="preserve"> the</w:t>
      </w:r>
      <w:r w:rsidRPr="008A5CFA">
        <w:rPr>
          <w:b/>
          <w:sz w:val="48"/>
          <w:szCs w:val="48"/>
        </w:rPr>
        <w:t xml:space="preserve"> Logic</w:t>
      </w:r>
      <w:r>
        <w:rPr>
          <w:b/>
          <w:sz w:val="48"/>
          <w:szCs w:val="48"/>
        </w:rPr>
        <w:t>al Order of Operations in Select Statements</w:t>
      </w:r>
    </w:p>
    <w:p w:rsidR="008A5CFA" w:rsidRDefault="008A5CFA" w:rsidP="008A5CFA">
      <w:pPr>
        <w:pStyle w:val="ListParagraph"/>
        <w:rPr>
          <w:b/>
          <w:sz w:val="32"/>
          <w:szCs w:val="32"/>
          <w:u w:val="single"/>
        </w:rPr>
      </w:pPr>
    </w:p>
    <w:p w:rsidR="008A5CFA" w:rsidRDefault="008A5CFA" w:rsidP="008A5CFA">
      <w:pPr>
        <w:rPr>
          <w:b/>
          <w:sz w:val="32"/>
          <w:szCs w:val="32"/>
          <w:u w:val="single"/>
        </w:rPr>
      </w:pPr>
      <w:r>
        <w:rPr>
          <w:b/>
          <w:sz w:val="32"/>
          <w:szCs w:val="32"/>
          <w:u w:val="single"/>
        </w:rPr>
        <w:t>Elements of a SELECT Statement</w:t>
      </w:r>
    </w:p>
    <w:p w:rsidR="008A5CFA" w:rsidRDefault="008A5CFA" w:rsidP="008A5CFA">
      <w:pPr>
        <w:rPr>
          <w:b/>
          <w:sz w:val="32"/>
          <w:szCs w:val="32"/>
          <w:u w:val="single"/>
        </w:rPr>
      </w:pPr>
    </w:p>
    <w:p w:rsidR="008A5CFA" w:rsidRDefault="008A5CFA" w:rsidP="008A5CFA">
      <w:pPr>
        <w:rPr>
          <w:b/>
          <w:sz w:val="32"/>
          <w:szCs w:val="32"/>
          <w:u w:val="single"/>
        </w:rPr>
      </w:pPr>
    </w:p>
    <w:p w:rsidR="008A5CFA" w:rsidRDefault="008A5CFA" w:rsidP="008A5CFA">
      <w:r w:rsidRPr="008A5CFA">
        <w:t>The order in which you write a statement is not necessarily that in which the database engine will evaluate and process it .Database engines may optimize their execution of a query. Providing the accuracy of the result (as determined by the logical order) is retained.</w:t>
      </w:r>
      <w:r>
        <w:t xml:space="preserve"> </w:t>
      </w:r>
    </w:p>
    <w:p w:rsidR="008A5CFA" w:rsidRDefault="008A5CFA" w:rsidP="008A5CFA"/>
    <w:tbl>
      <w:tblPr>
        <w:tblW w:w="7240" w:type="dxa"/>
        <w:tblInd w:w="91" w:type="dxa"/>
        <w:tblLook w:val="04A0"/>
      </w:tblPr>
      <w:tblGrid>
        <w:gridCol w:w="1360"/>
        <w:gridCol w:w="2160"/>
        <w:gridCol w:w="3720"/>
      </w:tblGrid>
      <w:tr w:rsidR="008A5CFA" w:rsidRPr="008A5CFA" w:rsidTr="008A5CFA">
        <w:trPr>
          <w:trHeight w:val="300"/>
        </w:trPr>
        <w:tc>
          <w:tcPr>
            <w:tcW w:w="1360" w:type="dxa"/>
            <w:tcBorders>
              <w:top w:val="single" w:sz="4" w:space="0" w:color="auto"/>
              <w:left w:val="single" w:sz="4" w:space="0" w:color="auto"/>
              <w:bottom w:val="single" w:sz="4" w:space="0" w:color="auto"/>
              <w:right w:val="single" w:sz="4" w:space="0" w:color="auto"/>
            </w:tcBorders>
            <w:shd w:val="clear" w:color="000000" w:fill="D8D8D8"/>
            <w:vAlign w:val="center"/>
            <w:hideMark/>
          </w:tcPr>
          <w:p w:rsidR="008A5CFA" w:rsidRPr="008A5CFA" w:rsidRDefault="008A5CFA" w:rsidP="008A5CFA">
            <w:pPr>
              <w:jc w:val="center"/>
              <w:rPr>
                <w:rFonts w:ascii="Calibri" w:hAnsi="Calibri" w:cs="Calibri"/>
                <w:color w:val="000000"/>
              </w:rPr>
            </w:pPr>
            <w:r w:rsidRPr="008A5CFA">
              <w:rPr>
                <w:rFonts w:ascii="Calibri" w:hAnsi="Calibri" w:cs="Calibri"/>
                <w:color w:val="000000"/>
              </w:rPr>
              <w:t>Element</w:t>
            </w:r>
          </w:p>
        </w:tc>
        <w:tc>
          <w:tcPr>
            <w:tcW w:w="2160" w:type="dxa"/>
            <w:tcBorders>
              <w:top w:val="single" w:sz="4" w:space="0" w:color="auto"/>
              <w:left w:val="nil"/>
              <w:bottom w:val="single" w:sz="4" w:space="0" w:color="auto"/>
              <w:right w:val="single" w:sz="4" w:space="0" w:color="auto"/>
            </w:tcBorders>
            <w:shd w:val="clear" w:color="000000" w:fill="D8D8D8"/>
            <w:vAlign w:val="center"/>
            <w:hideMark/>
          </w:tcPr>
          <w:p w:rsidR="008A5CFA" w:rsidRPr="008A5CFA" w:rsidRDefault="008A5CFA" w:rsidP="008A5CFA">
            <w:pPr>
              <w:jc w:val="center"/>
              <w:rPr>
                <w:rFonts w:ascii="Calibri" w:hAnsi="Calibri" w:cs="Calibri"/>
                <w:color w:val="000000"/>
              </w:rPr>
            </w:pPr>
            <w:r w:rsidRPr="008A5CFA">
              <w:rPr>
                <w:rFonts w:ascii="Calibri" w:hAnsi="Calibri" w:cs="Calibri"/>
                <w:color w:val="000000"/>
              </w:rPr>
              <w:t xml:space="preserve">Expression </w:t>
            </w:r>
          </w:p>
        </w:tc>
        <w:tc>
          <w:tcPr>
            <w:tcW w:w="3720" w:type="dxa"/>
            <w:tcBorders>
              <w:top w:val="single" w:sz="4" w:space="0" w:color="auto"/>
              <w:left w:val="nil"/>
              <w:bottom w:val="single" w:sz="4" w:space="0" w:color="auto"/>
              <w:right w:val="single" w:sz="4" w:space="0" w:color="auto"/>
            </w:tcBorders>
            <w:shd w:val="clear" w:color="000000" w:fill="D8D8D8"/>
            <w:vAlign w:val="center"/>
            <w:hideMark/>
          </w:tcPr>
          <w:p w:rsidR="008A5CFA" w:rsidRPr="008A5CFA" w:rsidRDefault="008A5CFA" w:rsidP="008A5CFA">
            <w:pPr>
              <w:jc w:val="center"/>
              <w:rPr>
                <w:rFonts w:ascii="Calibri" w:hAnsi="Calibri" w:cs="Calibri"/>
                <w:color w:val="000000"/>
              </w:rPr>
            </w:pPr>
            <w:r w:rsidRPr="008A5CFA">
              <w:rPr>
                <w:rFonts w:ascii="Calibri" w:hAnsi="Calibri" w:cs="Calibri"/>
                <w:color w:val="000000"/>
              </w:rPr>
              <w:t>Role</w:t>
            </w:r>
          </w:p>
        </w:tc>
      </w:tr>
      <w:tr w:rsidR="008A5CFA" w:rsidRPr="008A5CFA" w:rsidTr="008A5CFA">
        <w:trPr>
          <w:trHeight w:val="435"/>
        </w:trPr>
        <w:tc>
          <w:tcPr>
            <w:tcW w:w="1360" w:type="dxa"/>
            <w:tcBorders>
              <w:top w:val="nil"/>
              <w:left w:val="single" w:sz="4" w:space="0" w:color="auto"/>
              <w:bottom w:val="single" w:sz="4" w:space="0" w:color="auto"/>
              <w:right w:val="single" w:sz="4" w:space="0" w:color="auto"/>
            </w:tcBorders>
            <w:shd w:val="clear" w:color="auto" w:fill="auto"/>
            <w:vAlign w:val="center"/>
            <w:hideMark/>
          </w:tcPr>
          <w:p w:rsidR="008A5CFA" w:rsidRPr="008A5CFA" w:rsidRDefault="008A5CFA" w:rsidP="008A5CFA">
            <w:pPr>
              <w:jc w:val="center"/>
              <w:rPr>
                <w:rFonts w:ascii="Calibri" w:hAnsi="Calibri" w:cs="Calibri"/>
                <w:color w:val="000000"/>
              </w:rPr>
            </w:pPr>
            <w:r w:rsidRPr="008A5CFA">
              <w:rPr>
                <w:rFonts w:ascii="Calibri" w:hAnsi="Calibri" w:cs="Calibri"/>
                <w:color w:val="000000"/>
              </w:rPr>
              <w:t>SELECT</w:t>
            </w:r>
          </w:p>
        </w:tc>
        <w:tc>
          <w:tcPr>
            <w:tcW w:w="2160" w:type="dxa"/>
            <w:tcBorders>
              <w:top w:val="nil"/>
              <w:left w:val="nil"/>
              <w:bottom w:val="single" w:sz="4" w:space="0" w:color="auto"/>
              <w:right w:val="single" w:sz="4" w:space="0" w:color="auto"/>
            </w:tcBorders>
            <w:shd w:val="clear" w:color="auto" w:fill="auto"/>
            <w:vAlign w:val="center"/>
            <w:hideMark/>
          </w:tcPr>
          <w:p w:rsidR="008A5CFA" w:rsidRPr="008A5CFA" w:rsidRDefault="008A5CFA" w:rsidP="008A5CFA">
            <w:pPr>
              <w:jc w:val="center"/>
              <w:rPr>
                <w:rFonts w:ascii="Calibri" w:hAnsi="Calibri" w:cs="Calibri"/>
                <w:color w:val="000000"/>
              </w:rPr>
            </w:pPr>
            <w:r w:rsidRPr="008A5CFA">
              <w:rPr>
                <w:rFonts w:ascii="Calibri" w:hAnsi="Calibri" w:cs="Calibri"/>
                <w:color w:val="000000"/>
              </w:rPr>
              <w:t>&lt;select list&gt;</w:t>
            </w:r>
          </w:p>
        </w:tc>
        <w:tc>
          <w:tcPr>
            <w:tcW w:w="3720" w:type="dxa"/>
            <w:tcBorders>
              <w:top w:val="nil"/>
              <w:left w:val="nil"/>
              <w:bottom w:val="single" w:sz="4" w:space="0" w:color="auto"/>
              <w:right w:val="single" w:sz="4" w:space="0" w:color="auto"/>
            </w:tcBorders>
            <w:shd w:val="clear" w:color="auto" w:fill="auto"/>
            <w:vAlign w:val="center"/>
            <w:hideMark/>
          </w:tcPr>
          <w:p w:rsidR="008A5CFA" w:rsidRPr="008A5CFA" w:rsidRDefault="008A5CFA" w:rsidP="008A5CFA">
            <w:pPr>
              <w:jc w:val="center"/>
              <w:rPr>
                <w:rFonts w:ascii="Calibri" w:hAnsi="Calibri" w:cs="Calibri"/>
                <w:color w:val="000000"/>
              </w:rPr>
            </w:pPr>
            <w:r w:rsidRPr="008A5CFA">
              <w:rPr>
                <w:rFonts w:ascii="Calibri" w:hAnsi="Calibri" w:cs="Calibri"/>
                <w:color w:val="000000"/>
              </w:rPr>
              <w:t>Defines which columns to return</w:t>
            </w:r>
          </w:p>
        </w:tc>
      </w:tr>
      <w:tr w:rsidR="008A5CFA" w:rsidRPr="008A5CFA" w:rsidTr="008A5CFA">
        <w:trPr>
          <w:trHeight w:val="315"/>
        </w:trPr>
        <w:tc>
          <w:tcPr>
            <w:tcW w:w="1360" w:type="dxa"/>
            <w:tcBorders>
              <w:top w:val="nil"/>
              <w:left w:val="single" w:sz="4" w:space="0" w:color="auto"/>
              <w:bottom w:val="single" w:sz="4" w:space="0" w:color="auto"/>
              <w:right w:val="single" w:sz="4" w:space="0" w:color="auto"/>
            </w:tcBorders>
            <w:shd w:val="clear" w:color="auto" w:fill="auto"/>
            <w:vAlign w:val="center"/>
            <w:hideMark/>
          </w:tcPr>
          <w:p w:rsidR="008A5CFA" w:rsidRPr="008A5CFA" w:rsidRDefault="008A5CFA" w:rsidP="008A5CFA">
            <w:pPr>
              <w:jc w:val="center"/>
              <w:rPr>
                <w:rFonts w:ascii="Calibri" w:hAnsi="Calibri" w:cs="Calibri"/>
                <w:color w:val="000000"/>
              </w:rPr>
            </w:pPr>
            <w:r w:rsidRPr="008A5CFA">
              <w:rPr>
                <w:rFonts w:ascii="Calibri" w:hAnsi="Calibri" w:cs="Calibri"/>
                <w:color w:val="000000"/>
              </w:rPr>
              <w:t>FROM</w:t>
            </w:r>
          </w:p>
        </w:tc>
        <w:tc>
          <w:tcPr>
            <w:tcW w:w="2160" w:type="dxa"/>
            <w:tcBorders>
              <w:top w:val="nil"/>
              <w:left w:val="nil"/>
              <w:bottom w:val="single" w:sz="4" w:space="0" w:color="auto"/>
              <w:right w:val="single" w:sz="4" w:space="0" w:color="auto"/>
            </w:tcBorders>
            <w:shd w:val="clear" w:color="auto" w:fill="auto"/>
            <w:vAlign w:val="center"/>
            <w:hideMark/>
          </w:tcPr>
          <w:p w:rsidR="008A5CFA" w:rsidRPr="008A5CFA" w:rsidRDefault="008A5CFA" w:rsidP="008A5CFA">
            <w:pPr>
              <w:jc w:val="center"/>
              <w:rPr>
                <w:rFonts w:ascii="Calibri" w:hAnsi="Calibri" w:cs="Calibri"/>
                <w:color w:val="000000"/>
              </w:rPr>
            </w:pPr>
            <w:r w:rsidRPr="008A5CFA">
              <w:rPr>
                <w:rFonts w:ascii="Calibri" w:hAnsi="Calibri" w:cs="Calibri"/>
                <w:color w:val="000000"/>
              </w:rPr>
              <w:t>&lt;table source&gt;</w:t>
            </w:r>
          </w:p>
        </w:tc>
        <w:tc>
          <w:tcPr>
            <w:tcW w:w="3720" w:type="dxa"/>
            <w:tcBorders>
              <w:top w:val="nil"/>
              <w:left w:val="nil"/>
              <w:bottom w:val="single" w:sz="4" w:space="0" w:color="auto"/>
              <w:right w:val="single" w:sz="4" w:space="0" w:color="auto"/>
            </w:tcBorders>
            <w:shd w:val="clear" w:color="auto" w:fill="auto"/>
            <w:vAlign w:val="center"/>
            <w:hideMark/>
          </w:tcPr>
          <w:p w:rsidR="008A5CFA" w:rsidRPr="008A5CFA" w:rsidRDefault="008A5CFA" w:rsidP="008A5CFA">
            <w:pPr>
              <w:jc w:val="center"/>
              <w:rPr>
                <w:rFonts w:ascii="Calibri" w:hAnsi="Calibri" w:cs="Calibri"/>
                <w:color w:val="000000"/>
              </w:rPr>
            </w:pPr>
            <w:r w:rsidRPr="008A5CFA">
              <w:rPr>
                <w:rFonts w:ascii="Calibri" w:hAnsi="Calibri" w:cs="Calibri"/>
                <w:color w:val="000000"/>
              </w:rPr>
              <w:t>Defines table(s) to query</w:t>
            </w:r>
          </w:p>
        </w:tc>
      </w:tr>
      <w:tr w:rsidR="008A5CFA" w:rsidRPr="008A5CFA" w:rsidTr="008A5CFA">
        <w:trPr>
          <w:trHeight w:val="360"/>
        </w:trPr>
        <w:tc>
          <w:tcPr>
            <w:tcW w:w="1360" w:type="dxa"/>
            <w:tcBorders>
              <w:top w:val="nil"/>
              <w:left w:val="single" w:sz="4" w:space="0" w:color="auto"/>
              <w:bottom w:val="single" w:sz="4" w:space="0" w:color="auto"/>
              <w:right w:val="single" w:sz="4" w:space="0" w:color="auto"/>
            </w:tcBorders>
            <w:shd w:val="clear" w:color="auto" w:fill="auto"/>
            <w:vAlign w:val="center"/>
            <w:hideMark/>
          </w:tcPr>
          <w:p w:rsidR="008A5CFA" w:rsidRPr="008A5CFA" w:rsidRDefault="008A5CFA" w:rsidP="008A5CFA">
            <w:pPr>
              <w:jc w:val="center"/>
              <w:rPr>
                <w:rFonts w:ascii="Calibri" w:hAnsi="Calibri" w:cs="Calibri"/>
                <w:color w:val="000000"/>
              </w:rPr>
            </w:pPr>
            <w:r w:rsidRPr="008A5CFA">
              <w:rPr>
                <w:rFonts w:ascii="Calibri" w:hAnsi="Calibri" w:cs="Calibri"/>
                <w:color w:val="000000"/>
              </w:rPr>
              <w:t>WHERE</w:t>
            </w:r>
          </w:p>
        </w:tc>
        <w:tc>
          <w:tcPr>
            <w:tcW w:w="2160" w:type="dxa"/>
            <w:tcBorders>
              <w:top w:val="nil"/>
              <w:left w:val="nil"/>
              <w:bottom w:val="single" w:sz="4" w:space="0" w:color="auto"/>
              <w:right w:val="single" w:sz="4" w:space="0" w:color="auto"/>
            </w:tcBorders>
            <w:shd w:val="clear" w:color="auto" w:fill="auto"/>
            <w:vAlign w:val="center"/>
            <w:hideMark/>
          </w:tcPr>
          <w:p w:rsidR="008A5CFA" w:rsidRPr="008A5CFA" w:rsidRDefault="008A5CFA" w:rsidP="008A5CFA">
            <w:pPr>
              <w:jc w:val="center"/>
              <w:rPr>
                <w:rFonts w:ascii="Calibri" w:hAnsi="Calibri" w:cs="Calibri"/>
                <w:color w:val="000000"/>
              </w:rPr>
            </w:pPr>
            <w:r w:rsidRPr="008A5CFA">
              <w:rPr>
                <w:rFonts w:ascii="Calibri" w:hAnsi="Calibri" w:cs="Calibri"/>
                <w:color w:val="000000"/>
              </w:rPr>
              <w:t>&lt;search condition&gt;</w:t>
            </w:r>
          </w:p>
        </w:tc>
        <w:tc>
          <w:tcPr>
            <w:tcW w:w="3720" w:type="dxa"/>
            <w:tcBorders>
              <w:top w:val="nil"/>
              <w:left w:val="nil"/>
              <w:bottom w:val="single" w:sz="4" w:space="0" w:color="auto"/>
              <w:right w:val="single" w:sz="4" w:space="0" w:color="auto"/>
            </w:tcBorders>
            <w:shd w:val="clear" w:color="auto" w:fill="auto"/>
            <w:vAlign w:val="center"/>
            <w:hideMark/>
          </w:tcPr>
          <w:p w:rsidR="008A5CFA" w:rsidRPr="008A5CFA" w:rsidRDefault="008A5CFA" w:rsidP="008A5CFA">
            <w:pPr>
              <w:jc w:val="center"/>
              <w:rPr>
                <w:rFonts w:ascii="Calibri" w:hAnsi="Calibri" w:cs="Calibri"/>
                <w:color w:val="000000"/>
              </w:rPr>
            </w:pPr>
            <w:r w:rsidRPr="008A5CFA">
              <w:rPr>
                <w:rFonts w:ascii="Calibri" w:hAnsi="Calibri" w:cs="Calibri"/>
                <w:color w:val="000000"/>
              </w:rPr>
              <w:t>Filters returned data using a predicate</w:t>
            </w:r>
          </w:p>
        </w:tc>
      </w:tr>
      <w:tr w:rsidR="008A5CFA" w:rsidRPr="008A5CFA" w:rsidTr="008A5CFA">
        <w:trPr>
          <w:trHeight w:val="390"/>
        </w:trPr>
        <w:tc>
          <w:tcPr>
            <w:tcW w:w="1360" w:type="dxa"/>
            <w:tcBorders>
              <w:top w:val="nil"/>
              <w:left w:val="single" w:sz="4" w:space="0" w:color="auto"/>
              <w:bottom w:val="single" w:sz="4" w:space="0" w:color="auto"/>
              <w:right w:val="single" w:sz="4" w:space="0" w:color="auto"/>
            </w:tcBorders>
            <w:shd w:val="clear" w:color="auto" w:fill="auto"/>
            <w:vAlign w:val="center"/>
            <w:hideMark/>
          </w:tcPr>
          <w:p w:rsidR="008A5CFA" w:rsidRPr="008A5CFA" w:rsidRDefault="008A5CFA" w:rsidP="008A5CFA">
            <w:pPr>
              <w:jc w:val="center"/>
              <w:rPr>
                <w:rFonts w:ascii="Calibri" w:hAnsi="Calibri" w:cs="Calibri"/>
                <w:color w:val="000000"/>
              </w:rPr>
            </w:pPr>
            <w:r w:rsidRPr="008A5CFA">
              <w:rPr>
                <w:rFonts w:ascii="Calibri" w:hAnsi="Calibri" w:cs="Calibri"/>
                <w:color w:val="000000"/>
              </w:rPr>
              <w:t>GROUP BY</w:t>
            </w:r>
          </w:p>
        </w:tc>
        <w:tc>
          <w:tcPr>
            <w:tcW w:w="2160" w:type="dxa"/>
            <w:tcBorders>
              <w:top w:val="nil"/>
              <w:left w:val="nil"/>
              <w:bottom w:val="single" w:sz="4" w:space="0" w:color="auto"/>
              <w:right w:val="single" w:sz="4" w:space="0" w:color="auto"/>
            </w:tcBorders>
            <w:shd w:val="clear" w:color="auto" w:fill="auto"/>
            <w:vAlign w:val="center"/>
            <w:hideMark/>
          </w:tcPr>
          <w:p w:rsidR="008A5CFA" w:rsidRPr="008A5CFA" w:rsidRDefault="008A5CFA" w:rsidP="008A5CFA">
            <w:pPr>
              <w:jc w:val="center"/>
              <w:rPr>
                <w:rFonts w:ascii="Calibri" w:hAnsi="Calibri" w:cs="Calibri"/>
                <w:color w:val="000000"/>
              </w:rPr>
            </w:pPr>
            <w:r w:rsidRPr="008A5CFA">
              <w:rPr>
                <w:rFonts w:ascii="Calibri" w:hAnsi="Calibri" w:cs="Calibri"/>
                <w:color w:val="000000"/>
              </w:rPr>
              <w:t>&lt;group by list&gt;</w:t>
            </w:r>
          </w:p>
        </w:tc>
        <w:tc>
          <w:tcPr>
            <w:tcW w:w="3720" w:type="dxa"/>
            <w:tcBorders>
              <w:top w:val="nil"/>
              <w:left w:val="nil"/>
              <w:bottom w:val="single" w:sz="4" w:space="0" w:color="auto"/>
              <w:right w:val="single" w:sz="4" w:space="0" w:color="auto"/>
            </w:tcBorders>
            <w:shd w:val="clear" w:color="auto" w:fill="auto"/>
            <w:vAlign w:val="center"/>
            <w:hideMark/>
          </w:tcPr>
          <w:p w:rsidR="008A5CFA" w:rsidRPr="008A5CFA" w:rsidRDefault="008A5CFA" w:rsidP="008A5CFA">
            <w:pPr>
              <w:jc w:val="center"/>
              <w:rPr>
                <w:rFonts w:ascii="Calibri" w:hAnsi="Calibri" w:cs="Calibri"/>
                <w:color w:val="000000"/>
              </w:rPr>
            </w:pPr>
            <w:r w:rsidRPr="008A5CFA">
              <w:rPr>
                <w:rFonts w:ascii="Calibri" w:hAnsi="Calibri" w:cs="Calibri"/>
                <w:color w:val="000000"/>
              </w:rPr>
              <w:t>Arrange rows by groups</w:t>
            </w:r>
          </w:p>
        </w:tc>
      </w:tr>
      <w:tr w:rsidR="008A5CFA" w:rsidRPr="008A5CFA" w:rsidTr="008A5CFA">
        <w:trPr>
          <w:trHeight w:val="345"/>
        </w:trPr>
        <w:tc>
          <w:tcPr>
            <w:tcW w:w="1360" w:type="dxa"/>
            <w:tcBorders>
              <w:top w:val="nil"/>
              <w:left w:val="single" w:sz="4" w:space="0" w:color="auto"/>
              <w:bottom w:val="single" w:sz="4" w:space="0" w:color="auto"/>
              <w:right w:val="single" w:sz="4" w:space="0" w:color="auto"/>
            </w:tcBorders>
            <w:shd w:val="clear" w:color="auto" w:fill="auto"/>
            <w:vAlign w:val="center"/>
            <w:hideMark/>
          </w:tcPr>
          <w:p w:rsidR="008A5CFA" w:rsidRPr="008A5CFA" w:rsidRDefault="008A5CFA" w:rsidP="008A5CFA">
            <w:pPr>
              <w:jc w:val="center"/>
              <w:rPr>
                <w:rFonts w:ascii="Calibri" w:hAnsi="Calibri" w:cs="Calibri"/>
                <w:color w:val="000000"/>
              </w:rPr>
            </w:pPr>
            <w:r w:rsidRPr="008A5CFA">
              <w:rPr>
                <w:rFonts w:ascii="Calibri" w:hAnsi="Calibri" w:cs="Calibri"/>
                <w:color w:val="000000"/>
              </w:rPr>
              <w:t>HAVING</w:t>
            </w:r>
          </w:p>
        </w:tc>
        <w:tc>
          <w:tcPr>
            <w:tcW w:w="2160" w:type="dxa"/>
            <w:tcBorders>
              <w:top w:val="nil"/>
              <w:left w:val="nil"/>
              <w:bottom w:val="single" w:sz="4" w:space="0" w:color="auto"/>
              <w:right w:val="single" w:sz="4" w:space="0" w:color="auto"/>
            </w:tcBorders>
            <w:shd w:val="clear" w:color="auto" w:fill="auto"/>
            <w:vAlign w:val="center"/>
            <w:hideMark/>
          </w:tcPr>
          <w:p w:rsidR="008A5CFA" w:rsidRPr="008A5CFA" w:rsidRDefault="008A5CFA" w:rsidP="008A5CFA">
            <w:pPr>
              <w:jc w:val="center"/>
              <w:rPr>
                <w:rFonts w:ascii="Calibri" w:hAnsi="Calibri" w:cs="Calibri"/>
                <w:color w:val="000000"/>
              </w:rPr>
            </w:pPr>
            <w:r w:rsidRPr="008A5CFA">
              <w:rPr>
                <w:rFonts w:ascii="Calibri" w:hAnsi="Calibri" w:cs="Calibri"/>
                <w:color w:val="000000"/>
              </w:rPr>
              <w:t>&lt;earch condition&gt;</w:t>
            </w:r>
          </w:p>
        </w:tc>
        <w:tc>
          <w:tcPr>
            <w:tcW w:w="3720" w:type="dxa"/>
            <w:tcBorders>
              <w:top w:val="nil"/>
              <w:left w:val="nil"/>
              <w:bottom w:val="single" w:sz="4" w:space="0" w:color="auto"/>
              <w:right w:val="single" w:sz="4" w:space="0" w:color="auto"/>
            </w:tcBorders>
            <w:shd w:val="clear" w:color="auto" w:fill="auto"/>
            <w:vAlign w:val="center"/>
            <w:hideMark/>
          </w:tcPr>
          <w:p w:rsidR="008A5CFA" w:rsidRPr="008A5CFA" w:rsidRDefault="008A5CFA" w:rsidP="008A5CFA">
            <w:pPr>
              <w:jc w:val="center"/>
              <w:rPr>
                <w:rFonts w:ascii="Calibri" w:hAnsi="Calibri" w:cs="Calibri"/>
                <w:color w:val="000000"/>
              </w:rPr>
            </w:pPr>
            <w:r w:rsidRPr="008A5CFA">
              <w:rPr>
                <w:rFonts w:ascii="Calibri" w:hAnsi="Calibri" w:cs="Calibri"/>
                <w:color w:val="000000"/>
              </w:rPr>
              <w:t>Filter groups by predicates</w:t>
            </w:r>
          </w:p>
        </w:tc>
      </w:tr>
      <w:tr w:rsidR="008A5CFA" w:rsidRPr="008A5CFA" w:rsidTr="008A5CFA">
        <w:trPr>
          <w:trHeight w:val="420"/>
        </w:trPr>
        <w:tc>
          <w:tcPr>
            <w:tcW w:w="1360" w:type="dxa"/>
            <w:tcBorders>
              <w:top w:val="nil"/>
              <w:left w:val="single" w:sz="4" w:space="0" w:color="auto"/>
              <w:bottom w:val="nil"/>
              <w:right w:val="single" w:sz="4" w:space="0" w:color="auto"/>
            </w:tcBorders>
            <w:shd w:val="clear" w:color="auto" w:fill="auto"/>
            <w:vAlign w:val="center"/>
            <w:hideMark/>
          </w:tcPr>
          <w:p w:rsidR="008A5CFA" w:rsidRPr="008A5CFA" w:rsidRDefault="008A5CFA" w:rsidP="008A5CFA">
            <w:pPr>
              <w:jc w:val="center"/>
              <w:rPr>
                <w:rFonts w:ascii="Calibri" w:hAnsi="Calibri" w:cs="Calibri"/>
                <w:color w:val="000000"/>
              </w:rPr>
            </w:pPr>
            <w:r w:rsidRPr="008A5CFA">
              <w:rPr>
                <w:rFonts w:ascii="Calibri" w:hAnsi="Calibri" w:cs="Calibri"/>
                <w:color w:val="000000"/>
              </w:rPr>
              <w:t>ORDER BY</w:t>
            </w:r>
          </w:p>
        </w:tc>
        <w:tc>
          <w:tcPr>
            <w:tcW w:w="2160" w:type="dxa"/>
            <w:tcBorders>
              <w:top w:val="nil"/>
              <w:left w:val="nil"/>
              <w:bottom w:val="nil"/>
              <w:right w:val="single" w:sz="4" w:space="0" w:color="auto"/>
            </w:tcBorders>
            <w:shd w:val="clear" w:color="auto" w:fill="auto"/>
            <w:vAlign w:val="center"/>
            <w:hideMark/>
          </w:tcPr>
          <w:p w:rsidR="008A5CFA" w:rsidRPr="008A5CFA" w:rsidRDefault="008A5CFA" w:rsidP="008A5CFA">
            <w:pPr>
              <w:jc w:val="center"/>
              <w:rPr>
                <w:rFonts w:ascii="Calibri" w:hAnsi="Calibri" w:cs="Calibri"/>
                <w:color w:val="000000"/>
              </w:rPr>
            </w:pPr>
            <w:r w:rsidRPr="008A5CFA">
              <w:rPr>
                <w:rFonts w:ascii="Calibri" w:hAnsi="Calibri" w:cs="Calibri"/>
                <w:color w:val="000000"/>
              </w:rPr>
              <w:t>&lt;order list&gt;</w:t>
            </w:r>
          </w:p>
        </w:tc>
        <w:tc>
          <w:tcPr>
            <w:tcW w:w="3720" w:type="dxa"/>
            <w:tcBorders>
              <w:top w:val="nil"/>
              <w:left w:val="nil"/>
              <w:bottom w:val="nil"/>
              <w:right w:val="single" w:sz="4" w:space="0" w:color="auto"/>
            </w:tcBorders>
            <w:shd w:val="clear" w:color="auto" w:fill="auto"/>
            <w:vAlign w:val="center"/>
            <w:hideMark/>
          </w:tcPr>
          <w:p w:rsidR="008A5CFA" w:rsidRPr="008A5CFA" w:rsidRDefault="008A5CFA" w:rsidP="008A5CFA">
            <w:pPr>
              <w:jc w:val="center"/>
              <w:rPr>
                <w:rFonts w:ascii="Calibri" w:hAnsi="Calibri" w:cs="Calibri"/>
                <w:color w:val="000000"/>
              </w:rPr>
            </w:pPr>
            <w:r w:rsidRPr="008A5CFA">
              <w:rPr>
                <w:rFonts w:ascii="Calibri" w:hAnsi="Calibri" w:cs="Calibri"/>
                <w:color w:val="000000"/>
              </w:rPr>
              <w:t>sorts the result</w:t>
            </w:r>
          </w:p>
        </w:tc>
      </w:tr>
      <w:tr w:rsidR="008A5CFA" w:rsidRPr="008A5CFA" w:rsidTr="008A5CFA">
        <w:trPr>
          <w:trHeight w:val="87"/>
        </w:trPr>
        <w:tc>
          <w:tcPr>
            <w:tcW w:w="1360" w:type="dxa"/>
            <w:tcBorders>
              <w:top w:val="nil"/>
              <w:left w:val="single" w:sz="4" w:space="0" w:color="auto"/>
              <w:bottom w:val="single" w:sz="4" w:space="0" w:color="auto"/>
              <w:right w:val="single" w:sz="4" w:space="0" w:color="auto"/>
            </w:tcBorders>
            <w:shd w:val="clear" w:color="auto" w:fill="auto"/>
            <w:vAlign w:val="center"/>
            <w:hideMark/>
          </w:tcPr>
          <w:p w:rsidR="008A5CFA" w:rsidRPr="008A5CFA" w:rsidRDefault="008A5CFA" w:rsidP="008A5CFA">
            <w:pPr>
              <w:rPr>
                <w:rFonts w:ascii="Calibri" w:hAnsi="Calibri" w:cs="Calibri"/>
                <w:color w:val="000000"/>
              </w:rPr>
            </w:pPr>
          </w:p>
        </w:tc>
        <w:tc>
          <w:tcPr>
            <w:tcW w:w="2160" w:type="dxa"/>
            <w:tcBorders>
              <w:top w:val="nil"/>
              <w:left w:val="nil"/>
              <w:bottom w:val="single" w:sz="4" w:space="0" w:color="auto"/>
              <w:right w:val="single" w:sz="4" w:space="0" w:color="auto"/>
            </w:tcBorders>
            <w:shd w:val="clear" w:color="auto" w:fill="auto"/>
            <w:vAlign w:val="center"/>
            <w:hideMark/>
          </w:tcPr>
          <w:p w:rsidR="008A5CFA" w:rsidRPr="008A5CFA" w:rsidRDefault="008A5CFA" w:rsidP="008A5CFA">
            <w:pPr>
              <w:jc w:val="center"/>
              <w:rPr>
                <w:rFonts w:ascii="Calibri" w:hAnsi="Calibri" w:cs="Calibri"/>
                <w:color w:val="000000"/>
              </w:rPr>
            </w:pPr>
          </w:p>
        </w:tc>
        <w:tc>
          <w:tcPr>
            <w:tcW w:w="3720" w:type="dxa"/>
            <w:tcBorders>
              <w:top w:val="nil"/>
              <w:left w:val="nil"/>
              <w:bottom w:val="single" w:sz="4" w:space="0" w:color="auto"/>
              <w:right w:val="single" w:sz="4" w:space="0" w:color="auto"/>
            </w:tcBorders>
            <w:shd w:val="clear" w:color="auto" w:fill="auto"/>
            <w:vAlign w:val="center"/>
            <w:hideMark/>
          </w:tcPr>
          <w:p w:rsidR="008A5CFA" w:rsidRPr="008A5CFA" w:rsidRDefault="008A5CFA" w:rsidP="008A5CFA">
            <w:pPr>
              <w:jc w:val="center"/>
              <w:rPr>
                <w:rFonts w:ascii="Calibri" w:hAnsi="Calibri" w:cs="Calibri"/>
                <w:color w:val="000000"/>
              </w:rPr>
            </w:pPr>
          </w:p>
        </w:tc>
      </w:tr>
    </w:tbl>
    <w:p w:rsidR="008A5CFA" w:rsidRDefault="008A5CFA" w:rsidP="008A5CFA"/>
    <w:p w:rsidR="008A5CFA" w:rsidRDefault="008A5CFA" w:rsidP="008A5CFA">
      <w:pPr>
        <w:tabs>
          <w:tab w:val="left" w:pos="1055"/>
        </w:tabs>
      </w:pPr>
      <w:r>
        <w:t>Not all elements will be present in every SELECT query. However, when an element is present, it will always be evaluated in the same order, with respect to the others present.</w:t>
      </w:r>
    </w:p>
    <w:p w:rsidR="008A5CFA" w:rsidRDefault="008A5CFA" w:rsidP="008A5CFA">
      <w:pPr>
        <w:tabs>
          <w:tab w:val="left" w:pos="1055"/>
        </w:tabs>
      </w:pPr>
    </w:p>
    <w:p w:rsidR="008A5CFA" w:rsidRDefault="008A5CFA" w:rsidP="008A5CFA">
      <w:pPr>
        <w:rPr>
          <w:b/>
          <w:sz w:val="32"/>
          <w:szCs w:val="32"/>
          <w:u w:val="single"/>
        </w:rPr>
      </w:pPr>
      <w:r>
        <w:rPr>
          <w:b/>
          <w:sz w:val="32"/>
          <w:szCs w:val="32"/>
          <w:u w:val="single"/>
        </w:rPr>
        <w:t>Logical Query Processing</w:t>
      </w:r>
    </w:p>
    <w:p w:rsidR="008A5CFA" w:rsidRDefault="008A5CFA" w:rsidP="008A5CFA">
      <w:pPr>
        <w:rPr>
          <w:b/>
          <w:sz w:val="32"/>
          <w:szCs w:val="32"/>
          <w:u w:val="single"/>
        </w:rPr>
      </w:pPr>
    </w:p>
    <w:p w:rsidR="008A5CFA" w:rsidRDefault="008A5CFA" w:rsidP="008A5CFA">
      <w:r w:rsidRPr="008A5CFA">
        <w:t>The order in which a SELECT statement is written is not that in which it is evaluated and processed by the SQL Database Engine</w:t>
      </w:r>
      <w:r>
        <w:t>.</w:t>
      </w:r>
    </w:p>
    <w:p w:rsidR="008A5CFA" w:rsidRDefault="008A5CFA" w:rsidP="008A5CFA"/>
    <w:p w:rsidR="008A5CFA" w:rsidRDefault="008A5CFA" w:rsidP="008A5CFA">
      <w:proofErr w:type="gramStart"/>
      <w:r>
        <w:t>Example :</w:t>
      </w:r>
      <w:proofErr w:type="gramEnd"/>
      <w:r>
        <w:t xml:space="preserve"> </w:t>
      </w:r>
    </w:p>
    <w:p w:rsidR="008A5CFA" w:rsidRDefault="008A5CFA" w:rsidP="008A5CFA"/>
    <w:p w:rsidR="008A5CFA" w:rsidRDefault="008A5CFA" w:rsidP="008A5CFA">
      <w:r>
        <w:t xml:space="preserve">SELECT </w:t>
      </w:r>
      <w:proofErr w:type="gramStart"/>
      <w:r>
        <w:t>EmployeeID ,</w:t>
      </w:r>
      <w:proofErr w:type="gramEnd"/>
      <w:r>
        <w:t xml:space="preserve"> YEAR(orderDate) AS OrderYear</w:t>
      </w:r>
    </w:p>
    <w:p w:rsidR="008A5CFA" w:rsidRDefault="008A5CFA" w:rsidP="008A5CFA">
      <w:r>
        <w:t>FROM sales.orders</w:t>
      </w:r>
    </w:p>
    <w:p w:rsidR="008A5CFA" w:rsidRDefault="008A5CFA" w:rsidP="008A5CFA">
      <w:r>
        <w:t>WHERE CustomerID = 71</w:t>
      </w:r>
    </w:p>
    <w:p w:rsidR="008A5CFA" w:rsidRDefault="008A5CFA" w:rsidP="008A5CFA">
      <w:r>
        <w:t xml:space="preserve">GROUP BY </w:t>
      </w:r>
      <w:proofErr w:type="gramStart"/>
      <w:r>
        <w:t>EmployeeID ,</w:t>
      </w:r>
      <w:proofErr w:type="gramEnd"/>
      <w:r>
        <w:t xml:space="preserve"> YEAR(orderDate)</w:t>
      </w:r>
    </w:p>
    <w:p w:rsidR="008A5CFA" w:rsidRDefault="008A5CFA" w:rsidP="008A5CFA">
      <w:r>
        <w:t xml:space="preserve">HAVING </w:t>
      </w:r>
      <w:proofErr w:type="gramStart"/>
      <w:r>
        <w:t>COUNT(</w:t>
      </w:r>
      <w:proofErr w:type="gramEnd"/>
      <w:r>
        <w:t>*) &gt; 1</w:t>
      </w:r>
    </w:p>
    <w:p w:rsidR="008A5CFA" w:rsidRDefault="008A5CFA" w:rsidP="008A5CFA">
      <w:r>
        <w:t>ORDER BY EmployeeID, OrderYear</w:t>
      </w:r>
    </w:p>
    <w:p w:rsidR="008A5CFA" w:rsidRDefault="008A5CFA" w:rsidP="008A5CFA"/>
    <w:p w:rsidR="008A5CFA" w:rsidRDefault="008A5CFA" w:rsidP="008A5CFA">
      <w:r>
        <w:t xml:space="preserve">Notice the alias OrderYear made in the SELECT statement was used in the ORDER BY clause but not in the GROUP BY clause. That is because of the logical order the SELECT statement is evaluated after the other steps  because the run-time order evaluation determines what data is available to clauses downstreamfrom one another. As </w:t>
      </w:r>
      <w:proofErr w:type="gramStart"/>
      <w:r>
        <w:t>follows :</w:t>
      </w:r>
      <w:proofErr w:type="gramEnd"/>
      <w:r>
        <w:t xml:space="preserve"> </w:t>
      </w:r>
    </w:p>
    <w:p w:rsidR="008A5CFA" w:rsidRDefault="008A5CFA" w:rsidP="008A5CFA"/>
    <w:p w:rsidR="008A5CFA" w:rsidRDefault="008A5CFA" w:rsidP="008A5CFA"/>
    <w:p w:rsidR="004A0C83" w:rsidRDefault="004A0C83" w:rsidP="008A5CFA">
      <w:pPr>
        <w:rPr>
          <w:b/>
        </w:rPr>
      </w:pPr>
    </w:p>
    <w:p w:rsidR="008A5CFA" w:rsidRPr="008A5CFA" w:rsidRDefault="008A5CFA" w:rsidP="008A5CFA">
      <w:pPr>
        <w:rPr>
          <w:b/>
        </w:rPr>
      </w:pPr>
      <w:r w:rsidRPr="008A5CFA">
        <w:rPr>
          <w:b/>
        </w:rPr>
        <w:t>Logical Order</w:t>
      </w:r>
    </w:p>
    <w:p w:rsidR="008A5CFA" w:rsidRPr="008A5CFA" w:rsidRDefault="008A5CFA" w:rsidP="008A5CFA"/>
    <w:p w:rsidR="008A5CFA" w:rsidRDefault="008A5CFA" w:rsidP="008A5CFA">
      <w:r>
        <w:t>FROM sales.orders</w:t>
      </w:r>
    </w:p>
    <w:p w:rsidR="008A5CFA" w:rsidRDefault="008A5CFA" w:rsidP="008A5CFA">
      <w:r>
        <w:t>WHERE CustomerID = 71</w:t>
      </w:r>
    </w:p>
    <w:p w:rsidR="008A5CFA" w:rsidRDefault="008A5CFA" w:rsidP="008A5CFA">
      <w:r>
        <w:t xml:space="preserve">GROUP BY </w:t>
      </w:r>
      <w:proofErr w:type="gramStart"/>
      <w:r>
        <w:t>EmployeeID ,</w:t>
      </w:r>
      <w:proofErr w:type="gramEnd"/>
      <w:r>
        <w:t xml:space="preserve"> YEAR(orderDate)</w:t>
      </w:r>
    </w:p>
    <w:p w:rsidR="008A5CFA" w:rsidRDefault="008A5CFA" w:rsidP="008A5CFA">
      <w:r>
        <w:t xml:space="preserve">HAVING </w:t>
      </w:r>
      <w:proofErr w:type="gramStart"/>
      <w:r>
        <w:t>COUNT(</w:t>
      </w:r>
      <w:proofErr w:type="gramEnd"/>
      <w:r>
        <w:t>*) &gt; 1</w:t>
      </w:r>
    </w:p>
    <w:p w:rsidR="008A5CFA" w:rsidRDefault="008A5CFA" w:rsidP="008A5CFA">
      <w:r>
        <w:t xml:space="preserve">SELECT </w:t>
      </w:r>
      <w:proofErr w:type="gramStart"/>
      <w:r>
        <w:t>EmployeeID ,</w:t>
      </w:r>
      <w:proofErr w:type="gramEnd"/>
      <w:r>
        <w:t xml:space="preserve"> YEAR(orderDate) AS OrderYear</w:t>
      </w:r>
    </w:p>
    <w:p w:rsidR="008A5CFA" w:rsidRDefault="008A5CFA" w:rsidP="008A5CFA">
      <w:r>
        <w:t>ORDER BY EmployeeID, OrderYear</w:t>
      </w:r>
    </w:p>
    <w:p w:rsidR="008A5CFA" w:rsidRPr="008A5CFA" w:rsidRDefault="008A5CFA" w:rsidP="008A5CFA">
      <w:pPr>
        <w:tabs>
          <w:tab w:val="left" w:pos="1055"/>
        </w:tabs>
      </w:pPr>
    </w:p>
    <w:p w:rsidR="000B11EF" w:rsidRPr="000C5E8F" w:rsidRDefault="000B11EF" w:rsidP="000B11EF">
      <w:pPr>
        <w:ind w:firstLine="720"/>
        <w:rPr>
          <w:sz w:val="48"/>
          <w:szCs w:val="48"/>
        </w:rPr>
      </w:pPr>
      <w:r>
        <w:rPr>
          <w:sz w:val="48"/>
          <w:szCs w:val="48"/>
        </w:rPr>
        <w:t>Module 3</w:t>
      </w:r>
    </w:p>
    <w:p w:rsidR="000B11EF" w:rsidRDefault="000B11EF" w:rsidP="000B11EF">
      <w:pPr>
        <w:rPr>
          <w:sz w:val="48"/>
          <w:szCs w:val="48"/>
        </w:rPr>
      </w:pPr>
      <w:r w:rsidRPr="000C5E8F">
        <w:rPr>
          <w:sz w:val="48"/>
          <w:szCs w:val="48"/>
        </w:rPr>
        <w:t>Lesson 1</w:t>
      </w:r>
    </w:p>
    <w:p w:rsidR="000B11EF" w:rsidRDefault="000B11EF" w:rsidP="000B11EF">
      <w:pPr>
        <w:jc w:val="center"/>
        <w:rPr>
          <w:b/>
          <w:sz w:val="48"/>
          <w:szCs w:val="48"/>
        </w:rPr>
      </w:pPr>
      <w:r>
        <w:rPr>
          <w:b/>
          <w:sz w:val="48"/>
          <w:szCs w:val="48"/>
        </w:rPr>
        <w:t>Writing Simple SELECT Statements</w:t>
      </w:r>
    </w:p>
    <w:p w:rsidR="000B11EF" w:rsidRDefault="000B11EF" w:rsidP="000B11EF">
      <w:pPr>
        <w:rPr>
          <w:b/>
          <w:sz w:val="32"/>
          <w:szCs w:val="32"/>
        </w:rPr>
      </w:pPr>
      <w:r>
        <w:rPr>
          <w:b/>
          <w:sz w:val="32"/>
          <w:szCs w:val="32"/>
        </w:rPr>
        <w:t>Retrieving Columns from a TABLE or View</w:t>
      </w:r>
    </w:p>
    <w:p w:rsidR="000B11EF" w:rsidRDefault="000B11EF" w:rsidP="000B11EF">
      <w:pPr>
        <w:rPr>
          <w:b/>
          <w:sz w:val="32"/>
          <w:szCs w:val="32"/>
        </w:rPr>
      </w:pPr>
    </w:p>
    <w:p w:rsidR="00390813" w:rsidRPr="008F3BF6" w:rsidRDefault="000B11EF" w:rsidP="000B11EF">
      <w:r w:rsidRPr="00CD6C03">
        <w:t>The SELECT clause specifies the columns from the source table(s) or view(s) that you want to return as the result set of the query. In addition to columns from the source table, you can add others in the form of calculated expressions.</w:t>
      </w:r>
      <w:r w:rsidR="00390813" w:rsidRPr="00390813">
        <w:rPr>
          <w:b/>
          <w:sz w:val="32"/>
          <w:szCs w:val="32"/>
        </w:rPr>
        <w:t xml:space="preserve"> </w:t>
      </w:r>
    </w:p>
    <w:p w:rsidR="00390813" w:rsidRDefault="00390813" w:rsidP="000B11EF">
      <w:pPr>
        <w:rPr>
          <w:b/>
          <w:sz w:val="32"/>
          <w:szCs w:val="32"/>
        </w:rPr>
      </w:pPr>
    </w:p>
    <w:p w:rsidR="00390813" w:rsidRPr="00CD6C03" w:rsidRDefault="00390813" w:rsidP="000B11EF">
      <w:r w:rsidRPr="00CD6C03">
        <w:t>The FROM clause specifies the name of the table or view that is the source of the columns in the SELECT clause. To avoid errors in table or view name resoluti</w:t>
      </w:r>
      <w:r w:rsidR="008A7DD4">
        <w:t>on, it is best to include the S</w:t>
      </w:r>
      <w:r w:rsidRPr="00CD6C03">
        <w:t>CHEMA &amp; OBJECT- for example Sales.Customer</w:t>
      </w:r>
      <w:r w:rsidR="008F3BF6">
        <w:t>.</w:t>
      </w:r>
    </w:p>
    <w:p w:rsidR="00CD6C03" w:rsidRDefault="00CD6C03" w:rsidP="00390813">
      <w:pPr>
        <w:autoSpaceDE w:val="0"/>
        <w:autoSpaceDN w:val="0"/>
        <w:adjustRightInd w:val="0"/>
        <w:rPr>
          <w:rFonts w:ascii="Consolas" w:hAnsi="Consolas" w:cs="Consolas"/>
          <w:color w:val="0000FF"/>
          <w:sz w:val="19"/>
          <w:szCs w:val="19"/>
          <w:highlight w:val="white"/>
        </w:rPr>
      </w:pPr>
    </w:p>
    <w:p w:rsidR="00390813" w:rsidRDefault="00390813" w:rsidP="00390813">
      <w:pPr>
        <w:autoSpaceDE w:val="0"/>
        <w:autoSpaceDN w:val="0"/>
        <w:adjustRightInd w:val="0"/>
        <w:rPr>
          <w:rFonts w:ascii="Consolas" w:hAnsi="Consolas" w:cs="Consolas"/>
          <w:color w:val="000000"/>
          <w:sz w:val="19"/>
          <w:szCs w:val="19"/>
          <w:highlight w:val="white"/>
        </w:rPr>
      </w:pPr>
    </w:p>
    <w:p w:rsidR="000B11EF" w:rsidRPr="00947F7D" w:rsidRDefault="00CD6C03" w:rsidP="000B11EF">
      <w:r w:rsidRPr="00947F7D">
        <w:t>If the table or view name contains irregular characters, such as spaces or other special characters, you need to delimit, or enclose the name. T-SQL supports the use of the ANSI standard double quotes “SALES Order Details”, and the SQL Server specific square brackets [Sales Order Details].</w:t>
      </w:r>
    </w:p>
    <w:p w:rsidR="00CD6C03" w:rsidRPr="00947F7D" w:rsidRDefault="00CD6C03" w:rsidP="000B11EF"/>
    <w:p w:rsidR="00CD6C03" w:rsidRPr="00947F7D" w:rsidRDefault="00CD6C03" w:rsidP="000B11EF">
      <w:r w:rsidRPr="00947F7D">
        <w:t>End all statements with a semicolon (;) character. In SQL Server 2016, semicolon is optional terminator for most statements. However, future version will require its use. For current usages when a semicolon is required, such as some common table expressions (CTEs) and some Service Broker statements, the error message returned for a missing semicolon are often cryptic. Therefore, you should adopt the practice of terminating all statements with semicolon.</w:t>
      </w:r>
    </w:p>
    <w:p w:rsidR="001037CD" w:rsidRPr="00947F7D" w:rsidRDefault="001037CD" w:rsidP="000B11EF"/>
    <w:p w:rsidR="001037CD" w:rsidRDefault="001037CD" w:rsidP="000B11EF">
      <w:pPr>
        <w:rPr>
          <w:rFonts w:ascii="Consolas" w:hAnsi="Consolas" w:cs="Consolas"/>
          <w:color w:val="000000"/>
          <w:sz w:val="19"/>
          <w:szCs w:val="19"/>
        </w:rPr>
      </w:pPr>
    </w:p>
    <w:p w:rsidR="00CD6C03" w:rsidRPr="00CD6C03" w:rsidRDefault="00CD6C03" w:rsidP="000B11EF">
      <w:pPr>
        <w:rPr>
          <w:b/>
          <w:sz w:val="32"/>
          <w:szCs w:val="32"/>
        </w:rPr>
      </w:pPr>
      <w:r w:rsidRPr="00CD6C03">
        <w:rPr>
          <w:b/>
          <w:sz w:val="32"/>
          <w:szCs w:val="32"/>
        </w:rPr>
        <w:t>Display Columns</w:t>
      </w:r>
    </w:p>
    <w:p w:rsidR="00CD6C03" w:rsidRDefault="00CD6C03" w:rsidP="000B11EF">
      <w:pPr>
        <w:rPr>
          <w:rFonts w:ascii="Consolas" w:hAnsi="Consolas" w:cs="Consolas"/>
          <w:color w:val="000000"/>
          <w:sz w:val="19"/>
          <w:szCs w:val="19"/>
        </w:rPr>
      </w:pPr>
    </w:p>
    <w:p w:rsidR="008A5CFA" w:rsidRPr="00947F7D" w:rsidRDefault="001037CD" w:rsidP="00CD6C03">
      <w:r w:rsidRPr="00947F7D">
        <w:t>To display</w:t>
      </w:r>
      <w:r w:rsidR="00CD6C03" w:rsidRPr="00947F7D">
        <w:t xml:space="preserve"> columns in a quer</w:t>
      </w:r>
      <w:r w:rsidRPr="00947F7D">
        <w:t>y, you need to create a comma-delimited list. The order of the columns in your list will determine their display in the output, regardless of the order in which you have defined in the source table.</w:t>
      </w:r>
    </w:p>
    <w:p w:rsidR="001037CD" w:rsidRPr="00947F7D" w:rsidRDefault="001037CD" w:rsidP="00CD6C03"/>
    <w:p w:rsidR="001037CD" w:rsidRPr="00947F7D" w:rsidRDefault="001037CD" w:rsidP="00CD6C03">
      <w:r w:rsidRPr="00947F7D">
        <w:t>T-SQL supports the use of the asterisk, or “star” character (*) to retrieve all columns from the source table. While the asterisk is suitable for quick test, avoid using it in production work, as changes made to the table will cause the query to retrieve all current columns in the table`s current defined order. This could cause a bug or other failures in reports or applications expecting a known number of columns returned in a defined order. Furthermore, returning data that is not</w:t>
      </w:r>
      <w:r w:rsidR="00AD2C90" w:rsidRPr="00947F7D">
        <w:t xml:space="preserve"> </w:t>
      </w:r>
      <w:proofErr w:type="gramStart"/>
      <w:r w:rsidRPr="00947F7D">
        <w:t>needed</w:t>
      </w:r>
      <w:r w:rsidR="00AD2C90" w:rsidRPr="00947F7D">
        <w:t xml:space="preserve"> </w:t>
      </w:r>
      <w:r w:rsidRPr="00947F7D">
        <w:t>can</w:t>
      </w:r>
      <w:proofErr w:type="gramEnd"/>
      <w:r w:rsidRPr="00947F7D">
        <w:t xml:space="preserve"> slow down your queries and cause performance </w:t>
      </w:r>
      <w:r w:rsidR="00AD2C90" w:rsidRPr="00947F7D">
        <w:t>issues if the source table contains a large number of rows.</w:t>
      </w:r>
    </w:p>
    <w:p w:rsidR="00AD2C90" w:rsidRDefault="00AD2C90" w:rsidP="00CD6C03">
      <w:pPr>
        <w:rPr>
          <w:rFonts w:ascii="Consolas" w:hAnsi="Consolas" w:cs="Consolas"/>
          <w:color w:val="000000"/>
          <w:sz w:val="19"/>
          <w:szCs w:val="19"/>
        </w:rPr>
      </w:pPr>
    </w:p>
    <w:p w:rsidR="00AD2C90" w:rsidRPr="00947F7D" w:rsidRDefault="00AD2C90" w:rsidP="00CD6C03">
      <w:r w:rsidRPr="00947F7D">
        <w:lastRenderedPageBreak/>
        <w:t>By using explicit columns list in your SELECT clause, you will always achieve the desired results, providing the columns exist in the table. If a column is dropped, you will receive an error that will help identify the problem and fix your query.</w:t>
      </w:r>
    </w:p>
    <w:p w:rsidR="00AD2C90" w:rsidRPr="00947F7D" w:rsidRDefault="00AD2C90" w:rsidP="00CD6C03"/>
    <w:p w:rsidR="00AD2C90" w:rsidRPr="00297332" w:rsidRDefault="00AD2C90" w:rsidP="00CD6C03">
      <w:pPr>
        <w:rPr>
          <w:b/>
          <w:sz w:val="32"/>
          <w:szCs w:val="32"/>
        </w:rPr>
      </w:pPr>
      <w:r w:rsidRPr="00297332">
        <w:rPr>
          <w:b/>
          <w:sz w:val="32"/>
          <w:szCs w:val="32"/>
        </w:rPr>
        <w:t>Using Calculated Expression</w:t>
      </w:r>
    </w:p>
    <w:p w:rsidR="00AD2C90" w:rsidRDefault="00AD2C90" w:rsidP="00CD6C03">
      <w:pPr>
        <w:rPr>
          <w:rFonts w:ascii="Consolas" w:hAnsi="Consolas" w:cs="Consolas"/>
          <w:color w:val="000000"/>
          <w:sz w:val="19"/>
          <w:szCs w:val="19"/>
        </w:rPr>
      </w:pPr>
    </w:p>
    <w:p w:rsidR="00AD2C90" w:rsidRPr="00947F7D" w:rsidRDefault="00AD2C90" w:rsidP="00CD6C03">
      <w:r w:rsidRPr="00947F7D">
        <w:t>A SELECT statement can perform calculations and manipulations which can change the source column data</w:t>
      </w:r>
      <w:r w:rsidR="008F3BF6" w:rsidRPr="00947F7D">
        <w:t>, and use a built in T-SQL functions.</w:t>
      </w:r>
    </w:p>
    <w:p w:rsidR="008F3BF6" w:rsidRPr="00947F7D" w:rsidRDefault="008F3BF6" w:rsidP="00CD6C03">
      <w:r w:rsidRPr="00947F7D">
        <w:t>As the result will appear in a new column, repeated once per row of the result set, calculated expressions in a SELECT clause must be scalar- they must return only a single value.</w:t>
      </w:r>
    </w:p>
    <w:p w:rsidR="008F3BF6" w:rsidRPr="00947F7D" w:rsidRDefault="008F3BF6" w:rsidP="00CD6C03"/>
    <w:p w:rsidR="00AD2C90" w:rsidRPr="00947F7D" w:rsidRDefault="008F3BF6" w:rsidP="00CD6C03">
      <w:r w:rsidRPr="00947F7D">
        <w:t>Calculated expressions can operate on other columns in the same row, on built-in functions, or a combination of the two:</w:t>
      </w:r>
    </w:p>
    <w:p w:rsidR="008F3BF6" w:rsidRPr="00947F7D" w:rsidRDefault="008F3BF6" w:rsidP="00CD6C03"/>
    <w:p w:rsidR="008F3BF6" w:rsidRPr="008F3BF6" w:rsidRDefault="008F3BF6" w:rsidP="00CD6C03">
      <w:pPr>
        <w:rPr>
          <w:rFonts w:ascii="Consolas" w:hAnsi="Consolas" w:cs="Consolas"/>
          <w:b/>
          <w:color w:val="000000"/>
        </w:rPr>
      </w:pPr>
      <w:r w:rsidRPr="008F3BF6">
        <w:rPr>
          <w:rFonts w:ascii="Consolas" w:hAnsi="Consolas" w:cs="Consolas"/>
          <w:b/>
          <w:color w:val="000000"/>
        </w:rPr>
        <w:t>Calculated expression</w:t>
      </w:r>
    </w:p>
    <w:p w:rsidR="008F3BF6" w:rsidRDefault="008F3BF6" w:rsidP="00CD6C03">
      <w:pPr>
        <w:rPr>
          <w:rFonts w:ascii="Consolas" w:hAnsi="Consolas" w:cs="Consolas"/>
          <w:color w:val="000000"/>
          <w:sz w:val="19"/>
          <w:szCs w:val="19"/>
        </w:rPr>
      </w:pPr>
    </w:p>
    <w:p w:rsidR="008F3BF6" w:rsidRDefault="008F3BF6" w:rsidP="008F3BF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unitprice </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 qty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unitprice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qty</w:t>
      </w:r>
      <w:r>
        <w:rPr>
          <w:rFonts w:ascii="Consolas" w:hAnsi="Consolas" w:cs="Consolas"/>
          <w:color w:val="808080"/>
          <w:sz w:val="19"/>
          <w:szCs w:val="19"/>
          <w:highlight w:val="white"/>
        </w:rPr>
        <w:t>)</w:t>
      </w:r>
    </w:p>
    <w:p w:rsidR="008F3BF6" w:rsidRDefault="008F3BF6" w:rsidP="008F3BF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sales</w:t>
      </w:r>
      <w:r>
        <w:rPr>
          <w:rFonts w:ascii="Consolas" w:hAnsi="Consolas" w:cs="Consolas"/>
          <w:color w:val="808080"/>
          <w:sz w:val="19"/>
          <w:szCs w:val="19"/>
          <w:highlight w:val="white"/>
        </w:rPr>
        <w:t>.</w:t>
      </w:r>
      <w:r>
        <w:rPr>
          <w:rFonts w:ascii="Consolas" w:hAnsi="Consolas" w:cs="Consolas"/>
          <w:color w:val="000000"/>
          <w:sz w:val="19"/>
          <w:szCs w:val="19"/>
          <w:highlight w:val="white"/>
        </w:rPr>
        <w:t>OrderDetails</w:t>
      </w:r>
      <w:r>
        <w:rPr>
          <w:rFonts w:ascii="Consolas" w:hAnsi="Consolas" w:cs="Consolas"/>
          <w:color w:val="808080"/>
          <w:sz w:val="19"/>
          <w:szCs w:val="19"/>
          <w:highlight w:val="white"/>
        </w:rPr>
        <w:t>;</w:t>
      </w:r>
    </w:p>
    <w:p w:rsidR="008F3BF6" w:rsidRDefault="008F3BF6" w:rsidP="00CD6C03">
      <w:pPr>
        <w:rPr>
          <w:rFonts w:ascii="Consolas" w:hAnsi="Consolas" w:cs="Consolas"/>
          <w:color w:val="000000"/>
          <w:sz w:val="19"/>
          <w:szCs w:val="19"/>
        </w:rPr>
      </w:pPr>
    </w:p>
    <w:p w:rsidR="008F3BF6" w:rsidRDefault="008F3BF6" w:rsidP="00CD6C03">
      <w:pPr>
        <w:rPr>
          <w:rFonts w:ascii="Consolas" w:hAnsi="Consolas" w:cs="Consolas"/>
          <w:color w:val="000000"/>
          <w:sz w:val="19"/>
          <w:szCs w:val="19"/>
        </w:rPr>
      </w:pPr>
      <w:r>
        <w:rPr>
          <w:rFonts w:ascii="Consolas" w:hAnsi="Consolas" w:cs="Consolas"/>
          <w:color w:val="000000"/>
          <w:sz w:val="19"/>
          <w:szCs w:val="19"/>
        </w:rPr>
        <w:t xml:space="preserve">The result appears as follows </w:t>
      </w:r>
    </w:p>
    <w:p w:rsidR="008F3BF6" w:rsidRDefault="008F3BF6" w:rsidP="00CD6C03">
      <w:pPr>
        <w:rPr>
          <w:rFonts w:ascii="Consolas" w:hAnsi="Consolas" w:cs="Consolas"/>
          <w:color w:val="000000"/>
          <w:sz w:val="19"/>
          <w:szCs w:val="19"/>
        </w:rPr>
      </w:pPr>
    </w:p>
    <w:p w:rsidR="008F3BF6" w:rsidRDefault="008F3BF6" w:rsidP="00CD6C03">
      <w:pPr>
        <w:rPr>
          <w:rFonts w:ascii="Consolas" w:hAnsi="Consolas" w:cs="Consolas"/>
          <w:color w:val="000000"/>
          <w:sz w:val="19"/>
          <w:szCs w:val="19"/>
        </w:rPr>
      </w:pPr>
      <w:r>
        <w:rPr>
          <w:rFonts w:ascii="Consolas" w:hAnsi="Consolas" w:cs="Consolas"/>
          <w:color w:val="000000"/>
          <w:sz w:val="19"/>
          <w:szCs w:val="19"/>
        </w:rPr>
        <w:t xml:space="preserve">Unitprice    qty       </w:t>
      </w:r>
    </w:p>
    <w:p w:rsidR="008F3BF6" w:rsidRDefault="008F3BF6" w:rsidP="00CD6C03">
      <w:pPr>
        <w:rPr>
          <w:rFonts w:ascii="Consolas" w:hAnsi="Consolas" w:cs="Consolas"/>
          <w:color w:val="000000"/>
          <w:sz w:val="19"/>
          <w:szCs w:val="19"/>
        </w:rPr>
      </w:pPr>
      <w:r>
        <w:rPr>
          <w:rFonts w:ascii="Consolas" w:hAnsi="Consolas" w:cs="Consolas"/>
          <w:color w:val="000000"/>
          <w:sz w:val="19"/>
          <w:szCs w:val="19"/>
        </w:rPr>
        <w:t>----------   --------    ------------</w:t>
      </w:r>
    </w:p>
    <w:p w:rsidR="008F3BF6" w:rsidRDefault="008F3BF6" w:rsidP="00CD6C03">
      <w:pPr>
        <w:rPr>
          <w:rFonts w:ascii="Consolas" w:hAnsi="Consolas" w:cs="Consolas"/>
          <w:color w:val="000000"/>
          <w:sz w:val="19"/>
          <w:szCs w:val="19"/>
        </w:rPr>
      </w:pPr>
      <w:r>
        <w:rPr>
          <w:rFonts w:ascii="Consolas" w:hAnsi="Consolas" w:cs="Consolas"/>
          <w:color w:val="000000"/>
          <w:sz w:val="19"/>
          <w:szCs w:val="19"/>
        </w:rPr>
        <w:t>14.00        12           168.00</w:t>
      </w:r>
    </w:p>
    <w:p w:rsidR="008F3BF6" w:rsidRDefault="008F3BF6" w:rsidP="00CD6C03">
      <w:pPr>
        <w:rPr>
          <w:rFonts w:ascii="Consolas" w:hAnsi="Consolas" w:cs="Consolas"/>
          <w:color w:val="000000"/>
          <w:sz w:val="19"/>
          <w:szCs w:val="19"/>
        </w:rPr>
      </w:pPr>
      <w:r>
        <w:rPr>
          <w:rFonts w:ascii="Consolas" w:hAnsi="Consolas" w:cs="Consolas"/>
          <w:color w:val="000000"/>
          <w:sz w:val="19"/>
          <w:szCs w:val="19"/>
        </w:rPr>
        <w:t>9.8</w:t>
      </w:r>
      <w:r>
        <w:rPr>
          <w:rFonts w:ascii="Consolas" w:hAnsi="Consolas" w:cs="Consolas"/>
          <w:color w:val="000000"/>
          <w:sz w:val="19"/>
          <w:szCs w:val="19"/>
        </w:rPr>
        <w:tab/>
        <w:t xml:space="preserve">      10           98.00</w:t>
      </w:r>
    </w:p>
    <w:p w:rsidR="008F3BF6" w:rsidRDefault="008F3BF6" w:rsidP="00CD6C03">
      <w:pPr>
        <w:rPr>
          <w:rFonts w:ascii="Consolas" w:hAnsi="Consolas" w:cs="Consolas"/>
          <w:color w:val="000000"/>
          <w:sz w:val="19"/>
          <w:szCs w:val="19"/>
        </w:rPr>
      </w:pPr>
    </w:p>
    <w:p w:rsidR="008F3BF6" w:rsidRDefault="008F3BF6" w:rsidP="00CD6C03">
      <w:pPr>
        <w:rPr>
          <w:rFonts w:ascii="Consolas" w:hAnsi="Consolas" w:cs="Consolas"/>
          <w:color w:val="000000"/>
          <w:sz w:val="19"/>
          <w:szCs w:val="19"/>
        </w:rPr>
      </w:pPr>
    </w:p>
    <w:p w:rsidR="008F3BF6" w:rsidRDefault="008F3BF6" w:rsidP="00CD6C03">
      <w:pPr>
        <w:rPr>
          <w:rFonts w:ascii="Consolas" w:hAnsi="Consolas" w:cs="Consolas"/>
          <w:color w:val="000000"/>
          <w:sz w:val="19"/>
          <w:szCs w:val="19"/>
        </w:rPr>
      </w:pPr>
      <w:r w:rsidRPr="00947F7D">
        <w:t xml:space="preserve">To provide a name to the new column use a column </w:t>
      </w:r>
      <w:proofErr w:type="gramStart"/>
      <w:r w:rsidRPr="00947F7D">
        <w:t>alias :</w:t>
      </w:r>
      <w:proofErr w:type="gramEnd"/>
      <w:r w:rsidRPr="00947F7D">
        <w:t xml:space="preserve">  (unitprice * qty) as TOTAL</w:t>
      </w:r>
    </w:p>
    <w:p w:rsidR="00297332" w:rsidRDefault="00297332" w:rsidP="00CD6C03">
      <w:pPr>
        <w:rPr>
          <w:rFonts w:ascii="Consolas" w:hAnsi="Consolas" w:cs="Consolas"/>
          <w:color w:val="000000"/>
          <w:sz w:val="19"/>
          <w:szCs w:val="19"/>
        </w:rPr>
      </w:pPr>
    </w:p>
    <w:p w:rsidR="008F3BF6" w:rsidRDefault="008F3BF6" w:rsidP="00CD6C03">
      <w:pPr>
        <w:rPr>
          <w:rFonts w:ascii="Consolas" w:hAnsi="Consolas" w:cs="Consolas"/>
          <w:color w:val="000000"/>
          <w:sz w:val="19"/>
          <w:szCs w:val="19"/>
        </w:rPr>
      </w:pPr>
    </w:p>
    <w:p w:rsidR="008F3BF6" w:rsidRPr="00297332" w:rsidRDefault="008F3BF6" w:rsidP="00CD6C03">
      <w:pPr>
        <w:rPr>
          <w:rFonts w:ascii="Consolas" w:hAnsi="Consolas" w:cs="Consolas"/>
          <w:b/>
          <w:color w:val="000000"/>
        </w:rPr>
      </w:pPr>
      <w:r w:rsidRPr="00297332">
        <w:rPr>
          <w:rFonts w:ascii="Consolas" w:hAnsi="Consolas" w:cs="Consolas"/>
          <w:b/>
          <w:color w:val="000000"/>
        </w:rPr>
        <w:t>Create a calculated Column</w:t>
      </w:r>
    </w:p>
    <w:p w:rsidR="008F3BF6" w:rsidRDefault="008F3BF6" w:rsidP="00CD6C03">
      <w:pPr>
        <w:rPr>
          <w:rFonts w:ascii="Consolas" w:hAnsi="Consolas" w:cs="Consolas"/>
          <w:color w:val="000000"/>
          <w:sz w:val="19"/>
          <w:szCs w:val="19"/>
        </w:rPr>
      </w:pPr>
    </w:p>
    <w:p w:rsidR="008F3BF6" w:rsidRDefault="008F3BF6" w:rsidP="008F3BF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empid ,</w:t>
      </w:r>
      <w:proofErr w:type="gramEnd"/>
      <w:r>
        <w:rPr>
          <w:rFonts w:ascii="Consolas" w:hAnsi="Consolas" w:cs="Consolas"/>
          <w:color w:val="000000"/>
          <w:sz w:val="19"/>
          <w:szCs w:val="19"/>
          <w:highlight w:val="white"/>
        </w:rPr>
        <w:t xml:space="preserve"> lastname , hiredate , YEAR(hiredate)</w:t>
      </w:r>
    </w:p>
    <w:p w:rsidR="008F3BF6" w:rsidRDefault="008F3BF6" w:rsidP="008F3BF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r w:rsidR="00297332">
        <w:rPr>
          <w:rFonts w:ascii="Consolas" w:hAnsi="Consolas" w:cs="Consolas"/>
          <w:color w:val="000000"/>
          <w:sz w:val="19"/>
          <w:szCs w:val="19"/>
          <w:highlight w:val="white"/>
        </w:rPr>
        <w:t>HR.Employees;</w:t>
      </w:r>
    </w:p>
    <w:p w:rsidR="00297332" w:rsidRDefault="00297332" w:rsidP="008F3BF6">
      <w:pPr>
        <w:autoSpaceDE w:val="0"/>
        <w:autoSpaceDN w:val="0"/>
        <w:adjustRightInd w:val="0"/>
        <w:rPr>
          <w:rFonts w:ascii="Consolas" w:hAnsi="Consolas" w:cs="Consolas"/>
          <w:color w:val="000000"/>
          <w:sz w:val="19"/>
          <w:szCs w:val="19"/>
          <w:highlight w:val="white"/>
        </w:rPr>
      </w:pPr>
    </w:p>
    <w:p w:rsidR="00297332" w:rsidRDefault="00297332" w:rsidP="008F3BF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The </w:t>
      </w:r>
      <w:proofErr w:type="gramStart"/>
      <w:r>
        <w:rPr>
          <w:rFonts w:ascii="Consolas" w:hAnsi="Consolas" w:cs="Consolas"/>
          <w:color w:val="000000"/>
          <w:sz w:val="19"/>
          <w:szCs w:val="19"/>
          <w:highlight w:val="white"/>
        </w:rPr>
        <w:t>result :</w:t>
      </w:r>
      <w:proofErr w:type="gramEnd"/>
      <w:r>
        <w:rPr>
          <w:rFonts w:ascii="Consolas" w:hAnsi="Consolas" w:cs="Consolas"/>
          <w:color w:val="000000"/>
          <w:sz w:val="19"/>
          <w:szCs w:val="19"/>
          <w:highlight w:val="white"/>
        </w:rPr>
        <w:t xml:space="preserve"> </w:t>
      </w:r>
    </w:p>
    <w:p w:rsidR="008F3BF6" w:rsidRDefault="008F3BF6" w:rsidP="00CD6C03">
      <w:pPr>
        <w:rPr>
          <w:rFonts w:ascii="Consolas" w:hAnsi="Consolas" w:cs="Consolas"/>
          <w:color w:val="000000"/>
          <w:sz w:val="19"/>
          <w:szCs w:val="19"/>
        </w:rPr>
      </w:pPr>
    </w:p>
    <w:p w:rsidR="00297332" w:rsidRDefault="00297332" w:rsidP="00297332">
      <w:pPr>
        <w:rPr>
          <w:rFonts w:ascii="Consolas" w:hAnsi="Consolas" w:cs="Consolas"/>
          <w:color w:val="000000"/>
          <w:sz w:val="19"/>
          <w:szCs w:val="19"/>
        </w:rPr>
      </w:pPr>
      <w:r>
        <w:rPr>
          <w:rFonts w:ascii="Consolas" w:hAnsi="Consolas" w:cs="Consolas"/>
          <w:color w:val="000000"/>
          <w:sz w:val="19"/>
          <w:szCs w:val="19"/>
        </w:rPr>
        <w:t xml:space="preserve">Empid        lastname     hiredate       </w:t>
      </w:r>
    </w:p>
    <w:p w:rsidR="00297332" w:rsidRDefault="00297332" w:rsidP="00297332">
      <w:pPr>
        <w:rPr>
          <w:rFonts w:ascii="Consolas" w:hAnsi="Consolas" w:cs="Consolas"/>
          <w:color w:val="000000"/>
          <w:sz w:val="19"/>
          <w:szCs w:val="19"/>
        </w:rPr>
      </w:pPr>
      <w:r>
        <w:rPr>
          <w:rFonts w:ascii="Consolas" w:hAnsi="Consolas" w:cs="Consolas"/>
          <w:color w:val="000000"/>
          <w:sz w:val="19"/>
          <w:szCs w:val="19"/>
        </w:rPr>
        <w:t>----------   --------    ------------     -----------</w:t>
      </w:r>
    </w:p>
    <w:p w:rsidR="00297332" w:rsidRDefault="00297332" w:rsidP="00297332">
      <w:pPr>
        <w:rPr>
          <w:rFonts w:ascii="Consolas" w:hAnsi="Consolas" w:cs="Consolas"/>
          <w:color w:val="000000"/>
          <w:sz w:val="19"/>
          <w:szCs w:val="19"/>
        </w:rPr>
      </w:pPr>
      <w:r>
        <w:rPr>
          <w:rFonts w:ascii="Consolas" w:hAnsi="Consolas" w:cs="Consolas"/>
          <w:color w:val="000000"/>
          <w:sz w:val="19"/>
          <w:szCs w:val="19"/>
        </w:rPr>
        <w:t>1</w:t>
      </w:r>
      <w:r>
        <w:rPr>
          <w:rFonts w:ascii="Consolas" w:hAnsi="Consolas" w:cs="Consolas"/>
          <w:color w:val="000000"/>
          <w:sz w:val="19"/>
          <w:szCs w:val="19"/>
        </w:rPr>
        <w:tab/>
      </w:r>
      <w:r>
        <w:rPr>
          <w:rFonts w:ascii="Consolas" w:hAnsi="Consolas" w:cs="Consolas"/>
          <w:color w:val="000000"/>
          <w:sz w:val="19"/>
          <w:szCs w:val="19"/>
        </w:rPr>
        <w:tab/>
        <w:t>Davis</w:t>
      </w:r>
      <w:r>
        <w:rPr>
          <w:rFonts w:ascii="Consolas" w:hAnsi="Consolas" w:cs="Consolas"/>
          <w:color w:val="000000"/>
          <w:sz w:val="19"/>
          <w:szCs w:val="19"/>
        </w:rPr>
        <w:tab/>
      </w:r>
      <w:r>
        <w:rPr>
          <w:rFonts w:ascii="Consolas" w:hAnsi="Consolas" w:cs="Consolas"/>
          <w:color w:val="000000"/>
          <w:sz w:val="19"/>
          <w:szCs w:val="19"/>
        </w:rPr>
        <w:tab/>
        <w:t>2002-05-01</w:t>
      </w:r>
      <w:r>
        <w:rPr>
          <w:rFonts w:ascii="Consolas" w:hAnsi="Consolas" w:cs="Consolas"/>
          <w:color w:val="000000"/>
          <w:sz w:val="19"/>
          <w:szCs w:val="19"/>
        </w:rPr>
        <w:tab/>
        <w:t xml:space="preserve">  2002</w:t>
      </w:r>
    </w:p>
    <w:p w:rsidR="00297332" w:rsidRDefault="00297332" w:rsidP="00297332">
      <w:pPr>
        <w:rPr>
          <w:rFonts w:ascii="Consolas" w:hAnsi="Consolas" w:cs="Consolas"/>
          <w:color w:val="000000"/>
          <w:sz w:val="19"/>
          <w:szCs w:val="19"/>
        </w:rPr>
      </w:pPr>
      <w:r>
        <w:rPr>
          <w:rFonts w:ascii="Consolas" w:hAnsi="Consolas" w:cs="Consolas"/>
          <w:color w:val="000000"/>
          <w:sz w:val="19"/>
          <w:szCs w:val="19"/>
        </w:rPr>
        <w:t>2</w:t>
      </w:r>
      <w:r>
        <w:rPr>
          <w:rFonts w:ascii="Consolas" w:hAnsi="Consolas" w:cs="Consolas"/>
          <w:color w:val="000000"/>
          <w:sz w:val="19"/>
          <w:szCs w:val="19"/>
        </w:rPr>
        <w:tab/>
      </w:r>
      <w:r>
        <w:rPr>
          <w:rFonts w:ascii="Consolas" w:hAnsi="Consolas" w:cs="Consolas"/>
          <w:color w:val="000000"/>
          <w:sz w:val="19"/>
          <w:szCs w:val="19"/>
        </w:rPr>
        <w:tab/>
        <w:t>Funk</w:t>
      </w:r>
      <w:r>
        <w:rPr>
          <w:rFonts w:ascii="Consolas" w:hAnsi="Consolas" w:cs="Consolas"/>
          <w:color w:val="000000"/>
          <w:sz w:val="19"/>
          <w:szCs w:val="19"/>
        </w:rPr>
        <w:tab/>
      </w:r>
      <w:r>
        <w:rPr>
          <w:rFonts w:ascii="Consolas" w:hAnsi="Consolas" w:cs="Consolas"/>
          <w:color w:val="000000"/>
          <w:sz w:val="19"/>
          <w:szCs w:val="19"/>
        </w:rPr>
        <w:tab/>
        <w:t>2002-08-01</w:t>
      </w:r>
      <w:r>
        <w:rPr>
          <w:rFonts w:ascii="Consolas" w:hAnsi="Consolas" w:cs="Consolas"/>
          <w:color w:val="000000"/>
          <w:sz w:val="19"/>
          <w:szCs w:val="19"/>
        </w:rPr>
        <w:tab/>
        <w:t xml:space="preserve">  2002</w:t>
      </w:r>
    </w:p>
    <w:p w:rsidR="00297332" w:rsidRDefault="00297332" w:rsidP="00297332">
      <w:pPr>
        <w:rPr>
          <w:rFonts w:ascii="Consolas" w:hAnsi="Consolas" w:cs="Consolas"/>
          <w:color w:val="000000"/>
          <w:sz w:val="19"/>
          <w:szCs w:val="19"/>
        </w:rPr>
      </w:pPr>
    </w:p>
    <w:p w:rsidR="00297332" w:rsidRDefault="00297332" w:rsidP="00297332">
      <w:pPr>
        <w:rPr>
          <w:rFonts w:ascii="Consolas" w:hAnsi="Consolas" w:cs="Consolas"/>
          <w:color w:val="000000"/>
          <w:sz w:val="19"/>
          <w:szCs w:val="19"/>
        </w:rPr>
      </w:pPr>
    </w:p>
    <w:p w:rsidR="00297332" w:rsidRDefault="00297332" w:rsidP="00297332">
      <w:pPr>
        <w:rPr>
          <w:rFonts w:ascii="Consolas" w:hAnsi="Consolas" w:cs="Consolas"/>
          <w:color w:val="000000"/>
          <w:sz w:val="19"/>
          <w:szCs w:val="19"/>
        </w:rPr>
      </w:pPr>
    </w:p>
    <w:p w:rsidR="00297332" w:rsidRDefault="00297332" w:rsidP="00297332">
      <w:pPr>
        <w:rPr>
          <w:rFonts w:ascii="Consolas" w:hAnsi="Consolas" w:cs="Consolas"/>
          <w:color w:val="000000"/>
          <w:sz w:val="19"/>
          <w:szCs w:val="19"/>
        </w:rPr>
      </w:pPr>
    </w:p>
    <w:p w:rsidR="00297332" w:rsidRPr="00947F7D" w:rsidRDefault="00297332" w:rsidP="00297332"/>
    <w:p w:rsidR="00297332" w:rsidRPr="00947F7D" w:rsidRDefault="00297332" w:rsidP="00297332">
      <w:r w:rsidRPr="00947F7D">
        <w:t>Calculations are scalar, returning one value per row</w:t>
      </w:r>
    </w:p>
    <w:p w:rsidR="00297332" w:rsidRDefault="00297332" w:rsidP="00297332">
      <w:pPr>
        <w:rPr>
          <w:rFonts w:ascii="Consolas" w:hAnsi="Consolas" w:cs="Consolas"/>
          <w:color w:val="000000"/>
          <w:sz w:val="19"/>
          <w:szCs w:val="19"/>
        </w:rPr>
      </w:pPr>
    </w:p>
    <w:tbl>
      <w:tblPr>
        <w:tblW w:w="3320" w:type="dxa"/>
        <w:tblInd w:w="91" w:type="dxa"/>
        <w:tblLook w:val="04A0"/>
      </w:tblPr>
      <w:tblGrid>
        <w:gridCol w:w="1110"/>
        <w:gridCol w:w="2360"/>
      </w:tblGrid>
      <w:tr w:rsidR="00297332" w:rsidRPr="00297332" w:rsidTr="00297332">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297332" w:rsidRPr="00297332" w:rsidRDefault="00297332" w:rsidP="00297332">
            <w:pPr>
              <w:rPr>
                <w:rFonts w:ascii="Calibri" w:hAnsi="Calibri" w:cs="Calibri"/>
                <w:color w:val="000000"/>
              </w:rPr>
            </w:pPr>
            <w:r w:rsidRPr="00297332">
              <w:rPr>
                <w:rFonts w:ascii="Calibri" w:hAnsi="Calibri" w:cs="Calibri"/>
                <w:color w:val="000000"/>
              </w:rPr>
              <w:t>Operator</w:t>
            </w:r>
          </w:p>
        </w:tc>
        <w:tc>
          <w:tcPr>
            <w:tcW w:w="2360" w:type="dxa"/>
            <w:tcBorders>
              <w:top w:val="single" w:sz="4" w:space="0" w:color="auto"/>
              <w:left w:val="nil"/>
              <w:bottom w:val="single" w:sz="4" w:space="0" w:color="auto"/>
              <w:right w:val="single" w:sz="4" w:space="0" w:color="auto"/>
            </w:tcBorders>
            <w:shd w:val="clear" w:color="000000" w:fill="D8D8D8"/>
            <w:noWrap/>
            <w:vAlign w:val="bottom"/>
            <w:hideMark/>
          </w:tcPr>
          <w:p w:rsidR="00297332" w:rsidRPr="00297332" w:rsidRDefault="00297332" w:rsidP="00297332">
            <w:pPr>
              <w:rPr>
                <w:rFonts w:ascii="Calibri" w:hAnsi="Calibri" w:cs="Calibri"/>
                <w:color w:val="000000"/>
              </w:rPr>
            </w:pPr>
            <w:r w:rsidRPr="00297332">
              <w:rPr>
                <w:rFonts w:ascii="Calibri" w:hAnsi="Calibri" w:cs="Calibri"/>
                <w:color w:val="000000"/>
              </w:rPr>
              <w:t>Description</w:t>
            </w:r>
          </w:p>
        </w:tc>
      </w:tr>
      <w:tr w:rsidR="00297332" w:rsidRPr="00297332" w:rsidTr="002973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97332" w:rsidRPr="00297332" w:rsidRDefault="00297332" w:rsidP="00297332">
            <w:pPr>
              <w:rPr>
                <w:rFonts w:ascii="Calibri" w:hAnsi="Calibri" w:cs="Calibri"/>
                <w:color w:val="000000"/>
              </w:rPr>
            </w:pPr>
            <w:r w:rsidRPr="00297332">
              <w:rPr>
                <w:rFonts w:ascii="Calibri" w:hAnsi="Calibri" w:cs="Calibri"/>
                <w:color w:val="000000"/>
              </w:rPr>
              <w:t>+</w:t>
            </w:r>
          </w:p>
        </w:tc>
        <w:tc>
          <w:tcPr>
            <w:tcW w:w="2360" w:type="dxa"/>
            <w:tcBorders>
              <w:top w:val="nil"/>
              <w:left w:val="nil"/>
              <w:bottom w:val="single" w:sz="4" w:space="0" w:color="auto"/>
              <w:right w:val="single" w:sz="4" w:space="0" w:color="auto"/>
            </w:tcBorders>
            <w:shd w:val="clear" w:color="auto" w:fill="auto"/>
            <w:noWrap/>
            <w:vAlign w:val="bottom"/>
            <w:hideMark/>
          </w:tcPr>
          <w:p w:rsidR="00297332" w:rsidRPr="00297332" w:rsidRDefault="00297332" w:rsidP="00297332">
            <w:pPr>
              <w:rPr>
                <w:rFonts w:ascii="Calibri" w:hAnsi="Calibri" w:cs="Calibri"/>
                <w:color w:val="000000"/>
              </w:rPr>
            </w:pPr>
            <w:r w:rsidRPr="00297332">
              <w:rPr>
                <w:rFonts w:ascii="Calibri" w:hAnsi="Calibri" w:cs="Calibri"/>
                <w:color w:val="000000"/>
              </w:rPr>
              <w:t>ADD or Concatinate</w:t>
            </w:r>
          </w:p>
        </w:tc>
      </w:tr>
      <w:tr w:rsidR="00297332" w:rsidRPr="00297332" w:rsidTr="002973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97332" w:rsidRPr="00297332" w:rsidRDefault="00297332" w:rsidP="00297332">
            <w:pPr>
              <w:rPr>
                <w:rFonts w:ascii="Calibri" w:hAnsi="Calibri" w:cs="Calibri"/>
                <w:color w:val="000000"/>
              </w:rPr>
            </w:pPr>
            <w:r w:rsidRPr="00297332">
              <w:rPr>
                <w:rFonts w:ascii="Calibri" w:hAnsi="Calibri" w:cs="Calibri"/>
                <w:color w:val="000000"/>
              </w:rPr>
              <w:t>-</w:t>
            </w:r>
          </w:p>
        </w:tc>
        <w:tc>
          <w:tcPr>
            <w:tcW w:w="2360" w:type="dxa"/>
            <w:tcBorders>
              <w:top w:val="nil"/>
              <w:left w:val="nil"/>
              <w:bottom w:val="single" w:sz="4" w:space="0" w:color="auto"/>
              <w:right w:val="single" w:sz="4" w:space="0" w:color="auto"/>
            </w:tcBorders>
            <w:shd w:val="clear" w:color="auto" w:fill="auto"/>
            <w:noWrap/>
            <w:vAlign w:val="bottom"/>
            <w:hideMark/>
          </w:tcPr>
          <w:p w:rsidR="00297332" w:rsidRPr="00297332" w:rsidRDefault="00297332" w:rsidP="00297332">
            <w:pPr>
              <w:rPr>
                <w:rFonts w:ascii="Calibri" w:hAnsi="Calibri" w:cs="Calibri"/>
                <w:color w:val="000000"/>
              </w:rPr>
            </w:pPr>
            <w:r w:rsidRPr="00297332">
              <w:rPr>
                <w:rFonts w:ascii="Calibri" w:hAnsi="Calibri" w:cs="Calibri"/>
                <w:color w:val="000000"/>
              </w:rPr>
              <w:t>Subtract</w:t>
            </w:r>
          </w:p>
        </w:tc>
      </w:tr>
      <w:tr w:rsidR="00297332" w:rsidRPr="00297332" w:rsidTr="002973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97332" w:rsidRPr="00297332" w:rsidRDefault="00297332" w:rsidP="00297332">
            <w:pPr>
              <w:rPr>
                <w:rFonts w:ascii="Calibri" w:hAnsi="Calibri" w:cs="Calibri"/>
                <w:color w:val="000000"/>
              </w:rPr>
            </w:pPr>
            <w:r w:rsidRPr="00297332">
              <w:rPr>
                <w:rFonts w:ascii="Calibri" w:hAnsi="Calibri" w:cs="Calibri"/>
                <w:color w:val="000000"/>
              </w:rPr>
              <w:t>*</w:t>
            </w:r>
          </w:p>
        </w:tc>
        <w:tc>
          <w:tcPr>
            <w:tcW w:w="2360" w:type="dxa"/>
            <w:tcBorders>
              <w:top w:val="nil"/>
              <w:left w:val="nil"/>
              <w:bottom w:val="single" w:sz="4" w:space="0" w:color="auto"/>
              <w:right w:val="single" w:sz="4" w:space="0" w:color="auto"/>
            </w:tcBorders>
            <w:shd w:val="clear" w:color="auto" w:fill="auto"/>
            <w:noWrap/>
            <w:vAlign w:val="bottom"/>
            <w:hideMark/>
          </w:tcPr>
          <w:p w:rsidR="00297332" w:rsidRPr="00297332" w:rsidRDefault="00297332" w:rsidP="00297332">
            <w:pPr>
              <w:rPr>
                <w:rFonts w:ascii="Calibri" w:hAnsi="Calibri" w:cs="Calibri"/>
                <w:color w:val="000000"/>
              </w:rPr>
            </w:pPr>
            <w:r w:rsidRPr="00297332">
              <w:rPr>
                <w:rFonts w:ascii="Calibri" w:hAnsi="Calibri" w:cs="Calibri"/>
                <w:color w:val="000000"/>
              </w:rPr>
              <w:t>Multiply</w:t>
            </w:r>
          </w:p>
        </w:tc>
      </w:tr>
      <w:tr w:rsidR="00297332" w:rsidRPr="00297332" w:rsidTr="002973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97332" w:rsidRPr="00297332" w:rsidRDefault="00297332" w:rsidP="00297332">
            <w:pPr>
              <w:rPr>
                <w:rFonts w:ascii="Calibri" w:hAnsi="Calibri" w:cs="Calibri"/>
                <w:color w:val="000000"/>
              </w:rPr>
            </w:pPr>
            <w:r w:rsidRPr="00297332">
              <w:rPr>
                <w:rFonts w:ascii="Calibri" w:hAnsi="Calibri" w:cs="Calibri"/>
                <w:color w:val="000000"/>
              </w:rPr>
              <w:t>/</w:t>
            </w:r>
          </w:p>
        </w:tc>
        <w:tc>
          <w:tcPr>
            <w:tcW w:w="2360" w:type="dxa"/>
            <w:tcBorders>
              <w:top w:val="nil"/>
              <w:left w:val="nil"/>
              <w:bottom w:val="single" w:sz="4" w:space="0" w:color="auto"/>
              <w:right w:val="single" w:sz="4" w:space="0" w:color="auto"/>
            </w:tcBorders>
            <w:shd w:val="clear" w:color="auto" w:fill="auto"/>
            <w:noWrap/>
            <w:vAlign w:val="bottom"/>
            <w:hideMark/>
          </w:tcPr>
          <w:p w:rsidR="00297332" w:rsidRPr="00297332" w:rsidRDefault="00297332" w:rsidP="00297332">
            <w:pPr>
              <w:rPr>
                <w:rFonts w:ascii="Calibri" w:hAnsi="Calibri" w:cs="Calibri"/>
                <w:color w:val="000000"/>
              </w:rPr>
            </w:pPr>
            <w:r w:rsidRPr="00297332">
              <w:rPr>
                <w:rFonts w:ascii="Calibri" w:hAnsi="Calibri" w:cs="Calibri"/>
                <w:color w:val="000000"/>
              </w:rPr>
              <w:t>Divide</w:t>
            </w:r>
          </w:p>
        </w:tc>
      </w:tr>
      <w:tr w:rsidR="00297332" w:rsidRPr="00297332" w:rsidTr="00297332">
        <w:trPr>
          <w:trHeight w:val="300"/>
        </w:trPr>
        <w:tc>
          <w:tcPr>
            <w:tcW w:w="960" w:type="dxa"/>
            <w:tcBorders>
              <w:top w:val="nil"/>
              <w:left w:val="single" w:sz="4" w:space="0" w:color="auto"/>
              <w:bottom w:val="nil"/>
              <w:right w:val="single" w:sz="4" w:space="0" w:color="auto"/>
            </w:tcBorders>
            <w:shd w:val="clear" w:color="auto" w:fill="auto"/>
            <w:noWrap/>
            <w:vAlign w:val="bottom"/>
            <w:hideMark/>
          </w:tcPr>
          <w:p w:rsidR="00297332" w:rsidRPr="00297332" w:rsidRDefault="00297332" w:rsidP="00297332">
            <w:pPr>
              <w:rPr>
                <w:rFonts w:ascii="Calibri" w:hAnsi="Calibri" w:cs="Calibri"/>
                <w:color w:val="000000"/>
              </w:rPr>
            </w:pPr>
            <w:r w:rsidRPr="00297332">
              <w:rPr>
                <w:rFonts w:ascii="Calibri" w:hAnsi="Calibri" w:cs="Calibri"/>
                <w:color w:val="000000"/>
              </w:rPr>
              <w:t>%</w:t>
            </w:r>
          </w:p>
        </w:tc>
        <w:tc>
          <w:tcPr>
            <w:tcW w:w="2360" w:type="dxa"/>
            <w:tcBorders>
              <w:top w:val="nil"/>
              <w:left w:val="nil"/>
              <w:bottom w:val="nil"/>
              <w:right w:val="single" w:sz="4" w:space="0" w:color="auto"/>
            </w:tcBorders>
            <w:shd w:val="clear" w:color="auto" w:fill="auto"/>
            <w:noWrap/>
            <w:vAlign w:val="bottom"/>
            <w:hideMark/>
          </w:tcPr>
          <w:p w:rsidR="00297332" w:rsidRPr="00297332" w:rsidRDefault="00297332" w:rsidP="00297332">
            <w:pPr>
              <w:rPr>
                <w:rFonts w:ascii="Calibri" w:hAnsi="Calibri" w:cs="Calibri"/>
                <w:color w:val="000000"/>
              </w:rPr>
            </w:pPr>
            <w:r w:rsidRPr="00297332">
              <w:rPr>
                <w:rFonts w:ascii="Calibri" w:hAnsi="Calibri" w:cs="Calibri"/>
                <w:color w:val="000000"/>
              </w:rPr>
              <w:t>Modulo</w:t>
            </w:r>
          </w:p>
        </w:tc>
      </w:tr>
      <w:tr w:rsidR="00297332" w:rsidRPr="00297332" w:rsidTr="00297332">
        <w:trPr>
          <w:trHeight w:val="8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97332" w:rsidRPr="00297332" w:rsidRDefault="00297332" w:rsidP="00297332">
            <w:pPr>
              <w:rPr>
                <w:rFonts w:ascii="Calibri" w:hAnsi="Calibri" w:cs="Calibri"/>
                <w:color w:val="000000"/>
              </w:rPr>
            </w:pPr>
          </w:p>
        </w:tc>
        <w:tc>
          <w:tcPr>
            <w:tcW w:w="2360" w:type="dxa"/>
            <w:tcBorders>
              <w:top w:val="nil"/>
              <w:left w:val="nil"/>
              <w:bottom w:val="single" w:sz="4" w:space="0" w:color="auto"/>
              <w:right w:val="single" w:sz="4" w:space="0" w:color="auto"/>
            </w:tcBorders>
            <w:shd w:val="clear" w:color="auto" w:fill="auto"/>
            <w:noWrap/>
            <w:vAlign w:val="bottom"/>
            <w:hideMark/>
          </w:tcPr>
          <w:p w:rsidR="00297332" w:rsidRPr="00297332" w:rsidRDefault="00297332" w:rsidP="00297332">
            <w:pPr>
              <w:rPr>
                <w:rFonts w:ascii="Calibri" w:hAnsi="Calibri" w:cs="Calibri"/>
                <w:color w:val="000000"/>
              </w:rPr>
            </w:pPr>
          </w:p>
        </w:tc>
      </w:tr>
    </w:tbl>
    <w:p w:rsidR="00297332" w:rsidRDefault="00297332" w:rsidP="00297332">
      <w:pPr>
        <w:rPr>
          <w:rFonts w:ascii="Consolas" w:hAnsi="Consolas" w:cs="Consolas"/>
          <w:color w:val="000000"/>
          <w:sz w:val="19"/>
          <w:szCs w:val="19"/>
        </w:rPr>
      </w:pPr>
    </w:p>
    <w:p w:rsidR="004A0C83" w:rsidRDefault="004A0C83" w:rsidP="00297332">
      <w:pPr>
        <w:rPr>
          <w:rFonts w:ascii="Consolas" w:hAnsi="Consolas" w:cs="Consolas"/>
          <w:color w:val="000000"/>
          <w:sz w:val="19"/>
          <w:szCs w:val="19"/>
        </w:rPr>
      </w:pPr>
    </w:p>
    <w:p w:rsidR="004A0C83" w:rsidRDefault="004A0C83" w:rsidP="00297332">
      <w:pPr>
        <w:rPr>
          <w:rFonts w:ascii="Consolas" w:hAnsi="Consolas" w:cs="Consolas"/>
          <w:color w:val="000000"/>
          <w:sz w:val="19"/>
          <w:szCs w:val="19"/>
        </w:rPr>
      </w:pPr>
    </w:p>
    <w:p w:rsidR="004A0C83" w:rsidRDefault="004A0C83" w:rsidP="00297332">
      <w:pPr>
        <w:rPr>
          <w:rFonts w:ascii="Consolas" w:hAnsi="Consolas" w:cs="Consolas"/>
          <w:color w:val="000000"/>
          <w:sz w:val="19"/>
          <w:szCs w:val="19"/>
        </w:rPr>
      </w:pPr>
    </w:p>
    <w:p w:rsidR="004A0C83" w:rsidRDefault="004A0C83" w:rsidP="00297332">
      <w:pPr>
        <w:rPr>
          <w:rFonts w:ascii="Consolas" w:hAnsi="Consolas" w:cs="Consolas"/>
          <w:color w:val="000000"/>
          <w:sz w:val="19"/>
          <w:szCs w:val="19"/>
        </w:rPr>
      </w:pPr>
    </w:p>
    <w:p w:rsidR="004A0C83" w:rsidRDefault="004A0C83" w:rsidP="00297332">
      <w:pPr>
        <w:rPr>
          <w:rFonts w:ascii="Consolas" w:hAnsi="Consolas" w:cs="Consolas"/>
          <w:color w:val="000000"/>
          <w:sz w:val="19"/>
          <w:szCs w:val="19"/>
        </w:rPr>
      </w:pPr>
    </w:p>
    <w:p w:rsidR="004A0C83" w:rsidRDefault="004A0C83" w:rsidP="00297332">
      <w:pPr>
        <w:rPr>
          <w:rFonts w:ascii="Consolas" w:hAnsi="Consolas" w:cs="Consolas"/>
          <w:color w:val="000000"/>
          <w:sz w:val="19"/>
          <w:szCs w:val="19"/>
        </w:rPr>
      </w:pPr>
    </w:p>
    <w:p w:rsidR="00297332" w:rsidRDefault="00297332" w:rsidP="00297332">
      <w:pPr>
        <w:rPr>
          <w:sz w:val="48"/>
          <w:szCs w:val="48"/>
        </w:rPr>
      </w:pPr>
      <w:r>
        <w:rPr>
          <w:sz w:val="48"/>
          <w:szCs w:val="48"/>
        </w:rPr>
        <w:t>Lesson 2</w:t>
      </w:r>
    </w:p>
    <w:p w:rsidR="00297332" w:rsidRDefault="00297332" w:rsidP="00297332">
      <w:pPr>
        <w:jc w:val="center"/>
        <w:rPr>
          <w:b/>
          <w:sz w:val="48"/>
          <w:szCs w:val="48"/>
        </w:rPr>
      </w:pPr>
      <w:r>
        <w:rPr>
          <w:b/>
          <w:sz w:val="48"/>
          <w:szCs w:val="48"/>
        </w:rPr>
        <w:t>Eliminating Duplicates with Distict</w:t>
      </w:r>
    </w:p>
    <w:p w:rsidR="00297332" w:rsidRDefault="00297332" w:rsidP="00297332">
      <w:pPr>
        <w:rPr>
          <w:b/>
          <w:sz w:val="32"/>
          <w:szCs w:val="32"/>
        </w:rPr>
      </w:pPr>
      <w:r>
        <w:rPr>
          <w:b/>
          <w:sz w:val="32"/>
          <w:szCs w:val="32"/>
        </w:rPr>
        <w:t>SQL Sets and Duplicate Rows</w:t>
      </w:r>
    </w:p>
    <w:p w:rsidR="001037CD" w:rsidRDefault="001037CD" w:rsidP="00CD6C03">
      <w:pPr>
        <w:rPr>
          <w:b/>
          <w:sz w:val="32"/>
          <w:szCs w:val="32"/>
        </w:rPr>
      </w:pPr>
    </w:p>
    <w:p w:rsidR="00947F7D" w:rsidRPr="00947F7D" w:rsidRDefault="00947F7D" w:rsidP="00CD6C03">
      <w:r w:rsidRPr="00947F7D">
        <w:t xml:space="preserve">T-SQL query results are not always true (unique) sets. The </w:t>
      </w:r>
      <w:proofErr w:type="gramStart"/>
      <w:r w:rsidRPr="00947F7D">
        <w:t>row retrieved by a query are</w:t>
      </w:r>
      <w:proofErr w:type="gramEnd"/>
      <w:r w:rsidRPr="00947F7D">
        <w:t xml:space="preserve"> not a guaranteed to be unique, even when they come from a source table that uses a primary key to differentiate each row. </w:t>
      </w:r>
    </w:p>
    <w:p w:rsidR="00947F7D" w:rsidRPr="00947F7D" w:rsidRDefault="00947F7D" w:rsidP="00CD6C03"/>
    <w:p w:rsidR="00947F7D" w:rsidRPr="00947F7D" w:rsidRDefault="00947F7D" w:rsidP="00CD6C03">
      <w:r w:rsidRPr="00947F7D">
        <w:t>For example, consider a query that returns country names from the Sales.Customers table:</w:t>
      </w:r>
    </w:p>
    <w:p w:rsidR="00947F7D" w:rsidRPr="00947F7D" w:rsidRDefault="00947F7D" w:rsidP="00CD6C03"/>
    <w:p w:rsidR="00947F7D" w:rsidRDefault="00FE56D6" w:rsidP="00CD6C03">
      <w:pPr>
        <w:rPr>
          <w:b/>
          <w:sz w:val="32"/>
          <w:szCs w:val="32"/>
        </w:rPr>
      </w:pPr>
      <w:r w:rsidRPr="00FE56D6">
        <w:rPr>
          <w:b/>
          <w:noProof/>
          <w:sz w:val="32"/>
          <w:szCs w:val="32"/>
          <w:lang w:val="en-US" w:eastAsia="zh-TW"/>
        </w:rPr>
        <w:pict>
          <v:shape id="_x0000_s1067" type="#_x0000_t202" style="position:absolute;margin-left:176.65pt;margin-top:11.2pt;width:208.45pt;height:79.7pt;z-index:251701248;mso-width-percent:400;mso-height-percent:200;mso-width-percent:400;mso-height-percent:200;mso-width-relative:margin;mso-height-relative:margin">
            <v:textbox style="mso-fit-shape-to-text:t">
              <w:txbxContent>
                <w:p w:rsidR="00661098" w:rsidRPr="00947F7D" w:rsidRDefault="00661098" w:rsidP="00947F7D">
                  <w:r w:rsidRPr="00947F7D">
                    <w:t xml:space="preserve">It shows duplicate county names and it would give a wrong answer to the question ‘’ How many countries are represented among our customers?’’ </w:t>
                  </w:r>
                </w:p>
              </w:txbxContent>
            </v:textbox>
          </v:shape>
        </w:pict>
      </w:r>
      <w:r w:rsidR="00947F7D">
        <w:rPr>
          <w:b/>
          <w:noProof/>
          <w:sz w:val="32"/>
          <w:szCs w:val="32"/>
        </w:rPr>
        <w:drawing>
          <wp:inline distT="0" distB="0" distL="0" distR="0">
            <wp:extent cx="1628775" cy="1493134"/>
            <wp:effectExtent l="19050" t="0" r="952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1630545" cy="1494757"/>
                    </a:xfrm>
                    <a:prstGeom prst="rect">
                      <a:avLst/>
                    </a:prstGeom>
                    <a:noFill/>
                    <a:ln w="9525">
                      <a:noFill/>
                      <a:miter lim="800000"/>
                      <a:headEnd/>
                      <a:tailEnd/>
                    </a:ln>
                  </pic:spPr>
                </pic:pic>
              </a:graphicData>
            </a:graphic>
          </wp:inline>
        </w:drawing>
      </w:r>
    </w:p>
    <w:p w:rsidR="00947F7D" w:rsidRPr="00CD6C03" w:rsidRDefault="00947F7D" w:rsidP="00CD6C03">
      <w:pPr>
        <w:rPr>
          <w:b/>
          <w:sz w:val="32"/>
          <w:szCs w:val="32"/>
        </w:rPr>
      </w:pPr>
      <w:r>
        <w:rPr>
          <w:b/>
          <w:noProof/>
          <w:sz w:val="32"/>
          <w:szCs w:val="32"/>
        </w:rPr>
        <w:drawing>
          <wp:inline distT="0" distB="0" distL="0" distR="0">
            <wp:extent cx="6645910" cy="210487"/>
            <wp:effectExtent l="1905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6645910" cy="210487"/>
                    </a:xfrm>
                    <a:prstGeom prst="rect">
                      <a:avLst/>
                    </a:prstGeom>
                    <a:noFill/>
                    <a:ln w="9525">
                      <a:noFill/>
                      <a:miter lim="800000"/>
                      <a:headEnd/>
                      <a:tailEnd/>
                    </a:ln>
                  </pic:spPr>
                </pic:pic>
              </a:graphicData>
            </a:graphic>
          </wp:inline>
        </w:drawing>
      </w:r>
    </w:p>
    <w:p w:rsidR="00947F7D" w:rsidRPr="00947F7D" w:rsidRDefault="00947F7D" w:rsidP="00717A67">
      <w:pPr>
        <w:shd w:val="clear" w:color="auto" w:fill="FFFFFF"/>
        <w:spacing w:before="100" w:beforeAutospacing="1" w:after="100" w:afterAutospacing="1"/>
      </w:pPr>
      <w:r w:rsidRPr="00947F7D">
        <w:t xml:space="preserve">The reason for this output is that by default, a SELECT clause contains a hidden default ALL statement:    </w:t>
      </w:r>
    </w:p>
    <w:p w:rsidR="00947F7D" w:rsidRDefault="00947F7D" w:rsidP="00717A67">
      <w:pPr>
        <w:shd w:val="clear" w:color="auto" w:fill="FFFFFF"/>
        <w:spacing w:before="100" w:beforeAutospacing="1" w:after="100" w:afterAutospacing="1"/>
        <w:rPr>
          <w:b/>
          <w:sz w:val="32"/>
          <w:szCs w:val="32"/>
        </w:rPr>
      </w:pPr>
      <w:r>
        <w:rPr>
          <w:b/>
          <w:noProof/>
          <w:sz w:val="32"/>
          <w:szCs w:val="32"/>
        </w:rPr>
        <w:drawing>
          <wp:inline distT="0" distB="0" distL="0" distR="0">
            <wp:extent cx="1626870" cy="318770"/>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a:stretch>
                      <a:fillRect/>
                    </a:stretch>
                  </pic:blipFill>
                  <pic:spPr bwMode="auto">
                    <a:xfrm>
                      <a:off x="0" y="0"/>
                      <a:ext cx="1626870" cy="318770"/>
                    </a:xfrm>
                    <a:prstGeom prst="rect">
                      <a:avLst/>
                    </a:prstGeom>
                    <a:noFill/>
                    <a:ln w="9525">
                      <a:noFill/>
                      <a:miter lim="800000"/>
                      <a:headEnd/>
                      <a:tailEnd/>
                    </a:ln>
                  </pic:spPr>
                </pic:pic>
              </a:graphicData>
            </a:graphic>
          </wp:inline>
        </w:drawing>
      </w:r>
      <w:r>
        <w:rPr>
          <w:b/>
          <w:sz w:val="32"/>
          <w:szCs w:val="32"/>
        </w:rPr>
        <w:t xml:space="preserve"> </w:t>
      </w:r>
    </w:p>
    <w:p w:rsidR="008A5CFA" w:rsidRDefault="00947F7D" w:rsidP="00717A67">
      <w:pPr>
        <w:shd w:val="clear" w:color="auto" w:fill="FFFFFF"/>
        <w:spacing w:before="100" w:beforeAutospacing="1" w:after="100" w:afterAutospacing="1"/>
        <w:rPr>
          <w:b/>
          <w:sz w:val="32"/>
          <w:szCs w:val="32"/>
        </w:rPr>
      </w:pPr>
      <w:r w:rsidRPr="00947F7D">
        <w:t>The query will return one result for each row in the Sales.Customers</w:t>
      </w:r>
      <w:r w:rsidRPr="00947F7D">
        <w:rPr>
          <w:rFonts w:ascii="Consolas" w:hAnsi="Consolas" w:cs="Consolas"/>
          <w:color w:val="000000"/>
          <w:sz w:val="19"/>
          <w:szCs w:val="19"/>
        </w:rPr>
        <w:t xml:space="preserve"> </w:t>
      </w:r>
      <w:r w:rsidRPr="00947F7D">
        <w:t>table; however as only the country column is specified, you will see just this column for 91 rows.</w:t>
      </w:r>
    </w:p>
    <w:p w:rsidR="00947F7D" w:rsidRDefault="00947F7D" w:rsidP="00717A67">
      <w:pPr>
        <w:shd w:val="clear" w:color="auto" w:fill="FFFFFF"/>
        <w:spacing w:before="100" w:beforeAutospacing="1" w:after="100" w:afterAutospacing="1"/>
        <w:rPr>
          <w:b/>
          <w:sz w:val="32"/>
          <w:szCs w:val="32"/>
        </w:rPr>
      </w:pPr>
      <w:r>
        <w:rPr>
          <w:b/>
          <w:sz w:val="32"/>
          <w:szCs w:val="32"/>
        </w:rPr>
        <w:t>Understanding Distinct</w:t>
      </w:r>
    </w:p>
    <w:p w:rsidR="00947F7D" w:rsidRPr="00947F7D" w:rsidRDefault="00947F7D" w:rsidP="00717A67">
      <w:pPr>
        <w:shd w:val="clear" w:color="auto" w:fill="FFFFFF"/>
        <w:spacing w:before="100" w:beforeAutospacing="1" w:after="100" w:afterAutospacing="1"/>
      </w:pPr>
      <w:r w:rsidRPr="00947F7D">
        <w:t xml:space="preserve">Replacing the default SELECT ALL clause with SELECT DISTINCT will filter out duplicates in the result set and specifies that the result </w:t>
      </w:r>
      <w:proofErr w:type="gramStart"/>
      <w:r w:rsidRPr="00947F7D">
        <w:t>set  must</w:t>
      </w:r>
      <w:proofErr w:type="gramEnd"/>
      <w:r w:rsidRPr="00947F7D">
        <w:t xml:space="preserve"> contain only unique rows. Distinct option operates only on the set of columns returned by the SELECT clause. It does not take into account any other unique columns in the source table. Distinct also operates on all the columns in the SELECT list not just the first one.</w:t>
      </w:r>
    </w:p>
    <w:p w:rsidR="004A0C83" w:rsidRPr="0041456C" w:rsidRDefault="00FE56D6" w:rsidP="00717A67">
      <w:pPr>
        <w:shd w:val="clear" w:color="auto" w:fill="FFFFFF"/>
        <w:spacing w:before="100" w:beforeAutospacing="1" w:after="100" w:afterAutospacing="1"/>
        <w:rPr>
          <w:b/>
          <w:sz w:val="32"/>
          <w:szCs w:val="32"/>
        </w:rPr>
      </w:pPr>
      <w:r w:rsidRPr="00FE56D6">
        <w:rPr>
          <w:b/>
          <w:noProof/>
          <w:sz w:val="32"/>
          <w:szCs w:val="32"/>
          <w:lang w:val="en-US" w:eastAsia="zh-TW"/>
        </w:rPr>
        <w:pict>
          <v:shape id="_x0000_s1068" type="#_x0000_t202" style="position:absolute;margin-left:298.45pt;margin-top:29.05pt;width:208.45pt;height:48.85pt;z-index:251703296;mso-width-percent:400;mso-height-percent:200;mso-width-percent:400;mso-height-percent:200;mso-width-relative:margin;mso-height-relative:margin">
            <v:textbox style="mso-fit-shape-to-text:t">
              <w:txbxContent>
                <w:p w:rsidR="00661098" w:rsidRDefault="00661098">
                  <w:r>
                    <w:t xml:space="preserve">The select statement returned 5 rows which 3 of them are duplicates </w:t>
                  </w:r>
                </w:p>
              </w:txbxContent>
            </v:textbox>
          </v:shape>
        </w:pict>
      </w:r>
      <w:r>
        <w:rPr>
          <w:b/>
          <w:noProof/>
          <w:sz w:val="32"/>
          <w:szCs w:val="32"/>
        </w:rPr>
        <w:pict>
          <v:shape id="_x0000_s1071" type="#_x0000_t32" style="position:absolute;margin-left:209.35pt;margin-top:90.5pt;width:43.5pt;height:11.65pt;flip:x y;z-index:251706368" o:connectortype="straight">
            <v:stroke endarrow="block"/>
          </v:shape>
        </w:pict>
      </w:r>
      <w:r>
        <w:rPr>
          <w:b/>
          <w:noProof/>
          <w:sz w:val="32"/>
          <w:szCs w:val="32"/>
        </w:rPr>
        <w:pict>
          <v:shape id="_x0000_s1069" type="#_x0000_t32" style="position:absolute;margin-left:200.95pt;margin-top:139.85pt;width:51.9pt;height:.05pt;flip:x;z-index:251704320" o:connectortype="straight">
            <v:stroke endarrow="block"/>
          </v:shape>
        </w:pict>
      </w:r>
      <w:r>
        <w:rPr>
          <w:b/>
          <w:noProof/>
          <w:sz w:val="32"/>
          <w:szCs w:val="32"/>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70" type="#_x0000_t34" style="position:absolute;margin-left:209.35pt;margin-top:102.15pt;width:84.05pt;height:46.05pt;rotation:180;z-index:251705344" o:connectortype="elbow" adj="10794,-358921,-84652">
            <v:stroke endarrow="block"/>
          </v:shape>
        </w:pict>
      </w:r>
      <w:r w:rsidR="00947F7D">
        <w:rPr>
          <w:b/>
          <w:noProof/>
          <w:sz w:val="32"/>
          <w:szCs w:val="32"/>
        </w:rPr>
        <w:drawing>
          <wp:inline distT="0" distB="0" distL="0" distR="0">
            <wp:extent cx="3425899" cy="1905193"/>
            <wp:effectExtent l="19050" t="0" r="3101"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a:stretch>
                      <a:fillRect/>
                    </a:stretch>
                  </pic:blipFill>
                  <pic:spPr bwMode="auto">
                    <a:xfrm>
                      <a:off x="0" y="0"/>
                      <a:ext cx="3429110" cy="1906978"/>
                    </a:xfrm>
                    <a:prstGeom prst="rect">
                      <a:avLst/>
                    </a:prstGeom>
                    <a:noFill/>
                    <a:ln w="9525">
                      <a:noFill/>
                      <a:miter lim="800000"/>
                      <a:headEnd/>
                      <a:tailEnd/>
                    </a:ln>
                  </pic:spPr>
                </pic:pic>
              </a:graphicData>
            </a:graphic>
          </wp:inline>
        </w:drawing>
      </w:r>
      <w:r w:rsidR="00947F7D">
        <w:rPr>
          <w:b/>
          <w:sz w:val="32"/>
          <w:szCs w:val="32"/>
        </w:rPr>
        <w:t xml:space="preserve">        Notice duplicate rows</w:t>
      </w:r>
    </w:p>
    <w:p w:rsidR="00947F7D" w:rsidRDefault="00FE56D6" w:rsidP="00717A67">
      <w:pPr>
        <w:shd w:val="clear" w:color="auto" w:fill="FFFFFF"/>
        <w:spacing w:before="100" w:beforeAutospacing="1" w:after="100" w:afterAutospacing="1"/>
      </w:pPr>
      <w:r w:rsidRPr="00FE56D6">
        <w:rPr>
          <w:b/>
          <w:noProof/>
          <w:sz w:val="32"/>
          <w:szCs w:val="32"/>
        </w:rPr>
        <w:lastRenderedPageBreak/>
        <w:pict>
          <v:shape id="_x0000_s1074" type="#_x0000_t202" style="position:absolute;margin-left:234.4pt;margin-top:14.85pt;width:317.3pt;height:140.65pt;z-index:251709440">
            <v:textbox style="mso-next-textbox:#_x0000_s1074">
              <w:txbxContent>
                <w:p w:rsidR="00661098" w:rsidRDefault="00661098">
                  <w:r>
                    <w:rPr>
                      <w:b/>
                      <w:noProof/>
                      <w:sz w:val="32"/>
                      <w:szCs w:val="32"/>
                    </w:rPr>
                    <w:drawing>
                      <wp:inline distT="0" distB="0" distL="0" distR="0">
                        <wp:extent cx="3848735" cy="1690370"/>
                        <wp:effectExtent l="19050" t="0" r="0" b="0"/>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srcRect/>
                                <a:stretch>
                                  <a:fillRect/>
                                </a:stretch>
                              </pic:blipFill>
                              <pic:spPr bwMode="auto">
                                <a:xfrm>
                                  <a:off x="0" y="0"/>
                                  <a:ext cx="3848735" cy="1690370"/>
                                </a:xfrm>
                                <a:prstGeom prst="rect">
                                  <a:avLst/>
                                </a:prstGeom>
                                <a:noFill/>
                                <a:ln w="9525">
                                  <a:noFill/>
                                  <a:miter lim="800000"/>
                                  <a:headEnd/>
                                  <a:tailEnd/>
                                </a:ln>
                              </pic:spPr>
                            </pic:pic>
                          </a:graphicData>
                        </a:graphic>
                      </wp:inline>
                    </w:drawing>
                  </w:r>
                </w:p>
              </w:txbxContent>
            </v:textbox>
          </v:shape>
        </w:pict>
      </w:r>
      <w:r w:rsidR="00947F7D" w:rsidRPr="00947F7D">
        <w:t>Whit the SELECT DISTINCT</w:t>
      </w:r>
      <w:r w:rsidR="00947F7D">
        <w:t xml:space="preserve"> 3 rows where returned instead of 5 as </w:t>
      </w:r>
      <w:r w:rsidR="00947F7D" w:rsidRPr="00947F7D">
        <w:t>duplicate</w:t>
      </w:r>
      <w:r w:rsidR="00947F7D">
        <w:t>s where</w:t>
      </w:r>
      <w:r w:rsidR="00947F7D" w:rsidRPr="00947F7D">
        <w:t xml:space="preserve"> removed </w:t>
      </w:r>
    </w:p>
    <w:p w:rsidR="004A0C83" w:rsidRDefault="004A0C83" w:rsidP="00947F7D">
      <w:pPr>
        <w:shd w:val="clear" w:color="auto" w:fill="FFFFFF"/>
      </w:pPr>
    </w:p>
    <w:p w:rsidR="004A0C83" w:rsidRDefault="004A0C83" w:rsidP="00947F7D">
      <w:pPr>
        <w:shd w:val="clear" w:color="auto" w:fill="FFFFFF"/>
      </w:pPr>
    </w:p>
    <w:p w:rsidR="004A0C83" w:rsidRDefault="004A0C83" w:rsidP="00947F7D">
      <w:pPr>
        <w:shd w:val="clear" w:color="auto" w:fill="FFFFFF"/>
      </w:pPr>
    </w:p>
    <w:p w:rsidR="004A0C83" w:rsidRDefault="004A0C83" w:rsidP="00947F7D">
      <w:pPr>
        <w:shd w:val="clear" w:color="auto" w:fill="FFFFFF"/>
      </w:pPr>
    </w:p>
    <w:p w:rsidR="004A0C83" w:rsidRDefault="004A0C83" w:rsidP="00947F7D">
      <w:pPr>
        <w:shd w:val="clear" w:color="auto" w:fill="FFFFFF"/>
      </w:pPr>
    </w:p>
    <w:p w:rsidR="004A0C83" w:rsidRDefault="004A0C83" w:rsidP="00947F7D">
      <w:pPr>
        <w:shd w:val="clear" w:color="auto" w:fill="FFFFFF"/>
      </w:pPr>
    </w:p>
    <w:p w:rsidR="004A0C83" w:rsidRDefault="004A0C83" w:rsidP="00947F7D">
      <w:pPr>
        <w:shd w:val="clear" w:color="auto" w:fill="FFFFFF"/>
      </w:pPr>
    </w:p>
    <w:p w:rsidR="00947F7D" w:rsidRDefault="00947F7D" w:rsidP="00947F7D">
      <w:pPr>
        <w:shd w:val="clear" w:color="auto" w:fill="FFFFFF"/>
      </w:pPr>
      <w:r>
        <w:t xml:space="preserve">The logical order of operations also ensures </w:t>
      </w:r>
    </w:p>
    <w:p w:rsidR="00947F7D" w:rsidRDefault="00947F7D" w:rsidP="00947F7D">
      <w:pPr>
        <w:shd w:val="clear" w:color="auto" w:fill="FFFFFF"/>
      </w:pPr>
      <w:proofErr w:type="gramStart"/>
      <w:r>
        <w:t>that</w:t>
      </w:r>
      <w:proofErr w:type="gramEnd"/>
      <w:r>
        <w:t xml:space="preserve"> Distinct operator will remove rows that </w:t>
      </w:r>
    </w:p>
    <w:p w:rsidR="00947F7D" w:rsidRDefault="00FE56D6" w:rsidP="00947F7D">
      <w:pPr>
        <w:shd w:val="clear" w:color="auto" w:fill="FFFFFF"/>
      </w:pPr>
      <w:r>
        <w:pict>
          <v:shape id="_x0000_s1073" type="#_x0000_t202" style="position:absolute;margin-left:253.9pt;margin-top:10pt;width:237.55pt;height:190.65pt;z-index:251708416;mso-width-relative:margin;mso-height-relative:margin">
            <v:textbox>
              <w:txbxContent>
                <w:p w:rsidR="00661098" w:rsidRDefault="00661098" w:rsidP="007C25DB">
                  <w:pPr>
                    <w:pStyle w:val="ListParagraph"/>
                    <w:numPr>
                      <w:ilvl w:val="0"/>
                      <w:numId w:val="22"/>
                    </w:numPr>
                  </w:pPr>
                  <w:r>
                    <w:t>DISTINCT Specifies that only unique rows can appear in the result set</w:t>
                  </w:r>
                </w:p>
                <w:p w:rsidR="00661098" w:rsidRDefault="00661098" w:rsidP="007C25DB">
                  <w:pPr>
                    <w:pStyle w:val="ListParagraph"/>
                    <w:numPr>
                      <w:ilvl w:val="0"/>
                      <w:numId w:val="22"/>
                    </w:numPr>
                  </w:pPr>
                  <w:r>
                    <w:t>Removes duplicates based on column list results, not source table</w:t>
                  </w:r>
                </w:p>
                <w:p w:rsidR="00661098" w:rsidRDefault="00661098" w:rsidP="007C25DB">
                  <w:pPr>
                    <w:pStyle w:val="ListParagraph"/>
                    <w:numPr>
                      <w:ilvl w:val="0"/>
                      <w:numId w:val="22"/>
                    </w:numPr>
                  </w:pPr>
                  <w:r>
                    <w:t>Provides uniqueness across set of selected columns</w:t>
                  </w:r>
                </w:p>
                <w:p w:rsidR="00661098" w:rsidRDefault="00661098" w:rsidP="007C25DB">
                  <w:pPr>
                    <w:pStyle w:val="ListParagraph"/>
                    <w:numPr>
                      <w:ilvl w:val="0"/>
                      <w:numId w:val="22"/>
                    </w:numPr>
                  </w:pPr>
                  <w:r>
                    <w:t>Removes rows already operated on by WHERE,HAVING and GROUP BY clauses</w:t>
                  </w:r>
                </w:p>
                <w:p w:rsidR="00661098" w:rsidRDefault="00661098" w:rsidP="007C25DB">
                  <w:pPr>
                    <w:pStyle w:val="ListParagraph"/>
                    <w:numPr>
                      <w:ilvl w:val="0"/>
                      <w:numId w:val="22"/>
                    </w:numPr>
                  </w:pPr>
                  <w:r>
                    <w:t>Some queries may improve performance by filtering out duplicates before execution of SELECT clause</w:t>
                  </w:r>
                </w:p>
              </w:txbxContent>
            </v:textbox>
          </v:shape>
        </w:pict>
      </w:r>
      <w:proofErr w:type="gramStart"/>
      <w:r w:rsidR="00947F7D">
        <w:t>may</w:t>
      </w:r>
      <w:proofErr w:type="gramEnd"/>
      <w:r w:rsidR="00947F7D">
        <w:t xml:space="preserve"> have already been processed by WHERE,</w:t>
      </w:r>
    </w:p>
    <w:p w:rsidR="00947F7D" w:rsidRPr="00947F7D" w:rsidRDefault="00947F7D" w:rsidP="00947F7D">
      <w:pPr>
        <w:shd w:val="clear" w:color="auto" w:fill="FFFFFF"/>
      </w:pPr>
      <w:proofErr w:type="gramStart"/>
      <w:r>
        <w:t>HAVING and GROUP BY clauses.</w:t>
      </w:r>
      <w:proofErr w:type="gramEnd"/>
    </w:p>
    <w:p w:rsidR="00947F7D" w:rsidRDefault="00947F7D" w:rsidP="00947F7D">
      <w:pPr>
        <w:shd w:val="clear" w:color="auto" w:fill="FFFFFF"/>
        <w:rPr>
          <w:b/>
          <w:sz w:val="32"/>
          <w:szCs w:val="32"/>
        </w:rPr>
      </w:pPr>
    </w:p>
    <w:p w:rsidR="00947F7D" w:rsidRDefault="00947F7D" w:rsidP="00947F7D">
      <w:pPr>
        <w:shd w:val="clear" w:color="auto" w:fill="FFFFFF"/>
        <w:tabs>
          <w:tab w:val="left" w:pos="2411"/>
        </w:tabs>
        <w:spacing w:before="100" w:beforeAutospacing="1" w:after="100" w:afterAutospacing="1"/>
        <w:rPr>
          <w:b/>
          <w:sz w:val="32"/>
          <w:szCs w:val="32"/>
        </w:rPr>
      </w:pPr>
      <w:r>
        <w:rPr>
          <w:b/>
          <w:sz w:val="32"/>
          <w:szCs w:val="32"/>
        </w:rPr>
        <w:tab/>
      </w:r>
    </w:p>
    <w:p w:rsidR="00947F7D" w:rsidRDefault="00947F7D" w:rsidP="00947F7D">
      <w:pPr>
        <w:shd w:val="clear" w:color="auto" w:fill="FFFFFF"/>
        <w:tabs>
          <w:tab w:val="left" w:pos="2411"/>
        </w:tabs>
        <w:spacing w:before="100" w:beforeAutospacing="1" w:after="100" w:afterAutospacing="1"/>
        <w:rPr>
          <w:b/>
          <w:sz w:val="32"/>
          <w:szCs w:val="32"/>
        </w:rPr>
      </w:pPr>
    </w:p>
    <w:p w:rsidR="00947F7D" w:rsidRDefault="00947F7D" w:rsidP="00947F7D">
      <w:pPr>
        <w:shd w:val="clear" w:color="auto" w:fill="FFFFFF"/>
        <w:tabs>
          <w:tab w:val="left" w:pos="2411"/>
        </w:tabs>
        <w:spacing w:before="100" w:beforeAutospacing="1" w:after="100" w:afterAutospacing="1"/>
        <w:rPr>
          <w:b/>
          <w:sz w:val="32"/>
          <w:szCs w:val="32"/>
        </w:rPr>
      </w:pPr>
    </w:p>
    <w:p w:rsidR="00947F7D" w:rsidRDefault="00947F7D" w:rsidP="00947F7D">
      <w:pPr>
        <w:shd w:val="clear" w:color="auto" w:fill="FFFFFF"/>
        <w:tabs>
          <w:tab w:val="left" w:pos="2411"/>
        </w:tabs>
        <w:spacing w:before="100" w:beforeAutospacing="1" w:after="100" w:afterAutospacing="1"/>
        <w:rPr>
          <w:b/>
          <w:sz w:val="32"/>
          <w:szCs w:val="32"/>
        </w:rPr>
      </w:pPr>
    </w:p>
    <w:p w:rsidR="004A0C83" w:rsidRDefault="004A0C83" w:rsidP="00947F7D">
      <w:pPr>
        <w:rPr>
          <w:sz w:val="48"/>
          <w:szCs w:val="48"/>
        </w:rPr>
      </w:pPr>
    </w:p>
    <w:p w:rsidR="00947F7D" w:rsidRPr="00947F7D" w:rsidRDefault="00947F7D" w:rsidP="00947F7D">
      <w:pPr>
        <w:rPr>
          <w:sz w:val="48"/>
          <w:szCs w:val="48"/>
        </w:rPr>
      </w:pPr>
      <w:r w:rsidRPr="00947F7D">
        <w:rPr>
          <w:sz w:val="48"/>
          <w:szCs w:val="48"/>
        </w:rPr>
        <w:t xml:space="preserve">Lesson 3 </w:t>
      </w:r>
    </w:p>
    <w:p w:rsidR="00947F7D" w:rsidRDefault="00947F7D" w:rsidP="00717A67">
      <w:pPr>
        <w:shd w:val="clear" w:color="auto" w:fill="FFFFFF"/>
        <w:spacing w:before="100" w:beforeAutospacing="1" w:after="100" w:afterAutospacing="1"/>
        <w:rPr>
          <w:b/>
          <w:sz w:val="48"/>
          <w:szCs w:val="48"/>
        </w:rPr>
      </w:pPr>
      <w:r w:rsidRPr="00947F7D">
        <w:rPr>
          <w:b/>
          <w:sz w:val="48"/>
          <w:szCs w:val="48"/>
        </w:rPr>
        <w:t>Using Column and Table Aliases</w:t>
      </w:r>
    </w:p>
    <w:p w:rsidR="00947F7D" w:rsidRDefault="00947F7D" w:rsidP="00717A67">
      <w:pPr>
        <w:shd w:val="clear" w:color="auto" w:fill="FFFFFF"/>
        <w:spacing w:before="100" w:beforeAutospacing="1" w:after="100" w:afterAutospacing="1"/>
        <w:rPr>
          <w:b/>
          <w:sz w:val="32"/>
          <w:szCs w:val="32"/>
        </w:rPr>
      </w:pPr>
      <w:r w:rsidRPr="00947F7D">
        <w:rPr>
          <w:b/>
          <w:sz w:val="32"/>
          <w:szCs w:val="32"/>
        </w:rPr>
        <w:t>Use Aliases to Refer to Columns</w:t>
      </w:r>
    </w:p>
    <w:p w:rsidR="00947F7D" w:rsidRPr="00947F7D" w:rsidRDefault="00947F7D" w:rsidP="00717A67">
      <w:pPr>
        <w:shd w:val="clear" w:color="auto" w:fill="FFFFFF"/>
        <w:spacing w:before="100" w:beforeAutospacing="1" w:after="100" w:afterAutospacing="1"/>
      </w:pPr>
      <w:r w:rsidRPr="00947F7D">
        <w:t>Column aliases can be used to reliable columns when returning the result of a query. In T-SQL, there are 3 multiple methods of creating a column alias, with identical output results.</w:t>
      </w:r>
    </w:p>
    <w:p w:rsidR="00947F7D" w:rsidRDefault="00947F7D" w:rsidP="00717A67">
      <w:pPr>
        <w:shd w:val="clear" w:color="auto" w:fill="FFFFFF"/>
        <w:spacing w:before="100" w:beforeAutospacing="1" w:after="100" w:afterAutospacing="1"/>
        <w:rPr>
          <w:b/>
          <w:sz w:val="32"/>
          <w:szCs w:val="32"/>
        </w:rPr>
      </w:pPr>
      <w:r w:rsidRPr="00947F7D">
        <w:rPr>
          <w:b/>
        </w:rPr>
        <w:t xml:space="preserve">AS </w:t>
      </w:r>
      <w:proofErr w:type="gramStart"/>
      <w:r w:rsidRPr="00947F7D">
        <w:rPr>
          <w:b/>
        </w:rPr>
        <w:t>keyword :</w:t>
      </w:r>
      <w:proofErr w:type="gramEnd"/>
      <w:r>
        <w:rPr>
          <w:b/>
          <w:sz w:val="32"/>
          <w:szCs w:val="32"/>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city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cities</w:t>
      </w:r>
    </w:p>
    <w:p w:rsidR="00947F7D" w:rsidRDefault="00947F7D" w:rsidP="00717A67">
      <w:pPr>
        <w:shd w:val="clear" w:color="auto" w:fill="FFFFFF"/>
        <w:spacing w:before="100" w:beforeAutospacing="1" w:after="100" w:afterAutospacing="1"/>
        <w:rPr>
          <w:b/>
          <w:sz w:val="32"/>
          <w:szCs w:val="32"/>
        </w:rPr>
      </w:pPr>
      <w:r w:rsidRPr="00947F7D">
        <w:rPr>
          <w:b/>
        </w:rPr>
        <w:t xml:space="preserve">Alias with Equals </w:t>
      </w:r>
      <w:proofErr w:type="gramStart"/>
      <w:r w:rsidRPr="00947F7D">
        <w:rPr>
          <w:b/>
        </w:rPr>
        <w:t>Sign :</w:t>
      </w:r>
      <w:proofErr w:type="gramEnd"/>
      <w:r>
        <w:rPr>
          <w:b/>
          <w:sz w:val="32"/>
          <w:szCs w:val="32"/>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city </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cities</w:t>
      </w:r>
    </w:p>
    <w:p w:rsidR="00947F7D" w:rsidRPr="00947F7D" w:rsidRDefault="00947F7D" w:rsidP="00717A67">
      <w:pPr>
        <w:shd w:val="clear" w:color="auto" w:fill="FFFFFF"/>
        <w:spacing w:before="100" w:beforeAutospacing="1" w:after="100" w:afterAutospacing="1"/>
        <w:rPr>
          <w:rFonts w:ascii="Consolas" w:hAnsi="Consolas" w:cs="Consolas"/>
          <w:color w:val="000000"/>
          <w:sz w:val="19"/>
          <w:szCs w:val="19"/>
        </w:rPr>
      </w:pPr>
      <w:r w:rsidRPr="00947F7D">
        <w:rPr>
          <w:b/>
        </w:rPr>
        <w:t xml:space="preserve">Alias with following column name (not recommended):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city cities</w:t>
      </w:r>
    </w:p>
    <w:p w:rsidR="00947F7D" w:rsidRDefault="00947F7D" w:rsidP="00717A67">
      <w:pPr>
        <w:shd w:val="clear" w:color="auto" w:fill="FFFFFF"/>
        <w:spacing w:before="100" w:beforeAutospacing="1" w:after="100" w:afterAutospacing="1"/>
      </w:pPr>
      <w:r w:rsidRPr="00947F7D">
        <w:t>When retrieving data from a table or view, a T-SQL query will name each column after its source.</w:t>
      </w:r>
    </w:p>
    <w:p w:rsidR="00947F7D" w:rsidRDefault="00947F7D" w:rsidP="00717A67">
      <w:pPr>
        <w:shd w:val="clear" w:color="auto" w:fill="FFFFFF"/>
        <w:spacing w:before="100" w:beforeAutospacing="1" w:after="100" w:afterAutospacing="1"/>
      </w:pPr>
      <w:r w:rsidRPr="00947F7D">
        <w:rPr>
          <w:noProof/>
        </w:rPr>
        <w:drawing>
          <wp:inline distT="0" distB="0" distL="0" distR="0">
            <wp:extent cx="1934845" cy="1105535"/>
            <wp:effectExtent l="19050" t="0" r="8255" b="0"/>
            <wp:docPr id="7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cstate="print"/>
                    <a:srcRect/>
                    <a:stretch>
                      <a:fillRect/>
                    </a:stretch>
                  </pic:blipFill>
                  <pic:spPr bwMode="auto">
                    <a:xfrm>
                      <a:off x="0" y="0"/>
                      <a:ext cx="1934845" cy="1105535"/>
                    </a:xfrm>
                    <a:prstGeom prst="rect">
                      <a:avLst/>
                    </a:prstGeom>
                    <a:noFill/>
                    <a:ln w="9525">
                      <a:noFill/>
                      <a:miter lim="800000"/>
                      <a:headEnd/>
                      <a:tailEnd/>
                    </a:ln>
                  </pic:spPr>
                </pic:pic>
              </a:graphicData>
            </a:graphic>
          </wp:inline>
        </w:drawing>
      </w:r>
    </w:p>
    <w:p w:rsidR="00947F7D" w:rsidRPr="00947F7D" w:rsidRDefault="00947F7D" w:rsidP="00717A67">
      <w:pPr>
        <w:shd w:val="clear" w:color="auto" w:fill="FFFFFF"/>
        <w:spacing w:before="100" w:beforeAutospacing="1" w:after="100" w:afterAutospacing="1"/>
      </w:pPr>
    </w:p>
    <w:p w:rsidR="00947F7D" w:rsidRDefault="00947F7D" w:rsidP="00717A67">
      <w:pPr>
        <w:shd w:val="clear" w:color="auto" w:fill="FFFFFF"/>
        <w:spacing w:before="100" w:beforeAutospacing="1" w:after="100" w:afterAutospacing="1"/>
      </w:pPr>
      <w:r w:rsidRPr="00947F7D">
        <w:t>You can reliable columns by using aliases in the SELECT clause.</w:t>
      </w:r>
    </w:p>
    <w:p w:rsidR="00947F7D" w:rsidRPr="00947F7D" w:rsidRDefault="00947F7D" w:rsidP="00717A67">
      <w:pPr>
        <w:shd w:val="clear" w:color="auto" w:fill="FFFFFF"/>
        <w:spacing w:before="100" w:beforeAutospacing="1" w:after="100" w:afterAutospacing="1"/>
        <w:rPr>
          <w:b/>
          <w:sz w:val="32"/>
          <w:szCs w:val="32"/>
        </w:rPr>
      </w:pPr>
      <w:r w:rsidRPr="00947F7D">
        <w:rPr>
          <w:noProof/>
        </w:rPr>
        <w:drawing>
          <wp:inline distT="0" distB="0" distL="0" distR="0">
            <wp:extent cx="2009775" cy="1062990"/>
            <wp:effectExtent l="19050" t="0" r="9525" b="0"/>
            <wp:docPr id="7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cstate="print"/>
                    <a:srcRect/>
                    <a:stretch>
                      <a:fillRect/>
                    </a:stretch>
                  </pic:blipFill>
                  <pic:spPr bwMode="auto">
                    <a:xfrm>
                      <a:off x="0" y="0"/>
                      <a:ext cx="2009775" cy="1062990"/>
                    </a:xfrm>
                    <a:prstGeom prst="rect">
                      <a:avLst/>
                    </a:prstGeom>
                    <a:noFill/>
                    <a:ln w="9525">
                      <a:noFill/>
                      <a:miter lim="800000"/>
                      <a:headEnd/>
                      <a:tailEnd/>
                    </a:ln>
                  </pic:spPr>
                </pic:pic>
              </a:graphicData>
            </a:graphic>
          </wp:inline>
        </w:drawing>
      </w:r>
    </w:p>
    <w:p w:rsidR="00947F7D" w:rsidRDefault="00947F7D" w:rsidP="00717A67">
      <w:pPr>
        <w:shd w:val="clear" w:color="auto" w:fill="FFFFFF"/>
        <w:spacing w:before="100" w:beforeAutospacing="1" w:after="100" w:afterAutospacing="1"/>
      </w:pPr>
      <w:r w:rsidRPr="00947F7D">
        <w:t>However, columns created with expressions will not be named automatically. Column aliases can be used to provide custom column headers.</w:t>
      </w:r>
    </w:p>
    <w:p w:rsidR="00947F7D" w:rsidRDefault="00947F7D" w:rsidP="00717A67">
      <w:pPr>
        <w:shd w:val="clear" w:color="auto" w:fill="FFFFFF"/>
        <w:spacing w:before="100" w:beforeAutospacing="1" w:after="100" w:afterAutospacing="1"/>
        <w:rPr>
          <w:noProof/>
        </w:rPr>
      </w:pPr>
      <w:r>
        <w:rPr>
          <w:noProof/>
        </w:rPr>
        <w:drawing>
          <wp:inline distT="0" distB="0" distL="0" distR="0">
            <wp:extent cx="2700655" cy="1924685"/>
            <wp:effectExtent l="19050" t="0" r="4445" b="0"/>
            <wp:docPr id="7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cstate="print"/>
                    <a:srcRect/>
                    <a:stretch>
                      <a:fillRect/>
                    </a:stretch>
                  </pic:blipFill>
                  <pic:spPr bwMode="auto">
                    <a:xfrm>
                      <a:off x="0" y="0"/>
                      <a:ext cx="2700655" cy="1924685"/>
                    </a:xfrm>
                    <a:prstGeom prst="rect">
                      <a:avLst/>
                    </a:prstGeom>
                    <a:noFill/>
                    <a:ln w="9525">
                      <a:noFill/>
                      <a:miter lim="800000"/>
                      <a:headEnd/>
                      <a:tailEnd/>
                    </a:ln>
                  </pic:spPr>
                </pic:pic>
              </a:graphicData>
            </a:graphic>
          </wp:inline>
        </w:drawing>
      </w:r>
      <w:r w:rsidRPr="00947F7D">
        <w:rPr>
          <w:noProof/>
        </w:rPr>
        <w:t xml:space="preserve">  </w:t>
      </w:r>
    </w:p>
    <w:p w:rsidR="00947F7D" w:rsidRDefault="00947F7D" w:rsidP="00717A67">
      <w:pPr>
        <w:shd w:val="clear" w:color="auto" w:fill="FFFFFF"/>
        <w:spacing w:before="100" w:beforeAutospacing="1" w:after="100" w:afterAutospacing="1"/>
        <w:rPr>
          <w:noProof/>
        </w:rPr>
      </w:pPr>
      <w:r>
        <w:rPr>
          <w:noProof/>
        </w:rPr>
        <w:drawing>
          <wp:inline distT="0" distB="0" distL="0" distR="0">
            <wp:extent cx="3604260" cy="1669415"/>
            <wp:effectExtent l="19050" t="0" r="0" b="0"/>
            <wp:docPr id="7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cstate="print"/>
                    <a:srcRect/>
                    <a:stretch>
                      <a:fillRect/>
                    </a:stretch>
                  </pic:blipFill>
                  <pic:spPr bwMode="auto">
                    <a:xfrm>
                      <a:off x="0" y="0"/>
                      <a:ext cx="3604260" cy="1669415"/>
                    </a:xfrm>
                    <a:prstGeom prst="rect">
                      <a:avLst/>
                    </a:prstGeom>
                    <a:noFill/>
                    <a:ln w="9525">
                      <a:noFill/>
                      <a:miter lim="800000"/>
                      <a:headEnd/>
                      <a:tailEnd/>
                    </a:ln>
                  </pic:spPr>
                </pic:pic>
              </a:graphicData>
            </a:graphic>
          </wp:inline>
        </w:drawing>
      </w:r>
    </w:p>
    <w:p w:rsidR="0041456C" w:rsidRDefault="0041456C" w:rsidP="00947F7D">
      <w:pPr>
        <w:shd w:val="clear" w:color="auto" w:fill="FFFFFF"/>
        <w:spacing w:before="100" w:beforeAutospacing="1" w:after="100" w:afterAutospacing="1"/>
        <w:rPr>
          <w:b/>
          <w:sz w:val="28"/>
          <w:szCs w:val="28"/>
        </w:rPr>
      </w:pPr>
    </w:p>
    <w:p w:rsidR="00947F7D" w:rsidRDefault="00947F7D" w:rsidP="00947F7D">
      <w:pPr>
        <w:shd w:val="clear" w:color="auto" w:fill="FFFFFF"/>
        <w:spacing w:before="100" w:beforeAutospacing="1" w:after="100" w:afterAutospacing="1"/>
        <w:rPr>
          <w:b/>
          <w:sz w:val="28"/>
          <w:szCs w:val="28"/>
        </w:rPr>
      </w:pPr>
      <w:r w:rsidRPr="00947F7D">
        <w:rPr>
          <w:b/>
          <w:sz w:val="28"/>
          <w:szCs w:val="28"/>
        </w:rPr>
        <w:t xml:space="preserve">Accidental Alias </w:t>
      </w:r>
    </w:p>
    <w:p w:rsidR="00947F7D" w:rsidRPr="00947F7D" w:rsidRDefault="00947F7D" w:rsidP="00947F7D">
      <w:pPr>
        <w:shd w:val="clear" w:color="auto" w:fill="FFFFFF"/>
        <w:spacing w:before="100" w:beforeAutospacing="1" w:after="100" w:afterAutospacing="1"/>
        <w:rPr>
          <w:b/>
          <w:sz w:val="28"/>
          <w:szCs w:val="28"/>
        </w:rPr>
      </w:pPr>
      <w:r>
        <w:t xml:space="preserve">Column aliases can also be accidentally created, by omitting a comma between two column names in the SELECT </w:t>
      </w:r>
      <w:proofErr w:type="gramStart"/>
      <w:r>
        <w:t>list :</w:t>
      </w:r>
      <w:proofErr w:type="gramEnd"/>
    </w:p>
    <w:p w:rsidR="00947F7D" w:rsidRDefault="00FE56D6" w:rsidP="00717A67">
      <w:pPr>
        <w:shd w:val="clear" w:color="auto" w:fill="FFFFFF"/>
        <w:spacing w:before="100" w:beforeAutospacing="1" w:after="100" w:afterAutospacing="1"/>
      </w:pPr>
      <w:r>
        <w:rPr>
          <w:noProof/>
        </w:rPr>
        <w:pict>
          <v:shape id="_x0000_s1076" type="#_x0000_t32" style="position:absolute;margin-left:102.75pt;margin-top:69.55pt;width:104.25pt;height:0;z-index:251710464" o:connectortype="straight">
            <v:stroke endarrow="block"/>
          </v:shape>
        </w:pict>
      </w:r>
      <w:r w:rsidR="00947F7D">
        <w:rPr>
          <w:noProof/>
        </w:rPr>
        <w:drawing>
          <wp:inline distT="0" distB="0" distL="0" distR="0">
            <wp:extent cx="1762125" cy="1143000"/>
            <wp:effectExtent l="19050" t="0" r="9525" b="0"/>
            <wp:docPr id="7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cstate="print"/>
                    <a:srcRect/>
                    <a:stretch>
                      <a:fillRect/>
                    </a:stretch>
                  </pic:blipFill>
                  <pic:spPr bwMode="auto">
                    <a:xfrm>
                      <a:off x="0" y="0"/>
                      <a:ext cx="1762125" cy="1143000"/>
                    </a:xfrm>
                    <a:prstGeom prst="rect">
                      <a:avLst/>
                    </a:prstGeom>
                    <a:noFill/>
                    <a:ln w="9525">
                      <a:noFill/>
                      <a:miter lim="800000"/>
                      <a:headEnd/>
                      <a:tailEnd/>
                    </a:ln>
                  </pic:spPr>
                </pic:pic>
              </a:graphicData>
            </a:graphic>
          </wp:inline>
        </w:drawing>
      </w:r>
      <w:r w:rsidR="00947F7D">
        <w:t xml:space="preserve">                         </w:t>
      </w:r>
      <w:r w:rsidR="00947F7D">
        <w:rPr>
          <w:noProof/>
        </w:rPr>
        <w:drawing>
          <wp:inline distT="0" distB="0" distL="0" distR="0">
            <wp:extent cx="1552575" cy="990600"/>
            <wp:effectExtent l="19050" t="0" r="9525" b="0"/>
            <wp:docPr id="7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7" cstate="print"/>
                    <a:srcRect/>
                    <a:stretch>
                      <a:fillRect/>
                    </a:stretch>
                  </pic:blipFill>
                  <pic:spPr bwMode="auto">
                    <a:xfrm>
                      <a:off x="0" y="0"/>
                      <a:ext cx="1552575" cy="990600"/>
                    </a:xfrm>
                    <a:prstGeom prst="rect">
                      <a:avLst/>
                    </a:prstGeom>
                    <a:noFill/>
                    <a:ln w="9525">
                      <a:noFill/>
                      <a:miter lim="800000"/>
                      <a:headEnd/>
                      <a:tailEnd/>
                    </a:ln>
                  </pic:spPr>
                </pic:pic>
              </a:graphicData>
            </a:graphic>
          </wp:inline>
        </w:drawing>
      </w:r>
      <w:r w:rsidR="00947F7D">
        <w:t>(</w:t>
      </w:r>
      <w:proofErr w:type="gramStart"/>
      <w:r w:rsidR="00947F7D">
        <w:t>without</w:t>
      </w:r>
      <w:proofErr w:type="gramEnd"/>
      <w:r w:rsidR="00947F7D">
        <w:t xml:space="preserve"> the comma)</w:t>
      </w:r>
    </w:p>
    <w:p w:rsidR="00947F7D" w:rsidRDefault="00947F7D" w:rsidP="00717A67">
      <w:pPr>
        <w:shd w:val="clear" w:color="auto" w:fill="FFFFFF"/>
        <w:spacing w:before="100" w:beforeAutospacing="1" w:after="100" w:afterAutospacing="1"/>
      </w:pPr>
    </w:p>
    <w:p w:rsidR="00947F7D" w:rsidRDefault="00947F7D" w:rsidP="00717A67">
      <w:pPr>
        <w:shd w:val="clear" w:color="auto" w:fill="FFFFFF"/>
        <w:spacing w:before="100" w:beforeAutospacing="1" w:after="100" w:afterAutospacing="1"/>
      </w:pPr>
    </w:p>
    <w:p w:rsidR="00947F7D" w:rsidRPr="00947F7D" w:rsidRDefault="00947F7D" w:rsidP="00717A67">
      <w:pPr>
        <w:shd w:val="clear" w:color="auto" w:fill="FFFFFF"/>
        <w:spacing w:before="100" w:beforeAutospacing="1" w:after="100" w:afterAutospacing="1"/>
        <w:rPr>
          <w:b/>
          <w:sz w:val="32"/>
          <w:szCs w:val="32"/>
        </w:rPr>
      </w:pPr>
      <w:r w:rsidRPr="00947F7D">
        <w:rPr>
          <w:b/>
          <w:sz w:val="32"/>
          <w:szCs w:val="32"/>
        </w:rPr>
        <w:t>Use Aliases to Refer to Tables</w:t>
      </w:r>
    </w:p>
    <w:p w:rsidR="00947F7D" w:rsidRDefault="00947F7D" w:rsidP="00717A67">
      <w:pPr>
        <w:shd w:val="clear" w:color="auto" w:fill="FFFFFF"/>
        <w:spacing w:before="100" w:beforeAutospacing="1" w:after="100" w:afterAutospacing="1"/>
      </w:pPr>
      <w:r>
        <w:t xml:space="preserve">Aliases can also be used in the </w:t>
      </w:r>
      <w:proofErr w:type="gramStart"/>
      <w:r>
        <w:t>From</w:t>
      </w:r>
      <w:proofErr w:type="gramEnd"/>
      <w:r>
        <w:t xml:space="preserve"> clause to refer to a table; this can improve readability and save redundancy when referring to a tale elsewhere in a query.</w:t>
      </w:r>
    </w:p>
    <w:p w:rsidR="00947F7D" w:rsidRDefault="00947F7D" w:rsidP="00717A67">
      <w:pPr>
        <w:shd w:val="clear" w:color="auto" w:fill="FFFFFF"/>
        <w:spacing w:before="100" w:beforeAutospacing="1" w:after="100" w:afterAutospacing="1"/>
      </w:pPr>
      <w:r>
        <w:t>Table Alias using</w:t>
      </w:r>
      <w:r w:rsidRPr="00947F7D">
        <w:rPr>
          <w:b/>
        </w:rPr>
        <w:t xml:space="preserve"> </w:t>
      </w:r>
      <w:proofErr w:type="gramStart"/>
      <w:r w:rsidRPr="00947F7D">
        <w:rPr>
          <w:b/>
        </w:rPr>
        <w:t>AS</w:t>
      </w:r>
      <w:r>
        <w:t xml:space="preserve"> :</w:t>
      </w:r>
      <w:proofErr w:type="gramEnd"/>
    </w:p>
    <w:p w:rsidR="00947F7D" w:rsidRDefault="00947F7D" w:rsidP="00947F7D">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city  region</w:t>
      </w:r>
      <w:proofErr w:type="gramEnd"/>
      <w:r>
        <w:rPr>
          <w:rFonts w:ascii="Consolas" w:hAnsi="Consolas" w:cs="Consolas"/>
          <w:color w:val="000000"/>
          <w:sz w:val="19"/>
          <w:szCs w:val="19"/>
          <w:highlight w:val="white"/>
        </w:rPr>
        <w:t xml:space="preserve"> </w:t>
      </w:r>
    </w:p>
    <w:p w:rsidR="00947F7D" w:rsidRDefault="00947F7D" w:rsidP="00947F7D">
      <w:pPr>
        <w:shd w:val="clear" w:color="auto" w:fill="FFFFFF"/>
        <w:spacing w:after="100" w:afterAutospacing="1"/>
      </w:pPr>
      <w:proofErr w:type="gramStart"/>
      <w:r>
        <w:rPr>
          <w:rFonts w:ascii="Consolas" w:hAnsi="Consolas" w:cs="Consolas"/>
          <w:color w:val="0000FF"/>
          <w:sz w:val="19"/>
          <w:szCs w:val="19"/>
          <w:highlight w:val="white"/>
        </w:rPr>
        <w:t>from</w:t>
      </w:r>
      <w:proofErr w:type="gramEnd"/>
      <w:r>
        <w:rPr>
          <w:rFonts w:ascii="Consolas" w:hAnsi="Consolas" w:cs="Consolas"/>
          <w:color w:val="000000"/>
          <w:sz w:val="19"/>
          <w:szCs w:val="19"/>
          <w:highlight w:val="white"/>
        </w:rPr>
        <w:t xml:space="preserve"> sales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customers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cs</w:t>
      </w:r>
    </w:p>
    <w:p w:rsidR="00947F7D" w:rsidRDefault="00947F7D" w:rsidP="00947F7D">
      <w:pPr>
        <w:shd w:val="clear" w:color="auto" w:fill="FFFFFF"/>
        <w:spacing w:after="100" w:afterAutospacing="1"/>
      </w:pPr>
      <w:r>
        <w:t xml:space="preserve">Table and column Aliases </w:t>
      </w:r>
      <w:proofErr w:type="gramStart"/>
      <w:r>
        <w:t>combined :</w:t>
      </w:r>
      <w:proofErr w:type="gramEnd"/>
    </w:p>
    <w:p w:rsidR="00947F7D" w:rsidRDefault="00947F7D" w:rsidP="00947F7D">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city </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 cs</w:t>
      </w:r>
      <w:r>
        <w:rPr>
          <w:rFonts w:ascii="Consolas" w:hAnsi="Consolas" w:cs="Consolas"/>
          <w:color w:val="808080"/>
          <w:sz w:val="19"/>
          <w:szCs w:val="19"/>
          <w:highlight w:val="white"/>
        </w:rPr>
        <w:t>.</w:t>
      </w:r>
      <w:r>
        <w:rPr>
          <w:rFonts w:ascii="Consolas" w:hAnsi="Consolas" w:cs="Consolas"/>
          <w:color w:val="000000"/>
          <w:sz w:val="19"/>
          <w:szCs w:val="19"/>
          <w:highlight w:val="white"/>
        </w:rPr>
        <w:t>region</w:t>
      </w:r>
    </w:p>
    <w:p w:rsidR="00947F7D" w:rsidRDefault="00947F7D" w:rsidP="00947F7D">
      <w:pPr>
        <w:shd w:val="clear" w:color="auto" w:fill="FFFFFF"/>
        <w:spacing w:after="100" w:afterAutospacing="1"/>
        <w:rPr>
          <w:rFonts w:ascii="Consolas" w:hAnsi="Consolas" w:cs="Consolas"/>
          <w:color w:val="000000"/>
          <w:sz w:val="19"/>
          <w:szCs w:val="19"/>
        </w:rPr>
      </w:pPr>
      <w:proofErr w:type="gramStart"/>
      <w:r>
        <w:rPr>
          <w:rFonts w:ascii="Consolas" w:hAnsi="Consolas" w:cs="Consolas"/>
          <w:color w:val="0000FF"/>
          <w:sz w:val="19"/>
          <w:szCs w:val="19"/>
          <w:highlight w:val="white"/>
        </w:rPr>
        <w:t>from</w:t>
      </w:r>
      <w:proofErr w:type="gramEnd"/>
      <w:r>
        <w:rPr>
          <w:rFonts w:ascii="Consolas" w:hAnsi="Consolas" w:cs="Consolas"/>
          <w:color w:val="000000"/>
          <w:sz w:val="19"/>
          <w:szCs w:val="19"/>
          <w:highlight w:val="white"/>
        </w:rPr>
        <w:t xml:space="preserve"> sales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customers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cs</w:t>
      </w:r>
    </w:p>
    <w:p w:rsidR="00947F7D" w:rsidRPr="00947F7D" w:rsidRDefault="00947F7D" w:rsidP="00947F7D">
      <w:pPr>
        <w:shd w:val="clear" w:color="auto" w:fill="FFFFFF"/>
        <w:spacing w:after="100" w:afterAutospacing="1"/>
        <w:rPr>
          <w:b/>
          <w:sz w:val="32"/>
          <w:szCs w:val="32"/>
        </w:rPr>
      </w:pPr>
      <w:r w:rsidRPr="00947F7D">
        <w:rPr>
          <w:b/>
          <w:sz w:val="32"/>
          <w:szCs w:val="32"/>
        </w:rPr>
        <w:t>The impact of Logical Processing Order on Aliases</w:t>
      </w:r>
    </w:p>
    <w:p w:rsidR="00947F7D" w:rsidRDefault="00947F7D" w:rsidP="00947F7D">
      <w:pPr>
        <w:shd w:val="clear" w:color="auto" w:fill="FFFFFF"/>
        <w:spacing w:after="100" w:afterAutospacing="1"/>
      </w:pPr>
      <w:r w:rsidRPr="00947F7D">
        <w:t>Wh</w:t>
      </w:r>
      <w:r>
        <w:t>en using aliases an issue can arise. Aliases created in the SELECT clause may not be referred to in others in the query- such as WHERE or HAVING clause. This is due to the logical order query processing. The WHERE and HAVING clause are processed before the SELECT clause. An Exception to this is the ORDER BY clause.</w:t>
      </w:r>
    </w:p>
    <w:p w:rsidR="00947F7D" w:rsidRDefault="00947F7D" w:rsidP="00947F7D">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select</w:t>
      </w:r>
      <w:proofErr w:type="gramEnd"/>
      <w:r>
        <w:rPr>
          <w:rFonts w:ascii="Consolas" w:hAnsi="Consolas" w:cs="Consolas"/>
          <w:color w:val="000000"/>
          <w:sz w:val="19"/>
          <w:szCs w:val="19"/>
          <w:highlight w:val="white"/>
        </w:rPr>
        <w:t xml:space="preserve"> city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w:t>
      </w:r>
    </w:p>
    <w:p w:rsidR="00947F7D" w:rsidRDefault="00947F7D" w:rsidP="00947F7D">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from</w:t>
      </w:r>
      <w:proofErr w:type="gramEnd"/>
      <w:r>
        <w:rPr>
          <w:rFonts w:ascii="Consolas" w:hAnsi="Consolas" w:cs="Consolas"/>
          <w:color w:val="000000"/>
          <w:sz w:val="19"/>
          <w:szCs w:val="19"/>
          <w:highlight w:val="white"/>
        </w:rPr>
        <w:t xml:space="preserve"> sales</w:t>
      </w:r>
      <w:r>
        <w:rPr>
          <w:rFonts w:ascii="Consolas" w:hAnsi="Consolas" w:cs="Consolas"/>
          <w:color w:val="808080"/>
          <w:sz w:val="19"/>
          <w:szCs w:val="19"/>
          <w:highlight w:val="white"/>
        </w:rPr>
        <w:t>.</w:t>
      </w:r>
      <w:r>
        <w:rPr>
          <w:rFonts w:ascii="Consolas" w:hAnsi="Consolas" w:cs="Consolas"/>
          <w:color w:val="000000"/>
          <w:sz w:val="19"/>
          <w:szCs w:val="19"/>
          <w:highlight w:val="white"/>
        </w:rPr>
        <w:t>customers</w:t>
      </w:r>
    </w:p>
    <w:p w:rsidR="00947F7D" w:rsidRDefault="00947F7D" w:rsidP="00947F7D">
      <w:pPr>
        <w:shd w:val="clear" w:color="auto" w:fill="FFFFFF"/>
        <w:spacing w:after="100" w:afterAutospacing="1"/>
        <w:rPr>
          <w:rFonts w:ascii="Consolas" w:hAnsi="Consolas" w:cs="Consolas"/>
          <w:color w:val="000000"/>
          <w:sz w:val="19"/>
          <w:szCs w:val="19"/>
        </w:rPr>
      </w:pPr>
      <w:proofErr w:type="gramStart"/>
      <w:r>
        <w:rPr>
          <w:rFonts w:ascii="Consolas" w:hAnsi="Consolas" w:cs="Consolas"/>
          <w:color w:val="0000FF"/>
          <w:sz w:val="19"/>
          <w:szCs w:val="19"/>
          <w:highlight w:val="white"/>
        </w:rPr>
        <w:t>order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c</w:t>
      </w:r>
    </w:p>
    <w:p w:rsidR="0041456C" w:rsidRDefault="0041456C" w:rsidP="00947F7D">
      <w:pPr>
        <w:shd w:val="clear" w:color="auto" w:fill="FFFFFF"/>
        <w:spacing w:after="100" w:afterAutospacing="1"/>
        <w:rPr>
          <w:rFonts w:ascii="Consolas" w:hAnsi="Consolas" w:cs="Consolas"/>
          <w:color w:val="000000"/>
          <w:sz w:val="19"/>
          <w:szCs w:val="19"/>
        </w:rPr>
      </w:pPr>
    </w:p>
    <w:p w:rsidR="0041456C" w:rsidRDefault="0041456C" w:rsidP="00947F7D">
      <w:pPr>
        <w:shd w:val="clear" w:color="auto" w:fill="FFFFFF"/>
        <w:spacing w:after="100" w:afterAutospacing="1"/>
        <w:rPr>
          <w:rFonts w:ascii="Consolas" w:hAnsi="Consolas" w:cs="Consolas"/>
          <w:color w:val="000000"/>
          <w:sz w:val="19"/>
          <w:szCs w:val="19"/>
        </w:rPr>
      </w:pPr>
    </w:p>
    <w:p w:rsidR="0041456C" w:rsidRDefault="0041456C" w:rsidP="00947F7D">
      <w:pPr>
        <w:shd w:val="clear" w:color="auto" w:fill="FFFFFF"/>
        <w:spacing w:after="100" w:afterAutospacing="1"/>
        <w:rPr>
          <w:rFonts w:ascii="Consolas" w:hAnsi="Consolas" w:cs="Consolas"/>
          <w:color w:val="000000"/>
          <w:sz w:val="19"/>
          <w:szCs w:val="19"/>
        </w:rPr>
      </w:pPr>
    </w:p>
    <w:p w:rsidR="0041456C" w:rsidRDefault="0041456C" w:rsidP="00947F7D">
      <w:pPr>
        <w:shd w:val="clear" w:color="auto" w:fill="FFFFFF"/>
        <w:spacing w:after="100" w:afterAutospacing="1"/>
      </w:pPr>
    </w:p>
    <w:p w:rsidR="00947F7D" w:rsidRDefault="00947F7D" w:rsidP="00947F7D">
      <w:pPr>
        <w:rPr>
          <w:sz w:val="48"/>
          <w:szCs w:val="48"/>
        </w:rPr>
      </w:pPr>
      <w:r>
        <w:rPr>
          <w:sz w:val="48"/>
          <w:szCs w:val="48"/>
        </w:rPr>
        <w:t>Lesson 4</w:t>
      </w:r>
    </w:p>
    <w:p w:rsidR="00947F7D" w:rsidRDefault="0041456C" w:rsidP="00947F7D">
      <w:pPr>
        <w:jc w:val="center"/>
        <w:rPr>
          <w:b/>
          <w:sz w:val="48"/>
          <w:szCs w:val="48"/>
        </w:rPr>
      </w:pPr>
      <w:r>
        <w:rPr>
          <w:b/>
          <w:sz w:val="48"/>
          <w:szCs w:val="48"/>
        </w:rPr>
        <w:t xml:space="preserve">Writing Simple CASE </w:t>
      </w:r>
      <w:r w:rsidR="00947F7D">
        <w:rPr>
          <w:b/>
          <w:sz w:val="48"/>
          <w:szCs w:val="48"/>
        </w:rPr>
        <w:t>Expressions</w:t>
      </w:r>
    </w:p>
    <w:p w:rsidR="00947F7D" w:rsidRDefault="00947F7D" w:rsidP="00947F7D">
      <w:pPr>
        <w:jc w:val="center"/>
        <w:rPr>
          <w:b/>
          <w:sz w:val="48"/>
          <w:szCs w:val="48"/>
        </w:rPr>
      </w:pPr>
    </w:p>
    <w:p w:rsidR="00947F7D" w:rsidRPr="00947F7D" w:rsidRDefault="00947F7D" w:rsidP="00947F7D">
      <w:r w:rsidRPr="00947F7D">
        <w:t>A CASE expression extends the ability of a SELECT clause to manipulate data as it is retrieved. Often you need to substitute a value of a column with another value. In real-world environments, CASE is often used to help make cryptic data that is held in a column more meaningful.</w:t>
      </w:r>
    </w:p>
    <w:p w:rsidR="00947F7D" w:rsidRPr="00947F7D" w:rsidRDefault="00947F7D" w:rsidP="00947F7D">
      <w:r w:rsidRPr="00947F7D">
        <w:t xml:space="preserve">A CASE expression returns a scalar </w:t>
      </w:r>
      <w:proofErr w:type="gramStart"/>
      <w:r w:rsidRPr="00947F7D">
        <w:t>value(</w:t>
      </w:r>
      <w:proofErr w:type="gramEnd"/>
      <w:r w:rsidRPr="00947F7D">
        <w:t>single-valued) based on conditional logic, often with multiple conditions. As scalar value, it may be used wherever single values can be used</w:t>
      </w:r>
      <w:r>
        <w:t xml:space="preserve">. </w:t>
      </w:r>
      <w:r>
        <w:rPr>
          <w:rFonts w:ascii="Segoe UI" w:hAnsi="Segoe UI" w:cs="Segoe UI"/>
          <w:color w:val="000000"/>
          <w:shd w:val="clear" w:color="auto" w:fill="FFFFFF"/>
        </w:rPr>
        <w:t>CASE can be used in any statement or clause that allows a valid expression. For example, you can use CASE in statements such as SELECT, UPDATE, DELETE and SET, and in clauses such as select_list, IN, WHERE, ORDER BY, and HAVING</w:t>
      </w:r>
      <w:proofErr w:type="gramStart"/>
      <w:r>
        <w:rPr>
          <w:rFonts w:ascii="Segoe UI" w:hAnsi="Segoe UI" w:cs="Segoe UI"/>
          <w:color w:val="000000"/>
          <w:shd w:val="clear" w:color="auto" w:fill="FFFFFF"/>
        </w:rPr>
        <w:t>.</w:t>
      </w:r>
      <w:r w:rsidRPr="00947F7D">
        <w:t>.</w:t>
      </w:r>
      <w:proofErr w:type="gramEnd"/>
    </w:p>
    <w:p w:rsidR="00947F7D" w:rsidRDefault="00947F7D" w:rsidP="00947F7D">
      <w:pPr>
        <w:jc w:val="center"/>
        <w:rPr>
          <w:b/>
          <w:sz w:val="48"/>
          <w:szCs w:val="48"/>
        </w:rPr>
      </w:pPr>
    </w:p>
    <w:p w:rsidR="00947F7D" w:rsidRDefault="00947F7D" w:rsidP="00947F7D">
      <w:pPr>
        <w:rPr>
          <w:b/>
          <w:sz w:val="32"/>
          <w:szCs w:val="32"/>
        </w:rPr>
      </w:pPr>
      <w:r>
        <w:rPr>
          <w:b/>
          <w:sz w:val="32"/>
          <w:szCs w:val="32"/>
        </w:rPr>
        <w:lastRenderedPageBreak/>
        <w:t>Using CASE Expressions in SELECT Clauses</w:t>
      </w:r>
    </w:p>
    <w:p w:rsidR="00947F7D" w:rsidRDefault="00947F7D" w:rsidP="00947F7D">
      <w:pPr>
        <w:rPr>
          <w:b/>
          <w:sz w:val="32"/>
          <w:szCs w:val="32"/>
        </w:rPr>
      </w:pPr>
    </w:p>
    <w:p w:rsidR="00947F7D" w:rsidRDefault="00947F7D" w:rsidP="00947F7D">
      <w:r>
        <w:t xml:space="preserve">CASE expressions are not statements, nor do they specify the control of programmatic flow. Instead they are used in SELECT and other clauses to return the result of an expression. </w:t>
      </w:r>
      <w:r w:rsidRPr="00947F7D">
        <w:t>In SELECT clause, CASE behaves as calculated column requiring an alias</w:t>
      </w:r>
      <w:r>
        <w:t>.</w:t>
      </w:r>
    </w:p>
    <w:p w:rsidR="00947F7D" w:rsidRDefault="00947F7D" w:rsidP="00947F7D"/>
    <w:p w:rsidR="00947F7D" w:rsidRDefault="00947F7D" w:rsidP="00947F7D"/>
    <w:p w:rsidR="00947F7D" w:rsidRDefault="00947F7D" w:rsidP="00947F7D"/>
    <w:p w:rsidR="00947F7D" w:rsidRDefault="00947F7D" w:rsidP="00947F7D"/>
    <w:p w:rsidR="004A0C83" w:rsidRDefault="004A0C83" w:rsidP="00947F7D"/>
    <w:p w:rsidR="00947F7D" w:rsidRDefault="00947F7D" w:rsidP="00947F7D">
      <w:pPr>
        <w:rPr>
          <w:b/>
          <w:sz w:val="32"/>
          <w:szCs w:val="32"/>
        </w:rPr>
      </w:pPr>
      <w:r w:rsidRPr="00947F7D">
        <w:rPr>
          <w:b/>
          <w:sz w:val="32"/>
          <w:szCs w:val="32"/>
        </w:rPr>
        <w:t>Forms of CASE Expressions</w:t>
      </w:r>
    </w:p>
    <w:p w:rsidR="00947F7D" w:rsidRDefault="00947F7D" w:rsidP="00947F7D">
      <w:pPr>
        <w:rPr>
          <w:b/>
          <w:sz w:val="32"/>
          <w:szCs w:val="32"/>
        </w:rPr>
      </w:pPr>
    </w:p>
    <w:p w:rsidR="00947F7D" w:rsidRPr="00947F7D" w:rsidRDefault="00947F7D" w:rsidP="00947F7D">
      <w:pPr>
        <w:rPr>
          <w:rFonts w:ascii="Segoe UI" w:hAnsi="Segoe UI" w:cs="Segoe UI"/>
          <w:color w:val="000000"/>
          <w:shd w:val="clear" w:color="auto" w:fill="FFFFFF"/>
        </w:rPr>
      </w:pPr>
      <w:r w:rsidRPr="00947F7D">
        <w:rPr>
          <w:rFonts w:ascii="Segoe UI" w:hAnsi="Segoe UI" w:cs="Segoe UI"/>
          <w:color w:val="000000"/>
          <w:shd w:val="clear" w:color="auto" w:fill="FFFFFF"/>
        </w:rPr>
        <w:t xml:space="preserve">In T-SQL CASE expressions may take one of two forms- simple CASE expressions or </w:t>
      </w:r>
      <w:proofErr w:type="gramStart"/>
      <w:r w:rsidRPr="00947F7D">
        <w:rPr>
          <w:rFonts w:ascii="Segoe UI" w:hAnsi="Segoe UI" w:cs="Segoe UI"/>
          <w:color w:val="000000"/>
          <w:shd w:val="clear" w:color="auto" w:fill="FFFFFF"/>
        </w:rPr>
        <w:t>searched(</w:t>
      </w:r>
      <w:proofErr w:type="gramEnd"/>
      <w:r w:rsidRPr="00947F7D">
        <w:rPr>
          <w:rFonts w:ascii="Segoe UI" w:hAnsi="Segoe UI" w:cs="Segoe UI"/>
          <w:color w:val="000000"/>
          <w:shd w:val="clear" w:color="auto" w:fill="FFFFFF"/>
        </w:rPr>
        <w:t>Boolean) CASE.</w:t>
      </w:r>
    </w:p>
    <w:p w:rsidR="00947F7D" w:rsidRPr="00947F7D" w:rsidRDefault="00947F7D" w:rsidP="007C25DB">
      <w:pPr>
        <w:pStyle w:val="ListParagraph"/>
        <w:numPr>
          <w:ilvl w:val="0"/>
          <w:numId w:val="23"/>
        </w:numPr>
        <w:rPr>
          <w:rFonts w:ascii="Segoe UI" w:hAnsi="Segoe UI" w:cs="Segoe UI"/>
          <w:color w:val="000000"/>
          <w:shd w:val="clear" w:color="auto" w:fill="FFFFFF"/>
        </w:rPr>
      </w:pPr>
      <w:r w:rsidRPr="00947F7D">
        <w:rPr>
          <w:rFonts w:ascii="Segoe UI" w:hAnsi="Segoe UI" w:cs="Segoe UI"/>
          <w:color w:val="000000"/>
          <w:shd w:val="clear" w:color="auto" w:fill="FFFFFF"/>
        </w:rPr>
        <w:t>The simple CASE expression compares an expression to a set of simple expressions to determine the result.</w:t>
      </w:r>
    </w:p>
    <w:p w:rsidR="00947F7D" w:rsidRPr="00947F7D" w:rsidRDefault="00947F7D" w:rsidP="007C25DB">
      <w:pPr>
        <w:pStyle w:val="ListParagraph"/>
        <w:numPr>
          <w:ilvl w:val="0"/>
          <w:numId w:val="23"/>
        </w:numPr>
        <w:rPr>
          <w:rFonts w:ascii="Segoe UI" w:hAnsi="Segoe UI" w:cs="Segoe UI"/>
          <w:color w:val="000000"/>
          <w:shd w:val="clear" w:color="auto" w:fill="FFFFFF"/>
        </w:rPr>
      </w:pPr>
      <w:r w:rsidRPr="00947F7D">
        <w:rPr>
          <w:rFonts w:ascii="Segoe UI" w:hAnsi="Segoe UI" w:cs="Segoe UI"/>
          <w:color w:val="000000"/>
          <w:shd w:val="clear" w:color="auto" w:fill="FFFFFF"/>
        </w:rPr>
        <w:t>The searched CASE expression evaluates a set of Boolean expressions to determine the result.</w:t>
      </w:r>
    </w:p>
    <w:p w:rsidR="00947F7D" w:rsidRDefault="00947F7D" w:rsidP="00947F7D">
      <w:pPr>
        <w:rPr>
          <w:rFonts w:ascii="Segoe UI" w:hAnsi="Segoe UI" w:cs="Segoe UI"/>
          <w:color w:val="000000"/>
          <w:shd w:val="clear" w:color="auto" w:fill="FFFFFF"/>
        </w:rPr>
      </w:pPr>
    </w:p>
    <w:p w:rsidR="00947F7D" w:rsidRDefault="00947F7D" w:rsidP="00947F7D">
      <w:pPr>
        <w:rPr>
          <w:rFonts w:ascii="Segoe UI" w:hAnsi="Segoe UI" w:cs="Segoe UI"/>
          <w:color w:val="000000"/>
          <w:shd w:val="clear" w:color="auto" w:fill="FFFFFF"/>
        </w:rPr>
      </w:pPr>
      <w:r w:rsidRPr="00947F7D">
        <w:rPr>
          <w:rFonts w:ascii="Segoe UI" w:hAnsi="Segoe UI" w:cs="Segoe UI"/>
          <w:color w:val="000000"/>
          <w:shd w:val="clear" w:color="auto" w:fill="FFFFFF"/>
        </w:rPr>
        <w:t xml:space="preserve"> </w:t>
      </w:r>
      <w:r>
        <w:rPr>
          <w:rFonts w:ascii="Segoe UI" w:hAnsi="Segoe UI" w:cs="Segoe UI"/>
          <w:color w:val="000000"/>
          <w:shd w:val="clear" w:color="auto" w:fill="FFFFFF"/>
        </w:rPr>
        <w:t>Both formats support an optional ELSE argument.</w:t>
      </w:r>
    </w:p>
    <w:p w:rsidR="00947F7D" w:rsidRDefault="00947F7D" w:rsidP="00947F7D">
      <w:pPr>
        <w:rPr>
          <w:rFonts w:ascii="Segoe UI" w:hAnsi="Segoe UI" w:cs="Segoe UI"/>
          <w:color w:val="000000"/>
          <w:shd w:val="clear" w:color="auto" w:fill="FFFFFF"/>
        </w:rPr>
      </w:pPr>
    </w:p>
    <w:p w:rsidR="00947F7D" w:rsidRDefault="00947F7D" w:rsidP="00947F7D">
      <w:pPr>
        <w:rPr>
          <w:rFonts w:ascii="Segoe UI" w:hAnsi="Segoe UI" w:cs="Segoe UI"/>
          <w:color w:val="000000"/>
          <w:shd w:val="clear" w:color="auto" w:fill="FFFFFF"/>
        </w:rPr>
      </w:pPr>
    </w:p>
    <w:p w:rsidR="00947F7D" w:rsidRDefault="00947F7D" w:rsidP="00947F7D">
      <w:pPr>
        <w:pStyle w:val="Heading3"/>
        <w:shd w:val="clear" w:color="auto" w:fill="FFFFFF"/>
        <w:spacing w:before="0"/>
        <w:rPr>
          <w:rFonts w:ascii="Segoe UI Semibold" w:hAnsi="Segoe UI Semibold" w:cs="Segoe UI Semibold"/>
          <w:b w:val="0"/>
          <w:bCs w:val="0"/>
          <w:color w:val="000000"/>
        </w:rPr>
      </w:pPr>
      <w:r>
        <w:rPr>
          <w:rFonts w:ascii="Segoe UI Semibold" w:hAnsi="Segoe UI Semibold" w:cs="Segoe UI Semibold"/>
          <w:b w:val="0"/>
          <w:bCs w:val="0"/>
          <w:color w:val="000000"/>
        </w:rPr>
        <w:t>Using a SELECT statement with a simple CASE expression</w:t>
      </w:r>
    </w:p>
    <w:p w:rsidR="00947F7D" w:rsidRDefault="00947F7D" w:rsidP="00947F7D">
      <w:pPr>
        <w:pStyle w:val="NormalWeb"/>
        <w:shd w:val="clear" w:color="auto" w:fill="FFFFFF"/>
        <w:spacing w:after="0" w:afterAutospacing="0"/>
        <w:rPr>
          <w:rFonts w:ascii="Segoe UI" w:hAnsi="Segoe UI" w:cs="Segoe UI"/>
          <w:color w:val="000000"/>
        </w:rPr>
      </w:pPr>
      <w:r>
        <w:rPr>
          <w:rFonts w:ascii="Segoe UI" w:hAnsi="Segoe UI" w:cs="Segoe UI"/>
          <w:color w:val="000000"/>
        </w:rPr>
        <w:t>Within a </w:t>
      </w:r>
      <w:r>
        <w:rPr>
          <w:rStyle w:val="HTMLCode"/>
          <w:rFonts w:ascii="Consolas" w:hAnsi="Consolas"/>
          <w:color w:val="000000"/>
          <w:bdr w:val="single" w:sz="6" w:space="2" w:color="D3D6DB" w:frame="1"/>
          <w:shd w:val="clear" w:color="auto" w:fill="F9F9F9"/>
        </w:rPr>
        <w:t>SELECT</w:t>
      </w:r>
      <w:r>
        <w:rPr>
          <w:rFonts w:ascii="Segoe UI" w:hAnsi="Segoe UI" w:cs="Segoe UI"/>
          <w:color w:val="000000"/>
        </w:rPr>
        <w:t> statement, a simple </w:t>
      </w:r>
      <w:r>
        <w:rPr>
          <w:rStyle w:val="HTMLCode"/>
          <w:rFonts w:ascii="Consolas" w:hAnsi="Consolas"/>
          <w:color w:val="000000"/>
          <w:bdr w:val="single" w:sz="6" w:space="2" w:color="D3D6DB" w:frame="1"/>
          <w:shd w:val="clear" w:color="auto" w:fill="F9F9F9"/>
        </w:rPr>
        <w:t>CASE</w:t>
      </w:r>
      <w:r>
        <w:rPr>
          <w:rFonts w:ascii="Segoe UI" w:hAnsi="Segoe UI" w:cs="Segoe UI"/>
          <w:color w:val="000000"/>
        </w:rPr>
        <w:t> expression allows for only an equality check; no other comparisons are made. The following example uses the </w:t>
      </w:r>
      <w:r>
        <w:rPr>
          <w:rStyle w:val="HTMLCode"/>
          <w:rFonts w:ascii="Consolas" w:hAnsi="Consolas"/>
          <w:color w:val="000000"/>
          <w:bdr w:val="single" w:sz="6" w:space="2" w:color="D3D6DB" w:frame="1"/>
          <w:shd w:val="clear" w:color="auto" w:fill="F9F9F9"/>
        </w:rPr>
        <w:t>CASE</w:t>
      </w:r>
      <w:r>
        <w:rPr>
          <w:rFonts w:ascii="Segoe UI" w:hAnsi="Segoe UI" w:cs="Segoe UI"/>
          <w:color w:val="000000"/>
        </w:rPr>
        <w:t> expression to change the display of product line categories to make them more understandable.</w:t>
      </w:r>
    </w:p>
    <w:p w:rsidR="00947F7D" w:rsidRDefault="00947F7D" w:rsidP="00947F7D">
      <w:pPr>
        <w:rPr>
          <w:rFonts w:ascii="Consolas" w:hAnsi="Consolas"/>
          <w:color w:val="000000"/>
          <w:sz w:val="21"/>
          <w:szCs w:val="21"/>
          <w:shd w:val="clear" w:color="auto" w:fill="F9F9F9"/>
        </w:rPr>
      </w:pPr>
    </w:p>
    <w:p w:rsidR="00947F7D" w:rsidRPr="00947F7D" w:rsidRDefault="00947F7D" w:rsidP="00947F7D">
      <w:pPr>
        <w:rPr>
          <w:rFonts w:ascii="Consolas" w:hAnsi="Consolas"/>
          <w:color w:val="000000"/>
          <w:sz w:val="21"/>
          <w:szCs w:val="21"/>
          <w:shd w:val="clear" w:color="auto" w:fill="F9F9F9"/>
        </w:rPr>
      </w:pPr>
      <w:r w:rsidRPr="00947F7D">
        <w:rPr>
          <w:rFonts w:ascii="Consolas" w:hAnsi="Consolas"/>
          <w:color w:val="000000"/>
          <w:sz w:val="21"/>
          <w:szCs w:val="21"/>
          <w:shd w:val="clear" w:color="auto" w:fill="F9F9F9"/>
        </w:rPr>
        <w:t xml:space="preserve">SELECT   ProductNumber, Category =  </w:t>
      </w:r>
    </w:p>
    <w:p w:rsidR="00947F7D" w:rsidRPr="00947F7D" w:rsidRDefault="00947F7D" w:rsidP="00947F7D">
      <w:pPr>
        <w:rPr>
          <w:rFonts w:ascii="Consolas" w:hAnsi="Consolas"/>
          <w:color w:val="000000"/>
          <w:sz w:val="21"/>
          <w:szCs w:val="21"/>
          <w:shd w:val="clear" w:color="auto" w:fill="F9F9F9"/>
        </w:rPr>
      </w:pPr>
      <w:r w:rsidRPr="00947F7D">
        <w:rPr>
          <w:rFonts w:ascii="Consolas" w:hAnsi="Consolas"/>
          <w:color w:val="000000"/>
          <w:sz w:val="21"/>
          <w:szCs w:val="21"/>
          <w:shd w:val="clear" w:color="auto" w:fill="F9F9F9"/>
        </w:rPr>
        <w:t xml:space="preserve">      CASE ProductLine  </w:t>
      </w:r>
    </w:p>
    <w:p w:rsidR="00947F7D" w:rsidRPr="00947F7D" w:rsidRDefault="00947F7D" w:rsidP="00947F7D">
      <w:pPr>
        <w:rPr>
          <w:rFonts w:ascii="Consolas" w:hAnsi="Consolas"/>
          <w:color w:val="000000"/>
          <w:sz w:val="21"/>
          <w:szCs w:val="21"/>
          <w:shd w:val="clear" w:color="auto" w:fill="F9F9F9"/>
        </w:rPr>
      </w:pPr>
      <w:r w:rsidRPr="00947F7D">
        <w:rPr>
          <w:rFonts w:ascii="Consolas" w:hAnsi="Consolas"/>
          <w:color w:val="000000"/>
          <w:sz w:val="21"/>
          <w:szCs w:val="21"/>
          <w:shd w:val="clear" w:color="auto" w:fill="F9F9F9"/>
        </w:rPr>
        <w:t xml:space="preserve">         WHEN 'R' THEN 'Road'  </w:t>
      </w:r>
    </w:p>
    <w:p w:rsidR="00947F7D" w:rsidRPr="00947F7D" w:rsidRDefault="00947F7D" w:rsidP="00947F7D">
      <w:pPr>
        <w:rPr>
          <w:rFonts w:ascii="Consolas" w:hAnsi="Consolas"/>
          <w:color w:val="000000"/>
          <w:sz w:val="21"/>
          <w:szCs w:val="21"/>
          <w:shd w:val="clear" w:color="auto" w:fill="F9F9F9"/>
        </w:rPr>
      </w:pPr>
      <w:r w:rsidRPr="00947F7D">
        <w:rPr>
          <w:rFonts w:ascii="Consolas" w:hAnsi="Consolas"/>
          <w:color w:val="000000"/>
          <w:sz w:val="21"/>
          <w:szCs w:val="21"/>
          <w:shd w:val="clear" w:color="auto" w:fill="F9F9F9"/>
        </w:rPr>
        <w:t xml:space="preserve">         WHEN 'M' THEN 'Mountain'  </w:t>
      </w:r>
    </w:p>
    <w:p w:rsidR="00947F7D" w:rsidRPr="00947F7D" w:rsidRDefault="00947F7D" w:rsidP="00947F7D">
      <w:pPr>
        <w:rPr>
          <w:rFonts w:ascii="Consolas" w:hAnsi="Consolas"/>
          <w:color w:val="000000"/>
          <w:sz w:val="21"/>
          <w:szCs w:val="21"/>
          <w:shd w:val="clear" w:color="auto" w:fill="F9F9F9"/>
        </w:rPr>
      </w:pPr>
      <w:r w:rsidRPr="00947F7D">
        <w:rPr>
          <w:rFonts w:ascii="Consolas" w:hAnsi="Consolas"/>
          <w:color w:val="000000"/>
          <w:sz w:val="21"/>
          <w:szCs w:val="21"/>
          <w:shd w:val="clear" w:color="auto" w:fill="F9F9F9"/>
        </w:rPr>
        <w:t xml:space="preserve">         WHEN 'T' THEN 'Touring'  </w:t>
      </w:r>
    </w:p>
    <w:p w:rsidR="00947F7D" w:rsidRPr="00947F7D" w:rsidRDefault="00947F7D" w:rsidP="00947F7D">
      <w:pPr>
        <w:rPr>
          <w:rFonts w:ascii="Consolas" w:hAnsi="Consolas"/>
          <w:color w:val="000000"/>
          <w:sz w:val="21"/>
          <w:szCs w:val="21"/>
          <w:shd w:val="clear" w:color="auto" w:fill="F9F9F9"/>
        </w:rPr>
      </w:pPr>
      <w:r w:rsidRPr="00947F7D">
        <w:rPr>
          <w:rFonts w:ascii="Consolas" w:hAnsi="Consolas"/>
          <w:color w:val="000000"/>
          <w:sz w:val="21"/>
          <w:szCs w:val="21"/>
          <w:shd w:val="clear" w:color="auto" w:fill="F9F9F9"/>
        </w:rPr>
        <w:t xml:space="preserve">         WHEN 'S' THEN 'Other sale items'  </w:t>
      </w:r>
    </w:p>
    <w:p w:rsidR="00947F7D" w:rsidRPr="00947F7D" w:rsidRDefault="00947F7D" w:rsidP="00947F7D">
      <w:pPr>
        <w:rPr>
          <w:rFonts w:ascii="Consolas" w:hAnsi="Consolas"/>
          <w:color w:val="000000"/>
          <w:sz w:val="21"/>
          <w:szCs w:val="21"/>
          <w:shd w:val="clear" w:color="auto" w:fill="F9F9F9"/>
        </w:rPr>
      </w:pPr>
      <w:r w:rsidRPr="00947F7D">
        <w:rPr>
          <w:rFonts w:ascii="Consolas" w:hAnsi="Consolas"/>
          <w:color w:val="000000"/>
          <w:sz w:val="21"/>
          <w:szCs w:val="21"/>
          <w:shd w:val="clear" w:color="auto" w:fill="F9F9F9"/>
        </w:rPr>
        <w:t xml:space="preserve">         ELSE 'Not for sale'  </w:t>
      </w:r>
    </w:p>
    <w:p w:rsidR="00947F7D" w:rsidRPr="00947F7D" w:rsidRDefault="00947F7D" w:rsidP="00947F7D">
      <w:pPr>
        <w:rPr>
          <w:rFonts w:ascii="Consolas" w:hAnsi="Consolas"/>
          <w:color w:val="000000"/>
          <w:sz w:val="21"/>
          <w:szCs w:val="21"/>
          <w:shd w:val="clear" w:color="auto" w:fill="F9F9F9"/>
        </w:rPr>
      </w:pPr>
      <w:r w:rsidRPr="00947F7D">
        <w:rPr>
          <w:rFonts w:ascii="Consolas" w:hAnsi="Consolas"/>
          <w:color w:val="000000"/>
          <w:sz w:val="21"/>
          <w:szCs w:val="21"/>
          <w:shd w:val="clear" w:color="auto" w:fill="F9F9F9"/>
        </w:rPr>
        <w:t xml:space="preserve">      END,  </w:t>
      </w:r>
    </w:p>
    <w:p w:rsidR="00947F7D" w:rsidRPr="00947F7D" w:rsidRDefault="00947F7D" w:rsidP="00947F7D">
      <w:pPr>
        <w:rPr>
          <w:rFonts w:ascii="Consolas" w:hAnsi="Consolas"/>
          <w:color w:val="000000"/>
          <w:sz w:val="21"/>
          <w:szCs w:val="21"/>
          <w:shd w:val="clear" w:color="auto" w:fill="F9F9F9"/>
        </w:rPr>
      </w:pPr>
      <w:r w:rsidRPr="00947F7D">
        <w:rPr>
          <w:rFonts w:ascii="Consolas" w:hAnsi="Consolas"/>
          <w:color w:val="000000"/>
          <w:sz w:val="21"/>
          <w:szCs w:val="21"/>
          <w:shd w:val="clear" w:color="auto" w:fill="F9F9F9"/>
        </w:rPr>
        <w:t xml:space="preserve">   Name  </w:t>
      </w:r>
    </w:p>
    <w:p w:rsidR="00947F7D" w:rsidRPr="00947F7D" w:rsidRDefault="00947F7D" w:rsidP="00947F7D">
      <w:pPr>
        <w:rPr>
          <w:rFonts w:ascii="Consolas" w:hAnsi="Consolas"/>
          <w:color w:val="000000"/>
          <w:sz w:val="21"/>
          <w:szCs w:val="21"/>
          <w:shd w:val="clear" w:color="auto" w:fill="F9F9F9"/>
        </w:rPr>
      </w:pPr>
      <w:r w:rsidRPr="00947F7D">
        <w:rPr>
          <w:rFonts w:ascii="Consolas" w:hAnsi="Consolas"/>
          <w:color w:val="000000"/>
          <w:sz w:val="21"/>
          <w:szCs w:val="21"/>
          <w:shd w:val="clear" w:color="auto" w:fill="F9F9F9"/>
        </w:rPr>
        <w:t xml:space="preserve">FROM Production.Product  </w:t>
      </w:r>
    </w:p>
    <w:p w:rsidR="00947F7D" w:rsidRPr="00947F7D" w:rsidRDefault="00947F7D" w:rsidP="00947F7D">
      <w:pPr>
        <w:rPr>
          <w:rFonts w:ascii="Consolas" w:hAnsi="Consolas"/>
          <w:color w:val="000000"/>
          <w:sz w:val="21"/>
          <w:szCs w:val="21"/>
          <w:shd w:val="clear" w:color="auto" w:fill="F9F9F9"/>
        </w:rPr>
      </w:pPr>
      <w:r w:rsidRPr="00947F7D">
        <w:rPr>
          <w:rFonts w:ascii="Consolas" w:hAnsi="Consolas"/>
          <w:color w:val="000000"/>
          <w:sz w:val="21"/>
          <w:szCs w:val="21"/>
          <w:shd w:val="clear" w:color="auto" w:fill="F9F9F9"/>
        </w:rPr>
        <w:t xml:space="preserve">ORDER BY ProductNumber;  </w:t>
      </w:r>
    </w:p>
    <w:p w:rsidR="00947F7D" w:rsidRDefault="00947F7D" w:rsidP="00947F7D">
      <w:pPr>
        <w:rPr>
          <w:rFonts w:ascii="Consolas" w:hAnsi="Consolas"/>
          <w:color w:val="000000"/>
          <w:sz w:val="21"/>
          <w:szCs w:val="21"/>
          <w:shd w:val="clear" w:color="auto" w:fill="F9F9F9"/>
        </w:rPr>
      </w:pPr>
      <w:r w:rsidRPr="00947F7D">
        <w:rPr>
          <w:rFonts w:ascii="Consolas" w:hAnsi="Consolas"/>
          <w:color w:val="000000"/>
          <w:sz w:val="21"/>
          <w:szCs w:val="21"/>
          <w:shd w:val="clear" w:color="auto" w:fill="F9F9F9"/>
        </w:rPr>
        <w:t xml:space="preserve"> </w:t>
      </w:r>
    </w:p>
    <w:p w:rsidR="00947F7D" w:rsidRDefault="00947F7D" w:rsidP="00947F7D">
      <w:pPr>
        <w:rPr>
          <w:rFonts w:ascii="Consolas" w:hAnsi="Consolas"/>
          <w:color w:val="000000"/>
          <w:sz w:val="21"/>
          <w:szCs w:val="21"/>
          <w:shd w:val="clear" w:color="auto" w:fill="F9F9F9"/>
        </w:rPr>
      </w:pPr>
    </w:p>
    <w:p w:rsidR="0041456C" w:rsidRDefault="0041456C" w:rsidP="00947F7D">
      <w:pPr>
        <w:rPr>
          <w:rFonts w:ascii="Consolas" w:hAnsi="Consolas"/>
          <w:color w:val="000000"/>
          <w:sz w:val="21"/>
          <w:szCs w:val="21"/>
          <w:shd w:val="clear" w:color="auto" w:fill="F9F9F9"/>
        </w:rPr>
      </w:pPr>
    </w:p>
    <w:p w:rsidR="0041456C" w:rsidRDefault="0041456C" w:rsidP="00947F7D">
      <w:pPr>
        <w:rPr>
          <w:rFonts w:ascii="Consolas" w:hAnsi="Consolas"/>
          <w:color w:val="000000"/>
          <w:sz w:val="21"/>
          <w:szCs w:val="21"/>
          <w:shd w:val="clear" w:color="auto" w:fill="F9F9F9"/>
        </w:rPr>
      </w:pPr>
    </w:p>
    <w:p w:rsidR="0041456C" w:rsidRDefault="0041456C" w:rsidP="00947F7D">
      <w:pPr>
        <w:rPr>
          <w:rFonts w:ascii="Consolas" w:hAnsi="Consolas"/>
          <w:color w:val="000000"/>
          <w:sz w:val="21"/>
          <w:szCs w:val="21"/>
          <w:shd w:val="clear" w:color="auto" w:fill="F9F9F9"/>
        </w:rPr>
      </w:pPr>
    </w:p>
    <w:p w:rsidR="0041456C" w:rsidRDefault="0041456C" w:rsidP="00947F7D">
      <w:pPr>
        <w:rPr>
          <w:rFonts w:ascii="Consolas" w:hAnsi="Consolas"/>
          <w:color w:val="000000"/>
          <w:sz w:val="21"/>
          <w:szCs w:val="21"/>
          <w:shd w:val="clear" w:color="auto" w:fill="F9F9F9"/>
        </w:rPr>
      </w:pPr>
    </w:p>
    <w:p w:rsidR="0041456C" w:rsidRDefault="0041456C" w:rsidP="00947F7D">
      <w:pPr>
        <w:rPr>
          <w:rFonts w:ascii="Consolas" w:hAnsi="Consolas"/>
          <w:color w:val="000000"/>
          <w:sz w:val="21"/>
          <w:szCs w:val="21"/>
          <w:shd w:val="clear" w:color="auto" w:fill="F9F9F9"/>
        </w:rPr>
      </w:pPr>
    </w:p>
    <w:p w:rsidR="0041456C" w:rsidRDefault="0041456C" w:rsidP="00947F7D">
      <w:pPr>
        <w:rPr>
          <w:rFonts w:ascii="Consolas" w:hAnsi="Consolas"/>
          <w:color w:val="000000"/>
          <w:sz w:val="21"/>
          <w:szCs w:val="21"/>
          <w:shd w:val="clear" w:color="auto" w:fill="F9F9F9"/>
        </w:rPr>
      </w:pPr>
    </w:p>
    <w:p w:rsidR="0041456C" w:rsidRDefault="0041456C" w:rsidP="00947F7D">
      <w:pPr>
        <w:rPr>
          <w:rFonts w:ascii="Consolas" w:hAnsi="Consolas"/>
          <w:color w:val="000000"/>
          <w:sz w:val="21"/>
          <w:szCs w:val="21"/>
          <w:shd w:val="clear" w:color="auto" w:fill="F9F9F9"/>
        </w:rPr>
      </w:pPr>
    </w:p>
    <w:p w:rsidR="0041456C" w:rsidRDefault="0041456C" w:rsidP="00947F7D">
      <w:pPr>
        <w:rPr>
          <w:rFonts w:ascii="Consolas" w:hAnsi="Consolas"/>
          <w:color w:val="000000"/>
          <w:sz w:val="21"/>
          <w:szCs w:val="21"/>
          <w:shd w:val="clear" w:color="auto" w:fill="F9F9F9"/>
        </w:rPr>
      </w:pPr>
    </w:p>
    <w:p w:rsidR="0041456C" w:rsidRDefault="0041456C" w:rsidP="00947F7D">
      <w:pPr>
        <w:rPr>
          <w:rFonts w:ascii="Consolas" w:hAnsi="Consolas"/>
          <w:color w:val="000000"/>
          <w:sz w:val="21"/>
          <w:szCs w:val="21"/>
          <w:shd w:val="clear" w:color="auto" w:fill="F9F9F9"/>
        </w:rPr>
      </w:pPr>
    </w:p>
    <w:p w:rsidR="00947F7D" w:rsidRDefault="00947F7D" w:rsidP="00947F7D">
      <w:pPr>
        <w:pStyle w:val="Heading3"/>
        <w:shd w:val="clear" w:color="auto" w:fill="FFFFFF"/>
        <w:spacing w:before="0"/>
        <w:rPr>
          <w:rFonts w:ascii="Segoe UI Semibold" w:hAnsi="Segoe UI Semibold" w:cs="Segoe UI Semibold"/>
          <w:b w:val="0"/>
          <w:bCs w:val="0"/>
          <w:color w:val="000000"/>
        </w:rPr>
      </w:pPr>
      <w:r>
        <w:rPr>
          <w:rFonts w:ascii="Segoe UI Semibold" w:hAnsi="Segoe UI Semibold" w:cs="Segoe UI Semibold"/>
          <w:b w:val="0"/>
          <w:bCs w:val="0"/>
          <w:color w:val="000000"/>
        </w:rPr>
        <w:lastRenderedPageBreak/>
        <w:t>SELECT statement with a searched CASE expression</w:t>
      </w:r>
    </w:p>
    <w:p w:rsidR="00947F7D" w:rsidRPr="00947F7D" w:rsidRDefault="00947F7D" w:rsidP="00947F7D"/>
    <w:p w:rsidR="00947F7D" w:rsidRPr="00947F7D" w:rsidRDefault="00947F7D" w:rsidP="00947F7D">
      <w:pPr>
        <w:rPr>
          <w:b/>
          <w:sz w:val="32"/>
          <w:szCs w:val="32"/>
        </w:rPr>
      </w:pPr>
      <w:r>
        <w:rPr>
          <w:rFonts w:ascii="Segoe UI" w:hAnsi="Segoe UI" w:cs="Segoe UI"/>
          <w:color w:val="000000"/>
          <w:shd w:val="clear" w:color="auto" w:fill="FFFFFF"/>
        </w:rPr>
        <w:t>Within a </w:t>
      </w:r>
      <w:r>
        <w:rPr>
          <w:rStyle w:val="HTMLCode"/>
          <w:rFonts w:ascii="Consolas" w:eastAsiaTheme="minorHAnsi" w:hAnsi="Consolas"/>
          <w:color w:val="000000"/>
          <w:bdr w:val="single" w:sz="6" w:space="2" w:color="D3D6DB" w:frame="1"/>
          <w:shd w:val="clear" w:color="auto" w:fill="F9F9F9"/>
        </w:rPr>
        <w:t>SELECT</w:t>
      </w:r>
      <w:r>
        <w:rPr>
          <w:rFonts w:ascii="Segoe UI" w:hAnsi="Segoe UI" w:cs="Segoe UI"/>
          <w:color w:val="000000"/>
          <w:shd w:val="clear" w:color="auto" w:fill="FFFFFF"/>
        </w:rPr>
        <w:t> statement, the searched </w:t>
      </w:r>
      <w:r>
        <w:rPr>
          <w:rStyle w:val="HTMLCode"/>
          <w:rFonts w:ascii="Consolas" w:eastAsiaTheme="minorHAnsi" w:hAnsi="Consolas"/>
          <w:color w:val="000000"/>
          <w:bdr w:val="single" w:sz="6" w:space="2" w:color="D3D6DB" w:frame="1"/>
          <w:shd w:val="clear" w:color="auto" w:fill="F9F9F9"/>
        </w:rPr>
        <w:t>CASE</w:t>
      </w:r>
      <w:r>
        <w:rPr>
          <w:rFonts w:ascii="Segoe UI" w:hAnsi="Segoe UI" w:cs="Segoe UI"/>
          <w:color w:val="000000"/>
          <w:shd w:val="clear" w:color="auto" w:fill="FFFFFF"/>
        </w:rPr>
        <w:t> expression allows for values to be replaced in the result set based on comparison values. The following example displays the list price as a text comment based on the price range for a product.</w:t>
      </w:r>
    </w:p>
    <w:p w:rsidR="00947F7D" w:rsidRPr="00947F7D" w:rsidRDefault="00947F7D" w:rsidP="00947F7D"/>
    <w:p w:rsidR="00947F7D" w:rsidRPr="00947F7D" w:rsidRDefault="00947F7D" w:rsidP="00947F7D">
      <w:pPr>
        <w:rPr>
          <w:rFonts w:ascii="Consolas" w:hAnsi="Consolas"/>
          <w:color w:val="000000"/>
          <w:sz w:val="21"/>
          <w:szCs w:val="21"/>
          <w:shd w:val="clear" w:color="auto" w:fill="F9F9F9"/>
        </w:rPr>
      </w:pPr>
      <w:r w:rsidRPr="00947F7D">
        <w:rPr>
          <w:rFonts w:ascii="Consolas" w:hAnsi="Consolas"/>
          <w:color w:val="000000"/>
          <w:sz w:val="21"/>
          <w:szCs w:val="21"/>
          <w:shd w:val="clear" w:color="auto" w:fill="F9F9F9"/>
        </w:rPr>
        <w:t xml:space="preserve">SELECT   ProductNumber, Name, "Price Range" =   </w:t>
      </w:r>
    </w:p>
    <w:p w:rsidR="00947F7D" w:rsidRPr="00947F7D" w:rsidRDefault="00947F7D" w:rsidP="00947F7D">
      <w:pPr>
        <w:rPr>
          <w:rFonts w:ascii="Consolas" w:hAnsi="Consolas"/>
          <w:color w:val="000000"/>
          <w:sz w:val="21"/>
          <w:szCs w:val="21"/>
          <w:shd w:val="clear" w:color="auto" w:fill="F9F9F9"/>
        </w:rPr>
      </w:pPr>
      <w:r w:rsidRPr="00947F7D">
        <w:rPr>
          <w:rFonts w:ascii="Consolas" w:hAnsi="Consolas"/>
          <w:color w:val="000000"/>
          <w:sz w:val="21"/>
          <w:szCs w:val="21"/>
          <w:shd w:val="clear" w:color="auto" w:fill="F9F9F9"/>
        </w:rPr>
        <w:t xml:space="preserve">      CASE   </w:t>
      </w:r>
    </w:p>
    <w:p w:rsidR="00947F7D" w:rsidRPr="00947F7D" w:rsidRDefault="00947F7D" w:rsidP="00947F7D">
      <w:pPr>
        <w:rPr>
          <w:rFonts w:ascii="Consolas" w:hAnsi="Consolas"/>
          <w:color w:val="000000"/>
          <w:sz w:val="21"/>
          <w:szCs w:val="21"/>
          <w:shd w:val="clear" w:color="auto" w:fill="F9F9F9"/>
        </w:rPr>
      </w:pPr>
      <w:r w:rsidRPr="00947F7D">
        <w:rPr>
          <w:rFonts w:ascii="Consolas" w:hAnsi="Consolas"/>
          <w:color w:val="000000"/>
          <w:sz w:val="21"/>
          <w:szCs w:val="21"/>
          <w:shd w:val="clear" w:color="auto" w:fill="F9F9F9"/>
        </w:rPr>
        <w:t xml:space="preserve">         WHEN ListPrice </w:t>
      </w:r>
      <w:proofErr w:type="gramStart"/>
      <w:r w:rsidRPr="00947F7D">
        <w:rPr>
          <w:rFonts w:ascii="Consolas" w:hAnsi="Consolas"/>
          <w:color w:val="000000"/>
          <w:sz w:val="21"/>
          <w:szCs w:val="21"/>
          <w:shd w:val="clear" w:color="auto" w:fill="F9F9F9"/>
        </w:rPr>
        <w:t>=  0</w:t>
      </w:r>
      <w:proofErr w:type="gramEnd"/>
      <w:r w:rsidRPr="00947F7D">
        <w:rPr>
          <w:rFonts w:ascii="Consolas" w:hAnsi="Consolas"/>
          <w:color w:val="000000"/>
          <w:sz w:val="21"/>
          <w:szCs w:val="21"/>
          <w:shd w:val="clear" w:color="auto" w:fill="F9F9F9"/>
        </w:rPr>
        <w:t xml:space="preserve"> THEN 'Mfg item - not for resale'  </w:t>
      </w:r>
    </w:p>
    <w:p w:rsidR="00947F7D" w:rsidRPr="00947F7D" w:rsidRDefault="00947F7D" w:rsidP="00947F7D">
      <w:pPr>
        <w:rPr>
          <w:rFonts w:ascii="Consolas" w:hAnsi="Consolas"/>
          <w:color w:val="000000"/>
          <w:sz w:val="21"/>
          <w:szCs w:val="21"/>
          <w:shd w:val="clear" w:color="auto" w:fill="F9F9F9"/>
        </w:rPr>
      </w:pPr>
      <w:r w:rsidRPr="00947F7D">
        <w:rPr>
          <w:rFonts w:ascii="Consolas" w:hAnsi="Consolas"/>
          <w:color w:val="000000"/>
          <w:sz w:val="21"/>
          <w:szCs w:val="21"/>
          <w:shd w:val="clear" w:color="auto" w:fill="F9F9F9"/>
        </w:rPr>
        <w:t xml:space="preserve">         WHEN ListPrice &lt; 50 THEN 'Under $50'  </w:t>
      </w:r>
    </w:p>
    <w:p w:rsidR="00947F7D" w:rsidRPr="00947F7D" w:rsidRDefault="00947F7D" w:rsidP="00947F7D">
      <w:pPr>
        <w:rPr>
          <w:rFonts w:ascii="Consolas" w:hAnsi="Consolas"/>
          <w:color w:val="000000"/>
          <w:sz w:val="21"/>
          <w:szCs w:val="21"/>
          <w:shd w:val="clear" w:color="auto" w:fill="F9F9F9"/>
        </w:rPr>
      </w:pPr>
      <w:r w:rsidRPr="00947F7D">
        <w:rPr>
          <w:rFonts w:ascii="Consolas" w:hAnsi="Consolas"/>
          <w:color w:val="000000"/>
          <w:sz w:val="21"/>
          <w:szCs w:val="21"/>
          <w:shd w:val="clear" w:color="auto" w:fill="F9F9F9"/>
        </w:rPr>
        <w:t xml:space="preserve">         WHEN ListPrice &gt;= 50 and ListPrice &lt; 250 THEN 'Under $250'  </w:t>
      </w:r>
    </w:p>
    <w:p w:rsidR="00947F7D" w:rsidRPr="00947F7D" w:rsidRDefault="00947F7D" w:rsidP="00947F7D">
      <w:pPr>
        <w:rPr>
          <w:rFonts w:ascii="Consolas" w:hAnsi="Consolas"/>
          <w:color w:val="000000"/>
          <w:sz w:val="21"/>
          <w:szCs w:val="21"/>
          <w:shd w:val="clear" w:color="auto" w:fill="F9F9F9"/>
        </w:rPr>
      </w:pPr>
      <w:r w:rsidRPr="00947F7D">
        <w:rPr>
          <w:rFonts w:ascii="Consolas" w:hAnsi="Consolas"/>
          <w:color w:val="000000"/>
          <w:sz w:val="21"/>
          <w:szCs w:val="21"/>
          <w:shd w:val="clear" w:color="auto" w:fill="F9F9F9"/>
        </w:rPr>
        <w:t xml:space="preserve">         WHEN ListPrice &gt;= 250 and ListPrice &lt; 1000 THEN 'Under $1000'  </w:t>
      </w:r>
    </w:p>
    <w:p w:rsidR="00947F7D" w:rsidRPr="00947F7D" w:rsidRDefault="00947F7D" w:rsidP="00947F7D">
      <w:pPr>
        <w:rPr>
          <w:rFonts w:ascii="Consolas" w:hAnsi="Consolas"/>
          <w:color w:val="000000"/>
          <w:sz w:val="21"/>
          <w:szCs w:val="21"/>
          <w:shd w:val="clear" w:color="auto" w:fill="F9F9F9"/>
        </w:rPr>
      </w:pPr>
      <w:r w:rsidRPr="00947F7D">
        <w:rPr>
          <w:rFonts w:ascii="Consolas" w:hAnsi="Consolas"/>
          <w:color w:val="000000"/>
          <w:sz w:val="21"/>
          <w:szCs w:val="21"/>
          <w:shd w:val="clear" w:color="auto" w:fill="F9F9F9"/>
        </w:rPr>
        <w:t xml:space="preserve">         ELSE 'Over $1000'  </w:t>
      </w:r>
    </w:p>
    <w:p w:rsidR="00947F7D" w:rsidRPr="00947F7D" w:rsidRDefault="00947F7D" w:rsidP="00947F7D">
      <w:pPr>
        <w:rPr>
          <w:rFonts w:ascii="Consolas" w:hAnsi="Consolas"/>
          <w:color w:val="000000"/>
          <w:sz w:val="21"/>
          <w:szCs w:val="21"/>
          <w:shd w:val="clear" w:color="auto" w:fill="F9F9F9"/>
        </w:rPr>
      </w:pPr>
      <w:r w:rsidRPr="00947F7D">
        <w:rPr>
          <w:rFonts w:ascii="Consolas" w:hAnsi="Consolas"/>
          <w:color w:val="000000"/>
          <w:sz w:val="21"/>
          <w:szCs w:val="21"/>
          <w:shd w:val="clear" w:color="auto" w:fill="F9F9F9"/>
        </w:rPr>
        <w:t xml:space="preserve">      END  </w:t>
      </w:r>
    </w:p>
    <w:p w:rsidR="00947F7D" w:rsidRPr="00947F7D" w:rsidRDefault="00947F7D" w:rsidP="00947F7D">
      <w:pPr>
        <w:rPr>
          <w:rFonts w:ascii="Consolas" w:hAnsi="Consolas"/>
          <w:color w:val="000000"/>
          <w:sz w:val="21"/>
          <w:szCs w:val="21"/>
          <w:shd w:val="clear" w:color="auto" w:fill="F9F9F9"/>
        </w:rPr>
      </w:pPr>
      <w:r w:rsidRPr="00947F7D">
        <w:rPr>
          <w:rFonts w:ascii="Consolas" w:hAnsi="Consolas"/>
          <w:color w:val="000000"/>
          <w:sz w:val="21"/>
          <w:szCs w:val="21"/>
          <w:shd w:val="clear" w:color="auto" w:fill="F9F9F9"/>
        </w:rPr>
        <w:t xml:space="preserve">FROM Production.Product  </w:t>
      </w:r>
    </w:p>
    <w:p w:rsidR="00947F7D" w:rsidRDefault="00947F7D" w:rsidP="00947F7D">
      <w:pPr>
        <w:rPr>
          <w:rFonts w:ascii="Consolas" w:hAnsi="Consolas"/>
          <w:color w:val="000000"/>
          <w:sz w:val="21"/>
          <w:szCs w:val="21"/>
          <w:shd w:val="clear" w:color="auto" w:fill="F9F9F9"/>
        </w:rPr>
      </w:pPr>
      <w:r>
        <w:rPr>
          <w:rFonts w:ascii="Consolas" w:hAnsi="Consolas"/>
          <w:color w:val="000000"/>
          <w:sz w:val="21"/>
          <w:szCs w:val="21"/>
          <w:shd w:val="clear" w:color="auto" w:fill="F9F9F9"/>
        </w:rPr>
        <w:t xml:space="preserve">ORDER BY </w:t>
      </w:r>
      <w:proofErr w:type="gramStart"/>
      <w:r>
        <w:rPr>
          <w:rFonts w:ascii="Consolas" w:hAnsi="Consolas"/>
          <w:color w:val="000000"/>
          <w:sz w:val="21"/>
          <w:szCs w:val="21"/>
          <w:shd w:val="clear" w:color="auto" w:fill="F9F9F9"/>
        </w:rPr>
        <w:t>ProductNumber ;</w:t>
      </w:r>
      <w:proofErr w:type="gramEnd"/>
      <w:r>
        <w:rPr>
          <w:rFonts w:ascii="Consolas" w:hAnsi="Consolas"/>
          <w:color w:val="000000"/>
          <w:sz w:val="21"/>
          <w:szCs w:val="21"/>
          <w:shd w:val="clear" w:color="auto" w:fill="F9F9F9"/>
        </w:rPr>
        <w:t xml:space="preserve"> </w:t>
      </w:r>
      <w:r w:rsidRPr="00947F7D">
        <w:rPr>
          <w:rFonts w:ascii="Consolas" w:hAnsi="Consolas"/>
          <w:color w:val="000000"/>
          <w:sz w:val="21"/>
          <w:szCs w:val="21"/>
          <w:shd w:val="clear" w:color="auto" w:fill="F9F9F9"/>
        </w:rPr>
        <w:t xml:space="preserve">  </w:t>
      </w:r>
    </w:p>
    <w:p w:rsidR="00DE7203" w:rsidRDefault="00DE7203" w:rsidP="00947F7D">
      <w:pPr>
        <w:rPr>
          <w:rFonts w:ascii="Consolas" w:hAnsi="Consolas"/>
          <w:color w:val="000000"/>
          <w:sz w:val="21"/>
          <w:szCs w:val="21"/>
          <w:shd w:val="clear" w:color="auto" w:fill="F9F9F9"/>
        </w:rPr>
      </w:pPr>
    </w:p>
    <w:p w:rsidR="00DE7203" w:rsidRDefault="00DE7203" w:rsidP="00947F7D">
      <w:pPr>
        <w:rPr>
          <w:rFonts w:ascii="Consolas" w:hAnsi="Consolas"/>
          <w:color w:val="000000"/>
          <w:sz w:val="21"/>
          <w:szCs w:val="21"/>
          <w:shd w:val="clear" w:color="auto" w:fill="F9F9F9"/>
        </w:rPr>
      </w:pPr>
    </w:p>
    <w:p w:rsidR="00DE7203" w:rsidRDefault="00DE7203" w:rsidP="00947F7D">
      <w:pPr>
        <w:rPr>
          <w:rFonts w:ascii="Consolas" w:hAnsi="Consolas"/>
          <w:color w:val="000000"/>
          <w:sz w:val="21"/>
          <w:szCs w:val="21"/>
          <w:shd w:val="clear" w:color="auto" w:fill="F9F9F9"/>
        </w:rPr>
      </w:pPr>
    </w:p>
    <w:p w:rsidR="00DE7203" w:rsidRDefault="00DE7203" w:rsidP="00947F7D">
      <w:pPr>
        <w:rPr>
          <w:rFonts w:ascii="Consolas" w:hAnsi="Consolas"/>
          <w:color w:val="000000"/>
          <w:sz w:val="21"/>
          <w:szCs w:val="21"/>
          <w:shd w:val="clear" w:color="auto" w:fill="F9F9F9"/>
        </w:rPr>
      </w:pPr>
    </w:p>
    <w:p w:rsidR="00DE7203" w:rsidRDefault="00DE7203" w:rsidP="00947F7D">
      <w:pPr>
        <w:rPr>
          <w:rFonts w:ascii="Consolas" w:hAnsi="Consolas"/>
          <w:color w:val="000000"/>
          <w:sz w:val="21"/>
          <w:szCs w:val="21"/>
          <w:shd w:val="clear" w:color="auto" w:fill="F9F9F9"/>
        </w:rPr>
      </w:pPr>
    </w:p>
    <w:p w:rsidR="00DE7203" w:rsidRDefault="00DE7203" w:rsidP="00947F7D">
      <w:pPr>
        <w:rPr>
          <w:rFonts w:ascii="Consolas" w:hAnsi="Consolas"/>
          <w:color w:val="000000"/>
          <w:sz w:val="21"/>
          <w:szCs w:val="21"/>
          <w:shd w:val="clear" w:color="auto" w:fill="F9F9F9"/>
        </w:rPr>
      </w:pPr>
    </w:p>
    <w:p w:rsidR="00DE7203" w:rsidRDefault="00DE7203" w:rsidP="00947F7D">
      <w:pPr>
        <w:rPr>
          <w:rFonts w:ascii="Consolas" w:hAnsi="Consolas"/>
          <w:color w:val="000000"/>
          <w:sz w:val="21"/>
          <w:szCs w:val="21"/>
          <w:shd w:val="clear" w:color="auto" w:fill="F9F9F9"/>
        </w:rPr>
      </w:pPr>
    </w:p>
    <w:p w:rsidR="00DE7203" w:rsidRDefault="00DE7203" w:rsidP="00DE7203">
      <w:pPr>
        <w:ind w:firstLine="720"/>
        <w:rPr>
          <w:sz w:val="48"/>
          <w:szCs w:val="48"/>
        </w:rPr>
      </w:pPr>
      <w:r>
        <w:rPr>
          <w:sz w:val="48"/>
          <w:szCs w:val="48"/>
        </w:rPr>
        <w:t>Module 4</w:t>
      </w:r>
    </w:p>
    <w:p w:rsidR="00DE7203" w:rsidRPr="00DE7203" w:rsidRDefault="00DE7203" w:rsidP="00DE7203">
      <w:pPr>
        <w:jc w:val="center"/>
        <w:rPr>
          <w:b/>
          <w:sz w:val="48"/>
          <w:szCs w:val="48"/>
        </w:rPr>
      </w:pPr>
      <w:r>
        <w:rPr>
          <w:b/>
          <w:sz w:val="48"/>
          <w:szCs w:val="48"/>
        </w:rPr>
        <w:t>Querying Multiple Tables</w:t>
      </w:r>
    </w:p>
    <w:p w:rsidR="00DE7203" w:rsidRDefault="00DE7203" w:rsidP="00DE7203">
      <w:pPr>
        <w:rPr>
          <w:sz w:val="48"/>
          <w:szCs w:val="48"/>
        </w:rPr>
      </w:pPr>
      <w:r w:rsidRPr="000C5E8F">
        <w:rPr>
          <w:sz w:val="48"/>
          <w:szCs w:val="48"/>
        </w:rPr>
        <w:t>Lesson 1</w:t>
      </w:r>
    </w:p>
    <w:p w:rsidR="00DE7203" w:rsidRDefault="00DE7203" w:rsidP="00DE7203">
      <w:pPr>
        <w:rPr>
          <w:b/>
          <w:sz w:val="48"/>
          <w:szCs w:val="48"/>
        </w:rPr>
      </w:pPr>
      <w:r w:rsidRPr="00DE7203">
        <w:rPr>
          <w:b/>
          <w:sz w:val="48"/>
          <w:szCs w:val="48"/>
        </w:rPr>
        <w:t>Understanding Joins</w:t>
      </w:r>
    </w:p>
    <w:p w:rsidR="00DE7203" w:rsidRDefault="00DE7203" w:rsidP="00DE7203">
      <w:pPr>
        <w:rPr>
          <w:b/>
          <w:sz w:val="48"/>
          <w:szCs w:val="48"/>
        </w:rPr>
      </w:pPr>
    </w:p>
    <w:p w:rsidR="00DE7203" w:rsidRDefault="00DE7203" w:rsidP="00DE7203">
      <w:pPr>
        <w:rPr>
          <w:b/>
          <w:sz w:val="28"/>
          <w:szCs w:val="28"/>
        </w:rPr>
      </w:pPr>
      <w:r w:rsidRPr="00DE7203">
        <w:rPr>
          <w:b/>
          <w:sz w:val="28"/>
          <w:szCs w:val="28"/>
        </w:rPr>
        <w:t>The FROM Clause and Virtual Tables</w:t>
      </w:r>
    </w:p>
    <w:p w:rsidR="004B4D7C" w:rsidRDefault="004B4D7C" w:rsidP="00DE7203">
      <w:pPr>
        <w:rPr>
          <w:b/>
          <w:sz w:val="28"/>
          <w:szCs w:val="28"/>
        </w:rPr>
      </w:pPr>
    </w:p>
    <w:p w:rsidR="004B4D7C" w:rsidRPr="0062504E" w:rsidRDefault="0062504E" w:rsidP="00DE7203">
      <w:pPr>
        <w:rPr>
          <w:rFonts w:ascii="Segoe UI" w:hAnsi="Segoe UI" w:cs="Segoe UI"/>
          <w:color w:val="000000"/>
          <w:shd w:val="clear" w:color="auto" w:fill="FFFFFF"/>
        </w:rPr>
      </w:pPr>
      <w:r w:rsidRPr="0062504E">
        <w:rPr>
          <w:rFonts w:ascii="Segoe UI" w:hAnsi="Segoe UI" w:cs="Segoe UI"/>
          <w:color w:val="000000"/>
          <w:shd w:val="clear" w:color="auto" w:fill="FFFFFF"/>
        </w:rPr>
        <w:t xml:space="preserve">FROM </w:t>
      </w:r>
      <w:r w:rsidR="004B4D7C" w:rsidRPr="0062504E">
        <w:rPr>
          <w:rFonts w:ascii="Segoe UI" w:hAnsi="Segoe UI" w:cs="Segoe UI"/>
          <w:color w:val="000000"/>
          <w:shd w:val="clear" w:color="auto" w:fill="FFFFFF"/>
        </w:rPr>
        <w:t>clause determines which table</w:t>
      </w:r>
      <w:r w:rsidRPr="0062504E">
        <w:rPr>
          <w:rFonts w:ascii="Segoe UI" w:hAnsi="Segoe UI" w:cs="Segoe UI"/>
          <w:color w:val="000000"/>
          <w:shd w:val="clear" w:color="auto" w:fill="FFFFFF"/>
        </w:rPr>
        <w:t xml:space="preserve"> or tables will be the source of rows for the query.</w:t>
      </w:r>
    </w:p>
    <w:p w:rsidR="0062504E" w:rsidRDefault="0062504E" w:rsidP="00DE7203">
      <w:pPr>
        <w:rPr>
          <w:rFonts w:ascii="Segoe UI" w:hAnsi="Segoe UI" w:cs="Segoe UI"/>
          <w:color w:val="000000"/>
          <w:shd w:val="clear" w:color="auto" w:fill="FFFFFF"/>
        </w:rPr>
      </w:pPr>
      <w:r w:rsidRPr="0062504E">
        <w:rPr>
          <w:rFonts w:ascii="Segoe UI" w:hAnsi="Segoe UI" w:cs="Segoe UI"/>
          <w:color w:val="000000"/>
          <w:shd w:val="clear" w:color="auto" w:fill="FFFFFF"/>
        </w:rPr>
        <w:t>FROM clause is processed first, so as a result, any table aliases you create there may be referenced in the SELECT clause. Table aliases are optional, except in the case of a self join query.</w:t>
      </w:r>
    </w:p>
    <w:p w:rsidR="00355FD9" w:rsidRDefault="00355FD9" w:rsidP="00DE7203">
      <w:pPr>
        <w:rPr>
          <w:rFonts w:ascii="Segoe UI" w:hAnsi="Segoe UI" w:cs="Segoe UI"/>
          <w:color w:val="000000"/>
          <w:shd w:val="clear" w:color="auto" w:fill="FFFFFF"/>
        </w:rPr>
      </w:pPr>
    </w:p>
    <w:p w:rsidR="00355FD9" w:rsidRPr="00C30F70" w:rsidRDefault="004E5552" w:rsidP="00DE7203">
      <w:pPr>
        <w:rPr>
          <w:rFonts w:ascii="Segoe UI" w:hAnsi="Segoe UI" w:cs="Segoe UI"/>
          <w:b/>
          <w:color w:val="000000"/>
          <w:sz w:val="20"/>
          <w:szCs w:val="20"/>
          <w:shd w:val="clear" w:color="auto" w:fill="FFFFFF"/>
        </w:rPr>
      </w:pPr>
      <w:r w:rsidRPr="00C30F70">
        <w:rPr>
          <w:rFonts w:ascii="Segoe UI" w:hAnsi="Segoe UI" w:cs="Segoe UI"/>
          <w:b/>
          <w:color w:val="000000"/>
          <w:sz w:val="20"/>
          <w:szCs w:val="20"/>
          <w:shd w:val="clear" w:color="auto" w:fill="FFFFFF"/>
        </w:rPr>
        <w:t xml:space="preserve">WITHOUT ALIAS </w:t>
      </w:r>
    </w:p>
    <w:p w:rsidR="004E5552" w:rsidRDefault="004E5552" w:rsidP="00DE7203">
      <w:pPr>
        <w:rPr>
          <w:rFonts w:ascii="Segoe UI" w:hAnsi="Segoe UI" w:cs="Segoe UI"/>
          <w:color w:val="000000"/>
          <w:shd w:val="clear" w:color="auto" w:fill="FFFFFF"/>
        </w:rPr>
      </w:pPr>
    </w:p>
    <w:p w:rsidR="00355FD9" w:rsidRDefault="00355FD9" w:rsidP="00355FD9">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select</w:t>
      </w:r>
      <w:proofErr w:type="gramEnd"/>
      <w:r>
        <w:rPr>
          <w:rFonts w:ascii="Consolas" w:hAnsi="Consolas" w:cs="Consolas"/>
          <w:color w:val="000000"/>
          <w:sz w:val="19"/>
          <w:szCs w:val="19"/>
          <w:highlight w:val="white"/>
        </w:rPr>
        <w:t xml:space="preserve"> contactname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qty </w:t>
      </w:r>
    </w:p>
    <w:p w:rsidR="00355FD9" w:rsidRDefault="00355FD9" w:rsidP="00355FD9">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sales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customers </w:t>
      </w:r>
    </w:p>
    <w:p w:rsidR="00355FD9" w:rsidRDefault="00355FD9" w:rsidP="00355FD9">
      <w:pPr>
        <w:rPr>
          <w:rFonts w:ascii="Consolas" w:hAnsi="Consolas" w:cs="Consolas"/>
          <w:color w:val="000000"/>
          <w:sz w:val="19"/>
          <w:szCs w:val="19"/>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Sales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CustOrders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SALES</w:t>
      </w:r>
      <w:r>
        <w:rPr>
          <w:rFonts w:ascii="Consolas" w:hAnsi="Consolas" w:cs="Consolas"/>
          <w:color w:val="808080"/>
          <w:sz w:val="19"/>
          <w:szCs w:val="19"/>
          <w:highlight w:val="white"/>
        </w:rPr>
        <w:t>.</w:t>
      </w:r>
      <w:r>
        <w:rPr>
          <w:rFonts w:ascii="Consolas" w:hAnsi="Consolas" w:cs="Consolas"/>
          <w:color w:val="000000"/>
          <w:sz w:val="19"/>
          <w:szCs w:val="19"/>
          <w:highlight w:val="white"/>
        </w:rPr>
        <w:t>Customers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custid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SALES</w:t>
      </w:r>
      <w:r>
        <w:rPr>
          <w:rFonts w:ascii="Consolas" w:hAnsi="Consolas" w:cs="Consolas"/>
          <w:color w:val="808080"/>
          <w:sz w:val="19"/>
          <w:szCs w:val="19"/>
          <w:highlight w:val="white"/>
        </w:rPr>
        <w:t>.</w:t>
      </w:r>
      <w:r>
        <w:rPr>
          <w:rFonts w:ascii="Consolas" w:hAnsi="Consolas" w:cs="Consolas"/>
          <w:color w:val="000000"/>
          <w:sz w:val="19"/>
          <w:szCs w:val="19"/>
          <w:highlight w:val="white"/>
        </w:rPr>
        <w:t>CustOrders</w:t>
      </w:r>
      <w:r>
        <w:rPr>
          <w:rFonts w:ascii="Consolas" w:hAnsi="Consolas" w:cs="Consolas"/>
          <w:color w:val="808080"/>
          <w:sz w:val="19"/>
          <w:szCs w:val="19"/>
          <w:highlight w:val="white"/>
        </w:rPr>
        <w:t>.</w:t>
      </w:r>
      <w:r>
        <w:rPr>
          <w:rFonts w:ascii="Consolas" w:hAnsi="Consolas" w:cs="Consolas"/>
          <w:color w:val="000000"/>
          <w:sz w:val="19"/>
          <w:szCs w:val="19"/>
          <w:highlight w:val="white"/>
        </w:rPr>
        <w:t>custid</w:t>
      </w:r>
    </w:p>
    <w:p w:rsidR="00264F0A" w:rsidRDefault="00264F0A" w:rsidP="00355FD9">
      <w:pPr>
        <w:rPr>
          <w:rFonts w:ascii="Consolas" w:hAnsi="Consolas" w:cs="Consolas"/>
          <w:color w:val="000000"/>
          <w:sz w:val="19"/>
          <w:szCs w:val="19"/>
        </w:rPr>
      </w:pPr>
    </w:p>
    <w:p w:rsidR="00264F0A" w:rsidRDefault="00264F0A" w:rsidP="00355FD9">
      <w:pPr>
        <w:rPr>
          <w:rFonts w:ascii="Consolas" w:hAnsi="Consolas" w:cs="Consolas"/>
          <w:color w:val="000000"/>
          <w:sz w:val="19"/>
          <w:szCs w:val="19"/>
        </w:rPr>
      </w:pPr>
    </w:p>
    <w:p w:rsidR="004E5552" w:rsidRDefault="004E5552" w:rsidP="00355FD9">
      <w:pPr>
        <w:rPr>
          <w:rFonts w:ascii="Consolas" w:hAnsi="Consolas" w:cs="Consolas"/>
          <w:color w:val="000000"/>
          <w:sz w:val="19"/>
          <w:szCs w:val="19"/>
        </w:rPr>
      </w:pPr>
    </w:p>
    <w:p w:rsidR="004E5552" w:rsidRPr="00C30F70" w:rsidRDefault="004E5552" w:rsidP="004E5552">
      <w:pPr>
        <w:rPr>
          <w:rFonts w:ascii="Segoe UI" w:hAnsi="Segoe UI" w:cs="Segoe UI"/>
          <w:b/>
          <w:color w:val="000000"/>
          <w:sz w:val="20"/>
          <w:szCs w:val="20"/>
          <w:shd w:val="clear" w:color="auto" w:fill="FFFFFF"/>
        </w:rPr>
      </w:pPr>
      <w:r w:rsidRPr="00C30F70">
        <w:rPr>
          <w:rFonts w:ascii="Segoe UI" w:hAnsi="Segoe UI" w:cs="Segoe UI"/>
          <w:b/>
          <w:color w:val="000000"/>
          <w:sz w:val="20"/>
          <w:szCs w:val="20"/>
          <w:shd w:val="clear" w:color="auto" w:fill="FFFFFF"/>
        </w:rPr>
        <w:t xml:space="preserve">WITH ALIAS </w:t>
      </w:r>
    </w:p>
    <w:p w:rsidR="004E5552" w:rsidRDefault="004E5552" w:rsidP="004E5552">
      <w:pPr>
        <w:autoSpaceDE w:val="0"/>
        <w:autoSpaceDN w:val="0"/>
        <w:adjustRightInd w:val="0"/>
        <w:rPr>
          <w:rFonts w:ascii="Consolas" w:hAnsi="Consolas" w:cs="Consolas"/>
          <w:color w:val="000000"/>
          <w:sz w:val="19"/>
          <w:szCs w:val="19"/>
          <w:highlight w:val="white"/>
        </w:rPr>
      </w:pPr>
    </w:p>
    <w:p w:rsidR="004E5552" w:rsidRDefault="004E5552" w:rsidP="004E5552">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select</w:t>
      </w:r>
      <w:proofErr w:type="gramEnd"/>
      <w:r>
        <w:rPr>
          <w:rFonts w:ascii="Consolas" w:hAnsi="Consolas" w:cs="Consolas"/>
          <w:color w:val="000000"/>
          <w:sz w:val="19"/>
          <w:szCs w:val="19"/>
          <w:highlight w:val="white"/>
        </w:rPr>
        <w:t xml:space="preserve"> 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contactname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qty </w:t>
      </w:r>
    </w:p>
    <w:p w:rsidR="004E5552" w:rsidRDefault="004E5552" w:rsidP="004E5552">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sales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customers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w:t>
      </w:r>
    </w:p>
    <w:p w:rsidR="004E5552" w:rsidRDefault="004E5552" w:rsidP="004E5552">
      <w:pPr>
        <w:rPr>
          <w:rFonts w:ascii="Segoe UI" w:hAnsi="Segoe UI" w:cs="Segoe UI"/>
          <w:color w:val="000000"/>
          <w:shd w:val="clear" w:color="auto" w:fill="FFFFFF"/>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Sales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CustOrders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co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custid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custid</w:t>
      </w:r>
    </w:p>
    <w:p w:rsidR="00355FD9" w:rsidRDefault="00355FD9" w:rsidP="00DE7203">
      <w:pPr>
        <w:rPr>
          <w:rFonts w:ascii="Segoe UI" w:hAnsi="Segoe UI" w:cs="Segoe UI"/>
          <w:color w:val="000000"/>
          <w:shd w:val="clear" w:color="auto" w:fill="FFFFFF"/>
        </w:rPr>
      </w:pPr>
    </w:p>
    <w:p w:rsidR="00355FD9" w:rsidRDefault="00355FD9" w:rsidP="00DE7203">
      <w:pPr>
        <w:rPr>
          <w:rFonts w:ascii="Segoe UI" w:hAnsi="Segoe UI" w:cs="Segoe UI"/>
          <w:color w:val="000000"/>
          <w:shd w:val="clear" w:color="auto" w:fill="FFFFFF"/>
        </w:rPr>
      </w:pPr>
    </w:p>
    <w:p w:rsidR="0062504E" w:rsidRDefault="0062504E" w:rsidP="00DE7203">
      <w:pPr>
        <w:rPr>
          <w:rFonts w:ascii="Segoe UI" w:hAnsi="Segoe UI" w:cs="Segoe UI"/>
          <w:color w:val="000000"/>
          <w:shd w:val="clear" w:color="auto" w:fill="FFFFFF"/>
        </w:rPr>
      </w:pPr>
    </w:p>
    <w:p w:rsidR="0062504E" w:rsidRPr="00264F0A" w:rsidRDefault="0062504E" w:rsidP="00DE7203">
      <w:pPr>
        <w:rPr>
          <w:rFonts w:ascii="Segoe UI" w:hAnsi="Segoe UI" w:cs="Segoe UI"/>
          <w:b/>
          <w:color w:val="000000"/>
          <w:shd w:val="clear" w:color="auto" w:fill="FFFFFF"/>
        </w:rPr>
      </w:pPr>
      <w:r w:rsidRPr="00264F0A">
        <w:rPr>
          <w:rFonts w:ascii="Segoe UI" w:hAnsi="Segoe UI" w:cs="Segoe UI"/>
          <w:b/>
          <w:color w:val="000000"/>
          <w:shd w:val="clear" w:color="auto" w:fill="FFFFFF"/>
        </w:rPr>
        <w:t xml:space="preserve">Join </w:t>
      </w:r>
      <w:r w:rsidR="00264F0A">
        <w:rPr>
          <w:rFonts w:ascii="Segoe UI" w:hAnsi="Segoe UI" w:cs="Segoe UI"/>
          <w:b/>
          <w:color w:val="000000"/>
          <w:shd w:val="clear" w:color="auto" w:fill="FFFFFF"/>
        </w:rPr>
        <w:t>t</w:t>
      </w:r>
      <w:r w:rsidRPr="00264F0A">
        <w:rPr>
          <w:rFonts w:ascii="Segoe UI" w:hAnsi="Segoe UI" w:cs="Segoe UI"/>
          <w:b/>
          <w:color w:val="000000"/>
          <w:shd w:val="clear" w:color="auto" w:fill="FFFFFF"/>
        </w:rPr>
        <w:t>erminology: Cartesian Product</w:t>
      </w:r>
    </w:p>
    <w:p w:rsidR="0062504E" w:rsidRPr="00264F0A" w:rsidRDefault="0062504E" w:rsidP="00DE7203">
      <w:pPr>
        <w:rPr>
          <w:rFonts w:ascii="Segoe UI" w:hAnsi="Segoe UI" w:cs="Segoe UI"/>
          <w:b/>
          <w:color w:val="000000"/>
          <w:shd w:val="clear" w:color="auto" w:fill="FFFFFF"/>
        </w:rPr>
      </w:pPr>
    </w:p>
    <w:p w:rsidR="0062504E" w:rsidRDefault="0062504E" w:rsidP="00DE7203">
      <w:pPr>
        <w:rPr>
          <w:rFonts w:ascii="Segoe UI" w:hAnsi="Segoe UI" w:cs="Segoe UI"/>
          <w:color w:val="000000"/>
          <w:shd w:val="clear" w:color="auto" w:fill="FFFFFF"/>
        </w:rPr>
      </w:pPr>
      <w:r>
        <w:rPr>
          <w:rFonts w:ascii="Segoe UI" w:hAnsi="Segoe UI" w:cs="Segoe UI"/>
          <w:color w:val="000000"/>
          <w:shd w:val="clear" w:color="auto" w:fill="FFFFFF"/>
        </w:rPr>
        <w:t>Cartesian product occurs when two input tables are joined without considering any logical relationships between them. With no information about relationships, the SQL</w:t>
      </w:r>
      <w:r w:rsidR="00355FD9">
        <w:rPr>
          <w:rFonts w:ascii="Segoe UI" w:hAnsi="Segoe UI" w:cs="Segoe UI"/>
          <w:color w:val="000000"/>
          <w:shd w:val="clear" w:color="auto" w:fill="FFFFFF"/>
        </w:rPr>
        <w:t xml:space="preserve"> Server query will output all possible combination of rows.</w:t>
      </w:r>
    </w:p>
    <w:p w:rsidR="00264F0A" w:rsidRDefault="00264F0A" w:rsidP="00DE7203">
      <w:pPr>
        <w:rPr>
          <w:rFonts w:ascii="Segoe UI" w:hAnsi="Segoe UI" w:cs="Segoe UI"/>
          <w:color w:val="000000"/>
          <w:shd w:val="clear" w:color="auto" w:fill="FFFFFF"/>
        </w:rPr>
      </w:pPr>
    </w:p>
    <w:p w:rsidR="00355FD9" w:rsidRDefault="00355FD9" w:rsidP="00DE7203">
      <w:pPr>
        <w:rPr>
          <w:rFonts w:ascii="Segoe UI" w:hAnsi="Segoe UI" w:cs="Segoe UI"/>
          <w:color w:val="000000"/>
          <w:shd w:val="clear" w:color="auto" w:fill="FFFFFF"/>
        </w:rPr>
      </w:pPr>
      <w:r>
        <w:rPr>
          <w:rFonts w:ascii="Segoe UI" w:hAnsi="Segoe UI" w:cs="Segoe UI"/>
          <w:noProof/>
          <w:color w:val="000000"/>
          <w:shd w:val="clear" w:color="auto" w:fill="FFFFFF"/>
        </w:rPr>
        <w:drawing>
          <wp:inline distT="0" distB="0" distL="0" distR="0">
            <wp:extent cx="3876675" cy="1825845"/>
            <wp:effectExtent l="19050" t="0" r="9525"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3876675" cy="1825845"/>
                    </a:xfrm>
                    <a:prstGeom prst="rect">
                      <a:avLst/>
                    </a:prstGeom>
                    <a:noFill/>
                    <a:ln w="9525">
                      <a:noFill/>
                      <a:miter lim="800000"/>
                      <a:headEnd/>
                      <a:tailEnd/>
                    </a:ln>
                  </pic:spPr>
                </pic:pic>
              </a:graphicData>
            </a:graphic>
          </wp:inline>
        </w:drawing>
      </w:r>
    </w:p>
    <w:p w:rsidR="00A502FC" w:rsidRDefault="00A502FC" w:rsidP="00DE7203">
      <w:pPr>
        <w:rPr>
          <w:rFonts w:ascii="Segoe UI" w:hAnsi="Segoe UI" w:cs="Segoe UI"/>
          <w:color w:val="000000"/>
          <w:shd w:val="clear" w:color="auto" w:fill="FFFFFF"/>
        </w:rPr>
      </w:pPr>
    </w:p>
    <w:p w:rsidR="00A502FC" w:rsidRDefault="00A502FC" w:rsidP="00DE7203">
      <w:pPr>
        <w:rPr>
          <w:rFonts w:ascii="Segoe UI" w:hAnsi="Segoe UI" w:cs="Segoe UI"/>
          <w:color w:val="000000"/>
          <w:shd w:val="clear" w:color="auto" w:fill="FFFFFF"/>
        </w:rPr>
      </w:pPr>
    </w:p>
    <w:p w:rsidR="00A502FC" w:rsidRDefault="00A502FC" w:rsidP="00DE7203">
      <w:pPr>
        <w:rPr>
          <w:rFonts w:ascii="Segoe UI" w:hAnsi="Segoe UI" w:cs="Segoe UI"/>
          <w:color w:val="000000"/>
          <w:shd w:val="clear" w:color="auto" w:fill="FFFFFF"/>
        </w:rPr>
      </w:pPr>
    </w:p>
    <w:p w:rsidR="00A502FC" w:rsidRDefault="00A502FC" w:rsidP="00DE7203">
      <w:pPr>
        <w:rPr>
          <w:rFonts w:ascii="Segoe UI" w:hAnsi="Segoe UI" w:cs="Segoe UI"/>
          <w:color w:val="000000"/>
          <w:shd w:val="clear" w:color="auto" w:fill="FFFFFF"/>
        </w:rPr>
      </w:pPr>
    </w:p>
    <w:p w:rsidR="00A502FC" w:rsidRDefault="00A502FC" w:rsidP="00DE7203">
      <w:pPr>
        <w:rPr>
          <w:rFonts w:ascii="Segoe UI" w:hAnsi="Segoe UI" w:cs="Segoe UI"/>
          <w:color w:val="000000"/>
          <w:shd w:val="clear" w:color="auto" w:fill="FFFFFF"/>
        </w:rPr>
      </w:pPr>
    </w:p>
    <w:p w:rsidR="00264F0A" w:rsidRPr="00C30F70" w:rsidRDefault="00264F0A" w:rsidP="00DE7203">
      <w:pPr>
        <w:rPr>
          <w:b/>
          <w:sz w:val="28"/>
          <w:szCs w:val="28"/>
        </w:rPr>
      </w:pPr>
      <w:r w:rsidRPr="00C30F70">
        <w:rPr>
          <w:b/>
          <w:sz w:val="28"/>
          <w:szCs w:val="28"/>
        </w:rPr>
        <w:t>Overview of Join Types</w:t>
      </w:r>
    </w:p>
    <w:p w:rsidR="00264F0A" w:rsidRDefault="00264F0A" w:rsidP="00DE7203">
      <w:pPr>
        <w:rPr>
          <w:rFonts w:ascii="Segoe UI" w:hAnsi="Segoe UI" w:cs="Segoe UI"/>
          <w:color w:val="000000"/>
          <w:shd w:val="clear" w:color="auto" w:fill="FFFFFF"/>
        </w:rPr>
      </w:pPr>
    </w:p>
    <w:p w:rsidR="0020638C" w:rsidRPr="00C30F70" w:rsidRDefault="0020638C" w:rsidP="007C25DB">
      <w:pPr>
        <w:pStyle w:val="ListParagraph"/>
        <w:numPr>
          <w:ilvl w:val="0"/>
          <w:numId w:val="24"/>
        </w:numPr>
        <w:rPr>
          <w:rFonts w:ascii="Segoe UI" w:hAnsi="Segoe UI" w:cs="Segoe UI"/>
          <w:color w:val="000000"/>
          <w:shd w:val="clear" w:color="auto" w:fill="FFFFFF"/>
        </w:rPr>
      </w:pPr>
      <w:r w:rsidRPr="00C30F70">
        <w:rPr>
          <w:rFonts w:ascii="Segoe UI" w:hAnsi="Segoe UI" w:cs="Segoe UI"/>
          <w:color w:val="000000"/>
          <w:shd w:val="clear" w:color="auto" w:fill="FFFFFF"/>
        </w:rPr>
        <w:t xml:space="preserve">A Cross join operator (CROSS JOIN) adds all possible combinations of the two input </w:t>
      </w:r>
      <w:proofErr w:type="gramStart"/>
      <w:r w:rsidRPr="00C30F70">
        <w:rPr>
          <w:rFonts w:ascii="Segoe UI" w:hAnsi="Segoe UI" w:cs="Segoe UI"/>
          <w:color w:val="000000"/>
          <w:shd w:val="clear" w:color="auto" w:fill="FFFFFF"/>
        </w:rPr>
        <w:t>tables</w:t>
      </w:r>
      <w:proofErr w:type="gramEnd"/>
      <w:r w:rsidRPr="00C30F70">
        <w:rPr>
          <w:rFonts w:ascii="Segoe UI" w:hAnsi="Segoe UI" w:cs="Segoe UI"/>
          <w:color w:val="000000"/>
          <w:shd w:val="clear" w:color="auto" w:fill="FFFFFF"/>
        </w:rPr>
        <w:t xml:space="preserve"> rows to virtual table. Any filtering of the rows will happen in a WHERE clause. </w:t>
      </w:r>
    </w:p>
    <w:p w:rsidR="00C30F70" w:rsidRDefault="00264F0A" w:rsidP="00C30F70">
      <w:pPr>
        <w:pStyle w:val="NormalWeb"/>
        <w:shd w:val="clear" w:color="auto" w:fill="FFFFFF"/>
        <w:spacing w:before="0" w:beforeAutospacing="0" w:after="240" w:afterAutospacing="0"/>
        <w:ind w:left="720"/>
        <w:textAlignment w:val="baseline"/>
        <w:rPr>
          <w:rFonts w:ascii="Arial" w:hAnsi="Arial" w:cs="Arial"/>
          <w:color w:val="242729"/>
          <w:sz w:val="23"/>
          <w:szCs w:val="23"/>
        </w:rPr>
      </w:pPr>
      <w:r>
        <w:rPr>
          <w:rFonts w:ascii="Arial" w:hAnsi="Arial" w:cs="Arial"/>
          <w:color w:val="242729"/>
          <w:sz w:val="23"/>
          <w:szCs w:val="23"/>
        </w:rPr>
        <w:t xml:space="preserve">A cross-join that does not have a 'where' clause gives the Cartesian product. Cartesian product result-set contains the number of rows in the first table, multiplied by the number of rows in second table. </w:t>
      </w:r>
      <w:proofErr w:type="gramStart"/>
      <w:r>
        <w:rPr>
          <w:rFonts w:ascii="Arial" w:hAnsi="Arial" w:cs="Arial"/>
          <w:color w:val="242729"/>
          <w:sz w:val="23"/>
          <w:szCs w:val="23"/>
        </w:rPr>
        <w:t>(Resulting in a higher dimension in the resulting set).</w:t>
      </w:r>
      <w:proofErr w:type="gramEnd"/>
      <w:r w:rsidR="0020638C">
        <w:rPr>
          <w:rFonts w:ascii="Arial" w:hAnsi="Arial" w:cs="Arial"/>
          <w:color w:val="242729"/>
          <w:sz w:val="23"/>
          <w:szCs w:val="23"/>
        </w:rPr>
        <w:t xml:space="preserve"> Both the joins give same result. Cross-join is SQL 99 join and Cartesian product is Oracle Proprietary join.</w:t>
      </w:r>
    </w:p>
    <w:p w:rsidR="0020638C" w:rsidRDefault="0020638C" w:rsidP="007C25DB">
      <w:pPr>
        <w:pStyle w:val="NormalWeb"/>
        <w:numPr>
          <w:ilvl w:val="0"/>
          <w:numId w:val="24"/>
        </w:numPr>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An inner join operator(INNER JOIN, or just JOIN) first creates a Cartesian product, and then filters the results using the predicate supplied in the ON clause, removing any rows from the virtual table that do not satisfy the predicate. The inner join is a very common type of join that retrieves rows with matching attributes across tables, such as Customers to Orders by a common custid.</w:t>
      </w:r>
    </w:p>
    <w:p w:rsidR="00C30F70" w:rsidRDefault="00C30F70" w:rsidP="007C25DB">
      <w:pPr>
        <w:pStyle w:val="NormalWeb"/>
        <w:numPr>
          <w:ilvl w:val="0"/>
          <w:numId w:val="24"/>
        </w:numPr>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 xml:space="preserve">An outer join operator (LEFT OUTER JOIN, RIGHT OUTER JOIN, </w:t>
      </w:r>
      <w:proofErr w:type="gramStart"/>
      <w:r>
        <w:rPr>
          <w:rFonts w:ascii="Arial" w:hAnsi="Arial" w:cs="Arial"/>
          <w:color w:val="242729"/>
          <w:sz w:val="23"/>
          <w:szCs w:val="23"/>
        </w:rPr>
        <w:t>FULL</w:t>
      </w:r>
      <w:proofErr w:type="gramEnd"/>
      <w:r>
        <w:rPr>
          <w:rFonts w:ascii="Arial" w:hAnsi="Arial" w:cs="Arial"/>
          <w:color w:val="242729"/>
          <w:sz w:val="23"/>
          <w:szCs w:val="23"/>
        </w:rPr>
        <w:t xml:space="preserve"> OUTER JOIN) first create a Cartesian product, and like an inner join, filters the result to find rows, that match in each table. However, all rows from one table are preserved, and added back to the virtual table after the initial filter is applied. NULLs are placed on attributes where no matching values are found.</w:t>
      </w:r>
    </w:p>
    <w:p w:rsidR="00C30F70" w:rsidRDefault="00FE56D6" w:rsidP="0020638C">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noProof/>
          <w:color w:val="242729"/>
          <w:sz w:val="23"/>
          <w:szCs w:val="23"/>
        </w:rPr>
        <w:lastRenderedPageBreak/>
        <w:pict>
          <v:shape id="_x0000_s1078" type="#_x0000_t202" style="position:absolute;margin-left:249.75pt;margin-top:-.15pt;width:296.25pt;height:458.25pt;z-index:251711488">
            <v:textbox>
              <w:txbxContent>
                <w:p w:rsidR="00661098" w:rsidRDefault="00661098">
                  <w:r w:rsidRPr="00BC4A2F">
                    <w:rPr>
                      <w:noProof/>
                    </w:rPr>
                    <w:drawing>
                      <wp:inline distT="0" distB="0" distL="0" distR="0">
                        <wp:extent cx="3243209" cy="5705475"/>
                        <wp:effectExtent l="19050" t="0" r="0" b="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srcRect/>
                                <a:stretch>
                                  <a:fillRect/>
                                </a:stretch>
                              </pic:blipFill>
                              <pic:spPr bwMode="auto">
                                <a:xfrm>
                                  <a:off x="0" y="0"/>
                                  <a:ext cx="3243209" cy="5705475"/>
                                </a:xfrm>
                                <a:prstGeom prst="rect">
                                  <a:avLst/>
                                </a:prstGeom>
                                <a:noFill/>
                                <a:ln w="9525">
                                  <a:noFill/>
                                  <a:miter lim="800000"/>
                                  <a:headEnd/>
                                  <a:tailEnd/>
                                </a:ln>
                              </pic:spPr>
                            </pic:pic>
                          </a:graphicData>
                        </a:graphic>
                      </wp:inline>
                    </w:drawing>
                  </w:r>
                </w:p>
              </w:txbxContent>
            </v:textbox>
          </v:shape>
        </w:pict>
      </w:r>
      <w:r w:rsidR="00C30F70">
        <w:rPr>
          <w:rFonts w:ascii="Arial" w:hAnsi="Arial" w:cs="Arial"/>
          <w:noProof/>
          <w:color w:val="242729"/>
          <w:sz w:val="23"/>
          <w:szCs w:val="23"/>
        </w:rPr>
        <w:drawing>
          <wp:inline distT="0" distB="0" distL="0" distR="0">
            <wp:extent cx="3086100" cy="1533525"/>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srcRect/>
                    <a:stretch>
                      <a:fillRect/>
                    </a:stretch>
                  </pic:blipFill>
                  <pic:spPr bwMode="auto">
                    <a:xfrm>
                      <a:off x="0" y="0"/>
                      <a:ext cx="3086100" cy="1533525"/>
                    </a:xfrm>
                    <a:prstGeom prst="rect">
                      <a:avLst/>
                    </a:prstGeom>
                    <a:noFill/>
                    <a:ln w="9525">
                      <a:noFill/>
                      <a:miter lim="800000"/>
                      <a:headEnd/>
                      <a:tailEnd/>
                    </a:ln>
                  </pic:spPr>
                </pic:pic>
              </a:graphicData>
            </a:graphic>
          </wp:inline>
        </w:drawing>
      </w:r>
    </w:p>
    <w:p w:rsidR="0020638C" w:rsidRDefault="00FE56D6" w:rsidP="0020638C">
      <w:pPr>
        <w:pStyle w:val="NormalWeb"/>
        <w:shd w:val="clear" w:color="auto" w:fill="FFFFFF"/>
        <w:spacing w:before="0" w:beforeAutospacing="0" w:after="240" w:afterAutospacing="0"/>
        <w:textAlignment w:val="baseline"/>
        <w:rPr>
          <w:rFonts w:ascii="Arial" w:hAnsi="Arial" w:cs="Arial"/>
          <w:color w:val="242729"/>
          <w:sz w:val="23"/>
          <w:szCs w:val="23"/>
        </w:rPr>
      </w:pPr>
      <w:r w:rsidRPr="00FE56D6">
        <w:rPr>
          <w:b/>
          <w:noProof/>
          <w:sz w:val="28"/>
          <w:szCs w:val="28"/>
          <w:lang w:val="en-US" w:eastAsia="zh-TW"/>
        </w:rPr>
        <w:pict>
          <v:shape id="_x0000_s1081" type="#_x0000_t202" style="position:absolute;margin-left:-.85pt;margin-top:5.5pt;width:245.35pt;height:129.35pt;z-index:251717632;mso-width-relative:margin;mso-height-relative:margin">
            <v:textbox>
              <w:txbxContent>
                <w:p w:rsidR="00661098" w:rsidRDefault="00661098">
                  <w:r>
                    <w:rPr>
                      <w:noProof/>
                    </w:rPr>
                    <w:drawing>
                      <wp:inline distT="0" distB="0" distL="0" distR="0">
                        <wp:extent cx="3112650" cy="1590675"/>
                        <wp:effectExtent l="19050" t="0" r="0" b="0"/>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srcRect/>
                                <a:stretch>
                                  <a:fillRect/>
                                </a:stretch>
                              </pic:blipFill>
                              <pic:spPr bwMode="auto">
                                <a:xfrm>
                                  <a:off x="0" y="0"/>
                                  <a:ext cx="3112650" cy="1590675"/>
                                </a:xfrm>
                                <a:prstGeom prst="rect">
                                  <a:avLst/>
                                </a:prstGeom>
                                <a:noFill/>
                                <a:ln w="9525">
                                  <a:noFill/>
                                  <a:miter lim="800000"/>
                                  <a:headEnd/>
                                  <a:tailEnd/>
                                </a:ln>
                              </pic:spPr>
                            </pic:pic>
                          </a:graphicData>
                        </a:graphic>
                      </wp:inline>
                    </w:drawing>
                  </w:r>
                </w:p>
              </w:txbxContent>
            </v:textbox>
          </v:shape>
        </w:pict>
      </w:r>
    </w:p>
    <w:p w:rsidR="00264F0A" w:rsidRDefault="00264F0A" w:rsidP="00264F0A">
      <w:pPr>
        <w:pStyle w:val="NormalWeb"/>
        <w:shd w:val="clear" w:color="auto" w:fill="FFFFFF"/>
        <w:spacing w:before="0" w:beforeAutospacing="0" w:after="240" w:afterAutospacing="0"/>
        <w:textAlignment w:val="baseline"/>
        <w:rPr>
          <w:rFonts w:ascii="Arial" w:hAnsi="Arial" w:cs="Arial"/>
          <w:color w:val="242729"/>
          <w:sz w:val="23"/>
          <w:szCs w:val="23"/>
        </w:rPr>
      </w:pPr>
    </w:p>
    <w:p w:rsidR="00264F0A" w:rsidRPr="0062504E" w:rsidRDefault="00264F0A" w:rsidP="00DE7203">
      <w:pPr>
        <w:rPr>
          <w:rFonts w:ascii="Segoe UI" w:hAnsi="Segoe UI" w:cs="Segoe UI"/>
          <w:color w:val="000000"/>
          <w:shd w:val="clear" w:color="auto" w:fill="FFFFFF"/>
        </w:rPr>
      </w:pPr>
    </w:p>
    <w:p w:rsidR="00DE7203" w:rsidRDefault="00DE7203" w:rsidP="00947F7D">
      <w:pPr>
        <w:rPr>
          <w:rFonts w:ascii="Consolas" w:hAnsi="Consolas"/>
          <w:color w:val="000000"/>
          <w:sz w:val="21"/>
          <w:szCs w:val="21"/>
          <w:shd w:val="clear" w:color="auto" w:fill="F9F9F9"/>
        </w:rPr>
      </w:pPr>
    </w:p>
    <w:p w:rsidR="00BC4A2F" w:rsidRDefault="00BC4A2F" w:rsidP="00947F7D">
      <w:pPr>
        <w:rPr>
          <w:rFonts w:ascii="Consolas" w:hAnsi="Consolas"/>
          <w:color w:val="000000"/>
          <w:sz w:val="21"/>
          <w:szCs w:val="21"/>
          <w:shd w:val="clear" w:color="auto" w:fill="F9F9F9"/>
        </w:rPr>
      </w:pPr>
    </w:p>
    <w:p w:rsidR="00BC4A2F" w:rsidRDefault="00BC4A2F" w:rsidP="00947F7D">
      <w:pPr>
        <w:rPr>
          <w:rFonts w:ascii="Consolas" w:hAnsi="Consolas"/>
          <w:color w:val="000000"/>
          <w:sz w:val="21"/>
          <w:szCs w:val="21"/>
          <w:shd w:val="clear" w:color="auto" w:fill="F9F9F9"/>
        </w:rPr>
      </w:pPr>
    </w:p>
    <w:p w:rsidR="00BC4A2F" w:rsidRDefault="00BC4A2F" w:rsidP="00947F7D">
      <w:pPr>
        <w:rPr>
          <w:rFonts w:ascii="Consolas" w:hAnsi="Consolas"/>
          <w:color w:val="000000"/>
          <w:sz w:val="21"/>
          <w:szCs w:val="21"/>
          <w:shd w:val="clear" w:color="auto" w:fill="F9F9F9"/>
        </w:rPr>
      </w:pPr>
    </w:p>
    <w:p w:rsidR="00BC4A2F" w:rsidRDefault="00BC4A2F" w:rsidP="00947F7D">
      <w:pPr>
        <w:rPr>
          <w:rFonts w:ascii="Consolas" w:hAnsi="Consolas"/>
          <w:color w:val="000000"/>
          <w:sz w:val="21"/>
          <w:szCs w:val="21"/>
          <w:shd w:val="clear" w:color="auto" w:fill="F9F9F9"/>
        </w:rPr>
      </w:pPr>
    </w:p>
    <w:p w:rsidR="00BC4A2F" w:rsidRDefault="00BC4A2F" w:rsidP="00947F7D">
      <w:pPr>
        <w:rPr>
          <w:rFonts w:ascii="Consolas" w:hAnsi="Consolas"/>
          <w:color w:val="000000"/>
          <w:sz w:val="21"/>
          <w:szCs w:val="21"/>
          <w:shd w:val="clear" w:color="auto" w:fill="F9F9F9"/>
        </w:rPr>
      </w:pPr>
    </w:p>
    <w:p w:rsidR="00BC4A2F" w:rsidRDefault="00BC4A2F" w:rsidP="00947F7D">
      <w:pPr>
        <w:rPr>
          <w:rFonts w:ascii="Consolas" w:hAnsi="Consolas"/>
          <w:color w:val="000000"/>
          <w:sz w:val="21"/>
          <w:szCs w:val="21"/>
          <w:shd w:val="clear" w:color="auto" w:fill="F9F9F9"/>
        </w:rPr>
      </w:pPr>
    </w:p>
    <w:p w:rsidR="00BC4A2F" w:rsidRDefault="00BC4A2F" w:rsidP="00947F7D">
      <w:pPr>
        <w:rPr>
          <w:rFonts w:ascii="Consolas" w:hAnsi="Consolas"/>
          <w:color w:val="000000"/>
          <w:sz w:val="21"/>
          <w:szCs w:val="21"/>
          <w:shd w:val="clear" w:color="auto" w:fill="F9F9F9"/>
        </w:rPr>
      </w:pPr>
    </w:p>
    <w:p w:rsidR="00BC4A2F" w:rsidRDefault="00BC4A2F" w:rsidP="00947F7D">
      <w:pPr>
        <w:rPr>
          <w:rFonts w:ascii="Consolas" w:hAnsi="Consolas"/>
          <w:color w:val="000000"/>
          <w:sz w:val="21"/>
          <w:szCs w:val="21"/>
          <w:shd w:val="clear" w:color="auto" w:fill="F9F9F9"/>
        </w:rPr>
      </w:pPr>
    </w:p>
    <w:p w:rsidR="00BC4A2F" w:rsidRDefault="00BC4A2F" w:rsidP="00947F7D">
      <w:pPr>
        <w:rPr>
          <w:rFonts w:ascii="Consolas" w:hAnsi="Consolas"/>
          <w:color w:val="000000"/>
          <w:sz w:val="21"/>
          <w:szCs w:val="21"/>
          <w:shd w:val="clear" w:color="auto" w:fill="F9F9F9"/>
        </w:rPr>
      </w:pPr>
    </w:p>
    <w:p w:rsidR="00BC4A2F" w:rsidRDefault="00BC4A2F" w:rsidP="00947F7D">
      <w:pPr>
        <w:rPr>
          <w:rFonts w:ascii="Consolas" w:hAnsi="Consolas"/>
          <w:color w:val="000000"/>
          <w:sz w:val="21"/>
          <w:szCs w:val="21"/>
          <w:shd w:val="clear" w:color="auto" w:fill="F9F9F9"/>
        </w:rPr>
      </w:pPr>
    </w:p>
    <w:p w:rsidR="00BC4A2F" w:rsidRDefault="00BC4A2F" w:rsidP="00947F7D">
      <w:pPr>
        <w:rPr>
          <w:rFonts w:ascii="Consolas" w:hAnsi="Consolas"/>
          <w:color w:val="000000"/>
          <w:sz w:val="21"/>
          <w:szCs w:val="21"/>
          <w:shd w:val="clear" w:color="auto" w:fill="F9F9F9"/>
        </w:rPr>
      </w:pPr>
    </w:p>
    <w:p w:rsidR="00BC4A2F" w:rsidRDefault="00BC4A2F" w:rsidP="00947F7D">
      <w:pPr>
        <w:rPr>
          <w:rFonts w:ascii="Consolas" w:hAnsi="Consolas"/>
          <w:color w:val="000000"/>
          <w:sz w:val="21"/>
          <w:szCs w:val="21"/>
          <w:shd w:val="clear" w:color="auto" w:fill="F9F9F9"/>
        </w:rPr>
      </w:pPr>
    </w:p>
    <w:p w:rsidR="00BC4A2F" w:rsidRDefault="00BC4A2F" w:rsidP="00947F7D">
      <w:pPr>
        <w:rPr>
          <w:rFonts w:ascii="Consolas" w:hAnsi="Consolas"/>
          <w:color w:val="000000"/>
          <w:sz w:val="21"/>
          <w:szCs w:val="21"/>
          <w:shd w:val="clear" w:color="auto" w:fill="F9F9F9"/>
        </w:rPr>
      </w:pPr>
    </w:p>
    <w:p w:rsidR="00BC4A2F" w:rsidRDefault="00BC4A2F" w:rsidP="00947F7D">
      <w:pPr>
        <w:rPr>
          <w:rFonts w:ascii="Consolas" w:hAnsi="Consolas"/>
          <w:color w:val="000000"/>
          <w:sz w:val="21"/>
          <w:szCs w:val="21"/>
          <w:shd w:val="clear" w:color="auto" w:fill="F9F9F9"/>
        </w:rPr>
      </w:pPr>
    </w:p>
    <w:p w:rsidR="00BC4A2F" w:rsidRDefault="00BC4A2F" w:rsidP="00947F7D">
      <w:pPr>
        <w:rPr>
          <w:rFonts w:ascii="Consolas" w:hAnsi="Consolas"/>
          <w:color w:val="000000"/>
          <w:sz w:val="21"/>
          <w:szCs w:val="21"/>
          <w:shd w:val="clear" w:color="auto" w:fill="F9F9F9"/>
        </w:rPr>
      </w:pPr>
    </w:p>
    <w:p w:rsidR="00BC4A2F" w:rsidRDefault="00BC4A2F" w:rsidP="00947F7D">
      <w:pPr>
        <w:rPr>
          <w:rFonts w:ascii="Consolas" w:hAnsi="Consolas"/>
          <w:color w:val="000000"/>
          <w:sz w:val="21"/>
          <w:szCs w:val="21"/>
          <w:shd w:val="clear" w:color="auto" w:fill="F9F9F9"/>
        </w:rPr>
      </w:pPr>
    </w:p>
    <w:p w:rsidR="00BC4A2F" w:rsidRPr="00BC4A2F" w:rsidRDefault="00BC4A2F" w:rsidP="00BC4A2F">
      <w:pPr>
        <w:shd w:val="clear" w:color="auto" w:fill="FFFFFF" w:themeFill="background1"/>
        <w:rPr>
          <w:rFonts w:ascii="Arial" w:hAnsi="Arial" w:cs="Arial"/>
          <w:color w:val="242729"/>
          <w:sz w:val="23"/>
          <w:szCs w:val="23"/>
        </w:rPr>
      </w:pPr>
    </w:p>
    <w:p w:rsidR="00BC4A2F" w:rsidRPr="008E59E2" w:rsidRDefault="00BC4A2F" w:rsidP="00947F7D">
      <w:pPr>
        <w:rPr>
          <w:sz w:val="48"/>
          <w:szCs w:val="48"/>
        </w:rPr>
      </w:pPr>
      <w:r w:rsidRPr="008E59E2">
        <w:rPr>
          <w:sz w:val="48"/>
          <w:szCs w:val="48"/>
        </w:rPr>
        <w:t>Lesson 2</w:t>
      </w:r>
    </w:p>
    <w:p w:rsidR="00BC4A2F" w:rsidRPr="008E59E2" w:rsidRDefault="00BC4A2F" w:rsidP="00947F7D">
      <w:pPr>
        <w:rPr>
          <w:b/>
          <w:sz w:val="48"/>
          <w:szCs w:val="48"/>
        </w:rPr>
      </w:pPr>
      <w:r w:rsidRPr="008E59E2">
        <w:rPr>
          <w:b/>
          <w:sz w:val="48"/>
          <w:szCs w:val="48"/>
        </w:rPr>
        <w:t>Querying with Inner Joins</w:t>
      </w:r>
    </w:p>
    <w:p w:rsidR="00BC4A2F" w:rsidRDefault="00BC4A2F" w:rsidP="00947F7D">
      <w:pPr>
        <w:rPr>
          <w:b/>
          <w:sz w:val="28"/>
          <w:szCs w:val="28"/>
        </w:rPr>
      </w:pPr>
    </w:p>
    <w:p w:rsidR="00BC4A2F" w:rsidRDefault="00BC4A2F" w:rsidP="00947F7D">
      <w:pPr>
        <w:rPr>
          <w:b/>
          <w:sz w:val="28"/>
          <w:szCs w:val="28"/>
        </w:rPr>
      </w:pPr>
      <w:r>
        <w:rPr>
          <w:b/>
          <w:sz w:val="28"/>
          <w:szCs w:val="28"/>
        </w:rPr>
        <w:t>Understanding Inner Joins</w:t>
      </w:r>
    </w:p>
    <w:p w:rsidR="00BC4A2F" w:rsidRDefault="00BC4A2F" w:rsidP="00947F7D">
      <w:pPr>
        <w:rPr>
          <w:b/>
          <w:sz w:val="28"/>
          <w:szCs w:val="28"/>
        </w:rPr>
      </w:pPr>
    </w:p>
    <w:p w:rsidR="00BC4A2F" w:rsidRPr="008E59E2" w:rsidRDefault="00BC4A2F" w:rsidP="00947F7D">
      <w:pPr>
        <w:rPr>
          <w:rFonts w:ascii="Arial" w:hAnsi="Arial" w:cs="Arial"/>
          <w:color w:val="242729"/>
          <w:sz w:val="23"/>
          <w:szCs w:val="23"/>
        </w:rPr>
      </w:pPr>
      <w:r w:rsidRPr="008E59E2">
        <w:rPr>
          <w:rFonts w:ascii="Arial" w:hAnsi="Arial" w:cs="Arial"/>
          <w:color w:val="242729"/>
          <w:sz w:val="23"/>
          <w:szCs w:val="23"/>
        </w:rPr>
        <w:t>To retrieve data that has been stored across multiple table</w:t>
      </w:r>
      <w:r w:rsidR="008E59E2" w:rsidRPr="008E59E2">
        <w:rPr>
          <w:rFonts w:ascii="Arial" w:hAnsi="Arial" w:cs="Arial"/>
          <w:color w:val="242729"/>
          <w:sz w:val="23"/>
          <w:szCs w:val="23"/>
        </w:rPr>
        <w:t>s</w:t>
      </w:r>
      <w:r w:rsidRPr="008E59E2">
        <w:rPr>
          <w:rFonts w:ascii="Arial" w:hAnsi="Arial" w:cs="Arial"/>
          <w:color w:val="242729"/>
          <w:sz w:val="23"/>
          <w:szCs w:val="23"/>
        </w:rPr>
        <w:t>, you will often need to reassemble it via inner join queries. An inner join begins its logical processing phase as a Cartesian product, which is then filtered to remove any rows the don`t match the predicate.</w:t>
      </w:r>
    </w:p>
    <w:p w:rsidR="00BC4A2F" w:rsidRDefault="00BC4A2F" w:rsidP="00947F7D">
      <w:pPr>
        <w:rPr>
          <w:rFonts w:ascii="Consolas" w:hAnsi="Consolas"/>
          <w:color w:val="000000"/>
          <w:sz w:val="21"/>
          <w:szCs w:val="21"/>
          <w:shd w:val="clear" w:color="auto" w:fill="F9F9F9"/>
        </w:rPr>
      </w:pPr>
    </w:p>
    <w:p w:rsidR="008E59E2" w:rsidRDefault="00FE56D6" w:rsidP="00947F7D">
      <w:pPr>
        <w:rPr>
          <w:rFonts w:ascii="Consolas" w:hAnsi="Consolas"/>
          <w:color w:val="000000"/>
          <w:sz w:val="21"/>
          <w:szCs w:val="21"/>
          <w:shd w:val="clear" w:color="auto" w:fill="F9F9F9"/>
        </w:rPr>
      </w:pPr>
      <w:r w:rsidRPr="00FE56D6">
        <w:rPr>
          <w:rFonts w:ascii="Consolas" w:hAnsi="Consolas"/>
          <w:noProof/>
          <w:color w:val="000000"/>
          <w:sz w:val="21"/>
          <w:szCs w:val="21"/>
          <w:shd w:val="clear" w:color="auto" w:fill="F9F9F9"/>
          <w:lang w:val="en-US" w:eastAsia="zh-TW"/>
        </w:rPr>
        <w:pict>
          <v:shape id="_x0000_s1080" type="#_x0000_t202" style="position:absolute;margin-left:-9.1pt;margin-top:.85pt;width:208.45pt;height:159.25pt;z-index:251715584;mso-width-percent:400;mso-width-percent:400;mso-width-relative:margin;mso-height-relative:margin">
            <v:textbox>
              <w:txbxContent>
                <w:p w:rsidR="00661098" w:rsidRPr="008E59E2" w:rsidRDefault="00661098" w:rsidP="008E59E2">
                  <w:pPr>
                    <w:autoSpaceDE w:val="0"/>
                    <w:autoSpaceDN w:val="0"/>
                    <w:adjustRightInd w:val="0"/>
                    <w:rPr>
                      <w:rFonts w:ascii="Consolas" w:hAnsi="Consolas" w:cs="Consolas"/>
                      <w:color w:val="000000"/>
                      <w:sz w:val="19"/>
                      <w:szCs w:val="19"/>
                      <w:highlight w:val="white"/>
                    </w:rPr>
                  </w:pPr>
                  <w:r w:rsidRPr="008E59E2">
                    <w:rPr>
                      <w:rFonts w:ascii="Consolas" w:hAnsi="Consolas" w:cs="Consolas"/>
                      <w:color w:val="008000"/>
                      <w:sz w:val="19"/>
                      <w:szCs w:val="19"/>
                      <w:highlight w:val="white"/>
                    </w:rPr>
                    <w:t>--ANSI SQL-89 SYNTAX</w:t>
                  </w:r>
                </w:p>
                <w:p w:rsidR="00661098" w:rsidRPr="008E59E2" w:rsidRDefault="00661098" w:rsidP="008E59E2">
                  <w:pPr>
                    <w:autoSpaceDE w:val="0"/>
                    <w:autoSpaceDN w:val="0"/>
                    <w:adjustRightInd w:val="0"/>
                    <w:rPr>
                      <w:rFonts w:ascii="Consolas" w:hAnsi="Consolas" w:cs="Consolas"/>
                      <w:color w:val="000000"/>
                      <w:sz w:val="19"/>
                      <w:szCs w:val="19"/>
                      <w:highlight w:val="white"/>
                    </w:rPr>
                  </w:pPr>
                  <w:r w:rsidRPr="008E59E2">
                    <w:rPr>
                      <w:rFonts w:ascii="Consolas" w:hAnsi="Consolas" w:cs="Consolas"/>
                      <w:color w:val="0000FF"/>
                      <w:sz w:val="19"/>
                      <w:szCs w:val="19"/>
                      <w:highlight w:val="white"/>
                    </w:rPr>
                    <w:t>SELECT</w:t>
                  </w:r>
                  <w:r w:rsidRPr="008E59E2">
                    <w:rPr>
                      <w:rFonts w:ascii="Consolas" w:hAnsi="Consolas" w:cs="Consolas"/>
                      <w:color w:val="000000"/>
                      <w:sz w:val="19"/>
                      <w:szCs w:val="19"/>
                      <w:highlight w:val="white"/>
                    </w:rPr>
                    <w:t xml:space="preserve"> c</w:t>
                  </w:r>
                  <w:r w:rsidRPr="008E59E2">
                    <w:rPr>
                      <w:rFonts w:ascii="Consolas" w:hAnsi="Consolas" w:cs="Consolas"/>
                      <w:color w:val="808080"/>
                      <w:sz w:val="19"/>
                      <w:szCs w:val="19"/>
                      <w:highlight w:val="white"/>
                    </w:rPr>
                    <w:t>.</w:t>
                  </w:r>
                  <w:r>
                    <w:rPr>
                      <w:rFonts w:ascii="Consolas" w:hAnsi="Consolas" w:cs="Consolas"/>
                      <w:color w:val="000000"/>
                      <w:sz w:val="19"/>
                      <w:szCs w:val="19"/>
                      <w:highlight w:val="white"/>
                    </w:rPr>
                    <w:t>companyname</w:t>
                  </w:r>
                  <w:r w:rsidRPr="008E59E2">
                    <w:rPr>
                      <w:rFonts w:ascii="Consolas" w:hAnsi="Consolas" w:cs="Consolas"/>
                      <w:color w:val="808080"/>
                      <w:sz w:val="19"/>
                      <w:szCs w:val="19"/>
                      <w:highlight w:val="white"/>
                    </w:rPr>
                    <w:t>,</w:t>
                  </w:r>
                  <w:r w:rsidRPr="008E59E2">
                    <w:rPr>
                      <w:rFonts w:ascii="Consolas" w:hAnsi="Consolas" w:cs="Consolas"/>
                      <w:color w:val="000000"/>
                      <w:sz w:val="19"/>
                      <w:szCs w:val="19"/>
                      <w:highlight w:val="white"/>
                    </w:rPr>
                    <w:t xml:space="preserve"> o</w:t>
                  </w:r>
                  <w:r w:rsidRPr="008E59E2">
                    <w:rPr>
                      <w:rFonts w:ascii="Consolas" w:hAnsi="Consolas" w:cs="Consolas"/>
                      <w:color w:val="808080"/>
                      <w:sz w:val="19"/>
                      <w:szCs w:val="19"/>
                      <w:highlight w:val="white"/>
                    </w:rPr>
                    <w:t>.</w:t>
                  </w:r>
                  <w:r w:rsidRPr="008E59E2">
                    <w:rPr>
                      <w:rFonts w:ascii="Consolas" w:hAnsi="Consolas" w:cs="Consolas"/>
                      <w:color w:val="000000"/>
                      <w:sz w:val="19"/>
                      <w:szCs w:val="19"/>
                      <w:highlight w:val="white"/>
                    </w:rPr>
                    <w:t>orderdate</w:t>
                  </w:r>
                </w:p>
                <w:p w:rsidR="00661098" w:rsidRPr="008E59E2" w:rsidRDefault="00661098" w:rsidP="008E59E2">
                  <w:pPr>
                    <w:autoSpaceDE w:val="0"/>
                    <w:autoSpaceDN w:val="0"/>
                    <w:adjustRightInd w:val="0"/>
                    <w:rPr>
                      <w:rFonts w:ascii="Consolas" w:hAnsi="Consolas" w:cs="Consolas"/>
                      <w:color w:val="000000"/>
                      <w:sz w:val="19"/>
                      <w:szCs w:val="19"/>
                      <w:highlight w:val="white"/>
                    </w:rPr>
                  </w:pPr>
                  <w:r w:rsidRPr="008E59E2">
                    <w:rPr>
                      <w:rFonts w:ascii="Consolas" w:hAnsi="Consolas" w:cs="Consolas"/>
                      <w:color w:val="0000FF"/>
                      <w:sz w:val="19"/>
                      <w:szCs w:val="19"/>
                      <w:highlight w:val="white"/>
                    </w:rPr>
                    <w:t>FROM</w:t>
                  </w:r>
                  <w:r w:rsidRPr="008E59E2">
                    <w:rPr>
                      <w:rFonts w:ascii="Consolas" w:hAnsi="Consolas" w:cs="Consolas"/>
                      <w:color w:val="000000"/>
                      <w:sz w:val="19"/>
                      <w:szCs w:val="19"/>
                      <w:highlight w:val="white"/>
                    </w:rPr>
                    <w:t xml:space="preserve"> sales</w:t>
                  </w:r>
                  <w:r w:rsidRPr="008E59E2">
                    <w:rPr>
                      <w:rFonts w:ascii="Consolas" w:hAnsi="Consolas" w:cs="Consolas"/>
                      <w:color w:val="808080"/>
                      <w:sz w:val="19"/>
                      <w:szCs w:val="19"/>
                      <w:highlight w:val="white"/>
                    </w:rPr>
                    <w:t>.</w:t>
                  </w:r>
                  <w:r w:rsidRPr="008E59E2">
                    <w:rPr>
                      <w:rFonts w:ascii="Consolas" w:hAnsi="Consolas" w:cs="Consolas"/>
                      <w:color w:val="000000"/>
                      <w:sz w:val="19"/>
                      <w:szCs w:val="19"/>
                      <w:highlight w:val="white"/>
                    </w:rPr>
                    <w:t xml:space="preserve">customers </w:t>
                  </w:r>
                  <w:r w:rsidRPr="008E59E2">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w:t>
                  </w:r>
                  <w:r w:rsidRPr="008E59E2">
                    <w:rPr>
                      <w:rFonts w:ascii="Consolas" w:hAnsi="Consolas" w:cs="Consolas"/>
                      <w:color w:val="808080"/>
                      <w:sz w:val="19"/>
                      <w:szCs w:val="19"/>
                      <w:highlight w:val="white"/>
                    </w:rPr>
                    <w:t>,</w:t>
                  </w:r>
                  <w:r w:rsidRPr="008E59E2">
                    <w:rPr>
                      <w:rFonts w:ascii="Consolas" w:hAnsi="Consolas" w:cs="Consolas"/>
                      <w:color w:val="000000"/>
                      <w:sz w:val="19"/>
                      <w:szCs w:val="19"/>
                      <w:highlight w:val="white"/>
                    </w:rPr>
                    <w:t xml:space="preserve"> sales</w:t>
                  </w:r>
                  <w:r w:rsidRPr="008E59E2">
                    <w:rPr>
                      <w:rFonts w:ascii="Consolas" w:hAnsi="Consolas" w:cs="Consolas"/>
                      <w:color w:val="808080"/>
                      <w:sz w:val="19"/>
                      <w:szCs w:val="19"/>
                      <w:highlight w:val="white"/>
                    </w:rPr>
                    <w:t>.</w:t>
                  </w:r>
                  <w:r w:rsidRPr="008E59E2">
                    <w:rPr>
                      <w:rFonts w:ascii="Consolas" w:hAnsi="Consolas" w:cs="Consolas"/>
                      <w:color w:val="000000"/>
                      <w:sz w:val="19"/>
                      <w:szCs w:val="19"/>
                      <w:highlight w:val="white"/>
                    </w:rPr>
                    <w:t xml:space="preserve">orders </w:t>
                  </w:r>
                  <w:r w:rsidRPr="008E59E2">
                    <w:rPr>
                      <w:rFonts w:ascii="Consolas" w:hAnsi="Consolas" w:cs="Consolas"/>
                      <w:color w:val="0000FF"/>
                      <w:sz w:val="19"/>
                      <w:szCs w:val="19"/>
                      <w:highlight w:val="white"/>
                    </w:rPr>
                    <w:t>AS</w:t>
                  </w:r>
                  <w:r w:rsidRPr="008E59E2">
                    <w:rPr>
                      <w:rFonts w:ascii="Consolas" w:hAnsi="Consolas" w:cs="Consolas"/>
                      <w:color w:val="000000"/>
                      <w:sz w:val="19"/>
                      <w:szCs w:val="19"/>
                      <w:highlight w:val="white"/>
                    </w:rPr>
                    <w:t xml:space="preserve"> o</w:t>
                  </w:r>
                </w:p>
                <w:p w:rsidR="00661098" w:rsidRPr="008E59E2" w:rsidRDefault="00661098" w:rsidP="008E59E2">
                  <w:pPr>
                    <w:rPr>
                      <w:rFonts w:ascii="Consolas" w:hAnsi="Consolas" w:cs="Consolas"/>
                      <w:color w:val="808080"/>
                      <w:sz w:val="19"/>
                      <w:szCs w:val="19"/>
                    </w:rPr>
                  </w:pPr>
                  <w:r w:rsidRPr="008E59E2">
                    <w:rPr>
                      <w:rFonts w:ascii="Consolas" w:hAnsi="Consolas" w:cs="Consolas"/>
                      <w:color w:val="0000FF"/>
                      <w:sz w:val="19"/>
                      <w:szCs w:val="19"/>
                      <w:highlight w:val="white"/>
                    </w:rPr>
                    <w:t>WHERE</w:t>
                  </w:r>
                  <w:r w:rsidRPr="008E59E2">
                    <w:rPr>
                      <w:rFonts w:ascii="Consolas" w:hAnsi="Consolas" w:cs="Consolas"/>
                      <w:color w:val="000000"/>
                      <w:sz w:val="19"/>
                      <w:szCs w:val="19"/>
                      <w:highlight w:val="white"/>
                    </w:rPr>
                    <w:t xml:space="preserve"> c</w:t>
                  </w:r>
                  <w:r w:rsidRPr="008E59E2">
                    <w:rPr>
                      <w:rFonts w:ascii="Consolas" w:hAnsi="Consolas" w:cs="Consolas"/>
                      <w:color w:val="808080"/>
                      <w:sz w:val="19"/>
                      <w:szCs w:val="19"/>
                      <w:highlight w:val="white"/>
                    </w:rPr>
                    <w:t>.</w:t>
                  </w:r>
                  <w:r w:rsidRPr="008E59E2">
                    <w:rPr>
                      <w:rFonts w:ascii="Consolas" w:hAnsi="Consolas" w:cs="Consolas"/>
                      <w:color w:val="000000"/>
                      <w:sz w:val="19"/>
                      <w:szCs w:val="19"/>
                      <w:highlight w:val="white"/>
                    </w:rPr>
                    <w:t xml:space="preserve">custid </w:t>
                  </w:r>
                  <w:r w:rsidRPr="008E59E2">
                    <w:rPr>
                      <w:rFonts w:ascii="Consolas" w:hAnsi="Consolas" w:cs="Consolas"/>
                      <w:color w:val="808080"/>
                      <w:sz w:val="19"/>
                      <w:szCs w:val="19"/>
                      <w:highlight w:val="white"/>
                    </w:rPr>
                    <w:t>=</w:t>
                  </w:r>
                  <w:r w:rsidRPr="008E59E2">
                    <w:rPr>
                      <w:rFonts w:ascii="Consolas" w:hAnsi="Consolas" w:cs="Consolas"/>
                      <w:color w:val="000000"/>
                      <w:sz w:val="19"/>
                      <w:szCs w:val="19"/>
                      <w:highlight w:val="white"/>
                    </w:rPr>
                    <w:t xml:space="preserve"> o</w:t>
                  </w:r>
                  <w:r w:rsidRPr="008E59E2">
                    <w:rPr>
                      <w:rFonts w:ascii="Consolas" w:hAnsi="Consolas" w:cs="Consolas"/>
                      <w:color w:val="808080"/>
                      <w:sz w:val="19"/>
                      <w:szCs w:val="19"/>
                      <w:highlight w:val="white"/>
                    </w:rPr>
                    <w:t>.</w:t>
                  </w:r>
                  <w:r w:rsidRPr="008E59E2">
                    <w:rPr>
                      <w:rFonts w:ascii="Consolas" w:hAnsi="Consolas" w:cs="Consolas"/>
                      <w:color w:val="000000"/>
                      <w:sz w:val="19"/>
                      <w:szCs w:val="19"/>
                      <w:highlight w:val="white"/>
                    </w:rPr>
                    <w:t>custid</w:t>
                  </w:r>
                  <w:r w:rsidRPr="008E59E2">
                    <w:rPr>
                      <w:rFonts w:ascii="Consolas" w:hAnsi="Consolas" w:cs="Consolas"/>
                      <w:color w:val="808080"/>
                      <w:sz w:val="19"/>
                      <w:szCs w:val="19"/>
                      <w:highlight w:val="white"/>
                    </w:rPr>
                    <w:t>;</w:t>
                  </w:r>
                </w:p>
                <w:p w:rsidR="00661098" w:rsidRPr="008E59E2" w:rsidRDefault="00661098" w:rsidP="008E59E2">
                  <w:pPr>
                    <w:rPr>
                      <w:rFonts w:ascii="Consolas" w:hAnsi="Consolas" w:cs="Consolas"/>
                      <w:color w:val="808080"/>
                      <w:sz w:val="19"/>
                      <w:szCs w:val="19"/>
                    </w:rPr>
                  </w:pPr>
                </w:p>
                <w:p w:rsidR="00661098" w:rsidRPr="008E59E2" w:rsidRDefault="00661098" w:rsidP="008E59E2">
                  <w:pPr>
                    <w:autoSpaceDE w:val="0"/>
                    <w:autoSpaceDN w:val="0"/>
                    <w:adjustRightInd w:val="0"/>
                    <w:rPr>
                      <w:rFonts w:ascii="Consolas" w:hAnsi="Consolas" w:cs="Consolas"/>
                      <w:color w:val="000000"/>
                      <w:sz w:val="19"/>
                      <w:szCs w:val="19"/>
                      <w:highlight w:val="white"/>
                    </w:rPr>
                  </w:pPr>
                  <w:r w:rsidRPr="008E59E2">
                    <w:rPr>
                      <w:rFonts w:ascii="Consolas" w:hAnsi="Consolas" w:cs="Consolas"/>
                      <w:color w:val="008000"/>
                      <w:sz w:val="19"/>
                      <w:szCs w:val="19"/>
                      <w:highlight w:val="white"/>
                    </w:rPr>
                    <w:t>--ANSI SQL-92 SYNTAX</w:t>
                  </w:r>
                </w:p>
                <w:p w:rsidR="00661098" w:rsidRPr="008E59E2" w:rsidRDefault="00661098" w:rsidP="008E59E2">
                  <w:pPr>
                    <w:autoSpaceDE w:val="0"/>
                    <w:autoSpaceDN w:val="0"/>
                    <w:adjustRightInd w:val="0"/>
                    <w:rPr>
                      <w:rFonts w:ascii="Consolas" w:hAnsi="Consolas" w:cs="Consolas"/>
                      <w:color w:val="000000"/>
                      <w:sz w:val="19"/>
                      <w:szCs w:val="19"/>
                      <w:highlight w:val="white"/>
                    </w:rPr>
                  </w:pPr>
                  <w:r w:rsidRPr="008E59E2">
                    <w:rPr>
                      <w:rFonts w:ascii="Consolas" w:hAnsi="Consolas" w:cs="Consolas"/>
                      <w:color w:val="0000FF"/>
                      <w:sz w:val="19"/>
                      <w:szCs w:val="19"/>
                      <w:highlight w:val="white"/>
                    </w:rPr>
                    <w:t>SELECT</w:t>
                  </w:r>
                  <w:r w:rsidRPr="008E59E2">
                    <w:rPr>
                      <w:rFonts w:ascii="Consolas" w:hAnsi="Consolas" w:cs="Consolas"/>
                      <w:color w:val="000000"/>
                      <w:sz w:val="19"/>
                      <w:szCs w:val="19"/>
                      <w:highlight w:val="white"/>
                    </w:rPr>
                    <w:t xml:space="preserve"> c</w:t>
                  </w:r>
                  <w:r w:rsidRPr="008E59E2">
                    <w:rPr>
                      <w:rFonts w:ascii="Consolas" w:hAnsi="Consolas" w:cs="Consolas"/>
                      <w:color w:val="808080"/>
                      <w:sz w:val="19"/>
                      <w:szCs w:val="19"/>
                      <w:highlight w:val="white"/>
                    </w:rPr>
                    <w:t>.</w:t>
                  </w:r>
                  <w:r>
                    <w:rPr>
                      <w:rFonts w:ascii="Consolas" w:hAnsi="Consolas" w:cs="Consolas"/>
                      <w:color w:val="000000"/>
                      <w:sz w:val="19"/>
                      <w:szCs w:val="19"/>
                      <w:highlight w:val="white"/>
                    </w:rPr>
                    <w:t>companyname</w:t>
                  </w:r>
                  <w:r w:rsidRPr="008E59E2">
                    <w:rPr>
                      <w:rFonts w:ascii="Consolas" w:hAnsi="Consolas" w:cs="Consolas"/>
                      <w:color w:val="808080"/>
                      <w:sz w:val="19"/>
                      <w:szCs w:val="19"/>
                      <w:highlight w:val="white"/>
                    </w:rPr>
                    <w:t>,</w:t>
                  </w:r>
                  <w:r w:rsidRPr="008E59E2">
                    <w:rPr>
                      <w:rFonts w:ascii="Consolas" w:hAnsi="Consolas" w:cs="Consolas"/>
                      <w:color w:val="000000"/>
                      <w:sz w:val="19"/>
                      <w:szCs w:val="19"/>
                      <w:highlight w:val="white"/>
                    </w:rPr>
                    <w:t xml:space="preserve"> o</w:t>
                  </w:r>
                  <w:r w:rsidRPr="008E59E2">
                    <w:rPr>
                      <w:rFonts w:ascii="Consolas" w:hAnsi="Consolas" w:cs="Consolas"/>
                      <w:color w:val="808080"/>
                      <w:sz w:val="19"/>
                      <w:szCs w:val="19"/>
                      <w:highlight w:val="white"/>
                    </w:rPr>
                    <w:t>.</w:t>
                  </w:r>
                  <w:r w:rsidRPr="008E59E2">
                    <w:rPr>
                      <w:rFonts w:ascii="Consolas" w:hAnsi="Consolas" w:cs="Consolas"/>
                      <w:color w:val="000000"/>
                      <w:sz w:val="19"/>
                      <w:szCs w:val="19"/>
                      <w:highlight w:val="white"/>
                    </w:rPr>
                    <w:t>orderdate</w:t>
                  </w:r>
                </w:p>
                <w:p w:rsidR="00661098" w:rsidRPr="008E59E2" w:rsidRDefault="00661098" w:rsidP="008E59E2">
                  <w:pPr>
                    <w:autoSpaceDE w:val="0"/>
                    <w:autoSpaceDN w:val="0"/>
                    <w:adjustRightInd w:val="0"/>
                    <w:rPr>
                      <w:rFonts w:ascii="Consolas" w:hAnsi="Consolas" w:cs="Consolas"/>
                      <w:color w:val="000000"/>
                      <w:sz w:val="19"/>
                      <w:szCs w:val="19"/>
                      <w:highlight w:val="white"/>
                    </w:rPr>
                  </w:pPr>
                  <w:r w:rsidRPr="008E59E2">
                    <w:rPr>
                      <w:rFonts w:ascii="Consolas" w:hAnsi="Consolas" w:cs="Consolas"/>
                      <w:color w:val="0000FF"/>
                      <w:sz w:val="19"/>
                      <w:szCs w:val="19"/>
                      <w:highlight w:val="white"/>
                    </w:rPr>
                    <w:t>FROM</w:t>
                  </w:r>
                  <w:r w:rsidRPr="008E59E2">
                    <w:rPr>
                      <w:rFonts w:ascii="Consolas" w:hAnsi="Consolas" w:cs="Consolas"/>
                      <w:color w:val="000000"/>
                      <w:sz w:val="19"/>
                      <w:szCs w:val="19"/>
                      <w:highlight w:val="white"/>
                    </w:rPr>
                    <w:t xml:space="preserve"> sales</w:t>
                  </w:r>
                  <w:r w:rsidRPr="008E59E2">
                    <w:rPr>
                      <w:rFonts w:ascii="Consolas" w:hAnsi="Consolas" w:cs="Consolas"/>
                      <w:color w:val="808080"/>
                      <w:sz w:val="19"/>
                      <w:szCs w:val="19"/>
                      <w:highlight w:val="white"/>
                    </w:rPr>
                    <w:t>.</w:t>
                  </w:r>
                  <w:r w:rsidRPr="008E59E2">
                    <w:rPr>
                      <w:rFonts w:ascii="Consolas" w:hAnsi="Consolas" w:cs="Consolas"/>
                      <w:color w:val="000000"/>
                      <w:sz w:val="19"/>
                      <w:szCs w:val="19"/>
                      <w:highlight w:val="white"/>
                    </w:rPr>
                    <w:t xml:space="preserve">customers </w:t>
                  </w:r>
                  <w:r w:rsidRPr="008E59E2">
                    <w:rPr>
                      <w:rFonts w:ascii="Consolas" w:hAnsi="Consolas" w:cs="Consolas"/>
                      <w:color w:val="0000FF"/>
                      <w:sz w:val="19"/>
                      <w:szCs w:val="19"/>
                      <w:highlight w:val="white"/>
                    </w:rPr>
                    <w:t>AS</w:t>
                  </w:r>
                  <w:r w:rsidRPr="008E59E2">
                    <w:rPr>
                      <w:rFonts w:ascii="Consolas" w:hAnsi="Consolas" w:cs="Consolas"/>
                      <w:color w:val="000000"/>
                      <w:sz w:val="19"/>
                      <w:szCs w:val="19"/>
                      <w:highlight w:val="white"/>
                    </w:rPr>
                    <w:t xml:space="preserve"> c </w:t>
                  </w:r>
                  <w:r w:rsidRPr="008E59E2">
                    <w:rPr>
                      <w:rFonts w:ascii="Consolas" w:hAnsi="Consolas" w:cs="Consolas"/>
                      <w:color w:val="808080"/>
                      <w:sz w:val="19"/>
                      <w:szCs w:val="19"/>
                      <w:highlight w:val="white"/>
                    </w:rPr>
                    <w:t>join</w:t>
                  </w:r>
                  <w:r w:rsidRPr="008E59E2">
                    <w:rPr>
                      <w:rFonts w:ascii="Consolas" w:hAnsi="Consolas" w:cs="Consolas"/>
                      <w:color w:val="000000"/>
                      <w:sz w:val="19"/>
                      <w:szCs w:val="19"/>
                      <w:highlight w:val="white"/>
                    </w:rPr>
                    <w:t xml:space="preserve"> sales</w:t>
                  </w:r>
                  <w:r w:rsidRPr="008E59E2">
                    <w:rPr>
                      <w:rFonts w:ascii="Consolas" w:hAnsi="Consolas" w:cs="Consolas"/>
                      <w:color w:val="808080"/>
                      <w:sz w:val="19"/>
                      <w:szCs w:val="19"/>
                      <w:highlight w:val="white"/>
                    </w:rPr>
                    <w:t>.</w:t>
                  </w:r>
                  <w:r w:rsidRPr="008E59E2">
                    <w:rPr>
                      <w:rFonts w:ascii="Consolas" w:hAnsi="Consolas" w:cs="Consolas"/>
                      <w:color w:val="000000"/>
                      <w:sz w:val="19"/>
                      <w:szCs w:val="19"/>
                      <w:highlight w:val="white"/>
                    </w:rPr>
                    <w:t xml:space="preserve">orders </w:t>
                  </w:r>
                  <w:r w:rsidRPr="008E59E2">
                    <w:rPr>
                      <w:rFonts w:ascii="Consolas" w:hAnsi="Consolas" w:cs="Consolas"/>
                      <w:color w:val="0000FF"/>
                      <w:sz w:val="19"/>
                      <w:szCs w:val="19"/>
                      <w:highlight w:val="white"/>
                    </w:rPr>
                    <w:t>AS</w:t>
                  </w:r>
                  <w:r w:rsidRPr="008E59E2">
                    <w:rPr>
                      <w:rFonts w:ascii="Consolas" w:hAnsi="Consolas" w:cs="Consolas"/>
                      <w:color w:val="000000"/>
                      <w:sz w:val="19"/>
                      <w:szCs w:val="19"/>
                      <w:highlight w:val="white"/>
                    </w:rPr>
                    <w:t xml:space="preserve"> o</w:t>
                  </w:r>
                </w:p>
                <w:p w:rsidR="00661098" w:rsidRPr="008E59E2" w:rsidRDefault="00661098" w:rsidP="008E59E2">
                  <w:r w:rsidRPr="008E59E2">
                    <w:rPr>
                      <w:rFonts w:ascii="Consolas" w:hAnsi="Consolas" w:cs="Consolas"/>
                      <w:color w:val="0000FF"/>
                      <w:sz w:val="19"/>
                      <w:szCs w:val="19"/>
                      <w:highlight w:val="white"/>
                    </w:rPr>
                    <w:t>ON</w:t>
                  </w:r>
                  <w:r w:rsidRPr="008E59E2">
                    <w:rPr>
                      <w:rFonts w:ascii="Consolas" w:hAnsi="Consolas" w:cs="Consolas"/>
                      <w:color w:val="000000"/>
                      <w:sz w:val="19"/>
                      <w:szCs w:val="19"/>
                      <w:highlight w:val="white"/>
                    </w:rPr>
                    <w:t xml:space="preserve"> c</w:t>
                  </w:r>
                  <w:r w:rsidRPr="008E59E2">
                    <w:rPr>
                      <w:rFonts w:ascii="Consolas" w:hAnsi="Consolas" w:cs="Consolas"/>
                      <w:color w:val="808080"/>
                      <w:sz w:val="19"/>
                      <w:szCs w:val="19"/>
                      <w:highlight w:val="white"/>
                    </w:rPr>
                    <w:t>.</w:t>
                  </w:r>
                  <w:r w:rsidRPr="008E59E2">
                    <w:rPr>
                      <w:rFonts w:ascii="Consolas" w:hAnsi="Consolas" w:cs="Consolas"/>
                      <w:color w:val="000000"/>
                      <w:sz w:val="19"/>
                      <w:szCs w:val="19"/>
                      <w:highlight w:val="white"/>
                    </w:rPr>
                    <w:t xml:space="preserve">custid </w:t>
                  </w:r>
                  <w:r w:rsidRPr="008E59E2">
                    <w:rPr>
                      <w:rFonts w:ascii="Consolas" w:hAnsi="Consolas" w:cs="Consolas"/>
                      <w:color w:val="808080"/>
                      <w:sz w:val="19"/>
                      <w:szCs w:val="19"/>
                      <w:highlight w:val="white"/>
                    </w:rPr>
                    <w:t>=</w:t>
                  </w:r>
                  <w:r w:rsidRPr="008E59E2">
                    <w:rPr>
                      <w:rFonts w:ascii="Consolas" w:hAnsi="Consolas" w:cs="Consolas"/>
                      <w:color w:val="000000"/>
                      <w:sz w:val="19"/>
                      <w:szCs w:val="19"/>
                      <w:highlight w:val="white"/>
                    </w:rPr>
                    <w:t xml:space="preserve"> o</w:t>
                  </w:r>
                  <w:r w:rsidRPr="008E59E2">
                    <w:rPr>
                      <w:rFonts w:ascii="Consolas" w:hAnsi="Consolas" w:cs="Consolas"/>
                      <w:color w:val="808080"/>
                      <w:sz w:val="19"/>
                      <w:szCs w:val="19"/>
                      <w:highlight w:val="white"/>
                    </w:rPr>
                    <w:t>.</w:t>
                  </w:r>
                  <w:r w:rsidRPr="008E59E2">
                    <w:rPr>
                      <w:rFonts w:ascii="Consolas" w:hAnsi="Consolas" w:cs="Consolas"/>
                      <w:color w:val="000000"/>
                      <w:sz w:val="19"/>
                      <w:szCs w:val="19"/>
                      <w:highlight w:val="white"/>
                    </w:rPr>
                    <w:t>custid</w:t>
                  </w:r>
                  <w:r w:rsidRPr="008E59E2">
                    <w:rPr>
                      <w:rFonts w:ascii="Consolas" w:hAnsi="Consolas" w:cs="Consolas"/>
                      <w:color w:val="808080"/>
                      <w:sz w:val="19"/>
                      <w:szCs w:val="19"/>
                      <w:highlight w:val="white"/>
                    </w:rPr>
                    <w:t>;</w:t>
                  </w:r>
                </w:p>
              </w:txbxContent>
            </v:textbox>
          </v:shape>
        </w:pict>
      </w:r>
      <w:r w:rsidRPr="00FE56D6">
        <w:rPr>
          <w:rFonts w:ascii="Consolas" w:hAnsi="Consolas"/>
          <w:noProof/>
          <w:color w:val="000000"/>
          <w:sz w:val="21"/>
          <w:szCs w:val="21"/>
          <w:shd w:val="clear" w:color="auto" w:fill="F9F9F9"/>
          <w:lang w:val="en-US" w:eastAsia="zh-TW"/>
        </w:rPr>
        <w:pict>
          <v:shape id="_x0000_s1079" type="#_x0000_t202" style="position:absolute;margin-left:210.6pt;margin-top:.45pt;width:337.6pt;height:159.25pt;z-index:251713536;mso-height-percent:200;mso-height-percent:200;mso-width-relative:margin;mso-height-relative:margin">
            <v:textbox style="mso-fit-shape-to-text:t">
              <w:txbxContent>
                <w:p w:rsidR="00661098" w:rsidRDefault="00661098" w:rsidP="007C25DB">
                  <w:pPr>
                    <w:pStyle w:val="ListParagraph"/>
                    <w:numPr>
                      <w:ilvl w:val="0"/>
                      <w:numId w:val="25"/>
                    </w:numPr>
                  </w:pPr>
                  <w:r>
                    <w:t>Returns only Rows where a match is found in both input tables</w:t>
                  </w:r>
                </w:p>
                <w:p w:rsidR="00661098" w:rsidRDefault="00661098" w:rsidP="007C25DB">
                  <w:pPr>
                    <w:pStyle w:val="ListParagraph"/>
                    <w:numPr>
                      <w:ilvl w:val="0"/>
                      <w:numId w:val="25"/>
                    </w:numPr>
                  </w:pPr>
                  <w:r>
                    <w:t>Matches rows based in attributes supplied in predicate</w:t>
                  </w:r>
                </w:p>
                <w:p w:rsidR="00661098" w:rsidRDefault="00661098" w:rsidP="007C25DB">
                  <w:pPr>
                    <w:pStyle w:val="ListParagraph"/>
                    <w:numPr>
                      <w:ilvl w:val="1"/>
                      <w:numId w:val="25"/>
                    </w:numPr>
                  </w:pPr>
                  <w:r>
                    <w:t>ON clause in SQL-92 syntax(preferred)</w:t>
                  </w:r>
                </w:p>
                <w:p w:rsidR="00661098" w:rsidRDefault="00661098" w:rsidP="007C25DB">
                  <w:pPr>
                    <w:pStyle w:val="ListParagraph"/>
                    <w:numPr>
                      <w:ilvl w:val="1"/>
                      <w:numId w:val="25"/>
                    </w:numPr>
                  </w:pPr>
                  <w:r>
                    <w:t>WHERE clause in SQL-89 syntax</w:t>
                  </w:r>
                </w:p>
                <w:p w:rsidR="00661098" w:rsidRDefault="00661098" w:rsidP="007C25DB">
                  <w:pPr>
                    <w:pStyle w:val="ListParagraph"/>
                    <w:numPr>
                      <w:ilvl w:val="0"/>
                      <w:numId w:val="25"/>
                    </w:numPr>
                  </w:pPr>
                  <w:r>
                    <w:t>Why filter in ON clause?</w:t>
                  </w:r>
                </w:p>
                <w:p w:rsidR="00661098" w:rsidRDefault="00661098" w:rsidP="007C25DB">
                  <w:pPr>
                    <w:pStyle w:val="ListParagraph"/>
                    <w:numPr>
                      <w:ilvl w:val="1"/>
                      <w:numId w:val="25"/>
                    </w:numPr>
                  </w:pPr>
                  <w:r>
                    <w:t>Logical separation between filtering for purposes of join and filtering results in WHERE</w:t>
                  </w:r>
                </w:p>
                <w:p w:rsidR="00661098" w:rsidRDefault="00661098" w:rsidP="007C25DB">
                  <w:pPr>
                    <w:pStyle w:val="ListParagraph"/>
                    <w:numPr>
                      <w:ilvl w:val="1"/>
                      <w:numId w:val="25"/>
                    </w:numPr>
                  </w:pPr>
                  <w:r>
                    <w:t>Typically no difference to query optimizer</w:t>
                  </w:r>
                </w:p>
                <w:p w:rsidR="00661098" w:rsidRDefault="00661098" w:rsidP="007C25DB">
                  <w:pPr>
                    <w:pStyle w:val="ListParagraph"/>
                    <w:numPr>
                      <w:ilvl w:val="0"/>
                      <w:numId w:val="25"/>
                    </w:numPr>
                  </w:pPr>
                  <w:r>
                    <w:t>If join predicate operator is - , also known as equi-join</w:t>
                  </w:r>
                </w:p>
              </w:txbxContent>
            </v:textbox>
          </v:shape>
        </w:pict>
      </w:r>
    </w:p>
    <w:p w:rsidR="00BC4A2F" w:rsidRDefault="00BC4A2F" w:rsidP="00947F7D">
      <w:pPr>
        <w:rPr>
          <w:rFonts w:ascii="Consolas" w:hAnsi="Consolas"/>
          <w:color w:val="000000"/>
          <w:sz w:val="21"/>
          <w:szCs w:val="21"/>
          <w:shd w:val="clear" w:color="auto" w:fill="F9F9F9"/>
        </w:rPr>
      </w:pPr>
    </w:p>
    <w:p w:rsidR="00BC4A2F" w:rsidRDefault="00BC4A2F" w:rsidP="00947F7D">
      <w:pPr>
        <w:rPr>
          <w:rFonts w:ascii="Consolas" w:hAnsi="Consolas"/>
          <w:color w:val="000000"/>
          <w:sz w:val="21"/>
          <w:szCs w:val="21"/>
          <w:shd w:val="clear" w:color="auto" w:fill="F9F9F9"/>
        </w:rPr>
      </w:pPr>
    </w:p>
    <w:p w:rsidR="00BC4A2F" w:rsidRDefault="00BC4A2F" w:rsidP="00947F7D">
      <w:pPr>
        <w:rPr>
          <w:rFonts w:ascii="Consolas" w:hAnsi="Consolas"/>
          <w:color w:val="000000"/>
          <w:sz w:val="21"/>
          <w:szCs w:val="21"/>
          <w:shd w:val="clear" w:color="auto" w:fill="F9F9F9"/>
        </w:rPr>
      </w:pPr>
    </w:p>
    <w:p w:rsidR="00BC4A2F" w:rsidRDefault="00BC4A2F" w:rsidP="00947F7D">
      <w:pPr>
        <w:rPr>
          <w:rFonts w:ascii="Consolas" w:hAnsi="Consolas"/>
          <w:color w:val="000000"/>
          <w:sz w:val="21"/>
          <w:szCs w:val="21"/>
          <w:shd w:val="clear" w:color="auto" w:fill="F9F9F9"/>
        </w:rPr>
      </w:pPr>
    </w:p>
    <w:p w:rsidR="00BC4A2F" w:rsidRDefault="00BC4A2F" w:rsidP="00947F7D">
      <w:pPr>
        <w:rPr>
          <w:rFonts w:ascii="Consolas" w:hAnsi="Consolas"/>
          <w:color w:val="000000"/>
          <w:sz w:val="21"/>
          <w:szCs w:val="21"/>
          <w:shd w:val="clear" w:color="auto" w:fill="F9F9F9"/>
        </w:rPr>
      </w:pPr>
    </w:p>
    <w:p w:rsidR="00BC4A2F" w:rsidRDefault="00BC4A2F" w:rsidP="00947F7D">
      <w:pPr>
        <w:rPr>
          <w:rFonts w:ascii="Consolas" w:hAnsi="Consolas"/>
          <w:color w:val="000000"/>
          <w:sz w:val="21"/>
          <w:szCs w:val="21"/>
          <w:shd w:val="clear" w:color="auto" w:fill="F9F9F9"/>
        </w:rPr>
      </w:pPr>
    </w:p>
    <w:p w:rsidR="00BC4A2F" w:rsidRDefault="00BC4A2F" w:rsidP="00947F7D">
      <w:pPr>
        <w:rPr>
          <w:rFonts w:ascii="Consolas" w:hAnsi="Consolas"/>
          <w:color w:val="000000"/>
          <w:sz w:val="21"/>
          <w:szCs w:val="21"/>
          <w:shd w:val="clear" w:color="auto" w:fill="F9F9F9"/>
        </w:rPr>
      </w:pPr>
    </w:p>
    <w:p w:rsidR="00BC4A2F" w:rsidRDefault="00BC4A2F" w:rsidP="00947F7D">
      <w:pPr>
        <w:rPr>
          <w:rFonts w:ascii="Consolas" w:hAnsi="Consolas"/>
          <w:color w:val="000000"/>
          <w:sz w:val="21"/>
          <w:szCs w:val="21"/>
          <w:shd w:val="clear" w:color="auto" w:fill="F9F9F9"/>
        </w:rPr>
      </w:pPr>
    </w:p>
    <w:p w:rsidR="00BC4A2F" w:rsidRDefault="00BC4A2F" w:rsidP="00947F7D">
      <w:pPr>
        <w:rPr>
          <w:rFonts w:ascii="Consolas" w:hAnsi="Consolas"/>
          <w:color w:val="000000"/>
          <w:sz w:val="21"/>
          <w:szCs w:val="21"/>
          <w:shd w:val="clear" w:color="auto" w:fill="F9F9F9"/>
        </w:rPr>
      </w:pPr>
    </w:p>
    <w:p w:rsidR="00BC4A2F" w:rsidRDefault="00BC4A2F" w:rsidP="00947F7D">
      <w:pPr>
        <w:rPr>
          <w:rFonts w:ascii="Consolas" w:hAnsi="Consolas"/>
          <w:color w:val="000000"/>
          <w:sz w:val="21"/>
          <w:szCs w:val="21"/>
          <w:shd w:val="clear" w:color="auto" w:fill="F9F9F9"/>
        </w:rPr>
      </w:pPr>
    </w:p>
    <w:p w:rsidR="002D7C82" w:rsidRDefault="002D7C82" w:rsidP="00947F7D">
      <w:pPr>
        <w:rPr>
          <w:rFonts w:ascii="Consolas" w:hAnsi="Consolas"/>
          <w:color w:val="000000"/>
          <w:sz w:val="21"/>
          <w:szCs w:val="21"/>
          <w:shd w:val="clear" w:color="auto" w:fill="F9F9F9"/>
        </w:rPr>
      </w:pPr>
    </w:p>
    <w:p w:rsidR="002D7C82" w:rsidRDefault="002D7C82" w:rsidP="00947F7D">
      <w:pPr>
        <w:rPr>
          <w:rFonts w:ascii="Consolas" w:hAnsi="Consolas"/>
          <w:color w:val="000000"/>
          <w:sz w:val="21"/>
          <w:szCs w:val="21"/>
          <w:shd w:val="clear" w:color="auto" w:fill="F9F9F9"/>
        </w:rPr>
      </w:pPr>
    </w:p>
    <w:p w:rsidR="002D7C82" w:rsidRDefault="002D7C82" w:rsidP="00947F7D">
      <w:pPr>
        <w:rPr>
          <w:rFonts w:ascii="Consolas" w:hAnsi="Consolas"/>
          <w:color w:val="000000"/>
          <w:sz w:val="21"/>
          <w:szCs w:val="21"/>
          <w:shd w:val="clear" w:color="auto" w:fill="F9F9F9"/>
        </w:rPr>
      </w:pPr>
    </w:p>
    <w:p w:rsidR="002D7C82" w:rsidRDefault="002D7C82" w:rsidP="00947F7D">
      <w:pPr>
        <w:rPr>
          <w:rFonts w:ascii="Consolas" w:hAnsi="Consolas"/>
          <w:color w:val="000000"/>
          <w:sz w:val="21"/>
          <w:szCs w:val="21"/>
          <w:shd w:val="clear" w:color="auto" w:fill="F9F9F9"/>
        </w:rPr>
      </w:pPr>
    </w:p>
    <w:p w:rsidR="009819D8" w:rsidRDefault="009819D8" w:rsidP="00947F7D">
      <w:pPr>
        <w:rPr>
          <w:b/>
          <w:sz w:val="28"/>
          <w:szCs w:val="28"/>
        </w:rPr>
      </w:pPr>
    </w:p>
    <w:p w:rsidR="002D7C82" w:rsidRPr="009819D8" w:rsidRDefault="002D7C82" w:rsidP="00947F7D">
      <w:pPr>
        <w:rPr>
          <w:b/>
          <w:sz w:val="28"/>
          <w:szCs w:val="28"/>
        </w:rPr>
      </w:pPr>
      <w:r w:rsidRPr="009819D8">
        <w:rPr>
          <w:b/>
          <w:sz w:val="28"/>
          <w:szCs w:val="28"/>
        </w:rPr>
        <w:t>Inner Join Examples</w:t>
      </w:r>
    </w:p>
    <w:p w:rsidR="009819D8" w:rsidRDefault="009819D8" w:rsidP="00947F7D">
      <w:pPr>
        <w:rPr>
          <w:rFonts w:ascii="Consolas" w:hAnsi="Consolas"/>
          <w:color w:val="000000"/>
          <w:sz w:val="21"/>
          <w:szCs w:val="21"/>
          <w:shd w:val="clear" w:color="auto" w:fill="F9F9F9"/>
        </w:rPr>
      </w:pPr>
    </w:p>
    <w:p w:rsidR="002D7C82" w:rsidRDefault="002D7C82" w:rsidP="00947F7D">
      <w:pPr>
        <w:rPr>
          <w:rFonts w:ascii="Consolas" w:hAnsi="Consolas"/>
          <w:color w:val="000000"/>
          <w:sz w:val="21"/>
          <w:szCs w:val="21"/>
          <w:shd w:val="clear" w:color="auto" w:fill="F9F9F9"/>
        </w:rPr>
      </w:pPr>
    </w:p>
    <w:p w:rsidR="002D7C82" w:rsidRPr="009819D8" w:rsidRDefault="002D7C82" w:rsidP="00947F7D">
      <w:pPr>
        <w:rPr>
          <w:rFonts w:ascii="Arial" w:hAnsi="Arial" w:cs="Arial"/>
          <w:b/>
          <w:color w:val="242729"/>
          <w:sz w:val="23"/>
          <w:szCs w:val="23"/>
        </w:rPr>
      </w:pPr>
      <w:r w:rsidRPr="009819D8">
        <w:rPr>
          <w:rFonts w:ascii="Arial" w:hAnsi="Arial" w:cs="Arial"/>
          <w:b/>
          <w:color w:val="242729"/>
          <w:sz w:val="23"/>
          <w:szCs w:val="23"/>
        </w:rPr>
        <w:t>Join based on single matching attribute</w:t>
      </w:r>
    </w:p>
    <w:p w:rsidR="002D7C82" w:rsidRDefault="002D7C82" w:rsidP="00947F7D">
      <w:pPr>
        <w:rPr>
          <w:rFonts w:ascii="Consolas" w:hAnsi="Consolas"/>
          <w:color w:val="000000"/>
          <w:sz w:val="21"/>
          <w:szCs w:val="21"/>
          <w:shd w:val="clear" w:color="auto" w:fill="F9F9F9"/>
        </w:rPr>
      </w:pPr>
    </w:p>
    <w:p w:rsidR="002D7C82" w:rsidRPr="008E59E2" w:rsidRDefault="002D7C82" w:rsidP="002D7C82">
      <w:pPr>
        <w:autoSpaceDE w:val="0"/>
        <w:autoSpaceDN w:val="0"/>
        <w:adjustRightInd w:val="0"/>
        <w:rPr>
          <w:rFonts w:ascii="Consolas" w:hAnsi="Consolas" w:cs="Consolas"/>
          <w:color w:val="000000"/>
          <w:sz w:val="19"/>
          <w:szCs w:val="19"/>
          <w:highlight w:val="white"/>
        </w:rPr>
      </w:pPr>
      <w:r w:rsidRPr="008E59E2">
        <w:rPr>
          <w:rFonts w:ascii="Consolas" w:hAnsi="Consolas" w:cs="Consolas"/>
          <w:color w:val="0000FF"/>
          <w:sz w:val="19"/>
          <w:szCs w:val="19"/>
          <w:highlight w:val="white"/>
        </w:rPr>
        <w:t>SELECT</w:t>
      </w:r>
      <w:r w:rsidRPr="008E59E2">
        <w:rPr>
          <w:rFonts w:ascii="Consolas" w:hAnsi="Consolas" w:cs="Consolas"/>
          <w:color w:val="000000"/>
          <w:sz w:val="19"/>
          <w:szCs w:val="19"/>
          <w:highlight w:val="white"/>
        </w:rPr>
        <w:t xml:space="preserve"> c</w:t>
      </w:r>
      <w:r w:rsidRPr="008E59E2">
        <w:rPr>
          <w:rFonts w:ascii="Consolas" w:hAnsi="Consolas" w:cs="Consolas"/>
          <w:color w:val="808080"/>
          <w:sz w:val="19"/>
          <w:szCs w:val="19"/>
          <w:highlight w:val="white"/>
        </w:rPr>
        <w:t>.</w:t>
      </w:r>
      <w:r>
        <w:rPr>
          <w:rFonts w:ascii="Consolas" w:hAnsi="Consolas" w:cs="Consolas"/>
          <w:color w:val="000000"/>
          <w:sz w:val="19"/>
          <w:szCs w:val="19"/>
          <w:highlight w:val="white"/>
        </w:rPr>
        <w:t>companyname</w:t>
      </w:r>
      <w:r w:rsidRPr="008E59E2">
        <w:rPr>
          <w:rFonts w:ascii="Consolas" w:hAnsi="Consolas" w:cs="Consolas"/>
          <w:color w:val="808080"/>
          <w:sz w:val="19"/>
          <w:szCs w:val="19"/>
          <w:highlight w:val="white"/>
        </w:rPr>
        <w:t>,</w:t>
      </w:r>
      <w:r w:rsidRPr="008E59E2">
        <w:rPr>
          <w:rFonts w:ascii="Consolas" w:hAnsi="Consolas" w:cs="Consolas"/>
          <w:color w:val="000000"/>
          <w:sz w:val="19"/>
          <w:szCs w:val="19"/>
          <w:highlight w:val="white"/>
        </w:rPr>
        <w:t xml:space="preserve"> o</w:t>
      </w:r>
      <w:r w:rsidRPr="008E59E2">
        <w:rPr>
          <w:rFonts w:ascii="Consolas" w:hAnsi="Consolas" w:cs="Consolas"/>
          <w:color w:val="808080"/>
          <w:sz w:val="19"/>
          <w:szCs w:val="19"/>
          <w:highlight w:val="white"/>
        </w:rPr>
        <w:t>.</w:t>
      </w:r>
      <w:r w:rsidRPr="008E59E2">
        <w:rPr>
          <w:rFonts w:ascii="Consolas" w:hAnsi="Consolas" w:cs="Consolas"/>
          <w:color w:val="000000"/>
          <w:sz w:val="19"/>
          <w:szCs w:val="19"/>
          <w:highlight w:val="white"/>
        </w:rPr>
        <w:t>orderdate</w:t>
      </w:r>
    </w:p>
    <w:p w:rsidR="002D7C82" w:rsidRDefault="002D7C82" w:rsidP="002D7C82">
      <w:pPr>
        <w:autoSpaceDE w:val="0"/>
        <w:autoSpaceDN w:val="0"/>
        <w:adjustRightInd w:val="0"/>
        <w:rPr>
          <w:rFonts w:ascii="Consolas" w:hAnsi="Consolas" w:cs="Consolas"/>
          <w:color w:val="000000"/>
          <w:sz w:val="19"/>
          <w:szCs w:val="19"/>
          <w:highlight w:val="white"/>
        </w:rPr>
      </w:pPr>
      <w:r w:rsidRPr="008E59E2">
        <w:rPr>
          <w:rFonts w:ascii="Consolas" w:hAnsi="Consolas" w:cs="Consolas"/>
          <w:color w:val="0000FF"/>
          <w:sz w:val="19"/>
          <w:szCs w:val="19"/>
          <w:highlight w:val="white"/>
        </w:rPr>
        <w:t>FROM</w:t>
      </w:r>
      <w:r w:rsidRPr="008E59E2">
        <w:rPr>
          <w:rFonts w:ascii="Consolas" w:hAnsi="Consolas" w:cs="Consolas"/>
          <w:color w:val="000000"/>
          <w:sz w:val="19"/>
          <w:szCs w:val="19"/>
          <w:highlight w:val="white"/>
        </w:rPr>
        <w:t xml:space="preserve"> sales</w:t>
      </w:r>
      <w:r w:rsidRPr="008E59E2">
        <w:rPr>
          <w:rFonts w:ascii="Consolas" w:hAnsi="Consolas" w:cs="Consolas"/>
          <w:color w:val="808080"/>
          <w:sz w:val="19"/>
          <w:szCs w:val="19"/>
          <w:highlight w:val="white"/>
        </w:rPr>
        <w:t>.</w:t>
      </w:r>
      <w:r w:rsidRPr="008E59E2">
        <w:rPr>
          <w:rFonts w:ascii="Consolas" w:hAnsi="Consolas" w:cs="Consolas"/>
          <w:color w:val="000000"/>
          <w:sz w:val="19"/>
          <w:szCs w:val="19"/>
          <w:highlight w:val="white"/>
        </w:rPr>
        <w:t xml:space="preserve">customers </w:t>
      </w:r>
      <w:r w:rsidRPr="008E59E2">
        <w:rPr>
          <w:rFonts w:ascii="Consolas" w:hAnsi="Consolas" w:cs="Consolas"/>
          <w:color w:val="0000FF"/>
          <w:sz w:val="19"/>
          <w:szCs w:val="19"/>
          <w:highlight w:val="white"/>
        </w:rPr>
        <w:t>AS</w:t>
      </w:r>
      <w:r w:rsidRPr="008E59E2">
        <w:rPr>
          <w:rFonts w:ascii="Consolas" w:hAnsi="Consolas" w:cs="Consolas"/>
          <w:color w:val="000000"/>
          <w:sz w:val="19"/>
          <w:szCs w:val="19"/>
          <w:highlight w:val="white"/>
        </w:rPr>
        <w:t xml:space="preserve"> c </w:t>
      </w:r>
    </w:p>
    <w:p w:rsidR="002D7C82" w:rsidRPr="008E59E2" w:rsidRDefault="009819D8" w:rsidP="002D7C82">
      <w:pPr>
        <w:autoSpaceDE w:val="0"/>
        <w:autoSpaceDN w:val="0"/>
        <w:adjustRightInd w:val="0"/>
        <w:rPr>
          <w:rFonts w:ascii="Consolas" w:hAnsi="Consolas" w:cs="Consolas"/>
          <w:color w:val="000000"/>
          <w:sz w:val="19"/>
          <w:szCs w:val="19"/>
          <w:highlight w:val="white"/>
        </w:rPr>
      </w:pPr>
      <w:r>
        <w:rPr>
          <w:rFonts w:ascii="Consolas" w:hAnsi="Consolas" w:cs="Consolas"/>
          <w:color w:val="808080"/>
          <w:sz w:val="19"/>
          <w:szCs w:val="19"/>
          <w:highlight w:val="white"/>
        </w:rPr>
        <w:t>JOIN</w:t>
      </w:r>
      <w:r w:rsidR="002D7C82" w:rsidRPr="008E59E2">
        <w:rPr>
          <w:rFonts w:ascii="Consolas" w:hAnsi="Consolas" w:cs="Consolas"/>
          <w:color w:val="000000"/>
          <w:sz w:val="19"/>
          <w:szCs w:val="19"/>
          <w:highlight w:val="white"/>
        </w:rPr>
        <w:t xml:space="preserve"> sales</w:t>
      </w:r>
      <w:r w:rsidR="002D7C82" w:rsidRPr="008E59E2">
        <w:rPr>
          <w:rFonts w:ascii="Consolas" w:hAnsi="Consolas" w:cs="Consolas"/>
          <w:color w:val="808080"/>
          <w:sz w:val="19"/>
          <w:szCs w:val="19"/>
          <w:highlight w:val="white"/>
        </w:rPr>
        <w:t>.</w:t>
      </w:r>
      <w:r w:rsidR="002D7C82" w:rsidRPr="008E59E2">
        <w:rPr>
          <w:rFonts w:ascii="Consolas" w:hAnsi="Consolas" w:cs="Consolas"/>
          <w:color w:val="000000"/>
          <w:sz w:val="19"/>
          <w:szCs w:val="19"/>
          <w:highlight w:val="white"/>
        </w:rPr>
        <w:t xml:space="preserve">orders </w:t>
      </w:r>
      <w:r w:rsidR="002D7C82" w:rsidRPr="008E59E2">
        <w:rPr>
          <w:rFonts w:ascii="Consolas" w:hAnsi="Consolas" w:cs="Consolas"/>
          <w:color w:val="0000FF"/>
          <w:sz w:val="19"/>
          <w:szCs w:val="19"/>
          <w:highlight w:val="white"/>
        </w:rPr>
        <w:t>AS</w:t>
      </w:r>
      <w:r w:rsidR="002D7C82" w:rsidRPr="008E59E2">
        <w:rPr>
          <w:rFonts w:ascii="Consolas" w:hAnsi="Consolas" w:cs="Consolas"/>
          <w:color w:val="000000"/>
          <w:sz w:val="19"/>
          <w:szCs w:val="19"/>
          <w:highlight w:val="white"/>
        </w:rPr>
        <w:t xml:space="preserve"> o</w:t>
      </w:r>
    </w:p>
    <w:p w:rsidR="002D7C82" w:rsidRPr="009819D8" w:rsidRDefault="002D7C82" w:rsidP="009819D8">
      <w:r w:rsidRPr="008E59E2">
        <w:rPr>
          <w:rFonts w:ascii="Consolas" w:hAnsi="Consolas" w:cs="Consolas"/>
          <w:color w:val="0000FF"/>
          <w:sz w:val="19"/>
          <w:szCs w:val="19"/>
          <w:highlight w:val="white"/>
        </w:rPr>
        <w:t>ON</w:t>
      </w:r>
      <w:r w:rsidRPr="008E59E2">
        <w:rPr>
          <w:rFonts w:ascii="Consolas" w:hAnsi="Consolas" w:cs="Consolas"/>
          <w:color w:val="000000"/>
          <w:sz w:val="19"/>
          <w:szCs w:val="19"/>
          <w:highlight w:val="white"/>
        </w:rPr>
        <w:t xml:space="preserve"> c</w:t>
      </w:r>
      <w:r w:rsidRPr="008E59E2">
        <w:rPr>
          <w:rFonts w:ascii="Consolas" w:hAnsi="Consolas" w:cs="Consolas"/>
          <w:color w:val="808080"/>
          <w:sz w:val="19"/>
          <w:szCs w:val="19"/>
          <w:highlight w:val="white"/>
        </w:rPr>
        <w:t>.</w:t>
      </w:r>
      <w:r w:rsidRPr="008E59E2">
        <w:rPr>
          <w:rFonts w:ascii="Consolas" w:hAnsi="Consolas" w:cs="Consolas"/>
          <w:color w:val="000000"/>
          <w:sz w:val="19"/>
          <w:szCs w:val="19"/>
          <w:highlight w:val="white"/>
        </w:rPr>
        <w:t xml:space="preserve">custid </w:t>
      </w:r>
      <w:r w:rsidRPr="008E59E2">
        <w:rPr>
          <w:rFonts w:ascii="Consolas" w:hAnsi="Consolas" w:cs="Consolas"/>
          <w:color w:val="808080"/>
          <w:sz w:val="19"/>
          <w:szCs w:val="19"/>
          <w:highlight w:val="white"/>
        </w:rPr>
        <w:t>=</w:t>
      </w:r>
      <w:r w:rsidRPr="008E59E2">
        <w:rPr>
          <w:rFonts w:ascii="Consolas" w:hAnsi="Consolas" w:cs="Consolas"/>
          <w:color w:val="000000"/>
          <w:sz w:val="19"/>
          <w:szCs w:val="19"/>
          <w:highlight w:val="white"/>
        </w:rPr>
        <w:t xml:space="preserve"> o</w:t>
      </w:r>
      <w:r w:rsidRPr="008E59E2">
        <w:rPr>
          <w:rFonts w:ascii="Consolas" w:hAnsi="Consolas" w:cs="Consolas"/>
          <w:color w:val="808080"/>
          <w:sz w:val="19"/>
          <w:szCs w:val="19"/>
          <w:highlight w:val="white"/>
        </w:rPr>
        <w:t>.</w:t>
      </w:r>
      <w:r w:rsidRPr="008E59E2">
        <w:rPr>
          <w:rFonts w:ascii="Consolas" w:hAnsi="Consolas" w:cs="Consolas"/>
          <w:color w:val="000000"/>
          <w:sz w:val="19"/>
          <w:szCs w:val="19"/>
          <w:highlight w:val="white"/>
        </w:rPr>
        <w:t>custid</w:t>
      </w:r>
      <w:r w:rsidRPr="008E59E2">
        <w:rPr>
          <w:rFonts w:ascii="Consolas" w:hAnsi="Consolas" w:cs="Consolas"/>
          <w:color w:val="808080"/>
          <w:sz w:val="19"/>
          <w:szCs w:val="19"/>
          <w:highlight w:val="white"/>
        </w:rPr>
        <w:t>;</w:t>
      </w:r>
    </w:p>
    <w:p w:rsidR="002D7C82" w:rsidRDefault="002D7C82" w:rsidP="002D7C82">
      <w:pPr>
        <w:rPr>
          <w:rFonts w:ascii="Consolas" w:hAnsi="Consolas"/>
          <w:color w:val="000000"/>
          <w:sz w:val="21"/>
          <w:szCs w:val="21"/>
          <w:shd w:val="clear" w:color="auto" w:fill="F9F9F9"/>
        </w:rPr>
      </w:pPr>
    </w:p>
    <w:p w:rsidR="002D7C82" w:rsidRPr="009819D8" w:rsidRDefault="002D7C82" w:rsidP="002D7C82">
      <w:pPr>
        <w:rPr>
          <w:rFonts w:ascii="Arial" w:hAnsi="Arial" w:cs="Arial"/>
          <w:b/>
          <w:color w:val="242729"/>
          <w:sz w:val="23"/>
          <w:szCs w:val="23"/>
        </w:rPr>
      </w:pPr>
      <w:r w:rsidRPr="009819D8">
        <w:rPr>
          <w:rFonts w:ascii="Arial" w:hAnsi="Arial" w:cs="Arial"/>
          <w:b/>
          <w:color w:val="242729"/>
          <w:sz w:val="23"/>
          <w:szCs w:val="23"/>
        </w:rPr>
        <w:t>Join based on multiple matching attributes</w:t>
      </w:r>
    </w:p>
    <w:p w:rsidR="002D7C82" w:rsidRPr="009819D8" w:rsidRDefault="002D7C82" w:rsidP="002D7C82">
      <w:pPr>
        <w:rPr>
          <w:rFonts w:ascii="Arial" w:hAnsi="Arial" w:cs="Arial"/>
          <w:b/>
          <w:color w:val="242729"/>
          <w:sz w:val="23"/>
          <w:szCs w:val="23"/>
        </w:rPr>
      </w:pPr>
      <w:r w:rsidRPr="009819D8">
        <w:rPr>
          <w:rFonts w:ascii="Arial" w:hAnsi="Arial" w:cs="Arial"/>
          <w:b/>
          <w:color w:val="242729"/>
          <w:sz w:val="23"/>
          <w:szCs w:val="23"/>
        </w:rPr>
        <w:t>(</w:t>
      </w:r>
      <w:proofErr w:type="gramStart"/>
      <w:r w:rsidRPr="009819D8">
        <w:rPr>
          <w:rFonts w:ascii="Arial" w:hAnsi="Arial" w:cs="Arial"/>
          <w:b/>
          <w:color w:val="242729"/>
          <w:sz w:val="23"/>
          <w:szCs w:val="23"/>
        </w:rPr>
        <w:t>composite</w:t>
      </w:r>
      <w:proofErr w:type="gramEnd"/>
      <w:r w:rsidRPr="009819D8">
        <w:rPr>
          <w:rFonts w:ascii="Arial" w:hAnsi="Arial" w:cs="Arial"/>
          <w:b/>
          <w:color w:val="242729"/>
          <w:sz w:val="23"/>
          <w:szCs w:val="23"/>
        </w:rPr>
        <w:t xml:space="preserve"> join)</w:t>
      </w:r>
    </w:p>
    <w:p w:rsidR="002D7C82" w:rsidRDefault="002D7C82" w:rsidP="00947F7D">
      <w:pPr>
        <w:rPr>
          <w:rFonts w:ascii="Consolas" w:hAnsi="Consolas"/>
          <w:color w:val="000000"/>
          <w:sz w:val="21"/>
          <w:szCs w:val="21"/>
          <w:shd w:val="clear" w:color="auto" w:fill="F9F9F9"/>
        </w:rPr>
      </w:pPr>
    </w:p>
    <w:p w:rsidR="002D7C82" w:rsidRPr="008E59E2" w:rsidRDefault="002D7C82" w:rsidP="002D7C82">
      <w:pPr>
        <w:autoSpaceDE w:val="0"/>
        <w:autoSpaceDN w:val="0"/>
        <w:adjustRightInd w:val="0"/>
        <w:rPr>
          <w:rFonts w:ascii="Consolas" w:hAnsi="Consolas" w:cs="Consolas"/>
          <w:color w:val="000000"/>
          <w:sz w:val="19"/>
          <w:szCs w:val="19"/>
          <w:highlight w:val="white"/>
        </w:rPr>
      </w:pPr>
      <w:r w:rsidRPr="008E59E2">
        <w:rPr>
          <w:rFonts w:ascii="Consolas" w:hAnsi="Consolas" w:cs="Consolas"/>
          <w:color w:val="0000FF"/>
          <w:sz w:val="19"/>
          <w:szCs w:val="19"/>
          <w:highlight w:val="white"/>
        </w:rPr>
        <w:t>SELECT</w:t>
      </w:r>
      <w:r w:rsidR="009819D8">
        <w:rPr>
          <w:rFonts w:ascii="Consolas" w:hAnsi="Consolas" w:cs="Consolas"/>
          <w:color w:val="0000FF"/>
          <w:sz w:val="19"/>
          <w:szCs w:val="19"/>
          <w:highlight w:val="white"/>
        </w:rPr>
        <w:t xml:space="preserve"> DISTINCT</w:t>
      </w:r>
      <w:r w:rsidRPr="008E59E2">
        <w:rPr>
          <w:rFonts w:ascii="Consolas" w:hAnsi="Consolas" w:cs="Consolas"/>
          <w:color w:val="000000"/>
          <w:sz w:val="19"/>
          <w:szCs w:val="19"/>
          <w:highlight w:val="white"/>
        </w:rPr>
        <w:t xml:space="preserve"> </w:t>
      </w:r>
      <w:r w:rsidR="009819D8">
        <w:rPr>
          <w:rFonts w:ascii="Consolas" w:hAnsi="Consolas" w:cs="Consolas"/>
          <w:color w:val="000000"/>
          <w:sz w:val="19"/>
          <w:szCs w:val="19"/>
          <w:highlight w:val="white"/>
        </w:rPr>
        <w:t>e.city</w:t>
      </w:r>
      <w:r w:rsidRPr="008E59E2">
        <w:rPr>
          <w:rFonts w:ascii="Consolas" w:hAnsi="Consolas" w:cs="Consolas"/>
          <w:color w:val="808080"/>
          <w:sz w:val="19"/>
          <w:szCs w:val="19"/>
          <w:highlight w:val="white"/>
        </w:rPr>
        <w:t>,</w:t>
      </w:r>
      <w:r w:rsidRPr="008E59E2">
        <w:rPr>
          <w:rFonts w:ascii="Consolas" w:hAnsi="Consolas" w:cs="Consolas"/>
          <w:color w:val="000000"/>
          <w:sz w:val="19"/>
          <w:szCs w:val="19"/>
          <w:highlight w:val="white"/>
        </w:rPr>
        <w:t xml:space="preserve"> e</w:t>
      </w:r>
      <w:r w:rsidR="009819D8">
        <w:rPr>
          <w:rFonts w:ascii="Consolas" w:hAnsi="Consolas" w:cs="Consolas"/>
          <w:color w:val="000000"/>
          <w:sz w:val="19"/>
          <w:szCs w:val="19"/>
          <w:highlight w:val="white"/>
        </w:rPr>
        <w:t>.country</w:t>
      </w:r>
    </w:p>
    <w:p w:rsidR="002D7C82" w:rsidRDefault="002D7C82" w:rsidP="002D7C82">
      <w:pPr>
        <w:autoSpaceDE w:val="0"/>
        <w:autoSpaceDN w:val="0"/>
        <w:adjustRightInd w:val="0"/>
        <w:rPr>
          <w:rFonts w:ascii="Consolas" w:hAnsi="Consolas" w:cs="Consolas"/>
          <w:color w:val="000000"/>
          <w:sz w:val="19"/>
          <w:szCs w:val="19"/>
          <w:highlight w:val="white"/>
        </w:rPr>
      </w:pPr>
      <w:r w:rsidRPr="008E59E2">
        <w:rPr>
          <w:rFonts w:ascii="Consolas" w:hAnsi="Consolas" w:cs="Consolas"/>
          <w:color w:val="0000FF"/>
          <w:sz w:val="19"/>
          <w:szCs w:val="19"/>
          <w:highlight w:val="white"/>
        </w:rPr>
        <w:t>FROM</w:t>
      </w:r>
      <w:r w:rsidRPr="008E59E2">
        <w:rPr>
          <w:rFonts w:ascii="Consolas" w:hAnsi="Consolas" w:cs="Consolas"/>
          <w:color w:val="000000"/>
          <w:sz w:val="19"/>
          <w:szCs w:val="19"/>
          <w:highlight w:val="white"/>
        </w:rPr>
        <w:t xml:space="preserve"> sales</w:t>
      </w:r>
      <w:r w:rsidRPr="008E59E2">
        <w:rPr>
          <w:rFonts w:ascii="Consolas" w:hAnsi="Consolas" w:cs="Consolas"/>
          <w:color w:val="808080"/>
          <w:sz w:val="19"/>
          <w:szCs w:val="19"/>
          <w:highlight w:val="white"/>
        </w:rPr>
        <w:t>.</w:t>
      </w:r>
      <w:r w:rsidRPr="008E59E2">
        <w:rPr>
          <w:rFonts w:ascii="Consolas" w:hAnsi="Consolas" w:cs="Consolas"/>
          <w:color w:val="000000"/>
          <w:sz w:val="19"/>
          <w:szCs w:val="19"/>
          <w:highlight w:val="white"/>
        </w:rPr>
        <w:t xml:space="preserve">customers </w:t>
      </w:r>
      <w:r w:rsidRPr="008E59E2">
        <w:rPr>
          <w:rFonts w:ascii="Consolas" w:hAnsi="Consolas" w:cs="Consolas"/>
          <w:color w:val="0000FF"/>
          <w:sz w:val="19"/>
          <w:szCs w:val="19"/>
          <w:highlight w:val="white"/>
        </w:rPr>
        <w:t>AS</w:t>
      </w:r>
      <w:r w:rsidRPr="008E59E2">
        <w:rPr>
          <w:rFonts w:ascii="Consolas" w:hAnsi="Consolas" w:cs="Consolas"/>
          <w:color w:val="000000"/>
          <w:sz w:val="19"/>
          <w:szCs w:val="19"/>
          <w:highlight w:val="white"/>
        </w:rPr>
        <w:t xml:space="preserve"> c </w:t>
      </w:r>
    </w:p>
    <w:p w:rsidR="002D7C82" w:rsidRPr="008E59E2" w:rsidRDefault="009819D8" w:rsidP="002D7C82">
      <w:pPr>
        <w:autoSpaceDE w:val="0"/>
        <w:autoSpaceDN w:val="0"/>
        <w:adjustRightInd w:val="0"/>
        <w:rPr>
          <w:rFonts w:ascii="Consolas" w:hAnsi="Consolas" w:cs="Consolas"/>
          <w:color w:val="000000"/>
          <w:sz w:val="19"/>
          <w:szCs w:val="19"/>
          <w:highlight w:val="white"/>
        </w:rPr>
      </w:pPr>
      <w:r>
        <w:rPr>
          <w:rFonts w:ascii="Consolas" w:hAnsi="Consolas" w:cs="Consolas"/>
          <w:color w:val="808080"/>
          <w:sz w:val="19"/>
          <w:szCs w:val="19"/>
          <w:highlight w:val="white"/>
        </w:rPr>
        <w:t>JOIN</w:t>
      </w:r>
      <w:r w:rsidR="002D7C82" w:rsidRPr="008E59E2">
        <w:rPr>
          <w:rFonts w:ascii="Consolas" w:hAnsi="Consolas" w:cs="Consolas"/>
          <w:color w:val="000000"/>
          <w:sz w:val="19"/>
          <w:szCs w:val="19"/>
          <w:highlight w:val="white"/>
        </w:rPr>
        <w:t xml:space="preserve"> sales</w:t>
      </w:r>
      <w:r w:rsidR="002D7C82" w:rsidRPr="008E59E2">
        <w:rPr>
          <w:rFonts w:ascii="Consolas" w:hAnsi="Consolas" w:cs="Consolas"/>
          <w:color w:val="808080"/>
          <w:sz w:val="19"/>
          <w:szCs w:val="19"/>
          <w:highlight w:val="white"/>
        </w:rPr>
        <w:t>.</w:t>
      </w:r>
      <w:r w:rsidR="002D7C82" w:rsidRPr="008E59E2">
        <w:rPr>
          <w:rFonts w:ascii="Consolas" w:hAnsi="Consolas" w:cs="Consolas"/>
          <w:color w:val="000000"/>
          <w:sz w:val="19"/>
          <w:szCs w:val="19"/>
          <w:highlight w:val="white"/>
        </w:rPr>
        <w:t xml:space="preserve">orders </w:t>
      </w:r>
      <w:r w:rsidR="002D7C82" w:rsidRPr="008E59E2">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e</w:t>
      </w:r>
    </w:p>
    <w:p w:rsidR="009819D8" w:rsidRDefault="002D7C82" w:rsidP="002D7C82">
      <w:pPr>
        <w:rPr>
          <w:rFonts w:ascii="Consolas" w:hAnsi="Consolas" w:cs="Consolas"/>
          <w:color w:val="000000"/>
          <w:sz w:val="19"/>
          <w:szCs w:val="19"/>
        </w:rPr>
      </w:pPr>
      <w:r w:rsidRPr="008E59E2">
        <w:rPr>
          <w:rFonts w:ascii="Consolas" w:hAnsi="Consolas" w:cs="Consolas"/>
          <w:color w:val="0000FF"/>
          <w:sz w:val="19"/>
          <w:szCs w:val="19"/>
          <w:highlight w:val="white"/>
        </w:rPr>
        <w:t>ON</w:t>
      </w:r>
      <w:r w:rsidRPr="008E59E2">
        <w:rPr>
          <w:rFonts w:ascii="Consolas" w:hAnsi="Consolas" w:cs="Consolas"/>
          <w:color w:val="000000"/>
          <w:sz w:val="19"/>
          <w:szCs w:val="19"/>
          <w:highlight w:val="white"/>
        </w:rPr>
        <w:t xml:space="preserve"> </w:t>
      </w:r>
      <w:r w:rsidR="009819D8">
        <w:rPr>
          <w:rFonts w:ascii="Consolas" w:hAnsi="Consolas" w:cs="Consolas"/>
          <w:color w:val="000000"/>
          <w:sz w:val="19"/>
          <w:szCs w:val="19"/>
        </w:rPr>
        <w:t xml:space="preserve">c.city = e.city </w:t>
      </w:r>
    </w:p>
    <w:p w:rsidR="002D7C82" w:rsidRDefault="009819D8" w:rsidP="002D7C82">
      <w:pPr>
        <w:rPr>
          <w:rFonts w:ascii="Consolas" w:hAnsi="Consolas" w:cs="Consolas"/>
          <w:color w:val="808080"/>
          <w:sz w:val="19"/>
          <w:szCs w:val="19"/>
        </w:rPr>
      </w:pPr>
      <w:r>
        <w:rPr>
          <w:rFonts w:ascii="Consolas" w:hAnsi="Consolas" w:cs="Consolas"/>
          <w:color w:val="808080"/>
          <w:sz w:val="19"/>
          <w:szCs w:val="19"/>
        </w:rPr>
        <w:t xml:space="preserve">AND </w:t>
      </w:r>
      <w:r>
        <w:rPr>
          <w:rFonts w:ascii="Consolas" w:hAnsi="Consolas" w:cs="Consolas"/>
          <w:color w:val="000000"/>
          <w:sz w:val="19"/>
          <w:szCs w:val="19"/>
        </w:rPr>
        <w:t>c.country = e.country</w:t>
      </w:r>
      <w:r w:rsidR="002D7C82">
        <w:rPr>
          <w:rFonts w:ascii="Consolas" w:hAnsi="Consolas" w:cs="Consolas"/>
          <w:color w:val="808080"/>
          <w:sz w:val="19"/>
          <w:szCs w:val="19"/>
        </w:rPr>
        <w:t xml:space="preserve"> </w:t>
      </w:r>
    </w:p>
    <w:p w:rsidR="009819D8" w:rsidRDefault="009819D8" w:rsidP="002D7C82">
      <w:pPr>
        <w:rPr>
          <w:rFonts w:ascii="Consolas" w:hAnsi="Consolas" w:cs="Consolas"/>
          <w:color w:val="808080"/>
          <w:sz w:val="19"/>
          <w:szCs w:val="19"/>
        </w:rPr>
      </w:pPr>
    </w:p>
    <w:p w:rsidR="009819D8" w:rsidRDefault="009819D8" w:rsidP="002D7C82">
      <w:pPr>
        <w:rPr>
          <w:rFonts w:ascii="Consolas" w:hAnsi="Consolas" w:cs="Consolas"/>
          <w:color w:val="808080"/>
          <w:sz w:val="19"/>
          <w:szCs w:val="19"/>
        </w:rPr>
      </w:pPr>
    </w:p>
    <w:p w:rsidR="009819D8" w:rsidRDefault="009819D8" w:rsidP="002D7C82">
      <w:pPr>
        <w:rPr>
          <w:rFonts w:ascii="Consolas" w:hAnsi="Consolas" w:cs="Consolas"/>
          <w:color w:val="808080"/>
          <w:sz w:val="19"/>
          <w:szCs w:val="19"/>
        </w:rPr>
      </w:pPr>
    </w:p>
    <w:p w:rsidR="009819D8" w:rsidRDefault="009819D8" w:rsidP="002D7C82">
      <w:pPr>
        <w:rPr>
          <w:rFonts w:ascii="Arial" w:hAnsi="Arial" w:cs="Arial"/>
          <w:b/>
          <w:color w:val="242729"/>
          <w:sz w:val="23"/>
          <w:szCs w:val="23"/>
        </w:rPr>
      </w:pPr>
      <w:r w:rsidRPr="009819D8">
        <w:rPr>
          <w:rFonts w:ascii="Arial" w:hAnsi="Arial" w:cs="Arial"/>
          <w:b/>
          <w:color w:val="242729"/>
          <w:sz w:val="23"/>
          <w:szCs w:val="23"/>
        </w:rPr>
        <w:t>Join including more than two tables</w:t>
      </w:r>
    </w:p>
    <w:p w:rsidR="009819D8" w:rsidRDefault="009819D8" w:rsidP="002D7C82">
      <w:pPr>
        <w:rPr>
          <w:rFonts w:ascii="Arial" w:hAnsi="Arial" w:cs="Arial"/>
          <w:b/>
          <w:color w:val="242729"/>
          <w:sz w:val="23"/>
          <w:szCs w:val="23"/>
        </w:rPr>
      </w:pPr>
    </w:p>
    <w:p w:rsidR="009819D8" w:rsidRPr="008E59E2" w:rsidRDefault="009819D8" w:rsidP="009819D8">
      <w:pPr>
        <w:autoSpaceDE w:val="0"/>
        <w:autoSpaceDN w:val="0"/>
        <w:adjustRightInd w:val="0"/>
        <w:rPr>
          <w:rFonts w:ascii="Consolas" w:hAnsi="Consolas" w:cs="Consolas"/>
          <w:color w:val="000000"/>
          <w:sz w:val="19"/>
          <w:szCs w:val="19"/>
          <w:highlight w:val="white"/>
        </w:rPr>
      </w:pPr>
      <w:r w:rsidRPr="008E59E2">
        <w:rPr>
          <w:rFonts w:ascii="Consolas" w:hAnsi="Consolas" w:cs="Consolas"/>
          <w:color w:val="0000FF"/>
          <w:sz w:val="19"/>
          <w:szCs w:val="19"/>
          <w:highlight w:val="white"/>
        </w:rPr>
        <w:t>SELECT</w:t>
      </w:r>
      <w:r w:rsidRPr="008E59E2">
        <w:rPr>
          <w:rFonts w:ascii="Consolas" w:hAnsi="Consolas" w:cs="Consolas"/>
          <w:color w:val="000000"/>
          <w:sz w:val="19"/>
          <w:szCs w:val="19"/>
          <w:highlight w:val="white"/>
        </w:rPr>
        <w:t xml:space="preserve"> c</w:t>
      </w:r>
      <w:r w:rsidRPr="008E59E2">
        <w:rPr>
          <w:rFonts w:ascii="Consolas" w:hAnsi="Consolas" w:cs="Consolas"/>
          <w:color w:val="808080"/>
          <w:sz w:val="19"/>
          <w:szCs w:val="19"/>
          <w:highlight w:val="white"/>
        </w:rPr>
        <w:t>.</w:t>
      </w:r>
      <w:r>
        <w:rPr>
          <w:rFonts w:ascii="Consolas" w:hAnsi="Consolas" w:cs="Consolas"/>
          <w:color w:val="000000"/>
          <w:sz w:val="19"/>
          <w:szCs w:val="19"/>
          <w:highlight w:val="white"/>
        </w:rPr>
        <w:t>companyname</w:t>
      </w:r>
      <w:r w:rsidRPr="008E59E2">
        <w:rPr>
          <w:rFonts w:ascii="Consolas" w:hAnsi="Consolas" w:cs="Consolas"/>
          <w:color w:val="808080"/>
          <w:sz w:val="19"/>
          <w:szCs w:val="19"/>
          <w:highlight w:val="white"/>
        </w:rPr>
        <w:t>,</w:t>
      </w:r>
      <w:r w:rsidRPr="008E59E2">
        <w:rPr>
          <w:rFonts w:ascii="Consolas" w:hAnsi="Consolas" w:cs="Consolas"/>
          <w:color w:val="000000"/>
          <w:sz w:val="19"/>
          <w:szCs w:val="19"/>
          <w:highlight w:val="white"/>
        </w:rPr>
        <w:t xml:space="preserve"> o</w:t>
      </w:r>
      <w:r w:rsidRPr="008E59E2">
        <w:rPr>
          <w:rFonts w:ascii="Consolas" w:hAnsi="Consolas" w:cs="Consolas"/>
          <w:color w:val="808080"/>
          <w:sz w:val="19"/>
          <w:szCs w:val="19"/>
          <w:highlight w:val="white"/>
        </w:rPr>
        <w:t>.</w:t>
      </w:r>
      <w:r w:rsidRPr="008E59E2">
        <w:rPr>
          <w:rFonts w:ascii="Consolas" w:hAnsi="Consolas" w:cs="Consolas"/>
          <w:color w:val="000000"/>
          <w:sz w:val="19"/>
          <w:szCs w:val="19"/>
          <w:highlight w:val="white"/>
        </w:rPr>
        <w:t>orderdate</w:t>
      </w:r>
    </w:p>
    <w:p w:rsidR="009819D8" w:rsidRDefault="009819D8" w:rsidP="009819D8">
      <w:pPr>
        <w:autoSpaceDE w:val="0"/>
        <w:autoSpaceDN w:val="0"/>
        <w:adjustRightInd w:val="0"/>
        <w:rPr>
          <w:rFonts w:ascii="Consolas" w:hAnsi="Consolas" w:cs="Consolas"/>
          <w:color w:val="000000"/>
          <w:sz w:val="19"/>
          <w:szCs w:val="19"/>
          <w:highlight w:val="white"/>
        </w:rPr>
      </w:pPr>
      <w:r w:rsidRPr="008E59E2">
        <w:rPr>
          <w:rFonts w:ascii="Consolas" w:hAnsi="Consolas" w:cs="Consolas"/>
          <w:color w:val="0000FF"/>
          <w:sz w:val="19"/>
          <w:szCs w:val="19"/>
          <w:highlight w:val="white"/>
        </w:rPr>
        <w:t>FROM</w:t>
      </w:r>
      <w:r w:rsidRPr="008E59E2">
        <w:rPr>
          <w:rFonts w:ascii="Consolas" w:hAnsi="Consolas" w:cs="Consolas"/>
          <w:color w:val="000000"/>
          <w:sz w:val="19"/>
          <w:szCs w:val="19"/>
          <w:highlight w:val="white"/>
        </w:rPr>
        <w:t xml:space="preserve"> sales</w:t>
      </w:r>
      <w:r w:rsidRPr="008E59E2">
        <w:rPr>
          <w:rFonts w:ascii="Consolas" w:hAnsi="Consolas" w:cs="Consolas"/>
          <w:color w:val="808080"/>
          <w:sz w:val="19"/>
          <w:szCs w:val="19"/>
          <w:highlight w:val="white"/>
        </w:rPr>
        <w:t>.</w:t>
      </w:r>
      <w:r w:rsidRPr="008E59E2">
        <w:rPr>
          <w:rFonts w:ascii="Consolas" w:hAnsi="Consolas" w:cs="Consolas"/>
          <w:color w:val="000000"/>
          <w:sz w:val="19"/>
          <w:szCs w:val="19"/>
          <w:highlight w:val="white"/>
        </w:rPr>
        <w:t xml:space="preserve">customers </w:t>
      </w:r>
      <w:r w:rsidRPr="008E59E2">
        <w:rPr>
          <w:rFonts w:ascii="Consolas" w:hAnsi="Consolas" w:cs="Consolas"/>
          <w:color w:val="0000FF"/>
          <w:sz w:val="19"/>
          <w:szCs w:val="19"/>
          <w:highlight w:val="white"/>
        </w:rPr>
        <w:t>AS</w:t>
      </w:r>
      <w:r w:rsidRPr="008E59E2">
        <w:rPr>
          <w:rFonts w:ascii="Consolas" w:hAnsi="Consolas" w:cs="Consolas"/>
          <w:color w:val="000000"/>
          <w:sz w:val="19"/>
          <w:szCs w:val="19"/>
          <w:highlight w:val="white"/>
        </w:rPr>
        <w:t xml:space="preserve"> c </w:t>
      </w:r>
    </w:p>
    <w:p w:rsidR="009819D8" w:rsidRPr="008E59E2" w:rsidRDefault="009819D8" w:rsidP="009819D8">
      <w:pPr>
        <w:autoSpaceDE w:val="0"/>
        <w:autoSpaceDN w:val="0"/>
        <w:adjustRightInd w:val="0"/>
        <w:rPr>
          <w:rFonts w:ascii="Consolas" w:hAnsi="Consolas" w:cs="Consolas"/>
          <w:color w:val="000000"/>
          <w:sz w:val="19"/>
          <w:szCs w:val="19"/>
          <w:highlight w:val="white"/>
        </w:rPr>
      </w:pPr>
      <w:r>
        <w:rPr>
          <w:rFonts w:ascii="Consolas" w:hAnsi="Consolas" w:cs="Consolas"/>
          <w:color w:val="808080"/>
          <w:sz w:val="19"/>
          <w:szCs w:val="19"/>
          <w:highlight w:val="white"/>
        </w:rPr>
        <w:t>JOIN</w:t>
      </w:r>
      <w:r w:rsidRPr="008E59E2">
        <w:rPr>
          <w:rFonts w:ascii="Consolas" w:hAnsi="Consolas" w:cs="Consolas"/>
          <w:color w:val="000000"/>
          <w:sz w:val="19"/>
          <w:szCs w:val="19"/>
          <w:highlight w:val="white"/>
        </w:rPr>
        <w:t xml:space="preserve"> sales</w:t>
      </w:r>
      <w:r w:rsidRPr="008E59E2">
        <w:rPr>
          <w:rFonts w:ascii="Consolas" w:hAnsi="Consolas" w:cs="Consolas"/>
          <w:color w:val="808080"/>
          <w:sz w:val="19"/>
          <w:szCs w:val="19"/>
          <w:highlight w:val="white"/>
        </w:rPr>
        <w:t>.</w:t>
      </w:r>
      <w:r w:rsidRPr="008E59E2">
        <w:rPr>
          <w:rFonts w:ascii="Consolas" w:hAnsi="Consolas" w:cs="Consolas"/>
          <w:color w:val="000000"/>
          <w:sz w:val="19"/>
          <w:szCs w:val="19"/>
          <w:highlight w:val="white"/>
        </w:rPr>
        <w:t xml:space="preserve">orders </w:t>
      </w:r>
      <w:r w:rsidRPr="008E59E2">
        <w:rPr>
          <w:rFonts w:ascii="Consolas" w:hAnsi="Consolas" w:cs="Consolas"/>
          <w:color w:val="0000FF"/>
          <w:sz w:val="19"/>
          <w:szCs w:val="19"/>
          <w:highlight w:val="white"/>
        </w:rPr>
        <w:t>AS</w:t>
      </w:r>
      <w:r w:rsidRPr="008E59E2">
        <w:rPr>
          <w:rFonts w:ascii="Consolas" w:hAnsi="Consolas" w:cs="Consolas"/>
          <w:color w:val="000000"/>
          <w:sz w:val="19"/>
          <w:szCs w:val="19"/>
          <w:highlight w:val="white"/>
        </w:rPr>
        <w:t xml:space="preserve"> o</w:t>
      </w:r>
    </w:p>
    <w:p w:rsidR="009819D8" w:rsidRDefault="009819D8" w:rsidP="009819D8">
      <w:pPr>
        <w:rPr>
          <w:rFonts w:ascii="Consolas" w:hAnsi="Consolas" w:cs="Consolas"/>
          <w:color w:val="000000"/>
          <w:sz w:val="19"/>
          <w:szCs w:val="19"/>
        </w:rPr>
      </w:pPr>
      <w:r w:rsidRPr="008E59E2">
        <w:rPr>
          <w:rFonts w:ascii="Consolas" w:hAnsi="Consolas" w:cs="Consolas"/>
          <w:color w:val="0000FF"/>
          <w:sz w:val="19"/>
          <w:szCs w:val="19"/>
          <w:highlight w:val="white"/>
        </w:rPr>
        <w:t>ON</w:t>
      </w:r>
      <w:r w:rsidRPr="008E59E2">
        <w:rPr>
          <w:rFonts w:ascii="Consolas" w:hAnsi="Consolas" w:cs="Consolas"/>
          <w:color w:val="000000"/>
          <w:sz w:val="19"/>
          <w:szCs w:val="19"/>
          <w:highlight w:val="white"/>
        </w:rPr>
        <w:t xml:space="preserve"> c</w:t>
      </w:r>
      <w:r w:rsidRPr="008E59E2">
        <w:rPr>
          <w:rFonts w:ascii="Consolas" w:hAnsi="Consolas" w:cs="Consolas"/>
          <w:color w:val="808080"/>
          <w:sz w:val="19"/>
          <w:szCs w:val="19"/>
          <w:highlight w:val="white"/>
        </w:rPr>
        <w:t>.</w:t>
      </w:r>
      <w:r w:rsidRPr="008E59E2">
        <w:rPr>
          <w:rFonts w:ascii="Consolas" w:hAnsi="Consolas" w:cs="Consolas"/>
          <w:color w:val="000000"/>
          <w:sz w:val="19"/>
          <w:szCs w:val="19"/>
          <w:highlight w:val="white"/>
        </w:rPr>
        <w:t xml:space="preserve">custid </w:t>
      </w:r>
      <w:r w:rsidRPr="008E59E2">
        <w:rPr>
          <w:rFonts w:ascii="Consolas" w:hAnsi="Consolas" w:cs="Consolas"/>
          <w:color w:val="808080"/>
          <w:sz w:val="19"/>
          <w:szCs w:val="19"/>
          <w:highlight w:val="white"/>
        </w:rPr>
        <w:t>=</w:t>
      </w:r>
      <w:r w:rsidRPr="008E59E2">
        <w:rPr>
          <w:rFonts w:ascii="Consolas" w:hAnsi="Consolas" w:cs="Consolas"/>
          <w:color w:val="000000"/>
          <w:sz w:val="19"/>
          <w:szCs w:val="19"/>
          <w:highlight w:val="white"/>
        </w:rPr>
        <w:t xml:space="preserve"> o</w:t>
      </w:r>
      <w:r w:rsidRPr="008E59E2">
        <w:rPr>
          <w:rFonts w:ascii="Consolas" w:hAnsi="Consolas" w:cs="Consolas"/>
          <w:color w:val="808080"/>
          <w:sz w:val="19"/>
          <w:szCs w:val="19"/>
          <w:highlight w:val="white"/>
        </w:rPr>
        <w:t>.</w:t>
      </w:r>
      <w:r w:rsidRPr="008E59E2">
        <w:rPr>
          <w:rFonts w:ascii="Consolas" w:hAnsi="Consolas" w:cs="Consolas"/>
          <w:color w:val="000000"/>
          <w:sz w:val="19"/>
          <w:szCs w:val="19"/>
          <w:highlight w:val="white"/>
        </w:rPr>
        <w:t>custid</w:t>
      </w:r>
    </w:p>
    <w:p w:rsidR="009819D8" w:rsidRPr="008E59E2" w:rsidRDefault="009819D8" w:rsidP="009819D8">
      <w:pPr>
        <w:autoSpaceDE w:val="0"/>
        <w:autoSpaceDN w:val="0"/>
        <w:adjustRightInd w:val="0"/>
        <w:rPr>
          <w:rFonts w:ascii="Consolas" w:hAnsi="Consolas" w:cs="Consolas"/>
          <w:color w:val="000000"/>
          <w:sz w:val="19"/>
          <w:szCs w:val="19"/>
          <w:highlight w:val="white"/>
        </w:rPr>
      </w:pPr>
      <w:r>
        <w:rPr>
          <w:rFonts w:ascii="Consolas" w:hAnsi="Consolas" w:cs="Consolas"/>
          <w:color w:val="808080"/>
          <w:sz w:val="19"/>
          <w:szCs w:val="19"/>
          <w:highlight w:val="white"/>
        </w:rPr>
        <w:t>JOIN</w:t>
      </w:r>
      <w:r w:rsidRPr="008E59E2">
        <w:rPr>
          <w:rFonts w:ascii="Consolas" w:hAnsi="Consolas" w:cs="Consolas"/>
          <w:color w:val="000000"/>
          <w:sz w:val="19"/>
          <w:szCs w:val="19"/>
          <w:highlight w:val="white"/>
        </w:rPr>
        <w:t xml:space="preserve"> sales</w:t>
      </w:r>
      <w:r w:rsidRPr="008E59E2">
        <w:rPr>
          <w:rFonts w:ascii="Consolas" w:hAnsi="Consolas" w:cs="Consolas"/>
          <w:color w:val="808080"/>
          <w:sz w:val="19"/>
          <w:szCs w:val="19"/>
          <w:highlight w:val="white"/>
        </w:rPr>
        <w:t>.</w:t>
      </w:r>
      <w:r w:rsidRPr="008E59E2">
        <w:rPr>
          <w:rFonts w:ascii="Consolas" w:hAnsi="Consolas" w:cs="Consolas"/>
          <w:color w:val="000000"/>
          <w:sz w:val="19"/>
          <w:szCs w:val="19"/>
          <w:highlight w:val="white"/>
        </w:rPr>
        <w:t>orders</w:t>
      </w:r>
      <w:r>
        <w:rPr>
          <w:rFonts w:ascii="Consolas" w:hAnsi="Consolas" w:cs="Consolas"/>
          <w:color w:val="000000"/>
          <w:sz w:val="19"/>
          <w:szCs w:val="19"/>
          <w:highlight w:val="white"/>
        </w:rPr>
        <w:t>Details</w:t>
      </w:r>
      <w:r w:rsidRPr="008E59E2">
        <w:rPr>
          <w:rFonts w:ascii="Consolas" w:hAnsi="Consolas" w:cs="Consolas"/>
          <w:color w:val="000000"/>
          <w:sz w:val="19"/>
          <w:szCs w:val="19"/>
          <w:highlight w:val="white"/>
        </w:rPr>
        <w:t xml:space="preserve"> </w:t>
      </w:r>
      <w:r w:rsidRPr="008E59E2">
        <w:rPr>
          <w:rFonts w:ascii="Consolas" w:hAnsi="Consolas" w:cs="Consolas"/>
          <w:color w:val="0000FF"/>
          <w:sz w:val="19"/>
          <w:szCs w:val="19"/>
          <w:highlight w:val="white"/>
        </w:rPr>
        <w:t>AS</w:t>
      </w:r>
      <w:r w:rsidRPr="008E59E2">
        <w:rPr>
          <w:rFonts w:ascii="Consolas" w:hAnsi="Consolas" w:cs="Consolas"/>
          <w:color w:val="000000"/>
          <w:sz w:val="19"/>
          <w:szCs w:val="19"/>
          <w:highlight w:val="white"/>
        </w:rPr>
        <w:t xml:space="preserve"> </w:t>
      </w:r>
      <w:proofErr w:type="gramStart"/>
      <w:r w:rsidRPr="008E59E2">
        <w:rPr>
          <w:rFonts w:ascii="Consolas" w:hAnsi="Consolas" w:cs="Consolas"/>
          <w:color w:val="000000"/>
          <w:sz w:val="19"/>
          <w:szCs w:val="19"/>
          <w:highlight w:val="white"/>
        </w:rPr>
        <w:t>o</w:t>
      </w:r>
      <w:r>
        <w:rPr>
          <w:rFonts w:ascii="Consolas" w:hAnsi="Consolas" w:cs="Consolas"/>
          <w:color w:val="000000"/>
          <w:sz w:val="19"/>
          <w:szCs w:val="19"/>
          <w:highlight w:val="white"/>
        </w:rPr>
        <w:t>d</w:t>
      </w:r>
      <w:proofErr w:type="gramEnd"/>
    </w:p>
    <w:p w:rsidR="009819D8" w:rsidRDefault="009819D8" w:rsidP="009819D8">
      <w:pPr>
        <w:rPr>
          <w:rFonts w:ascii="Consolas" w:hAnsi="Consolas" w:cs="Consolas"/>
          <w:color w:val="000000"/>
          <w:sz w:val="19"/>
          <w:szCs w:val="19"/>
        </w:rPr>
      </w:pPr>
      <w:r w:rsidRPr="008E59E2">
        <w:rPr>
          <w:rFonts w:ascii="Consolas" w:hAnsi="Consolas" w:cs="Consolas"/>
          <w:color w:val="0000FF"/>
          <w:sz w:val="19"/>
          <w:szCs w:val="19"/>
          <w:highlight w:val="white"/>
        </w:rPr>
        <w:t>ON</w:t>
      </w:r>
      <w:r w:rsidRPr="008E59E2">
        <w:rPr>
          <w:rFonts w:ascii="Consolas" w:hAnsi="Consolas" w:cs="Consolas"/>
          <w:color w:val="000000"/>
          <w:sz w:val="19"/>
          <w:szCs w:val="19"/>
          <w:highlight w:val="white"/>
        </w:rPr>
        <w:t xml:space="preserve"> </w:t>
      </w:r>
      <w:r>
        <w:rPr>
          <w:rFonts w:ascii="Consolas" w:hAnsi="Consolas" w:cs="Consolas"/>
          <w:color w:val="000000"/>
          <w:sz w:val="19"/>
          <w:szCs w:val="19"/>
        </w:rPr>
        <w:t>o.orderid = od.orderid;</w:t>
      </w:r>
    </w:p>
    <w:p w:rsidR="000B750D" w:rsidRDefault="000B750D" w:rsidP="009819D8">
      <w:pPr>
        <w:rPr>
          <w:rFonts w:ascii="Consolas" w:hAnsi="Consolas" w:cs="Consolas"/>
          <w:color w:val="000000"/>
          <w:sz w:val="19"/>
          <w:szCs w:val="19"/>
        </w:rPr>
      </w:pPr>
    </w:p>
    <w:p w:rsidR="000B750D" w:rsidRPr="009819D8" w:rsidRDefault="000B750D" w:rsidP="009819D8">
      <w:pPr>
        <w:rPr>
          <w:rFonts w:ascii="Consolas" w:hAnsi="Consolas" w:cs="Consolas"/>
          <w:color w:val="000000"/>
          <w:sz w:val="19"/>
          <w:szCs w:val="19"/>
        </w:rPr>
      </w:pPr>
    </w:p>
    <w:p w:rsidR="009819D8" w:rsidRPr="009819D8" w:rsidRDefault="009819D8" w:rsidP="009819D8">
      <w:pPr>
        <w:rPr>
          <w:rFonts w:ascii="Consolas" w:hAnsi="Consolas" w:cs="Consolas"/>
          <w:color w:val="000000"/>
          <w:sz w:val="19"/>
          <w:szCs w:val="19"/>
        </w:rPr>
      </w:pPr>
    </w:p>
    <w:p w:rsidR="009819D8" w:rsidRPr="008E59E2" w:rsidRDefault="009819D8" w:rsidP="009819D8">
      <w:pPr>
        <w:rPr>
          <w:sz w:val="48"/>
          <w:szCs w:val="48"/>
        </w:rPr>
      </w:pPr>
      <w:r>
        <w:rPr>
          <w:sz w:val="48"/>
          <w:szCs w:val="48"/>
        </w:rPr>
        <w:t>Lesson 3</w:t>
      </w:r>
    </w:p>
    <w:p w:rsidR="009819D8" w:rsidRPr="008E59E2" w:rsidRDefault="009819D8" w:rsidP="009819D8">
      <w:pPr>
        <w:rPr>
          <w:b/>
          <w:sz w:val="48"/>
          <w:szCs w:val="48"/>
        </w:rPr>
      </w:pPr>
      <w:r w:rsidRPr="008E59E2">
        <w:rPr>
          <w:b/>
          <w:sz w:val="48"/>
          <w:szCs w:val="48"/>
        </w:rPr>
        <w:t xml:space="preserve">Querying with </w:t>
      </w:r>
      <w:r>
        <w:rPr>
          <w:b/>
          <w:sz w:val="48"/>
          <w:szCs w:val="48"/>
        </w:rPr>
        <w:t>Outer</w:t>
      </w:r>
      <w:r w:rsidRPr="008E59E2">
        <w:rPr>
          <w:b/>
          <w:sz w:val="48"/>
          <w:szCs w:val="48"/>
        </w:rPr>
        <w:t xml:space="preserve"> Joins</w:t>
      </w:r>
    </w:p>
    <w:p w:rsidR="009819D8" w:rsidRDefault="009819D8" w:rsidP="009819D8">
      <w:pPr>
        <w:rPr>
          <w:b/>
          <w:sz w:val="28"/>
          <w:szCs w:val="28"/>
        </w:rPr>
      </w:pPr>
    </w:p>
    <w:p w:rsidR="009819D8" w:rsidRDefault="009819D8" w:rsidP="009819D8">
      <w:pPr>
        <w:rPr>
          <w:b/>
          <w:sz w:val="28"/>
          <w:szCs w:val="28"/>
        </w:rPr>
      </w:pPr>
      <w:r>
        <w:rPr>
          <w:b/>
          <w:sz w:val="28"/>
          <w:szCs w:val="28"/>
        </w:rPr>
        <w:t>Understanding Outer Joins</w:t>
      </w:r>
    </w:p>
    <w:p w:rsidR="006716E1" w:rsidRDefault="006716E1" w:rsidP="009819D8">
      <w:pPr>
        <w:rPr>
          <w:b/>
          <w:sz w:val="28"/>
          <w:szCs w:val="28"/>
        </w:rPr>
      </w:pPr>
    </w:p>
    <w:p w:rsidR="006716E1" w:rsidRPr="006716E1" w:rsidRDefault="006716E1" w:rsidP="009819D8">
      <w:pPr>
        <w:rPr>
          <w:b/>
          <w:sz w:val="28"/>
          <w:szCs w:val="28"/>
        </w:rPr>
      </w:pPr>
      <w:r>
        <w:rPr>
          <w:rFonts w:ascii="Verdana" w:hAnsi="Verdana"/>
          <w:color w:val="000000"/>
          <w:spacing w:val="2"/>
          <w:sz w:val="20"/>
          <w:szCs w:val="20"/>
        </w:rPr>
        <w:t>OUTER JOIN is used to join two tables even if there is not a match. An OUTER JOIN can be used to return a list of all the customers and the orders even if no orders have been placed for some of the customers. A keyword, RIGHT or LEFT, is used to specify which side of the join returns all possible rows</w:t>
      </w:r>
      <w:r>
        <w:rPr>
          <w:b/>
          <w:sz w:val="28"/>
          <w:szCs w:val="28"/>
        </w:rPr>
        <w:t>.</w:t>
      </w:r>
      <w:r w:rsidRPr="006716E1">
        <w:t xml:space="preserve"> NULLs</w:t>
      </w:r>
      <w:r>
        <w:t xml:space="preserve"> are added</w:t>
      </w:r>
      <w:r w:rsidRPr="006716E1">
        <w:t xml:space="preserve"> where there is no match.</w:t>
      </w:r>
    </w:p>
    <w:p w:rsidR="009819D8" w:rsidRDefault="009819D8" w:rsidP="009819D8">
      <w:pPr>
        <w:rPr>
          <w:rFonts w:ascii="Consolas" w:hAnsi="Consolas" w:cs="Consolas"/>
          <w:color w:val="808080"/>
          <w:sz w:val="19"/>
          <w:szCs w:val="19"/>
        </w:rPr>
      </w:pPr>
    </w:p>
    <w:p w:rsidR="009819D8" w:rsidRPr="006716E1" w:rsidRDefault="009819D8" w:rsidP="007C25DB">
      <w:pPr>
        <w:pStyle w:val="ListParagraph"/>
        <w:numPr>
          <w:ilvl w:val="0"/>
          <w:numId w:val="26"/>
        </w:numPr>
      </w:pPr>
      <w:r w:rsidRPr="006716E1">
        <w:t xml:space="preserve">Returns all rows from one table and any matching rows from the second table </w:t>
      </w:r>
    </w:p>
    <w:p w:rsidR="009819D8" w:rsidRPr="006716E1" w:rsidRDefault="009819D8" w:rsidP="007C25DB">
      <w:pPr>
        <w:pStyle w:val="ListParagraph"/>
        <w:numPr>
          <w:ilvl w:val="0"/>
          <w:numId w:val="26"/>
        </w:numPr>
      </w:pPr>
      <w:r w:rsidRPr="006716E1">
        <w:t>One table`s rows are ‘preserved’</w:t>
      </w:r>
    </w:p>
    <w:p w:rsidR="009819D8" w:rsidRPr="006716E1" w:rsidRDefault="009819D8" w:rsidP="007C25DB">
      <w:pPr>
        <w:pStyle w:val="ListParagraph"/>
        <w:numPr>
          <w:ilvl w:val="1"/>
          <w:numId w:val="26"/>
        </w:numPr>
      </w:pPr>
      <w:r w:rsidRPr="006716E1">
        <w:t>Designated with LEFT, RIGHT, FULL keyword</w:t>
      </w:r>
    </w:p>
    <w:p w:rsidR="009819D8" w:rsidRPr="006716E1" w:rsidRDefault="009819D8" w:rsidP="007C25DB">
      <w:pPr>
        <w:pStyle w:val="ListParagraph"/>
        <w:numPr>
          <w:ilvl w:val="1"/>
          <w:numId w:val="26"/>
        </w:numPr>
      </w:pPr>
      <w:r w:rsidRPr="006716E1">
        <w:t>All rows from preserved table output the result set</w:t>
      </w:r>
    </w:p>
    <w:p w:rsidR="009819D8" w:rsidRPr="006716E1" w:rsidRDefault="006716E1" w:rsidP="007C25DB">
      <w:pPr>
        <w:pStyle w:val="ListParagraph"/>
        <w:numPr>
          <w:ilvl w:val="0"/>
          <w:numId w:val="26"/>
        </w:numPr>
      </w:pPr>
      <w:r w:rsidRPr="006716E1">
        <w:t>Matches from other table retrieved</w:t>
      </w:r>
    </w:p>
    <w:p w:rsidR="006716E1" w:rsidRPr="006716E1" w:rsidRDefault="006716E1" w:rsidP="007C25DB">
      <w:pPr>
        <w:pStyle w:val="ListParagraph"/>
        <w:numPr>
          <w:ilvl w:val="0"/>
          <w:numId w:val="26"/>
        </w:numPr>
      </w:pPr>
      <w:r w:rsidRPr="006716E1">
        <w:t>Additional rows added to results for no matched rows</w:t>
      </w:r>
    </w:p>
    <w:p w:rsidR="006716E1" w:rsidRPr="006716E1" w:rsidRDefault="006716E1" w:rsidP="007C25DB">
      <w:pPr>
        <w:pStyle w:val="ListParagraph"/>
        <w:numPr>
          <w:ilvl w:val="1"/>
          <w:numId w:val="26"/>
        </w:numPr>
      </w:pPr>
      <w:r w:rsidRPr="006716E1">
        <w:t>NULLs added in places where attribute do not match</w:t>
      </w:r>
    </w:p>
    <w:p w:rsidR="009819D8" w:rsidRDefault="009819D8" w:rsidP="002D7C82">
      <w:pPr>
        <w:rPr>
          <w:rFonts w:ascii="Arial" w:hAnsi="Arial" w:cs="Arial"/>
          <w:b/>
          <w:color w:val="242729"/>
          <w:sz w:val="23"/>
          <w:szCs w:val="23"/>
        </w:rPr>
      </w:pPr>
    </w:p>
    <w:p w:rsidR="009819D8" w:rsidRDefault="006716E1" w:rsidP="002D7C82">
      <w:pPr>
        <w:rPr>
          <w:rFonts w:ascii="Verdana" w:hAnsi="Verdana"/>
          <w:color w:val="000000"/>
          <w:spacing w:val="2"/>
          <w:sz w:val="20"/>
          <w:szCs w:val="20"/>
        </w:rPr>
      </w:pPr>
      <w:r>
        <w:rPr>
          <w:rFonts w:ascii="Verdana" w:hAnsi="Verdana"/>
          <w:color w:val="000000"/>
          <w:spacing w:val="2"/>
          <w:sz w:val="20"/>
          <w:szCs w:val="20"/>
        </w:rPr>
        <w:lastRenderedPageBreak/>
        <w:t>The next example returns a list of all the customers and the SalesOrderID for the orders that have been placed, if any.</w:t>
      </w:r>
    </w:p>
    <w:p w:rsidR="00CA37A6" w:rsidRPr="00CA37A6" w:rsidRDefault="00CA37A6" w:rsidP="00CA37A6">
      <w:pPr>
        <w:pBdr>
          <w:top w:val="dotted" w:sz="6" w:space="8" w:color="auto"/>
          <w:left w:val="dotted" w:sz="6" w:space="8" w:color="auto"/>
          <w:bottom w:val="dotted" w:sz="6" w:space="8" w:color="auto"/>
          <w:right w:val="dotted" w:sz="6" w:space="8" w:color="auto"/>
        </w:pBdr>
        <w:shd w:val="clear" w:color="auto" w:fill="F7F7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pacing w:val="2"/>
          <w:sz w:val="20"/>
          <w:szCs w:val="20"/>
        </w:rPr>
      </w:pPr>
      <w:r w:rsidRPr="00CA37A6">
        <w:rPr>
          <w:rFonts w:ascii="Lucida Console" w:hAnsi="Lucida Console" w:cs="Courier New"/>
          <w:color w:val="0000FF"/>
          <w:spacing w:val="2"/>
          <w:sz w:val="20"/>
          <w:szCs w:val="20"/>
        </w:rPr>
        <w:t>SELECT</w:t>
      </w:r>
      <w:r w:rsidRPr="00CA37A6">
        <w:rPr>
          <w:rFonts w:ascii="Lucida Console" w:hAnsi="Lucida Console" w:cs="Courier New"/>
          <w:color w:val="000000"/>
          <w:spacing w:val="2"/>
          <w:sz w:val="20"/>
          <w:szCs w:val="20"/>
        </w:rPr>
        <w:t xml:space="preserve"> c.CustomerID, s.SalesOrderID</w:t>
      </w:r>
    </w:p>
    <w:p w:rsidR="00CA37A6" w:rsidRPr="00CA37A6" w:rsidRDefault="00CA37A6" w:rsidP="00CA37A6">
      <w:pPr>
        <w:pBdr>
          <w:top w:val="dotted" w:sz="6" w:space="8" w:color="auto"/>
          <w:left w:val="dotted" w:sz="6" w:space="8" w:color="auto"/>
          <w:bottom w:val="dotted" w:sz="6" w:space="8" w:color="auto"/>
          <w:right w:val="dotted" w:sz="6" w:space="8" w:color="auto"/>
        </w:pBdr>
        <w:shd w:val="clear" w:color="auto" w:fill="F7F7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FF"/>
          <w:spacing w:val="2"/>
          <w:sz w:val="20"/>
          <w:szCs w:val="20"/>
        </w:rPr>
      </w:pPr>
      <w:r w:rsidRPr="00CA37A6">
        <w:rPr>
          <w:rFonts w:ascii="Lucida Console" w:hAnsi="Lucida Console" w:cs="Courier New"/>
          <w:color w:val="0000FF"/>
          <w:spacing w:val="2"/>
          <w:sz w:val="20"/>
          <w:szCs w:val="20"/>
        </w:rPr>
        <w:t>FROM</w:t>
      </w:r>
      <w:r w:rsidRPr="00CA37A6">
        <w:rPr>
          <w:rFonts w:ascii="Lucida Console" w:hAnsi="Lucida Console" w:cs="Courier New"/>
          <w:color w:val="000000"/>
          <w:spacing w:val="2"/>
          <w:sz w:val="20"/>
          <w:szCs w:val="20"/>
        </w:rPr>
        <w:t xml:space="preserve"> Sales.Customer c </w:t>
      </w:r>
    </w:p>
    <w:p w:rsidR="00CA37A6" w:rsidRPr="00CA37A6" w:rsidRDefault="00CA37A6" w:rsidP="00CA37A6">
      <w:pPr>
        <w:pBdr>
          <w:top w:val="dotted" w:sz="6" w:space="8" w:color="auto"/>
          <w:left w:val="dotted" w:sz="6" w:space="8" w:color="auto"/>
          <w:bottom w:val="dotted" w:sz="6" w:space="8" w:color="auto"/>
          <w:right w:val="dotted" w:sz="6" w:space="8" w:color="auto"/>
        </w:pBdr>
        <w:shd w:val="clear" w:color="auto" w:fill="F7F7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pacing w:val="2"/>
          <w:sz w:val="20"/>
          <w:szCs w:val="20"/>
        </w:rPr>
      </w:pPr>
      <w:r w:rsidRPr="00CA37A6">
        <w:rPr>
          <w:rFonts w:ascii="Lucida Console" w:hAnsi="Lucida Console" w:cs="Courier New"/>
          <w:color w:val="0000FF"/>
          <w:spacing w:val="2"/>
          <w:sz w:val="20"/>
          <w:szCs w:val="20"/>
        </w:rPr>
        <w:t>LEFT</w:t>
      </w:r>
      <w:r w:rsidRPr="00CA37A6">
        <w:rPr>
          <w:rFonts w:ascii="Lucida Console" w:hAnsi="Lucida Console" w:cs="Courier New"/>
          <w:color w:val="000000"/>
          <w:spacing w:val="2"/>
          <w:sz w:val="20"/>
          <w:szCs w:val="20"/>
        </w:rPr>
        <w:t xml:space="preserve"> </w:t>
      </w:r>
      <w:r w:rsidRPr="00CA37A6">
        <w:rPr>
          <w:rFonts w:ascii="Lucida Console" w:hAnsi="Lucida Console" w:cs="Courier New"/>
          <w:color w:val="0000FF"/>
          <w:spacing w:val="2"/>
          <w:sz w:val="20"/>
          <w:szCs w:val="20"/>
        </w:rPr>
        <w:t>OUTER</w:t>
      </w:r>
      <w:r w:rsidRPr="00CA37A6">
        <w:rPr>
          <w:rFonts w:ascii="Lucida Console" w:hAnsi="Lucida Console" w:cs="Courier New"/>
          <w:color w:val="000000"/>
          <w:spacing w:val="2"/>
          <w:sz w:val="20"/>
          <w:szCs w:val="20"/>
        </w:rPr>
        <w:t xml:space="preserve"> </w:t>
      </w:r>
      <w:r w:rsidRPr="00CA37A6">
        <w:rPr>
          <w:rFonts w:ascii="Lucida Console" w:hAnsi="Lucida Console" w:cs="Courier New"/>
          <w:color w:val="0000FF"/>
          <w:spacing w:val="2"/>
          <w:sz w:val="20"/>
          <w:szCs w:val="20"/>
        </w:rPr>
        <w:t>JOIN</w:t>
      </w:r>
      <w:r w:rsidRPr="00CA37A6">
        <w:rPr>
          <w:rFonts w:ascii="Lucida Console" w:hAnsi="Lucida Console" w:cs="Courier New"/>
          <w:color w:val="000000"/>
          <w:spacing w:val="2"/>
          <w:sz w:val="20"/>
          <w:szCs w:val="20"/>
        </w:rPr>
        <w:t xml:space="preserve"> Sales.SalesOrderHeader s </w:t>
      </w:r>
      <w:r w:rsidRPr="00CA37A6">
        <w:rPr>
          <w:rFonts w:ascii="Lucida Console" w:hAnsi="Lucida Console" w:cs="Courier New"/>
          <w:color w:val="0000FF"/>
          <w:spacing w:val="2"/>
          <w:sz w:val="20"/>
          <w:szCs w:val="20"/>
        </w:rPr>
        <w:t>ON</w:t>
      </w:r>
      <w:r w:rsidRPr="00CA37A6">
        <w:rPr>
          <w:rFonts w:ascii="Lucida Console" w:hAnsi="Lucida Console" w:cs="Courier New"/>
          <w:color w:val="000000"/>
          <w:spacing w:val="2"/>
          <w:sz w:val="20"/>
          <w:szCs w:val="20"/>
        </w:rPr>
        <w:t xml:space="preserve"> c.CustomerID = s.CustomerID</w:t>
      </w:r>
    </w:p>
    <w:p w:rsidR="00CA37A6" w:rsidRDefault="00CA37A6" w:rsidP="002D7C82">
      <w:pPr>
        <w:rPr>
          <w:rFonts w:ascii="Consolas" w:hAnsi="Consolas" w:cs="Consolas"/>
          <w:b/>
          <w:color w:val="808080"/>
          <w:sz w:val="19"/>
          <w:szCs w:val="19"/>
        </w:rPr>
      </w:pPr>
    </w:p>
    <w:p w:rsidR="00CA37A6" w:rsidRDefault="00CA37A6" w:rsidP="002D7C82">
      <w:pPr>
        <w:rPr>
          <w:rFonts w:ascii="Consolas" w:hAnsi="Consolas" w:cs="Consolas"/>
          <w:b/>
          <w:color w:val="808080"/>
          <w:sz w:val="19"/>
          <w:szCs w:val="19"/>
        </w:rPr>
      </w:pPr>
    </w:p>
    <w:p w:rsidR="00CA37A6" w:rsidRDefault="00CA37A6" w:rsidP="002D7C82">
      <w:pPr>
        <w:rPr>
          <w:rFonts w:ascii="Consolas" w:hAnsi="Consolas" w:cs="Consolas"/>
          <w:b/>
          <w:color w:val="808080"/>
          <w:sz w:val="19"/>
          <w:szCs w:val="19"/>
        </w:rPr>
      </w:pPr>
    </w:p>
    <w:p w:rsidR="002D7C82" w:rsidRDefault="00CA37A6" w:rsidP="002D7C82">
      <w:pPr>
        <w:rPr>
          <w:rFonts w:ascii="Consolas" w:hAnsi="Consolas"/>
          <w:color w:val="000000"/>
          <w:sz w:val="21"/>
          <w:szCs w:val="21"/>
          <w:shd w:val="clear" w:color="auto" w:fill="F9F9F9"/>
        </w:rPr>
      </w:pPr>
      <w:r>
        <w:rPr>
          <w:rFonts w:ascii="Verdana" w:hAnsi="Verdana"/>
          <w:color w:val="000000"/>
          <w:spacing w:val="2"/>
          <w:sz w:val="20"/>
          <w:szCs w:val="20"/>
        </w:rPr>
        <w:t>The query joins all customers to the orders placed in 2002. Then the results are restricted to those where there is no match. </w:t>
      </w:r>
    </w:p>
    <w:p w:rsidR="00CA37A6" w:rsidRDefault="00CA37A6" w:rsidP="00CA37A6">
      <w:pPr>
        <w:pStyle w:val="HTMLPreformatted"/>
        <w:pBdr>
          <w:top w:val="dotted" w:sz="6" w:space="8" w:color="auto"/>
          <w:left w:val="dotted" w:sz="6" w:space="8" w:color="auto"/>
          <w:bottom w:val="dotted" w:sz="6" w:space="8" w:color="auto"/>
          <w:right w:val="dotted" w:sz="6" w:space="8" w:color="auto"/>
        </w:pBdr>
        <w:shd w:val="clear" w:color="auto" w:fill="F7F7E6"/>
        <w:rPr>
          <w:rFonts w:ascii="Lucida Console" w:hAnsi="Lucida Console"/>
          <w:color w:val="000000"/>
          <w:spacing w:val="2"/>
        </w:rPr>
      </w:pPr>
      <w:r>
        <w:rPr>
          <w:rStyle w:val="kwrd"/>
          <w:rFonts w:ascii="Lucida Console" w:hAnsi="Lucida Console"/>
          <w:color w:val="0000FF"/>
          <w:spacing w:val="2"/>
        </w:rPr>
        <w:t>SELECT</w:t>
      </w:r>
      <w:r>
        <w:rPr>
          <w:rFonts w:ascii="Lucida Console" w:hAnsi="Lucida Console"/>
          <w:color w:val="000000"/>
          <w:spacing w:val="2"/>
        </w:rPr>
        <w:t xml:space="preserve"> c.CustomerID, s.SalesOrderID</w:t>
      </w:r>
    </w:p>
    <w:p w:rsidR="00CA37A6" w:rsidRDefault="00CA37A6" w:rsidP="00CA37A6">
      <w:pPr>
        <w:pStyle w:val="HTMLPreformatted"/>
        <w:pBdr>
          <w:top w:val="dotted" w:sz="6" w:space="8" w:color="auto"/>
          <w:left w:val="dotted" w:sz="6" w:space="8" w:color="auto"/>
          <w:bottom w:val="dotted" w:sz="6" w:space="8" w:color="auto"/>
          <w:right w:val="dotted" w:sz="6" w:space="8" w:color="auto"/>
        </w:pBdr>
        <w:shd w:val="clear" w:color="auto" w:fill="F7F7E6"/>
        <w:rPr>
          <w:rStyle w:val="kwrd"/>
          <w:rFonts w:ascii="Lucida Console" w:hAnsi="Lucida Console"/>
          <w:color w:val="0000FF"/>
          <w:spacing w:val="2"/>
        </w:rPr>
      </w:pPr>
      <w:r>
        <w:rPr>
          <w:rStyle w:val="kwrd"/>
          <w:rFonts w:ascii="Lucida Console" w:hAnsi="Lucida Console"/>
          <w:color w:val="0000FF"/>
          <w:spacing w:val="2"/>
        </w:rPr>
        <w:t>FROM</w:t>
      </w:r>
      <w:r>
        <w:rPr>
          <w:rFonts w:ascii="Lucida Console" w:hAnsi="Lucida Console"/>
          <w:color w:val="000000"/>
          <w:spacing w:val="2"/>
        </w:rPr>
        <w:t xml:space="preserve"> Sales.Customer c </w:t>
      </w:r>
    </w:p>
    <w:p w:rsidR="00CA37A6" w:rsidRDefault="00CA37A6" w:rsidP="00CA37A6">
      <w:pPr>
        <w:pStyle w:val="HTMLPreformatted"/>
        <w:pBdr>
          <w:top w:val="dotted" w:sz="6" w:space="8" w:color="auto"/>
          <w:left w:val="dotted" w:sz="6" w:space="8" w:color="auto"/>
          <w:bottom w:val="dotted" w:sz="6" w:space="8" w:color="auto"/>
          <w:right w:val="dotted" w:sz="6" w:space="8" w:color="auto"/>
        </w:pBdr>
        <w:shd w:val="clear" w:color="auto" w:fill="F7F7E6"/>
        <w:rPr>
          <w:rStyle w:val="kwrd"/>
          <w:rFonts w:ascii="Lucida Console" w:hAnsi="Lucida Console"/>
          <w:color w:val="0000FF"/>
          <w:spacing w:val="2"/>
        </w:rPr>
      </w:pPr>
      <w:r>
        <w:rPr>
          <w:rStyle w:val="kwrd"/>
          <w:rFonts w:ascii="Lucida Console" w:hAnsi="Lucida Console"/>
          <w:color w:val="0000FF"/>
          <w:spacing w:val="2"/>
        </w:rPr>
        <w:t>LEFT</w:t>
      </w:r>
      <w:r>
        <w:rPr>
          <w:rFonts w:ascii="Lucida Console" w:hAnsi="Lucida Console"/>
          <w:color w:val="000000"/>
          <w:spacing w:val="2"/>
        </w:rPr>
        <w:t xml:space="preserve"> </w:t>
      </w:r>
      <w:r>
        <w:rPr>
          <w:rStyle w:val="kwrd"/>
          <w:rFonts w:ascii="Lucida Console" w:hAnsi="Lucida Console"/>
          <w:color w:val="0000FF"/>
          <w:spacing w:val="2"/>
        </w:rPr>
        <w:t>OUTER</w:t>
      </w:r>
      <w:r>
        <w:rPr>
          <w:rFonts w:ascii="Lucida Console" w:hAnsi="Lucida Console"/>
          <w:color w:val="000000"/>
          <w:spacing w:val="2"/>
        </w:rPr>
        <w:t xml:space="preserve"> </w:t>
      </w:r>
      <w:r>
        <w:rPr>
          <w:rStyle w:val="kwrd"/>
          <w:rFonts w:ascii="Lucida Console" w:hAnsi="Lucida Console"/>
          <w:color w:val="0000FF"/>
          <w:spacing w:val="2"/>
        </w:rPr>
        <w:t>JOIN</w:t>
      </w:r>
      <w:r>
        <w:rPr>
          <w:rFonts w:ascii="Lucida Console" w:hAnsi="Lucida Console"/>
          <w:color w:val="000000"/>
          <w:spacing w:val="2"/>
        </w:rPr>
        <w:t xml:space="preserve"> Sales.SalesOrderHeader s </w:t>
      </w:r>
      <w:r>
        <w:rPr>
          <w:rStyle w:val="kwrd"/>
          <w:rFonts w:ascii="Lucida Console" w:hAnsi="Lucida Console"/>
          <w:color w:val="0000FF"/>
          <w:spacing w:val="2"/>
        </w:rPr>
        <w:t>ON</w:t>
      </w:r>
      <w:r>
        <w:rPr>
          <w:rFonts w:ascii="Lucida Console" w:hAnsi="Lucida Console"/>
          <w:color w:val="000000"/>
          <w:spacing w:val="2"/>
        </w:rPr>
        <w:t xml:space="preserve"> c.CustomerID = s.CustomerID </w:t>
      </w:r>
    </w:p>
    <w:p w:rsidR="00CA37A6" w:rsidRDefault="00CA37A6" w:rsidP="00CA37A6">
      <w:pPr>
        <w:pStyle w:val="HTMLPreformatted"/>
        <w:pBdr>
          <w:top w:val="dotted" w:sz="6" w:space="8" w:color="auto"/>
          <w:left w:val="dotted" w:sz="6" w:space="8" w:color="auto"/>
          <w:bottom w:val="dotted" w:sz="6" w:space="8" w:color="auto"/>
          <w:right w:val="dotted" w:sz="6" w:space="8" w:color="auto"/>
        </w:pBdr>
        <w:shd w:val="clear" w:color="auto" w:fill="F7F7E6"/>
        <w:rPr>
          <w:rFonts w:ascii="Lucida Console" w:hAnsi="Lucida Console"/>
          <w:color w:val="000000"/>
          <w:spacing w:val="2"/>
        </w:rPr>
      </w:pPr>
      <w:r>
        <w:rPr>
          <w:rStyle w:val="kwrd"/>
          <w:rFonts w:ascii="Lucida Console" w:hAnsi="Lucida Console"/>
          <w:color w:val="0000FF"/>
          <w:spacing w:val="2"/>
        </w:rPr>
        <w:t xml:space="preserve">                              </w:t>
      </w:r>
      <w:proofErr w:type="gramStart"/>
      <w:r>
        <w:rPr>
          <w:rStyle w:val="kwrd"/>
          <w:rFonts w:ascii="Lucida Console" w:hAnsi="Lucida Console"/>
          <w:color w:val="0000FF"/>
          <w:spacing w:val="2"/>
        </w:rPr>
        <w:t>and</w:t>
      </w:r>
      <w:proofErr w:type="gramEnd"/>
      <w:r>
        <w:rPr>
          <w:rFonts w:ascii="Lucida Console" w:hAnsi="Lucida Console"/>
          <w:color w:val="000000"/>
          <w:spacing w:val="2"/>
        </w:rPr>
        <w:t xml:space="preserve"> s.OrderDate </w:t>
      </w:r>
      <w:r>
        <w:rPr>
          <w:rStyle w:val="kwrd"/>
          <w:rFonts w:ascii="Lucida Console" w:hAnsi="Lucida Console"/>
          <w:color w:val="0000FF"/>
          <w:spacing w:val="2"/>
        </w:rPr>
        <w:t>between</w:t>
      </w:r>
      <w:r>
        <w:rPr>
          <w:rFonts w:ascii="Lucida Console" w:hAnsi="Lucida Console"/>
          <w:color w:val="000000"/>
          <w:spacing w:val="2"/>
        </w:rPr>
        <w:t xml:space="preserve"> </w:t>
      </w:r>
      <w:r>
        <w:rPr>
          <w:rStyle w:val="str"/>
          <w:rFonts w:ascii="Lucida Console" w:hAnsi="Lucida Console"/>
          <w:color w:val="FF0000"/>
          <w:spacing w:val="2"/>
        </w:rPr>
        <w:t>'1/1/2002'</w:t>
      </w:r>
      <w:r>
        <w:rPr>
          <w:rFonts w:ascii="Lucida Console" w:hAnsi="Lucida Console"/>
          <w:color w:val="000000"/>
          <w:spacing w:val="2"/>
        </w:rPr>
        <w:t xml:space="preserve"> </w:t>
      </w:r>
      <w:r>
        <w:rPr>
          <w:rStyle w:val="kwrd"/>
          <w:rFonts w:ascii="Lucida Console" w:hAnsi="Lucida Console"/>
          <w:color w:val="0000FF"/>
          <w:spacing w:val="2"/>
        </w:rPr>
        <w:t>and</w:t>
      </w:r>
      <w:r>
        <w:rPr>
          <w:rFonts w:ascii="Lucida Console" w:hAnsi="Lucida Console"/>
          <w:color w:val="000000"/>
          <w:spacing w:val="2"/>
        </w:rPr>
        <w:t xml:space="preserve"> </w:t>
      </w:r>
      <w:r>
        <w:rPr>
          <w:rStyle w:val="str"/>
          <w:rFonts w:ascii="Lucida Console" w:hAnsi="Lucida Console"/>
          <w:color w:val="FF0000"/>
          <w:spacing w:val="2"/>
        </w:rPr>
        <w:t>'12/31/2002'</w:t>
      </w:r>
      <w:r>
        <w:rPr>
          <w:rFonts w:ascii="Lucida Console" w:hAnsi="Lucida Console"/>
          <w:color w:val="000000"/>
          <w:spacing w:val="2"/>
        </w:rPr>
        <w:t xml:space="preserve"> </w:t>
      </w:r>
    </w:p>
    <w:p w:rsidR="00CA37A6" w:rsidRDefault="00CA37A6" w:rsidP="00CA37A6">
      <w:pPr>
        <w:pStyle w:val="HTMLPreformatted"/>
        <w:pBdr>
          <w:top w:val="dotted" w:sz="6" w:space="8" w:color="auto"/>
          <w:left w:val="dotted" w:sz="6" w:space="8" w:color="auto"/>
          <w:bottom w:val="dotted" w:sz="6" w:space="8" w:color="auto"/>
          <w:right w:val="dotted" w:sz="6" w:space="8" w:color="auto"/>
        </w:pBdr>
        <w:shd w:val="clear" w:color="auto" w:fill="F7F7E6"/>
        <w:rPr>
          <w:rFonts w:ascii="Lucida Console" w:hAnsi="Lucida Console"/>
          <w:color w:val="000000"/>
          <w:spacing w:val="2"/>
        </w:rPr>
      </w:pPr>
      <w:r>
        <w:rPr>
          <w:rStyle w:val="kwrd"/>
          <w:rFonts w:ascii="Lucida Console" w:hAnsi="Lucida Console"/>
          <w:color w:val="0000FF"/>
          <w:spacing w:val="2"/>
        </w:rPr>
        <w:t>WHERE</w:t>
      </w:r>
      <w:r>
        <w:rPr>
          <w:rFonts w:ascii="Lucida Console" w:hAnsi="Lucida Console"/>
          <w:color w:val="000000"/>
          <w:spacing w:val="2"/>
        </w:rPr>
        <w:t xml:space="preserve"> s.SalesOrderID </w:t>
      </w:r>
      <w:r>
        <w:rPr>
          <w:rStyle w:val="kwrd"/>
          <w:rFonts w:ascii="Lucida Console" w:hAnsi="Lucida Console"/>
          <w:color w:val="0000FF"/>
          <w:spacing w:val="2"/>
        </w:rPr>
        <w:t>IS</w:t>
      </w:r>
      <w:r>
        <w:rPr>
          <w:rFonts w:ascii="Lucida Console" w:hAnsi="Lucida Console"/>
          <w:color w:val="000000"/>
          <w:spacing w:val="2"/>
        </w:rPr>
        <w:t xml:space="preserve"> NULL</w:t>
      </w:r>
    </w:p>
    <w:p w:rsidR="009819D8" w:rsidRDefault="009819D8" w:rsidP="002D7C82">
      <w:pPr>
        <w:rPr>
          <w:rFonts w:ascii="Consolas" w:hAnsi="Consolas"/>
          <w:color w:val="000000"/>
          <w:sz w:val="21"/>
          <w:szCs w:val="21"/>
          <w:shd w:val="clear" w:color="auto" w:fill="F9F9F9"/>
        </w:rPr>
      </w:pPr>
    </w:p>
    <w:p w:rsidR="000B750D" w:rsidRDefault="000B750D" w:rsidP="002D7C82">
      <w:pPr>
        <w:rPr>
          <w:rFonts w:ascii="Consolas" w:hAnsi="Consolas"/>
          <w:color w:val="000000"/>
          <w:sz w:val="21"/>
          <w:szCs w:val="21"/>
          <w:shd w:val="clear" w:color="auto" w:fill="F9F9F9"/>
        </w:rPr>
      </w:pPr>
    </w:p>
    <w:p w:rsidR="003967AD" w:rsidRDefault="003967AD" w:rsidP="00CA37A6">
      <w:pPr>
        <w:rPr>
          <w:rFonts w:ascii="Consolas" w:hAnsi="Consolas"/>
          <w:color w:val="000000"/>
          <w:sz w:val="21"/>
          <w:szCs w:val="21"/>
          <w:shd w:val="clear" w:color="auto" w:fill="F9F9F9"/>
        </w:rPr>
      </w:pPr>
    </w:p>
    <w:p w:rsidR="00CA37A6" w:rsidRPr="008E59E2" w:rsidRDefault="00CA37A6" w:rsidP="00CA37A6">
      <w:pPr>
        <w:rPr>
          <w:sz w:val="48"/>
          <w:szCs w:val="48"/>
        </w:rPr>
      </w:pPr>
      <w:r>
        <w:rPr>
          <w:sz w:val="48"/>
          <w:szCs w:val="48"/>
        </w:rPr>
        <w:t>Lesson 4</w:t>
      </w:r>
    </w:p>
    <w:p w:rsidR="00CA37A6" w:rsidRPr="008E59E2" w:rsidRDefault="00CA37A6" w:rsidP="00CA37A6">
      <w:pPr>
        <w:rPr>
          <w:b/>
          <w:sz w:val="48"/>
          <w:szCs w:val="48"/>
        </w:rPr>
      </w:pPr>
      <w:r w:rsidRPr="008E59E2">
        <w:rPr>
          <w:b/>
          <w:sz w:val="48"/>
          <w:szCs w:val="48"/>
        </w:rPr>
        <w:t xml:space="preserve">Querying with </w:t>
      </w:r>
      <w:r w:rsidR="00C02454">
        <w:rPr>
          <w:b/>
          <w:sz w:val="48"/>
          <w:szCs w:val="48"/>
        </w:rPr>
        <w:t>Cross</w:t>
      </w:r>
      <w:r w:rsidRPr="008E59E2">
        <w:rPr>
          <w:b/>
          <w:sz w:val="48"/>
          <w:szCs w:val="48"/>
        </w:rPr>
        <w:t xml:space="preserve"> Joins</w:t>
      </w:r>
      <w:r w:rsidR="00C02454">
        <w:rPr>
          <w:b/>
          <w:sz w:val="48"/>
          <w:szCs w:val="48"/>
        </w:rPr>
        <w:t xml:space="preserve"> and Self Joins</w:t>
      </w:r>
    </w:p>
    <w:p w:rsidR="00CA37A6" w:rsidRDefault="00CA37A6" w:rsidP="00CA37A6">
      <w:pPr>
        <w:rPr>
          <w:b/>
          <w:sz w:val="28"/>
          <w:szCs w:val="28"/>
        </w:rPr>
      </w:pPr>
    </w:p>
    <w:p w:rsidR="00CA37A6" w:rsidRDefault="00CA37A6" w:rsidP="00CA37A6">
      <w:pPr>
        <w:rPr>
          <w:b/>
          <w:sz w:val="28"/>
          <w:szCs w:val="28"/>
        </w:rPr>
      </w:pPr>
      <w:r>
        <w:rPr>
          <w:b/>
          <w:sz w:val="28"/>
          <w:szCs w:val="28"/>
        </w:rPr>
        <w:t xml:space="preserve">Understanding </w:t>
      </w:r>
      <w:r w:rsidR="00C02454">
        <w:rPr>
          <w:b/>
          <w:sz w:val="28"/>
          <w:szCs w:val="28"/>
        </w:rPr>
        <w:t xml:space="preserve">Cross </w:t>
      </w:r>
      <w:r>
        <w:rPr>
          <w:b/>
          <w:sz w:val="28"/>
          <w:szCs w:val="28"/>
        </w:rPr>
        <w:t>Joins</w:t>
      </w:r>
    </w:p>
    <w:p w:rsidR="00C02454" w:rsidRDefault="00C02454" w:rsidP="00CA37A6">
      <w:pPr>
        <w:rPr>
          <w:b/>
          <w:sz w:val="28"/>
          <w:szCs w:val="28"/>
        </w:rPr>
      </w:pPr>
    </w:p>
    <w:p w:rsidR="00C02454" w:rsidRPr="00C02454" w:rsidRDefault="00C02454" w:rsidP="007C25DB">
      <w:pPr>
        <w:pStyle w:val="ListParagraph"/>
        <w:numPr>
          <w:ilvl w:val="0"/>
          <w:numId w:val="27"/>
        </w:numPr>
        <w:rPr>
          <w:rFonts w:ascii="Verdana" w:hAnsi="Verdana"/>
          <w:color w:val="000000"/>
          <w:spacing w:val="2"/>
          <w:sz w:val="20"/>
          <w:szCs w:val="20"/>
        </w:rPr>
      </w:pPr>
      <w:r w:rsidRPr="00C02454">
        <w:rPr>
          <w:rFonts w:ascii="Verdana" w:hAnsi="Verdana"/>
          <w:color w:val="000000"/>
          <w:spacing w:val="2"/>
          <w:sz w:val="20"/>
          <w:szCs w:val="20"/>
        </w:rPr>
        <w:t>Cross join queries create a Cartesian product.</w:t>
      </w:r>
    </w:p>
    <w:p w:rsidR="00C02454" w:rsidRPr="00C02454" w:rsidRDefault="00C02454" w:rsidP="00CA37A6">
      <w:pPr>
        <w:rPr>
          <w:rFonts w:ascii="Verdana" w:hAnsi="Verdana"/>
          <w:color w:val="000000"/>
          <w:spacing w:val="2"/>
          <w:sz w:val="20"/>
          <w:szCs w:val="20"/>
        </w:rPr>
      </w:pPr>
    </w:p>
    <w:p w:rsidR="00C02454" w:rsidRPr="00C02454" w:rsidRDefault="00C02454" w:rsidP="007C25DB">
      <w:pPr>
        <w:pStyle w:val="ListParagraph"/>
        <w:numPr>
          <w:ilvl w:val="0"/>
          <w:numId w:val="27"/>
        </w:numPr>
        <w:rPr>
          <w:rFonts w:ascii="Verdana" w:hAnsi="Verdana"/>
          <w:color w:val="000000"/>
          <w:spacing w:val="2"/>
          <w:sz w:val="20"/>
          <w:szCs w:val="20"/>
        </w:rPr>
      </w:pPr>
      <w:r w:rsidRPr="00C02454">
        <w:rPr>
          <w:rFonts w:ascii="Verdana" w:hAnsi="Verdana"/>
          <w:color w:val="000000"/>
          <w:spacing w:val="2"/>
          <w:sz w:val="20"/>
          <w:szCs w:val="20"/>
        </w:rPr>
        <w:t>Cross JOIN combine each row from first table with each row from second table</w:t>
      </w:r>
    </w:p>
    <w:p w:rsidR="00C02454" w:rsidRPr="00C02454" w:rsidRDefault="00C02454" w:rsidP="007C25DB">
      <w:pPr>
        <w:pStyle w:val="ListParagraph"/>
        <w:numPr>
          <w:ilvl w:val="0"/>
          <w:numId w:val="27"/>
        </w:numPr>
        <w:rPr>
          <w:rFonts w:ascii="Verdana" w:hAnsi="Verdana"/>
          <w:color w:val="000000"/>
          <w:spacing w:val="2"/>
          <w:sz w:val="20"/>
          <w:szCs w:val="20"/>
        </w:rPr>
      </w:pPr>
      <w:r w:rsidRPr="00C02454">
        <w:rPr>
          <w:rFonts w:ascii="Verdana" w:hAnsi="Verdana"/>
          <w:color w:val="000000"/>
          <w:spacing w:val="2"/>
          <w:sz w:val="20"/>
          <w:szCs w:val="20"/>
        </w:rPr>
        <w:t>All possible combinations output</w:t>
      </w:r>
    </w:p>
    <w:p w:rsidR="00C02454" w:rsidRPr="00C02454" w:rsidRDefault="00C02454" w:rsidP="007C25DB">
      <w:pPr>
        <w:pStyle w:val="ListParagraph"/>
        <w:numPr>
          <w:ilvl w:val="1"/>
          <w:numId w:val="27"/>
        </w:numPr>
        <w:rPr>
          <w:rFonts w:ascii="Verdana" w:hAnsi="Verdana"/>
          <w:color w:val="000000"/>
          <w:spacing w:val="2"/>
          <w:sz w:val="20"/>
          <w:szCs w:val="20"/>
        </w:rPr>
      </w:pPr>
      <w:r w:rsidRPr="00C02454">
        <w:rPr>
          <w:rFonts w:ascii="Verdana" w:hAnsi="Verdana"/>
          <w:color w:val="000000"/>
          <w:spacing w:val="2"/>
          <w:sz w:val="20"/>
          <w:szCs w:val="20"/>
        </w:rPr>
        <w:t>Inner join starts with Cartesian product, adds filter</w:t>
      </w:r>
    </w:p>
    <w:p w:rsidR="00C02454" w:rsidRPr="00C02454" w:rsidRDefault="00C02454" w:rsidP="007C25DB">
      <w:pPr>
        <w:pStyle w:val="ListParagraph"/>
        <w:numPr>
          <w:ilvl w:val="1"/>
          <w:numId w:val="27"/>
        </w:numPr>
        <w:rPr>
          <w:rFonts w:ascii="Verdana" w:hAnsi="Verdana"/>
          <w:color w:val="000000"/>
          <w:spacing w:val="2"/>
          <w:sz w:val="20"/>
          <w:szCs w:val="20"/>
        </w:rPr>
      </w:pPr>
      <w:r w:rsidRPr="00C02454">
        <w:rPr>
          <w:rFonts w:ascii="Verdana" w:hAnsi="Verdana"/>
          <w:color w:val="000000"/>
          <w:spacing w:val="2"/>
          <w:sz w:val="20"/>
          <w:szCs w:val="20"/>
        </w:rPr>
        <w:t>Outer Join takes Cartesian output, adds back no</w:t>
      </w:r>
      <w:r>
        <w:rPr>
          <w:rFonts w:ascii="Verdana" w:hAnsi="Verdana"/>
          <w:color w:val="000000"/>
          <w:spacing w:val="2"/>
          <w:sz w:val="20"/>
          <w:szCs w:val="20"/>
        </w:rPr>
        <w:t>-</w:t>
      </w:r>
      <w:r w:rsidRPr="00C02454">
        <w:rPr>
          <w:rFonts w:ascii="Verdana" w:hAnsi="Verdana"/>
          <w:color w:val="000000"/>
          <w:spacing w:val="2"/>
          <w:sz w:val="20"/>
          <w:szCs w:val="20"/>
        </w:rPr>
        <w:t>matching rows(with Null placeholders)</w:t>
      </w:r>
    </w:p>
    <w:p w:rsidR="00C02454" w:rsidRPr="00C02454" w:rsidRDefault="00C02454" w:rsidP="007C25DB">
      <w:pPr>
        <w:pStyle w:val="ListParagraph"/>
        <w:numPr>
          <w:ilvl w:val="0"/>
          <w:numId w:val="27"/>
        </w:numPr>
        <w:rPr>
          <w:rFonts w:ascii="Verdana" w:hAnsi="Verdana"/>
          <w:color w:val="000000"/>
          <w:spacing w:val="2"/>
          <w:sz w:val="20"/>
          <w:szCs w:val="20"/>
        </w:rPr>
      </w:pPr>
      <w:r w:rsidRPr="00C02454">
        <w:rPr>
          <w:rFonts w:ascii="Verdana" w:hAnsi="Verdana"/>
          <w:color w:val="000000"/>
          <w:spacing w:val="2"/>
          <w:sz w:val="20"/>
          <w:szCs w:val="20"/>
        </w:rPr>
        <w:t>Due to Cartesian product output, not typically a desired form of join</w:t>
      </w:r>
    </w:p>
    <w:p w:rsidR="00C02454" w:rsidRPr="00C02454" w:rsidRDefault="00C02454" w:rsidP="007C25DB">
      <w:pPr>
        <w:pStyle w:val="ListParagraph"/>
        <w:numPr>
          <w:ilvl w:val="0"/>
          <w:numId w:val="27"/>
        </w:numPr>
        <w:rPr>
          <w:rFonts w:ascii="Verdana" w:hAnsi="Verdana"/>
          <w:color w:val="000000"/>
          <w:spacing w:val="2"/>
          <w:sz w:val="20"/>
          <w:szCs w:val="20"/>
        </w:rPr>
      </w:pPr>
      <w:r w:rsidRPr="00C02454">
        <w:rPr>
          <w:rFonts w:ascii="Verdana" w:hAnsi="Verdana"/>
          <w:color w:val="000000"/>
          <w:spacing w:val="2"/>
          <w:sz w:val="20"/>
          <w:szCs w:val="20"/>
        </w:rPr>
        <w:t>Some useful exceptions:</w:t>
      </w:r>
    </w:p>
    <w:p w:rsidR="00C02454" w:rsidRPr="00C02454" w:rsidRDefault="00C02454" w:rsidP="007C25DB">
      <w:pPr>
        <w:pStyle w:val="ListParagraph"/>
        <w:numPr>
          <w:ilvl w:val="1"/>
          <w:numId w:val="27"/>
        </w:numPr>
        <w:rPr>
          <w:rFonts w:ascii="Verdana" w:hAnsi="Verdana"/>
          <w:color w:val="000000"/>
          <w:spacing w:val="2"/>
          <w:sz w:val="20"/>
          <w:szCs w:val="20"/>
        </w:rPr>
      </w:pPr>
      <w:r w:rsidRPr="00C02454">
        <w:rPr>
          <w:rFonts w:ascii="Verdana" w:hAnsi="Verdana"/>
          <w:color w:val="000000"/>
          <w:spacing w:val="2"/>
          <w:sz w:val="20"/>
          <w:szCs w:val="20"/>
        </w:rPr>
        <w:t>Creating a table of numbers, with a row for each possible value in range</w:t>
      </w:r>
    </w:p>
    <w:p w:rsidR="00C02454" w:rsidRPr="00C02454" w:rsidRDefault="00C02454" w:rsidP="007C25DB">
      <w:pPr>
        <w:pStyle w:val="ListParagraph"/>
        <w:numPr>
          <w:ilvl w:val="1"/>
          <w:numId w:val="27"/>
        </w:numPr>
        <w:rPr>
          <w:rFonts w:ascii="Verdana" w:hAnsi="Verdana"/>
          <w:color w:val="000000"/>
          <w:spacing w:val="2"/>
          <w:sz w:val="20"/>
          <w:szCs w:val="20"/>
        </w:rPr>
      </w:pPr>
      <w:r>
        <w:rPr>
          <w:rFonts w:ascii="Verdana" w:hAnsi="Verdana"/>
          <w:color w:val="000000"/>
          <w:spacing w:val="2"/>
          <w:sz w:val="20"/>
          <w:szCs w:val="20"/>
        </w:rPr>
        <w:t>G</w:t>
      </w:r>
      <w:r w:rsidR="003967AD">
        <w:rPr>
          <w:rFonts w:ascii="Verdana" w:hAnsi="Verdana"/>
          <w:color w:val="000000"/>
          <w:spacing w:val="2"/>
          <w:sz w:val="20"/>
          <w:szCs w:val="20"/>
        </w:rPr>
        <w:t>enerating a</w:t>
      </w:r>
      <w:r w:rsidRPr="00C02454">
        <w:rPr>
          <w:rFonts w:ascii="Verdana" w:hAnsi="Verdana"/>
          <w:color w:val="000000"/>
          <w:spacing w:val="2"/>
          <w:sz w:val="20"/>
          <w:szCs w:val="20"/>
        </w:rPr>
        <w:t xml:space="preserve"> large volume of data for testing. When cross joined to itself a table with 100 rows can readily generate 10,000 output rows</w:t>
      </w:r>
    </w:p>
    <w:p w:rsidR="00605719" w:rsidRDefault="00605719" w:rsidP="002D7C82">
      <w:pPr>
        <w:rPr>
          <w:rFonts w:ascii="Consolas" w:hAnsi="Consolas"/>
          <w:color w:val="000000"/>
          <w:sz w:val="21"/>
          <w:szCs w:val="21"/>
          <w:shd w:val="clear" w:color="auto" w:fill="F9F9F9"/>
        </w:rPr>
      </w:pPr>
    </w:p>
    <w:p w:rsidR="00C02454" w:rsidRPr="00605719" w:rsidRDefault="00605719" w:rsidP="002D7C82">
      <w:pPr>
        <w:rPr>
          <w:rFonts w:ascii="Verdana" w:hAnsi="Verdana"/>
          <w:b/>
          <w:color w:val="000000"/>
          <w:spacing w:val="2"/>
          <w:sz w:val="20"/>
          <w:szCs w:val="20"/>
        </w:rPr>
      </w:pPr>
      <w:r>
        <w:rPr>
          <w:rFonts w:ascii="Verdana" w:hAnsi="Verdana"/>
          <w:b/>
          <w:color w:val="000000"/>
          <w:spacing w:val="2"/>
          <w:sz w:val="20"/>
          <w:szCs w:val="20"/>
        </w:rPr>
        <w:t>CROSS JOIN EXAMPLE</w:t>
      </w:r>
    </w:p>
    <w:p w:rsidR="00C02454" w:rsidRDefault="00C02454" w:rsidP="002D7C82">
      <w:pPr>
        <w:rPr>
          <w:rFonts w:ascii="Consolas" w:hAnsi="Consolas"/>
          <w:color w:val="000000"/>
          <w:sz w:val="21"/>
          <w:szCs w:val="21"/>
          <w:shd w:val="clear" w:color="auto" w:fill="F9F9F9"/>
        </w:rPr>
      </w:pPr>
    </w:p>
    <w:p w:rsidR="00C02454" w:rsidRDefault="00C02454" w:rsidP="00C0245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companyname </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 o</w:t>
      </w:r>
      <w:r>
        <w:rPr>
          <w:rFonts w:ascii="Consolas" w:hAnsi="Consolas" w:cs="Consolas"/>
          <w:color w:val="808080"/>
          <w:sz w:val="19"/>
          <w:szCs w:val="19"/>
          <w:highlight w:val="white"/>
        </w:rPr>
        <w:t>.</w:t>
      </w:r>
      <w:r>
        <w:rPr>
          <w:rFonts w:ascii="Consolas" w:hAnsi="Consolas" w:cs="Consolas"/>
          <w:color w:val="000000"/>
          <w:sz w:val="19"/>
          <w:szCs w:val="19"/>
          <w:highlight w:val="white"/>
        </w:rPr>
        <w:t>orderdate</w:t>
      </w:r>
    </w:p>
    <w:p w:rsidR="00C02454" w:rsidRDefault="00C02454" w:rsidP="00C02454">
      <w:pPr>
        <w:rPr>
          <w:rFonts w:ascii="Consolas" w:hAnsi="Consolas" w:cs="Consolas"/>
          <w:color w:val="808080"/>
          <w:sz w:val="19"/>
          <w:szCs w:val="19"/>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sales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customers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 </w:t>
      </w:r>
      <w:r>
        <w:rPr>
          <w:rFonts w:ascii="Consolas" w:hAnsi="Consolas" w:cs="Consolas"/>
          <w:color w:val="808080"/>
          <w:sz w:val="19"/>
          <w:szCs w:val="19"/>
          <w:highlight w:val="white"/>
        </w:rPr>
        <w:t>CROSS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sales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orders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o</w:t>
      </w:r>
      <w:r>
        <w:rPr>
          <w:rFonts w:ascii="Consolas" w:hAnsi="Consolas" w:cs="Consolas"/>
          <w:color w:val="808080"/>
          <w:sz w:val="19"/>
          <w:szCs w:val="19"/>
          <w:highlight w:val="white"/>
        </w:rPr>
        <w:t>;</w:t>
      </w:r>
    </w:p>
    <w:p w:rsidR="00605719" w:rsidRDefault="00605719" w:rsidP="00C02454">
      <w:pPr>
        <w:rPr>
          <w:rFonts w:ascii="Consolas" w:hAnsi="Consolas" w:cs="Consolas"/>
          <w:color w:val="808080"/>
          <w:sz w:val="19"/>
          <w:szCs w:val="19"/>
        </w:rPr>
      </w:pPr>
    </w:p>
    <w:p w:rsidR="00605719" w:rsidRDefault="00605719" w:rsidP="00C02454">
      <w:pPr>
        <w:rPr>
          <w:rFonts w:ascii="Consolas" w:hAnsi="Consolas" w:cs="Consolas"/>
          <w:color w:val="808080"/>
          <w:sz w:val="19"/>
          <w:szCs w:val="19"/>
        </w:rPr>
      </w:pPr>
    </w:p>
    <w:p w:rsidR="00C02454" w:rsidRDefault="00C02454" w:rsidP="00C02454">
      <w:pPr>
        <w:rPr>
          <w:rFonts w:ascii="Consolas" w:hAnsi="Consolas" w:cs="Consolas"/>
          <w:color w:val="808080"/>
          <w:sz w:val="19"/>
          <w:szCs w:val="19"/>
        </w:rPr>
      </w:pPr>
    </w:p>
    <w:p w:rsidR="00605719" w:rsidRDefault="00605719" w:rsidP="00605719">
      <w:pPr>
        <w:rPr>
          <w:b/>
          <w:sz w:val="28"/>
          <w:szCs w:val="28"/>
        </w:rPr>
      </w:pPr>
      <w:r>
        <w:rPr>
          <w:b/>
          <w:sz w:val="28"/>
          <w:szCs w:val="28"/>
        </w:rPr>
        <w:t>Understanding Self Joins</w:t>
      </w:r>
    </w:p>
    <w:p w:rsidR="00605719" w:rsidRDefault="00605719" w:rsidP="00605719">
      <w:pPr>
        <w:rPr>
          <w:b/>
          <w:sz w:val="28"/>
          <w:szCs w:val="28"/>
        </w:rPr>
      </w:pPr>
    </w:p>
    <w:p w:rsidR="00605719" w:rsidRDefault="00605719" w:rsidP="00605719">
      <w:pPr>
        <w:rPr>
          <w:rFonts w:ascii="Segoe UI" w:hAnsi="Segoe UI" w:cs="Segoe UI"/>
          <w:color w:val="000000"/>
          <w:shd w:val="clear" w:color="auto" w:fill="FFFFFF"/>
        </w:rPr>
      </w:pPr>
      <w:r>
        <w:rPr>
          <w:rFonts w:ascii="Segoe UI" w:hAnsi="Segoe UI" w:cs="Segoe UI"/>
          <w:color w:val="000000"/>
          <w:shd w:val="clear" w:color="auto" w:fill="FFFFFF"/>
        </w:rPr>
        <w:t xml:space="preserve">A table can be joined to itself in a self-join. </w:t>
      </w:r>
    </w:p>
    <w:p w:rsidR="00605719" w:rsidRDefault="00605719" w:rsidP="00605719">
      <w:pPr>
        <w:rPr>
          <w:rFonts w:ascii="Segoe UI" w:hAnsi="Segoe UI" w:cs="Segoe UI"/>
          <w:color w:val="000000"/>
          <w:shd w:val="clear" w:color="auto" w:fill="FFFFFF"/>
        </w:rPr>
      </w:pPr>
      <w:r>
        <w:rPr>
          <w:rFonts w:ascii="Segoe UI" w:hAnsi="Segoe UI" w:cs="Segoe UI"/>
          <w:color w:val="000000"/>
          <w:shd w:val="clear" w:color="auto" w:fill="FFFFFF"/>
        </w:rPr>
        <w:t>Use a self-join when you want to create a result set that joins records in a table with other records in the same table. To list a table two times in the same query, you must provide a table alias for at least one of instance of the table name to help the query processor determine whether columns should present data from the right or left version of the table.</w:t>
      </w:r>
    </w:p>
    <w:p w:rsidR="00605719" w:rsidRDefault="00605719" w:rsidP="00605719">
      <w:pPr>
        <w:rPr>
          <w:rFonts w:ascii="Segoe UI" w:hAnsi="Segoe UI" w:cs="Segoe UI"/>
          <w:color w:val="000000"/>
          <w:shd w:val="clear" w:color="auto" w:fill="FFFFFF"/>
        </w:rPr>
      </w:pPr>
    </w:p>
    <w:p w:rsidR="00605719" w:rsidRPr="00605719" w:rsidRDefault="00605719" w:rsidP="00605719">
      <w:pPr>
        <w:rPr>
          <w:rFonts w:ascii="Segoe UI" w:hAnsi="Segoe UI" w:cs="Segoe UI"/>
          <w:color w:val="000000"/>
          <w:shd w:val="clear" w:color="auto" w:fill="FFFFFF"/>
        </w:rPr>
      </w:pPr>
      <w:r>
        <w:rPr>
          <w:rFonts w:ascii="Segoe UI" w:hAnsi="Segoe UI" w:cs="Segoe UI"/>
          <w:color w:val="000000"/>
          <w:shd w:val="clear" w:color="auto" w:fill="FFFFFF"/>
        </w:rPr>
        <w:t>The following example query retrieves employees and their matching manager information from the Employees table joined to itself:</w:t>
      </w:r>
    </w:p>
    <w:p w:rsidR="00605719" w:rsidRPr="00605719" w:rsidRDefault="00605719" w:rsidP="00605719">
      <w:pPr>
        <w:rPr>
          <w:rFonts w:ascii="Verdana" w:hAnsi="Verdana"/>
          <w:b/>
          <w:color w:val="000000"/>
          <w:spacing w:val="2"/>
          <w:sz w:val="20"/>
          <w:szCs w:val="20"/>
        </w:rPr>
      </w:pPr>
      <w:r>
        <w:rPr>
          <w:rFonts w:ascii="Verdana" w:hAnsi="Verdana"/>
          <w:b/>
          <w:color w:val="000000"/>
          <w:spacing w:val="2"/>
          <w:sz w:val="20"/>
          <w:szCs w:val="20"/>
        </w:rPr>
        <w:lastRenderedPageBreak/>
        <w:t>SELF JOIN EXAMPLE</w:t>
      </w:r>
    </w:p>
    <w:p w:rsidR="00605719" w:rsidRDefault="00FE56D6" w:rsidP="00605719">
      <w:pPr>
        <w:rPr>
          <w:rFonts w:ascii="Consolas" w:hAnsi="Consolas"/>
          <w:color w:val="000000"/>
          <w:sz w:val="21"/>
          <w:szCs w:val="21"/>
          <w:shd w:val="clear" w:color="auto" w:fill="F9F9F9"/>
        </w:rPr>
      </w:pPr>
      <w:r w:rsidRPr="00FE56D6">
        <w:rPr>
          <w:rFonts w:ascii="Consolas" w:hAnsi="Consolas" w:cs="Consolas"/>
          <w:noProof/>
          <w:color w:val="808080"/>
          <w:sz w:val="19"/>
          <w:szCs w:val="19"/>
          <w:lang w:val="en-US" w:eastAsia="zh-TW"/>
        </w:rPr>
        <w:pict>
          <v:shape id="_x0000_s1082" type="#_x0000_t202" style="position:absolute;margin-left:-1.3pt;margin-top:6.6pt;width:426.85pt;height:244.5pt;z-index:251719680;mso-width-relative:margin;mso-height-relative:margin">
            <v:textbox>
              <w:txbxContent>
                <w:p w:rsidR="00661098" w:rsidRDefault="00661098">
                  <w:r w:rsidRPr="003967AD">
                    <w:rPr>
                      <w:noProof/>
                    </w:rPr>
                    <w:drawing>
                      <wp:inline distT="0" distB="0" distL="0" distR="0">
                        <wp:extent cx="4838700" cy="3019425"/>
                        <wp:effectExtent l="19050" t="0" r="0" b="0"/>
                        <wp:docPr id="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srcRect/>
                                <a:stretch>
                                  <a:fillRect/>
                                </a:stretch>
                              </pic:blipFill>
                              <pic:spPr bwMode="auto">
                                <a:xfrm>
                                  <a:off x="0" y="0"/>
                                  <a:ext cx="4838700" cy="3019425"/>
                                </a:xfrm>
                                <a:prstGeom prst="rect">
                                  <a:avLst/>
                                </a:prstGeom>
                                <a:noFill/>
                                <a:ln w="9525">
                                  <a:noFill/>
                                  <a:miter lim="800000"/>
                                  <a:headEnd/>
                                  <a:tailEnd/>
                                </a:ln>
                              </pic:spPr>
                            </pic:pic>
                          </a:graphicData>
                        </a:graphic>
                      </wp:inline>
                    </w:drawing>
                  </w:r>
                </w:p>
              </w:txbxContent>
            </v:textbox>
          </v:shape>
        </w:pict>
      </w:r>
    </w:p>
    <w:p w:rsidR="00C02454" w:rsidRDefault="00C02454" w:rsidP="00C02454">
      <w:pPr>
        <w:rPr>
          <w:rFonts w:ascii="Consolas" w:hAnsi="Consolas"/>
          <w:color w:val="000000"/>
          <w:sz w:val="21"/>
          <w:szCs w:val="21"/>
          <w:shd w:val="clear" w:color="auto" w:fill="F9F9F9"/>
        </w:rPr>
      </w:pPr>
    </w:p>
    <w:p w:rsidR="003967AD" w:rsidRDefault="003967AD" w:rsidP="00C02454">
      <w:pPr>
        <w:rPr>
          <w:rFonts w:ascii="Consolas" w:hAnsi="Consolas"/>
          <w:color w:val="000000"/>
          <w:sz w:val="21"/>
          <w:szCs w:val="21"/>
          <w:shd w:val="clear" w:color="auto" w:fill="F9F9F9"/>
        </w:rPr>
      </w:pPr>
    </w:p>
    <w:p w:rsidR="003967AD" w:rsidRDefault="003967AD" w:rsidP="00C02454">
      <w:pPr>
        <w:rPr>
          <w:rFonts w:ascii="Consolas" w:hAnsi="Consolas"/>
          <w:color w:val="000000"/>
          <w:sz w:val="21"/>
          <w:szCs w:val="21"/>
          <w:shd w:val="clear" w:color="auto" w:fill="F9F9F9"/>
        </w:rPr>
      </w:pPr>
    </w:p>
    <w:p w:rsidR="003967AD" w:rsidRDefault="003967AD" w:rsidP="00C02454">
      <w:pPr>
        <w:rPr>
          <w:rFonts w:ascii="Consolas" w:hAnsi="Consolas"/>
          <w:color w:val="000000"/>
          <w:sz w:val="21"/>
          <w:szCs w:val="21"/>
          <w:shd w:val="clear" w:color="auto" w:fill="F9F9F9"/>
        </w:rPr>
      </w:pPr>
    </w:p>
    <w:p w:rsidR="003967AD" w:rsidRDefault="003967AD" w:rsidP="00C02454">
      <w:pPr>
        <w:rPr>
          <w:rFonts w:ascii="Consolas" w:hAnsi="Consolas"/>
          <w:color w:val="000000"/>
          <w:sz w:val="21"/>
          <w:szCs w:val="21"/>
          <w:shd w:val="clear" w:color="auto" w:fill="F9F9F9"/>
        </w:rPr>
      </w:pPr>
    </w:p>
    <w:p w:rsidR="003967AD" w:rsidRDefault="003967AD" w:rsidP="00C02454">
      <w:pPr>
        <w:rPr>
          <w:rFonts w:ascii="Consolas" w:hAnsi="Consolas"/>
          <w:color w:val="000000"/>
          <w:sz w:val="21"/>
          <w:szCs w:val="21"/>
          <w:shd w:val="clear" w:color="auto" w:fill="F9F9F9"/>
        </w:rPr>
      </w:pPr>
    </w:p>
    <w:p w:rsidR="003967AD" w:rsidRDefault="003967AD" w:rsidP="00C02454">
      <w:pPr>
        <w:rPr>
          <w:rFonts w:ascii="Consolas" w:hAnsi="Consolas"/>
          <w:color w:val="000000"/>
          <w:sz w:val="21"/>
          <w:szCs w:val="21"/>
          <w:shd w:val="clear" w:color="auto" w:fill="F9F9F9"/>
        </w:rPr>
      </w:pPr>
    </w:p>
    <w:p w:rsidR="003967AD" w:rsidRDefault="003967AD" w:rsidP="00C02454">
      <w:pPr>
        <w:rPr>
          <w:rFonts w:ascii="Consolas" w:hAnsi="Consolas"/>
          <w:color w:val="000000"/>
          <w:sz w:val="21"/>
          <w:szCs w:val="21"/>
          <w:shd w:val="clear" w:color="auto" w:fill="F9F9F9"/>
        </w:rPr>
      </w:pPr>
    </w:p>
    <w:p w:rsidR="003967AD" w:rsidRDefault="003967AD" w:rsidP="00C02454">
      <w:pPr>
        <w:rPr>
          <w:rFonts w:ascii="Consolas" w:hAnsi="Consolas"/>
          <w:color w:val="000000"/>
          <w:sz w:val="21"/>
          <w:szCs w:val="21"/>
          <w:shd w:val="clear" w:color="auto" w:fill="F9F9F9"/>
        </w:rPr>
      </w:pPr>
    </w:p>
    <w:p w:rsidR="003967AD" w:rsidRDefault="003967AD" w:rsidP="00C02454">
      <w:pPr>
        <w:rPr>
          <w:rFonts w:ascii="Consolas" w:hAnsi="Consolas"/>
          <w:color w:val="000000"/>
          <w:sz w:val="21"/>
          <w:szCs w:val="21"/>
          <w:shd w:val="clear" w:color="auto" w:fill="F9F9F9"/>
        </w:rPr>
      </w:pPr>
    </w:p>
    <w:p w:rsidR="003967AD" w:rsidRDefault="003967AD" w:rsidP="00C02454">
      <w:pPr>
        <w:rPr>
          <w:rFonts w:ascii="Consolas" w:hAnsi="Consolas"/>
          <w:color w:val="000000"/>
          <w:sz w:val="21"/>
          <w:szCs w:val="21"/>
          <w:shd w:val="clear" w:color="auto" w:fill="F9F9F9"/>
        </w:rPr>
      </w:pPr>
    </w:p>
    <w:p w:rsidR="003967AD" w:rsidRDefault="003967AD" w:rsidP="00C02454">
      <w:pPr>
        <w:rPr>
          <w:rFonts w:ascii="Consolas" w:hAnsi="Consolas"/>
          <w:color w:val="000000"/>
          <w:sz w:val="21"/>
          <w:szCs w:val="21"/>
          <w:shd w:val="clear" w:color="auto" w:fill="F9F9F9"/>
        </w:rPr>
      </w:pPr>
    </w:p>
    <w:p w:rsidR="003967AD" w:rsidRDefault="003967AD" w:rsidP="00C02454">
      <w:pPr>
        <w:rPr>
          <w:rFonts w:ascii="Consolas" w:hAnsi="Consolas"/>
          <w:color w:val="000000"/>
          <w:sz w:val="21"/>
          <w:szCs w:val="21"/>
          <w:shd w:val="clear" w:color="auto" w:fill="F9F9F9"/>
        </w:rPr>
      </w:pPr>
    </w:p>
    <w:p w:rsidR="003967AD" w:rsidRDefault="003967AD" w:rsidP="00C02454">
      <w:pPr>
        <w:rPr>
          <w:rFonts w:ascii="Consolas" w:hAnsi="Consolas"/>
          <w:color w:val="000000"/>
          <w:sz w:val="21"/>
          <w:szCs w:val="21"/>
          <w:shd w:val="clear" w:color="auto" w:fill="F9F9F9"/>
        </w:rPr>
      </w:pPr>
    </w:p>
    <w:p w:rsidR="003967AD" w:rsidRDefault="003967AD" w:rsidP="00C02454">
      <w:pPr>
        <w:rPr>
          <w:rFonts w:ascii="Consolas" w:hAnsi="Consolas"/>
          <w:color w:val="000000"/>
          <w:sz w:val="21"/>
          <w:szCs w:val="21"/>
          <w:shd w:val="clear" w:color="auto" w:fill="F9F9F9"/>
        </w:rPr>
      </w:pPr>
    </w:p>
    <w:p w:rsidR="003967AD" w:rsidRDefault="003967AD" w:rsidP="00C02454">
      <w:pPr>
        <w:rPr>
          <w:rFonts w:ascii="Consolas" w:hAnsi="Consolas"/>
          <w:color w:val="000000"/>
          <w:sz w:val="21"/>
          <w:szCs w:val="21"/>
          <w:shd w:val="clear" w:color="auto" w:fill="F9F9F9"/>
        </w:rPr>
      </w:pPr>
    </w:p>
    <w:p w:rsidR="003967AD" w:rsidRDefault="003967AD" w:rsidP="00C02454">
      <w:pPr>
        <w:rPr>
          <w:rFonts w:ascii="Consolas" w:hAnsi="Consolas"/>
          <w:color w:val="000000"/>
          <w:sz w:val="21"/>
          <w:szCs w:val="21"/>
          <w:shd w:val="clear" w:color="auto" w:fill="F9F9F9"/>
        </w:rPr>
      </w:pPr>
    </w:p>
    <w:p w:rsidR="00A502FC" w:rsidRDefault="00A502FC" w:rsidP="00A502FC">
      <w:pPr>
        <w:ind w:firstLine="720"/>
        <w:rPr>
          <w:sz w:val="48"/>
          <w:szCs w:val="48"/>
        </w:rPr>
      </w:pPr>
      <w:r>
        <w:rPr>
          <w:sz w:val="48"/>
          <w:szCs w:val="48"/>
        </w:rPr>
        <w:t>Module 5</w:t>
      </w:r>
    </w:p>
    <w:p w:rsidR="00A502FC" w:rsidRPr="00DE7203" w:rsidRDefault="00A502FC" w:rsidP="00A502FC">
      <w:pPr>
        <w:jc w:val="center"/>
        <w:rPr>
          <w:b/>
          <w:sz w:val="48"/>
          <w:szCs w:val="48"/>
        </w:rPr>
      </w:pPr>
      <w:r>
        <w:rPr>
          <w:b/>
          <w:sz w:val="48"/>
          <w:szCs w:val="48"/>
        </w:rPr>
        <w:t>Sorting and Filtering Data</w:t>
      </w:r>
    </w:p>
    <w:p w:rsidR="00A502FC" w:rsidRDefault="00A502FC" w:rsidP="00A502FC">
      <w:pPr>
        <w:rPr>
          <w:sz w:val="48"/>
          <w:szCs w:val="48"/>
        </w:rPr>
      </w:pPr>
      <w:r w:rsidRPr="000C5E8F">
        <w:rPr>
          <w:sz w:val="48"/>
          <w:szCs w:val="48"/>
        </w:rPr>
        <w:t>Lesson 1</w:t>
      </w:r>
    </w:p>
    <w:p w:rsidR="00A502FC" w:rsidRDefault="00A502FC" w:rsidP="00A502FC">
      <w:pPr>
        <w:rPr>
          <w:b/>
          <w:sz w:val="48"/>
          <w:szCs w:val="48"/>
        </w:rPr>
      </w:pPr>
      <w:r>
        <w:rPr>
          <w:b/>
          <w:sz w:val="48"/>
          <w:szCs w:val="48"/>
        </w:rPr>
        <w:t>Sorting Data</w:t>
      </w:r>
    </w:p>
    <w:p w:rsidR="00A502FC" w:rsidRDefault="00A502FC" w:rsidP="00A502FC">
      <w:pPr>
        <w:rPr>
          <w:b/>
          <w:sz w:val="48"/>
          <w:szCs w:val="48"/>
        </w:rPr>
      </w:pPr>
    </w:p>
    <w:p w:rsidR="00A502FC" w:rsidRDefault="00A502FC" w:rsidP="00A502FC">
      <w:pPr>
        <w:rPr>
          <w:b/>
          <w:sz w:val="28"/>
          <w:szCs w:val="28"/>
        </w:rPr>
      </w:pPr>
      <w:r>
        <w:rPr>
          <w:b/>
          <w:sz w:val="28"/>
          <w:szCs w:val="28"/>
        </w:rPr>
        <w:t>Using the ORDER BY clause</w:t>
      </w:r>
    </w:p>
    <w:p w:rsidR="00A502FC" w:rsidRDefault="00A502FC" w:rsidP="00A502FC">
      <w:pPr>
        <w:rPr>
          <w:b/>
          <w:sz w:val="28"/>
          <w:szCs w:val="28"/>
        </w:rPr>
      </w:pPr>
    </w:p>
    <w:p w:rsidR="00F948EA" w:rsidRPr="001D0E0E" w:rsidRDefault="00A502FC" w:rsidP="007C25DB">
      <w:pPr>
        <w:pStyle w:val="ListParagraph"/>
        <w:numPr>
          <w:ilvl w:val="0"/>
          <w:numId w:val="31"/>
        </w:numPr>
        <w:rPr>
          <w:rFonts w:ascii="Segoe UI" w:hAnsi="Segoe UI" w:cs="Segoe UI"/>
          <w:color w:val="000000"/>
          <w:shd w:val="clear" w:color="auto" w:fill="FFFFFF"/>
        </w:rPr>
      </w:pPr>
      <w:r w:rsidRPr="001D0E0E">
        <w:rPr>
          <w:rFonts w:ascii="Segoe UI" w:hAnsi="Segoe UI" w:cs="Segoe UI"/>
          <w:color w:val="000000"/>
          <w:shd w:val="clear" w:color="auto" w:fill="FFFFFF"/>
        </w:rPr>
        <w:t>In the logical order the ORDER BY clause is the last phase of SELECT statement to be executed</w:t>
      </w:r>
      <w:r w:rsidR="001D0E0E" w:rsidRPr="001D0E0E">
        <w:rPr>
          <w:rFonts w:ascii="Segoe UI" w:hAnsi="Segoe UI" w:cs="Segoe UI"/>
          <w:color w:val="000000"/>
          <w:shd w:val="clear" w:color="auto" w:fill="FFFFFF"/>
        </w:rPr>
        <w:t>, therefore it has access to aliases defined in the SELECT list.</w:t>
      </w:r>
    </w:p>
    <w:p w:rsidR="00F948EA" w:rsidRPr="001D0E0E" w:rsidRDefault="00A502FC" w:rsidP="007C25DB">
      <w:pPr>
        <w:pStyle w:val="ListParagraph"/>
        <w:numPr>
          <w:ilvl w:val="0"/>
          <w:numId w:val="30"/>
        </w:numPr>
        <w:rPr>
          <w:rFonts w:ascii="Segoe UI" w:hAnsi="Segoe UI" w:cs="Segoe UI"/>
          <w:color w:val="000000"/>
          <w:shd w:val="clear" w:color="auto" w:fill="FFFFFF"/>
        </w:rPr>
      </w:pPr>
      <w:r w:rsidRPr="001D0E0E">
        <w:rPr>
          <w:rFonts w:ascii="Segoe UI" w:hAnsi="Segoe UI" w:cs="Segoe UI"/>
          <w:color w:val="000000"/>
          <w:shd w:val="clear" w:color="auto" w:fill="FFFFFF"/>
        </w:rPr>
        <w:t>ORDER BY enables you to control the sorting of rows as they are output from the query to the client application</w:t>
      </w:r>
      <w:r w:rsidR="001D0E0E">
        <w:rPr>
          <w:rFonts w:ascii="Segoe UI" w:hAnsi="Segoe UI" w:cs="Segoe UI"/>
          <w:color w:val="000000"/>
          <w:shd w:val="clear" w:color="auto" w:fill="FFFFFF"/>
        </w:rPr>
        <w:t xml:space="preserve"> in (default) ascending or descending (ASC | DESC),</w:t>
      </w:r>
      <w:r w:rsidR="00F948EA" w:rsidRPr="001D0E0E">
        <w:rPr>
          <w:rFonts w:ascii="Segoe UI" w:hAnsi="Segoe UI" w:cs="Segoe UI"/>
          <w:color w:val="000000"/>
          <w:shd w:val="clear" w:color="auto" w:fill="FFFFFF"/>
        </w:rPr>
        <w:t xml:space="preserve"> optionally, limit the rows returned to a specified range (OFFSET-FETCH).</w:t>
      </w:r>
    </w:p>
    <w:p w:rsidR="00F948EA" w:rsidRPr="001D0E0E" w:rsidRDefault="00F948EA" w:rsidP="007C25DB">
      <w:pPr>
        <w:pStyle w:val="ListParagraph"/>
        <w:numPr>
          <w:ilvl w:val="0"/>
          <w:numId w:val="29"/>
        </w:numPr>
        <w:rPr>
          <w:rFonts w:ascii="Segoe UI" w:hAnsi="Segoe UI" w:cs="Segoe UI"/>
          <w:color w:val="000000"/>
          <w:shd w:val="clear" w:color="auto" w:fill="FFFFFF"/>
        </w:rPr>
      </w:pPr>
      <w:r w:rsidRPr="001D0E0E">
        <w:rPr>
          <w:rFonts w:ascii="Segoe UI" w:hAnsi="Segoe UI" w:cs="Segoe UI"/>
          <w:color w:val="000000"/>
          <w:shd w:val="clear" w:color="auto" w:fill="FFFFFF"/>
        </w:rPr>
        <w:t>T</w:t>
      </w:r>
      <w:r w:rsidR="001D0E0E">
        <w:rPr>
          <w:rFonts w:ascii="Segoe UI" w:hAnsi="Segoe UI" w:cs="Segoe UI"/>
          <w:color w:val="000000"/>
          <w:shd w:val="clear" w:color="auto" w:fill="FFFFFF"/>
        </w:rPr>
        <w:t>he</w:t>
      </w:r>
      <w:r w:rsidRPr="001D0E0E">
        <w:rPr>
          <w:rFonts w:ascii="Segoe UI" w:hAnsi="Segoe UI" w:cs="Segoe UI"/>
          <w:color w:val="000000"/>
          <w:shd w:val="clear" w:color="auto" w:fill="FFFFFF"/>
        </w:rPr>
        <w:t xml:space="preserve"> </w:t>
      </w:r>
      <w:proofErr w:type="gramStart"/>
      <w:r w:rsidR="001D0E0E">
        <w:rPr>
          <w:rFonts w:ascii="Segoe UI" w:hAnsi="Segoe UI" w:cs="Segoe UI"/>
          <w:color w:val="000000"/>
          <w:shd w:val="clear" w:color="auto" w:fill="FFFFFF"/>
        </w:rPr>
        <w:t>order</w:t>
      </w:r>
      <w:proofErr w:type="gramEnd"/>
      <w:r w:rsidRPr="001D0E0E">
        <w:rPr>
          <w:rFonts w:ascii="Segoe UI" w:hAnsi="Segoe UI" w:cs="Segoe UI"/>
          <w:color w:val="000000"/>
          <w:shd w:val="clear" w:color="auto" w:fill="FFFFFF"/>
        </w:rPr>
        <w:t xml:space="preserve"> in which rows are returned in a result set are not guaranteed unless an ORDER BY clause is specified.</w:t>
      </w:r>
    </w:p>
    <w:p w:rsidR="00F948EA" w:rsidRDefault="001D0E0E" w:rsidP="007C25DB">
      <w:pPr>
        <w:pStyle w:val="ListParagraph"/>
        <w:numPr>
          <w:ilvl w:val="0"/>
          <w:numId w:val="28"/>
        </w:numPr>
        <w:rPr>
          <w:rFonts w:ascii="Segoe UI" w:hAnsi="Segoe UI" w:cs="Segoe UI"/>
          <w:color w:val="000000"/>
          <w:shd w:val="clear" w:color="auto" w:fill="FFFFFF"/>
        </w:rPr>
      </w:pPr>
      <w:r w:rsidRPr="001D0E0E">
        <w:rPr>
          <w:rFonts w:ascii="Segoe UI" w:hAnsi="Segoe UI" w:cs="Segoe UI"/>
          <w:color w:val="000000"/>
          <w:shd w:val="clear" w:color="auto" w:fill="FFFFFF"/>
        </w:rPr>
        <w:t>If the query uses a DISTINCT option, any columns in the ORDER BY list must be included in the SELECT list.</w:t>
      </w:r>
    </w:p>
    <w:p w:rsidR="001D0E0E" w:rsidRDefault="001D0E0E" w:rsidP="007C25DB">
      <w:pPr>
        <w:pStyle w:val="ListParagraph"/>
        <w:numPr>
          <w:ilvl w:val="0"/>
          <w:numId w:val="28"/>
        </w:numPr>
        <w:rPr>
          <w:rFonts w:ascii="Segoe UI" w:hAnsi="Segoe UI" w:cs="Segoe UI"/>
          <w:color w:val="000000"/>
          <w:shd w:val="clear" w:color="auto" w:fill="FFFFFF"/>
        </w:rPr>
      </w:pPr>
      <w:r>
        <w:rPr>
          <w:rFonts w:ascii="Segoe UI" w:hAnsi="Segoe UI" w:cs="Segoe UI"/>
          <w:color w:val="000000"/>
          <w:shd w:val="clear" w:color="auto" w:fill="FFFFFF"/>
        </w:rPr>
        <w:t>ORDER BY may also include a COLLATE clause, which provides a way to sort by a specific character collation, instead of the collation of the column in the table.</w:t>
      </w:r>
    </w:p>
    <w:p w:rsidR="001D0E0E" w:rsidRDefault="001D0E0E" w:rsidP="007C25DB">
      <w:pPr>
        <w:pStyle w:val="ListParagraph"/>
        <w:numPr>
          <w:ilvl w:val="0"/>
          <w:numId w:val="28"/>
        </w:numPr>
        <w:rPr>
          <w:rFonts w:ascii="Segoe UI" w:hAnsi="Segoe UI" w:cs="Segoe UI"/>
          <w:color w:val="000000"/>
          <w:shd w:val="clear" w:color="auto" w:fill="FFFFFF"/>
        </w:rPr>
      </w:pPr>
      <w:r>
        <w:rPr>
          <w:rFonts w:ascii="Segoe UI" w:hAnsi="Segoe UI" w:cs="Segoe UI"/>
          <w:color w:val="000000"/>
          <w:shd w:val="clear" w:color="auto" w:fill="FFFFFF"/>
        </w:rPr>
        <w:t>Each column may be provided with a separate order</w:t>
      </w:r>
    </w:p>
    <w:p w:rsidR="001D0E0E" w:rsidRDefault="001D0E0E" w:rsidP="001D0E0E">
      <w:pPr>
        <w:pStyle w:val="ListParagraph"/>
        <w:rPr>
          <w:rFonts w:ascii="Segoe UI" w:hAnsi="Segoe UI" w:cs="Segoe UI"/>
          <w:color w:val="000000"/>
          <w:shd w:val="clear" w:color="auto" w:fill="FFFFFF"/>
        </w:rPr>
      </w:pPr>
    </w:p>
    <w:p w:rsidR="004857AE" w:rsidRPr="001D0E0E" w:rsidRDefault="004857AE" w:rsidP="001D0E0E">
      <w:pPr>
        <w:pStyle w:val="ListParagraph"/>
        <w:rPr>
          <w:rFonts w:ascii="Segoe UI" w:hAnsi="Segoe UI" w:cs="Segoe UI"/>
          <w:color w:val="000000"/>
          <w:shd w:val="clear" w:color="auto" w:fill="FFFFFF"/>
        </w:rPr>
      </w:pPr>
    </w:p>
    <w:p w:rsidR="004857AE" w:rsidRDefault="004857AE" w:rsidP="004857AE">
      <w:pPr>
        <w:pStyle w:val="Heading3"/>
        <w:shd w:val="clear" w:color="auto" w:fill="FFFFFF"/>
        <w:spacing w:before="0"/>
        <w:rPr>
          <w:rFonts w:ascii="Segoe UI Semibold" w:hAnsi="Segoe UI Semibold" w:cs="Segoe UI Semibold"/>
          <w:b w:val="0"/>
          <w:bCs w:val="0"/>
          <w:color w:val="000000"/>
        </w:rPr>
      </w:pPr>
      <w:r>
        <w:rPr>
          <w:rFonts w:ascii="Segoe UI Semibold" w:hAnsi="Segoe UI Semibold" w:cs="Segoe UI Semibold"/>
          <w:b w:val="0"/>
          <w:bCs w:val="0"/>
          <w:color w:val="000000"/>
        </w:rPr>
        <w:t>Basic syntax</w:t>
      </w:r>
    </w:p>
    <w:p w:rsidR="004857AE" w:rsidRDefault="004857AE" w:rsidP="004857AE">
      <w:pPr>
        <w:pStyle w:val="Heading3"/>
        <w:shd w:val="clear" w:color="auto" w:fill="FFFFFF"/>
        <w:spacing w:before="0"/>
        <w:rPr>
          <w:rFonts w:ascii="Segoe UI Semibold" w:hAnsi="Segoe UI Semibold" w:cs="Segoe UI Semibold"/>
          <w:b w:val="0"/>
          <w:bCs w:val="0"/>
          <w:color w:val="000000"/>
        </w:rPr>
      </w:pPr>
    </w:p>
    <w:p w:rsidR="004857AE" w:rsidRDefault="004857AE" w:rsidP="004857AE">
      <w:pPr>
        <w:pStyle w:val="Heading3"/>
        <w:shd w:val="clear" w:color="auto" w:fill="FFFFFF"/>
        <w:spacing w:before="0"/>
        <w:rPr>
          <w:rFonts w:ascii="Segoe UI Semibold" w:hAnsi="Segoe UI Semibold" w:cs="Segoe UI Semibold"/>
          <w:b w:val="0"/>
          <w:bCs w:val="0"/>
          <w:color w:val="000000"/>
        </w:rPr>
      </w:pPr>
      <w:r>
        <w:rPr>
          <w:rFonts w:ascii="Segoe UI Semibold" w:hAnsi="Segoe UI Semibold" w:cs="Segoe UI Semibold"/>
          <w:b w:val="0"/>
          <w:bCs w:val="0"/>
          <w:color w:val="000000"/>
        </w:rPr>
        <w:t>Specifying a single column defined in the select list</w:t>
      </w:r>
    </w:p>
    <w:p w:rsidR="004857AE" w:rsidRDefault="004857AE" w:rsidP="004857A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ProductID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Production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Product  </w:t>
      </w:r>
    </w:p>
    <w:p w:rsidR="004857AE" w:rsidRDefault="004857AE" w:rsidP="004857A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LIKE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'Lock Washer%'</w:t>
      </w:r>
      <w:r>
        <w:rPr>
          <w:rFonts w:ascii="Consolas" w:hAnsi="Consolas" w:cs="Consolas"/>
          <w:color w:val="000000"/>
          <w:sz w:val="19"/>
          <w:szCs w:val="19"/>
          <w:highlight w:val="white"/>
        </w:rPr>
        <w:t xml:space="preserve">  </w:t>
      </w:r>
    </w:p>
    <w:p w:rsidR="004857AE" w:rsidRDefault="004857AE" w:rsidP="004857AE">
      <w:pPr>
        <w:rPr>
          <w:rFonts w:ascii="Consolas" w:hAnsi="Consolas" w:cs="Consolas"/>
          <w:color w:val="000000"/>
          <w:sz w:val="19"/>
          <w:szCs w:val="19"/>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ProductID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rsidR="004857AE" w:rsidRDefault="004857AE" w:rsidP="004857AE">
      <w:pPr>
        <w:rPr>
          <w:rFonts w:ascii="Consolas" w:hAnsi="Consolas" w:cs="Consolas"/>
          <w:color w:val="000000"/>
          <w:sz w:val="19"/>
          <w:szCs w:val="19"/>
        </w:rPr>
      </w:pPr>
    </w:p>
    <w:p w:rsidR="004857AE" w:rsidRPr="004857AE" w:rsidRDefault="004857AE" w:rsidP="004857AE">
      <w:pPr>
        <w:rPr>
          <w:rFonts w:ascii="Consolas" w:hAnsi="Consolas" w:cs="Consolas"/>
          <w:color w:val="000000"/>
          <w:sz w:val="19"/>
          <w:szCs w:val="19"/>
        </w:rPr>
      </w:pPr>
      <w:r>
        <w:rPr>
          <w:rFonts w:ascii="Segoe UI Semibold" w:hAnsi="Segoe UI Semibold" w:cs="Segoe UI Semibold"/>
          <w:b/>
          <w:bCs/>
          <w:color w:val="000000"/>
        </w:rPr>
        <w:lastRenderedPageBreak/>
        <w:t>Specifying a column that is not defined in the select list</w:t>
      </w:r>
    </w:p>
    <w:p w:rsidR="004857AE" w:rsidRDefault="004857AE" w:rsidP="004857A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ProductID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Color  </w:t>
      </w:r>
    </w:p>
    <w:p w:rsidR="004857AE" w:rsidRDefault="004857AE" w:rsidP="004857A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Production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Product  </w:t>
      </w:r>
    </w:p>
    <w:p w:rsidR="004857AE" w:rsidRDefault="004857AE" w:rsidP="004857AE">
      <w:pPr>
        <w:rPr>
          <w:rFonts w:ascii="Consolas" w:hAnsi="Consolas" w:cs="Consolas"/>
          <w:color w:val="808080"/>
          <w:sz w:val="19"/>
          <w:szCs w:val="19"/>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ListPrice</w:t>
      </w:r>
      <w:r>
        <w:rPr>
          <w:rFonts w:ascii="Consolas" w:hAnsi="Consolas" w:cs="Consolas"/>
          <w:color w:val="808080"/>
          <w:sz w:val="19"/>
          <w:szCs w:val="19"/>
          <w:highlight w:val="white"/>
        </w:rPr>
        <w:t>;</w:t>
      </w:r>
    </w:p>
    <w:p w:rsidR="004857AE" w:rsidRDefault="004857AE" w:rsidP="004857AE">
      <w:pPr>
        <w:rPr>
          <w:rFonts w:ascii="Consolas" w:hAnsi="Consolas" w:cs="Consolas"/>
          <w:color w:val="808080"/>
          <w:sz w:val="19"/>
          <w:szCs w:val="19"/>
        </w:rPr>
      </w:pPr>
    </w:p>
    <w:p w:rsidR="00B469D1" w:rsidRDefault="004857AE" w:rsidP="00B469D1">
      <w:pPr>
        <w:pStyle w:val="Heading4"/>
        <w:shd w:val="clear" w:color="auto" w:fill="FFFFFF"/>
        <w:spacing w:before="0"/>
        <w:rPr>
          <w:rFonts w:ascii="Segoe UI Semibold" w:hAnsi="Segoe UI Semibold" w:cs="Segoe UI Semibold"/>
          <w:b w:val="0"/>
          <w:bCs w:val="0"/>
          <w:color w:val="000000"/>
        </w:rPr>
      </w:pPr>
      <w:r>
        <w:rPr>
          <w:rFonts w:ascii="Segoe UI Semibold" w:hAnsi="Segoe UI Semibold" w:cs="Segoe UI Semibold"/>
          <w:b w:val="0"/>
          <w:bCs w:val="0"/>
          <w:color w:val="000000"/>
        </w:rPr>
        <w:t>Specifying an alias as the sort column</w:t>
      </w:r>
    </w:p>
    <w:p w:rsidR="004857AE" w:rsidRPr="004857AE" w:rsidRDefault="004857AE" w:rsidP="00B469D1">
      <w:pPr>
        <w:pStyle w:val="Heading4"/>
        <w:shd w:val="clear" w:color="auto" w:fill="FFFFFF"/>
        <w:spacing w:before="0"/>
        <w:rPr>
          <w:rFonts w:ascii="Segoe UI Semibold" w:hAnsi="Segoe UI Semibold" w:cs="Segoe UI Semibold"/>
          <w:b w:val="0"/>
          <w:bCs w:val="0"/>
          <w:color w:val="000000"/>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SCHEMA_</w:t>
      </w:r>
      <w:proofErr w:type="gramStart"/>
      <w:r>
        <w:rPr>
          <w:rFonts w:ascii="Consolas" w:hAnsi="Consolas" w:cs="Consolas"/>
          <w:color w:val="FF00FF"/>
          <w:sz w:val="19"/>
          <w:szCs w:val="19"/>
          <w:highlight w:val="white"/>
        </w:rPr>
        <w:t>NAME</w:t>
      </w:r>
      <w:r>
        <w:rPr>
          <w:rFonts w:ascii="Consolas" w:hAnsi="Consolas" w:cs="Consolas"/>
          <w:color w:val="808080"/>
          <w:sz w:val="19"/>
          <w:szCs w:val="19"/>
          <w:highlight w:val="white"/>
        </w:rPr>
        <w:t>(</w:t>
      </w:r>
      <w:proofErr w:type="gramEnd"/>
      <w:r>
        <w:rPr>
          <w:rFonts w:ascii="Consolas" w:hAnsi="Consolas" w:cs="Consolas"/>
          <w:color w:val="FF00FF"/>
          <w:sz w:val="19"/>
          <w:szCs w:val="19"/>
          <w:highlight w:val="white"/>
        </w:rPr>
        <w:t>schema_id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SchemaName  </w:t>
      </w:r>
    </w:p>
    <w:p w:rsidR="004857AE" w:rsidRDefault="004857AE" w:rsidP="00B469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objects</w:t>
      </w:r>
      <w:r>
        <w:rPr>
          <w:rFonts w:ascii="Consolas" w:hAnsi="Consolas" w:cs="Consolas"/>
          <w:color w:val="000000"/>
          <w:sz w:val="19"/>
          <w:szCs w:val="19"/>
          <w:highlight w:val="white"/>
        </w:rPr>
        <w:t xml:space="preserve">  </w:t>
      </w:r>
    </w:p>
    <w:p w:rsidR="004857AE" w:rsidRDefault="004857AE" w:rsidP="00B469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type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'U'</w:t>
      </w:r>
      <w:r>
        <w:rPr>
          <w:rFonts w:ascii="Consolas" w:hAnsi="Consolas" w:cs="Consolas"/>
          <w:color w:val="000000"/>
          <w:sz w:val="19"/>
          <w:szCs w:val="19"/>
          <w:highlight w:val="white"/>
        </w:rPr>
        <w:t xml:space="preserve">  </w:t>
      </w:r>
    </w:p>
    <w:p w:rsidR="004857AE" w:rsidRDefault="004857AE" w:rsidP="00B469D1">
      <w:pPr>
        <w:rPr>
          <w:rFonts w:ascii="Consolas" w:hAnsi="Consolas" w:cs="Consolas"/>
          <w:color w:val="808080"/>
          <w:sz w:val="19"/>
          <w:szCs w:val="19"/>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SchemaName</w:t>
      </w:r>
      <w:r>
        <w:rPr>
          <w:rFonts w:ascii="Consolas" w:hAnsi="Consolas" w:cs="Consolas"/>
          <w:color w:val="808080"/>
          <w:sz w:val="19"/>
          <w:szCs w:val="19"/>
          <w:highlight w:val="white"/>
        </w:rPr>
        <w:t>;</w:t>
      </w:r>
    </w:p>
    <w:p w:rsidR="004857AE" w:rsidRDefault="004857AE" w:rsidP="00B469D1">
      <w:pPr>
        <w:rPr>
          <w:rFonts w:ascii="Consolas" w:hAnsi="Consolas" w:cs="Consolas"/>
          <w:color w:val="808080"/>
          <w:sz w:val="19"/>
          <w:szCs w:val="19"/>
        </w:rPr>
      </w:pPr>
    </w:p>
    <w:p w:rsidR="004857AE" w:rsidRPr="004857AE" w:rsidRDefault="004857AE" w:rsidP="00B469D1">
      <w:pPr>
        <w:pStyle w:val="Heading4"/>
        <w:shd w:val="clear" w:color="auto" w:fill="FFFFFF"/>
        <w:spacing w:before="0"/>
        <w:rPr>
          <w:rFonts w:ascii="Segoe UI Semibold" w:hAnsi="Segoe UI Semibold" w:cs="Segoe UI Semibold"/>
          <w:b w:val="0"/>
          <w:bCs w:val="0"/>
          <w:color w:val="000000"/>
        </w:rPr>
      </w:pPr>
      <w:r>
        <w:rPr>
          <w:rFonts w:ascii="Segoe UI Semibold" w:hAnsi="Segoe UI Semibold" w:cs="Segoe UI Semibold"/>
          <w:b w:val="0"/>
          <w:bCs w:val="0"/>
          <w:color w:val="000000"/>
        </w:rPr>
        <w:t>Specifying an expression as the sort column</w:t>
      </w:r>
    </w:p>
    <w:p w:rsidR="004857AE" w:rsidRDefault="004857AE" w:rsidP="00B469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BusinessEntityID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JobTitle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HireDate  </w:t>
      </w:r>
    </w:p>
    <w:p w:rsidR="004857AE" w:rsidRDefault="004857AE" w:rsidP="00B469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HumanResources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Employee  </w:t>
      </w:r>
    </w:p>
    <w:p w:rsidR="003967AD" w:rsidRDefault="004857AE" w:rsidP="00B469D1">
      <w:pPr>
        <w:rPr>
          <w:rFonts w:ascii="Consolas" w:hAnsi="Consolas"/>
          <w:color w:val="000000"/>
          <w:sz w:val="21"/>
          <w:szCs w:val="21"/>
          <w:shd w:val="clear" w:color="auto" w:fill="F9F9F9"/>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DATEPART</w:t>
      </w:r>
      <w:r>
        <w:rPr>
          <w:rFonts w:ascii="Consolas" w:hAnsi="Consolas" w:cs="Consolas"/>
          <w:color w:val="808080"/>
          <w:sz w:val="19"/>
          <w:szCs w:val="19"/>
          <w:highlight w:val="white"/>
        </w:rPr>
        <w:t>(</w:t>
      </w:r>
      <w:proofErr w:type="gramEnd"/>
      <w:r>
        <w:rPr>
          <w:rFonts w:ascii="Consolas" w:hAnsi="Consolas" w:cs="Consolas"/>
          <w:color w:val="FF00FF"/>
          <w:sz w:val="19"/>
          <w:szCs w:val="19"/>
          <w:highlight w:val="white"/>
        </w:rPr>
        <w:t>year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HireDate</w:t>
      </w:r>
      <w:r>
        <w:rPr>
          <w:rFonts w:ascii="Consolas" w:hAnsi="Consolas" w:cs="Consolas"/>
          <w:color w:val="808080"/>
          <w:sz w:val="19"/>
          <w:szCs w:val="19"/>
          <w:highlight w:val="white"/>
        </w:rPr>
        <w:t>);</w:t>
      </w:r>
    </w:p>
    <w:p w:rsidR="003967AD" w:rsidRDefault="003967AD" w:rsidP="00B469D1">
      <w:pPr>
        <w:rPr>
          <w:rFonts w:ascii="Consolas" w:hAnsi="Consolas"/>
          <w:color w:val="000000"/>
          <w:sz w:val="21"/>
          <w:szCs w:val="21"/>
          <w:shd w:val="clear" w:color="auto" w:fill="F9F9F9"/>
        </w:rPr>
      </w:pPr>
    </w:p>
    <w:p w:rsidR="004857AE" w:rsidRDefault="004857AE" w:rsidP="004857AE">
      <w:pPr>
        <w:pStyle w:val="Heading4"/>
        <w:shd w:val="clear" w:color="auto" w:fill="FFFFFF"/>
        <w:spacing w:before="0"/>
        <w:rPr>
          <w:rFonts w:ascii="Segoe UI Semibold" w:hAnsi="Segoe UI Semibold" w:cs="Segoe UI Semibold"/>
          <w:b w:val="0"/>
          <w:bCs w:val="0"/>
          <w:color w:val="000000"/>
        </w:rPr>
      </w:pPr>
      <w:r>
        <w:rPr>
          <w:rFonts w:ascii="Segoe UI Semibold" w:hAnsi="Segoe UI Semibold" w:cs="Segoe UI Semibold"/>
          <w:b w:val="0"/>
          <w:bCs w:val="0"/>
          <w:color w:val="000000"/>
        </w:rPr>
        <w:t>Specifying both ascending and descending order</w:t>
      </w:r>
    </w:p>
    <w:p w:rsidR="004857AE" w:rsidRDefault="004857AE" w:rsidP="004857A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LastName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FirstName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Person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Person  </w:t>
      </w:r>
    </w:p>
    <w:p w:rsidR="004857AE" w:rsidRDefault="004857AE" w:rsidP="004857A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LastName </w:t>
      </w:r>
      <w:r>
        <w:rPr>
          <w:rFonts w:ascii="Consolas" w:hAnsi="Consolas" w:cs="Consolas"/>
          <w:color w:val="808080"/>
          <w:sz w:val="19"/>
          <w:szCs w:val="19"/>
          <w:highlight w:val="white"/>
        </w:rPr>
        <w:t>LIKE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w:t>
      </w:r>
      <w:r>
        <w:rPr>
          <w:rFonts w:ascii="Consolas" w:hAnsi="Consolas" w:cs="Consolas"/>
          <w:color w:val="000000"/>
          <w:sz w:val="19"/>
          <w:szCs w:val="19"/>
          <w:highlight w:val="white"/>
        </w:rPr>
        <w:t xml:space="preserve">  </w:t>
      </w:r>
    </w:p>
    <w:p w:rsidR="004857AE" w:rsidRDefault="004857AE" w:rsidP="004857AE">
      <w:pPr>
        <w:rPr>
          <w:rFonts w:ascii="Consolas" w:hAnsi="Consolas"/>
          <w:color w:val="000000"/>
          <w:sz w:val="21"/>
          <w:szCs w:val="21"/>
          <w:shd w:val="clear" w:color="auto" w:fill="F9F9F9"/>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FirstName </w:t>
      </w:r>
      <w:r>
        <w:rPr>
          <w:rFonts w:ascii="Consolas" w:hAnsi="Consolas" w:cs="Consolas"/>
          <w:color w:val="0000FF"/>
          <w:sz w:val="19"/>
          <w:szCs w:val="19"/>
          <w:highlight w:val="white"/>
        </w:rPr>
        <w:t>ASC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LastName </w:t>
      </w:r>
      <w:proofErr w:type="gramStart"/>
      <w:r>
        <w:rPr>
          <w:rFonts w:ascii="Consolas" w:hAnsi="Consolas" w:cs="Consolas"/>
          <w:color w:val="0000FF"/>
          <w:sz w:val="19"/>
          <w:szCs w:val="19"/>
          <w:highlight w:val="white"/>
        </w:rPr>
        <w:t>DESC</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roofErr w:type="gramEnd"/>
    </w:p>
    <w:p w:rsidR="004857AE" w:rsidRDefault="004857AE" w:rsidP="004857AE">
      <w:pPr>
        <w:pStyle w:val="Heading3"/>
        <w:shd w:val="clear" w:color="auto" w:fill="FFFFFF"/>
        <w:spacing w:before="450" w:after="270"/>
        <w:rPr>
          <w:rFonts w:ascii="Segoe UI Semibold" w:hAnsi="Segoe UI Semibold" w:cs="Segoe UI Semibold"/>
          <w:b w:val="0"/>
          <w:bCs w:val="0"/>
          <w:color w:val="000000"/>
        </w:rPr>
      </w:pPr>
      <w:r>
        <w:rPr>
          <w:rFonts w:ascii="Segoe UI Semibold" w:hAnsi="Segoe UI Semibold" w:cs="Segoe UI Semibold"/>
          <w:b w:val="0"/>
          <w:bCs w:val="0"/>
          <w:color w:val="000000"/>
        </w:rPr>
        <w:t>Specifying a collation</w:t>
      </w:r>
    </w:p>
    <w:p w:rsidR="00B469D1" w:rsidRDefault="00B469D1" w:rsidP="00B469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#t1</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name</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nvarchar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COLLATE</w:t>
      </w:r>
      <w:r>
        <w:rPr>
          <w:rFonts w:ascii="Consolas" w:hAnsi="Consolas" w:cs="Consolas"/>
          <w:color w:val="000000"/>
          <w:sz w:val="19"/>
          <w:szCs w:val="19"/>
          <w:highlight w:val="white"/>
        </w:rPr>
        <w:t xml:space="preserve"> Latin1_General_CI_AI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rsidR="00B469D1" w:rsidRDefault="00B469D1" w:rsidP="00B469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GO</w:t>
      </w:r>
      <w:r>
        <w:rPr>
          <w:rFonts w:ascii="Consolas" w:hAnsi="Consolas" w:cs="Consolas"/>
          <w:color w:val="000000"/>
          <w:sz w:val="19"/>
          <w:szCs w:val="19"/>
          <w:highlight w:val="white"/>
        </w:rPr>
        <w:t xml:space="preserve">  </w:t>
      </w:r>
    </w:p>
    <w:p w:rsidR="00B469D1" w:rsidRDefault="00B469D1" w:rsidP="00B469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#t1 </w:t>
      </w: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FF0000"/>
          <w:sz w:val="19"/>
          <w:szCs w:val="19"/>
          <w:highlight w:val="white"/>
        </w:rPr>
        <w:t>N'Sánchez'</w:t>
      </w:r>
      <w:r>
        <w:rPr>
          <w:rFonts w:ascii="Consolas" w:hAnsi="Consolas" w:cs="Consolas"/>
          <w:color w:val="808080"/>
          <w:sz w:val="19"/>
          <w:szCs w:val="19"/>
          <w:highlight w:val="white"/>
        </w:rPr>
        <w:t>),(</w:t>
      </w:r>
      <w:r>
        <w:rPr>
          <w:rFonts w:ascii="Consolas" w:hAnsi="Consolas" w:cs="Consolas"/>
          <w:color w:val="FF0000"/>
          <w:sz w:val="19"/>
          <w:szCs w:val="19"/>
          <w:highlight w:val="white"/>
        </w:rPr>
        <w:t>N'Sanchez'</w:t>
      </w:r>
      <w:r>
        <w:rPr>
          <w:rFonts w:ascii="Consolas" w:hAnsi="Consolas" w:cs="Consolas"/>
          <w:color w:val="808080"/>
          <w:sz w:val="19"/>
          <w:szCs w:val="19"/>
          <w:highlight w:val="white"/>
        </w:rPr>
        <w:t>),(</w:t>
      </w:r>
      <w:r>
        <w:rPr>
          <w:rFonts w:ascii="Consolas" w:hAnsi="Consolas" w:cs="Consolas"/>
          <w:color w:val="FF0000"/>
          <w:sz w:val="19"/>
          <w:szCs w:val="19"/>
          <w:highlight w:val="white"/>
        </w:rPr>
        <w:t>N'sánchez'</w:t>
      </w:r>
      <w:r>
        <w:rPr>
          <w:rFonts w:ascii="Consolas" w:hAnsi="Consolas" w:cs="Consolas"/>
          <w:color w:val="808080"/>
          <w:sz w:val="19"/>
          <w:szCs w:val="19"/>
          <w:highlight w:val="white"/>
        </w:rPr>
        <w:t>),(</w:t>
      </w:r>
      <w:r>
        <w:rPr>
          <w:rFonts w:ascii="Consolas" w:hAnsi="Consolas" w:cs="Consolas"/>
          <w:color w:val="FF0000"/>
          <w:sz w:val="19"/>
          <w:szCs w:val="19"/>
          <w:highlight w:val="white"/>
        </w:rPr>
        <w:t>N'sanchez'</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rsidR="00B469D1" w:rsidRDefault="00B469D1" w:rsidP="00B469D1">
      <w:pPr>
        <w:autoSpaceDE w:val="0"/>
        <w:autoSpaceDN w:val="0"/>
        <w:adjustRightInd w:val="0"/>
        <w:rPr>
          <w:rFonts w:ascii="Consolas" w:hAnsi="Consolas" w:cs="Consolas"/>
          <w:color w:val="000000"/>
          <w:sz w:val="19"/>
          <w:szCs w:val="19"/>
          <w:highlight w:val="white"/>
        </w:rPr>
      </w:pPr>
    </w:p>
    <w:p w:rsidR="00B469D1" w:rsidRDefault="00B469D1" w:rsidP="00B469D1">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This query uses the collation specified for the column 'name' for sorting.  </w:t>
      </w:r>
    </w:p>
    <w:p w:rsidR="00B469D1" w:rsidRDefault="00B469D1" w:rsidP="00B469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w:t>
      </w:r>
      <w:r>
        <w:rPr>
          <w:rFonts w:ascii="Consolas" w:hAnsi="Consolas" w:cs="Consolas"/>
          <w:color w:val="000000"/>
          <w:sz w:val="19"/>
          <w:szCs w:val="19"/>
          <w:highlight w:val="white"/>
        </w:rPr>
        <w:t xml:space="preserve">  </w:t>
      </w:r>
    </w:p>
    <w:p w:rsidR="00B469D1" w:rsidRDefault="00B469D1" w:rsidP="00B469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#t1  </w:t>
      </w:r>
    </w:p>
    <w:p w:rsidR="00B469D1" w:rsidRDefault="00B469D1" w:rsidP="00B469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rsidR="00B469D1" w:rsidRDefault="00B469D1" w:rsidP="00B469D1">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This query uses the collation specified in the ORDER BY clause for sorting.  </w:t>
      </w:r>
    </w:p>
    <w:p w:rsidR="00B469D1" w:rsidRDefault="00B469D1" w:rsidP="00B469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w:t>
      </w:r>
      <w:r>
        <w:rPr>
          <w:rFonts w:ascii="Consolas" w:hAnsi="Consolas" w:cs="Consolas"/>
          <w:color w:val="000000"/>
          <w:sz w:val="19"/>
          <w:szCs w:val="19"/>
          <w:highlight w:val="white"/>
        </w:rPr>
        <w:t xml:space="preserve">  </w:t>
      </w:r>
    </w:p>
    <w:p w:rsidR="00B469D1" w:rsidRDefault="00B469D1" w:rsidP="00B469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#t1  </w:t>
      </w:r>
    </w:p>
    <w:p w:rsidR="003967AD" w:rsidRDefault="00B469D1" w:rsidP="00B469D1">
      <w:pPr>
        <w:rPr>
          <w:rFonts w:ascii="Consolas" w:hAnsi="Consolas" w:cs="Consolas"/>
          <w:color w:val="000000"/>
          <w:sz w:val="19"/>
          <w:szCs w:val="19"/>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COLLATE</w:t>
      </w:r>
      <w:r>
        <w:rPr>
          <w:rFonts w:ascii="Consolas" w:hAnsi="Consolas" w:cs="Consolas"/>
          <w:color w:val="000000"/>
          <w:sz w:val="19"/>
          <w:szCs w:val="19"/>
          <w:highlight w:val="white"/>
        </w:rPr>
        <w:t xml:space="preserve"> Latin1_General_CS_AS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rsidR="00B469D1" w:rsidRDefault="00B469D1" w:rsidP="00B469D1">
      <w:pPr>
        <w:rPr>
          <w:rFonts w:ascii="Consolas" w:hAnsi="Consolas" w:cs="Consolas"/>
          <w:color w:val="000000"/>
          <w:sz w:val="19"/>
          <w:szCs w:val="19"/>
        </w:rPr>
      </w:pPr>
    </w:p>
    <w:p w:rsidR="00B469D1" w:rsidRDefault="00B469D1" w:rsidP="00B469D1">
      <w:pPr>
        <w:rPr>
          <w:rFonts w:ascii="Consolas" w:hAnsi="Consolas" w:cs="Consolas"/>
          <w:color w:val="000000"/>
          <w:sz w:val="19"/>
          <w:szCs w:val="19"/>
        </w:rPr>
      </w:pPr>
    </w:p>
    <w:p w:rsidR="00B469D1" w:rsidRDefault="00B469D1" w:rsidP="00B469D1">
      <w:pPr>
        <w:rPr>
          <w:rFonts w:ascii="Consolas" w:hAnsi="Consolas" w:cs="Consolas"/>
          <w:color w:val="000000"/>
          <w:sz w:val="19"/>
          <w:szCs w:val="19"/>
        </w:rPr>
      </w:pPr>
    </w:p>
    <w:p w:rsidR="00B469D1" w:rsidRDefault="00B469D1" w:rsidP="00B469D1">
      <w:pPr>
        <w:rPr>
          <w:rFonts w:ascii="Consolas" w:hAnsi="Consolas" w:cs="Consolas"/>
          <w:color w:val="000000"/>
          <w:sz w:val="19"/>
          <w:szCs w:val="19"/>
        </w:rPr>
      </w:pPr>
    </w:p>
    <w:p w:rsidR="002657B8" w:rsidRDefault="002657B8" w:rsidP="002657B8">
      <w:pPr>
        <w:rPr>
          <w:sz w:val="48"/>
          <w:szCs w:val="48"/>
        </w:rPr>
      </w:pPr>
      <w:r>
        <w:rPr>
          <w:sz w:val="48"/>
          <w:szCs w:val="48"/>
        </w:rPr>
        <w:t>Lesson 2</w:t>
      </w:r>
    </w:p>
    <w:p w:rsidR="002657B8" w:rsidRDefault="002657B8" w:rsidP="002657B8">
      <w:pPr>
        <w:rPr>
          <w:b/>
          <w:sz w:val="48"/>
          <w:szCs w:val="48"/>
        </w:rPr>
      </w:pPr>
      <w:r>
        <w:rPr>
          <w:b/>
          <w:sz w:val="48"/>
          <w:szCs w:val="48"/>
        </w:rPr>
        <w:t>Filtering data with Predicates</w:t>
      </w:r>
    </w:p>
    <w:p w:rsidR="002657B8" w:rsidRDefault="002657B8" w:rsidP="002657B8">
      <w:pPr>
        <w:rPr>
          <w:b/>
          <w:sz w:val="48"/>
          <w:szCs w:val="48"/>
        </w:rPr>
      </w:pPr>
    </w:p>
    <w:p w:rsidR="002657B8" w:rsidRDefault="002657B8" w:rsidP="002657B8">
      <w:pPr>
        <w:rPr>
          <w:b/>
          <w:sz w:val="28"/>
          <w:szCs w:val="28"/>
        </w:rPr>
      </w:pPr>
      <w:r>
        <w:rPr>
          <w:b/>
          <w:sz w:val="28"/>
          <w:szCs w:val="28"/>
        </w:rPr>
        <w:t>Filtering data in the WHERE clause with Predicates</w:t>
      </w:r>
    </w:p>
    <w:p w:rsidR="002657B8" w:rsidRDefault="002657B8" w:rsidP="002657B8">
      <w:pPr>
        <w:rPr>
          <w:b/>
          <w:sz w:val="28"/>
          <w:szCs w:val="28"/>
        </w:rPr>
      </w:pPr>
    </w:p>
    <w:p w:rsidR="00334727" w:rsidRPr="00A33485" w:rsidRDefault="002657B8" w:rsidP="007C25DB">
      <w:pPr>
        <w:pStyle w:val="ListParagraph"/>
        <w:numPr>
          <w:ilvl w:val="0"/>
          <w:numId w:val="32"/>
        </w:numPr>
        <w:rPr>
          <w:rFonts w:ascii="Segoe UI" w:hAnsi="Segoe UI" w:cs="Segoe UI"/>
          <w:color w:val="000000"/>
          <w:shd w:val="clear" w:color="auto" w:fill="FFFFFF"/>
        </w:rPr>
      </w:pPr>
      <w:r w:rsidRPr="00A33485">
        <w:rPr>
          <w:rFonts w:ascii="Segoe UI" w:hAnsi="Segoe UI" w:cs="Segoe UI"/>
          <w:color w:val="000000"/>
          <w:shd w:val="clear" w:color="auto" w:fill="FFFFFF"/>
        </w:rPr>
        <w:t xml:space="preserve">To limit the rows that are returned by a query, you will need to add a WHERE clause to your SELECT statement, following the FROM clause. </w:t>
      </w:r>
    </w:p>
    <w:p w:rsidR="00A33485" w:rsidRPr="00A33485" w:rsidRDefault="002657B8" w:rsidP="007C25DB">
      <w:pPr>
        <w:pStyle w:val="ListParagraph"/>
        <w:numPr>
          <w:ilvl w:val="0"/>
          <w:numId w:val="32"/>
        </w:numPr>
        <w:rPr>
          <w:rFonts w:ascii="Segoe UI" w:hAnsi="Segoe UI" w:cs="Segoe UI"/>
          <w:color w:val="000000"/>
          <w:shd w:val="clear" w:color="auto" w:fill="FFFFFF"/>
        </w:rPr>
      </w:pPr>
      <w:r w:rsidRPr="00A33485">
        <w:rPr>
          <w:rFonts w:ascii="Segoe UI" w:hAnsi="Segoe UI" w:cs="Segoe UI"/>
          <w:color w:val="000000"/>
          <w:shd w:val="clear" w:color="auto" w:fill="FFFFFF"/>
        </w:rPr>
        <w:t>WHERE clauses are constructed from a search condition which, in turn, is written as a predicate expression. The predicate provides a logical filter through which each row must pass.</w:t>
      </w:r>
    </w:p>
    <w:p w:rsidR="00A33485" w:rsidRPr="00A33485" w:rsidRDefault="002657B8" w:rsidP="007C25DB">
      <w:pPr>
        <w:pStyle w:val="ListParagraph"/>
        <w:numPr>
          <w:ilvl w:val="0"/>
          <w:numId w:val="32"/>
        </w:numPr>
        <w:rPr>
          <w:rFonts w:ascii="Segoe UI" w:hAnsi="Segoe UI" w:cs="Segoe UI"/>
          <w:color w:val="000000"/>
          <w:shd w:val="clear" w:color="auto" w:fill="FFFFFF"/>
        </w:rPr>
      </w:pPr>
      <w:r w:rsidRPr="00A33485">
        <w:rPr>
          <w:rFonts w:ascii="Segoe UI" w:hAnsi="Segoe UI" w:cs="Segoe UI"/>
          <w:color w:val="000000"/>
          <w:shd w:val="clear" w:color="auto" w:fill="FFFFFF"/>
        </w:rPr>
        <w:t>Only rows returning TRUE in the predicate will be output to the next logical phase of the query. Therefore values of FALSE or UNKNOWN will be filtered out.</w:t>
      </w:r>
      <w:r w:rsidR="00334727" w:rsidRPr="00A33485">
        <w:rPr>
          <w:rFonts w:ascii="Segoe UI" w:hAnsi="Segoe UI" w:cs="Segoe UI"/>
          <w:color w:val="000000"/>
          <w:shd w:val="clear" w:color="auto" w:fill="FFFFFF"/>
        </w:rPr>
        <w:t xml:space="preserve"> </w:t>
      </w:r>
    </w:p>
    <w:p w:rsidR="002657B8" w:rsidRDefault="00334727" w:rsidP="007C25DB">
      <w:pPr>
        <w:pStyle w:val="ListParagraph"/>
        <w:numPr>
          <w:ilvl w:val="0"/>
          <w:numId w:val="32"/>
        </w:numPr>
        <w:rPr>
          <w:rFonts w:ascii="Segoe UI" w:hAnsi="Segoe UI" w:cs="Segoe UI"/>
          <w:color w:val="000000"/>
          <w:shd w:val="clear" w:color="auto" w:fill="FFFFFF"/>
        </w:rPr>
      </w:pPr>
      <w:r w:rsidRPr="00A33485">
        <w:rPr>
          <w:rFonts w:ascii="Segoe UI" w:hAnsi="Segoe UI" w:cs="Segoe UI"/>
          <w:color w:val="000000"/>
          <w:shd w:val="clear" w:color="auto" w:fill="FFFFFF"/>
        </w:rPr>
        <w:lastRenderedPageBreak/>
        <w:t>Remember that, logically, the WHERE clause is the next phase in query execution after FROM, so it will be processed before other clauses such as the SELECT, which means the WHERE clause will be unable to refer to column aliases.</w:t>
      </w:r>
    </w:p>
    <w:p w:rsidR="00A33485" w:rsidRDefault="00A33485" w:rsidP="007C25DB">
      <w:pPr>
        <w:pStyle w:val="ListParagraph"/>
        <w:numPr>
          <w:ilvl w:val="0"/>
          <w:numId w:val="32"/>
        </w:numPr>
        <w:rPr>
          <w:rFonts w:ascii="Segoe UI" w:hAnsi="Segoe UI" w:cs="Segoe UI"/>
          <w:color w:val="000000"/>
          <w:shd w:val="clear" w:color="auto" w:fill="FFFFFF"/>
        </w:rPr>
      </w:pPr>
      <w:r>
        <w:rPr>
          <w:rFonts w:ascii="Segoe UI" w:hAnsi="Segoe UI" w:cs="Segoe UI"/>
          <w:color w:val="000000"/>
          <w:shd w:val="clear" w:color="auto" w:fill="FFFFFF"/>
        </w:rPr>
        <w:t>Can be optimised by SQL Server to use indexes.</w:t>
      </w:r>
    </w:p>
    <w:p w:rsidR="00A33485" w:rsidRPr="00A33485" w:rsidRDefault="00A33485" w:rsidP="007C25DB">
      <w:pPr>
        <w:pStyle w:val="ListParagraph"/>
        <w:numPr>
          <w:ilvl w:val="0"/>
          <w:numId w:val="32"/>
        </w:numPr>
        <w:rPr>
          <w:rFonts w:ascii="Segoe UI" w:hAnsi="Segoe UI" w:cs="Segoe UI"/>
          <w:color w:val="000000"/>
          <w:shd w:val="clear" w:color="auto" w:fill="FFFFFF"/>
        </w:rPr>
      </w:pPr>
      <w:r>
        <w:rPr>
          <w:rFonts w:ascii="Segoe UI" w:hAnsi="Segoe UI" w:cs="Segoe UI"/>
          <w:color w:val="000000"/>
          <w:shd w:val="clear" w:color="auto" w:fill="FFFFFF"/>
        </w:rPr>
        <w:t>Can reduce network traffic and client memory usage.</w:t>
      </w:r>
    </w:p>
    <w:p w:rsidR="00B469D1" w:rsidRDefault="00B469D1" w:rsidP="00B469D1">
      <w:pPr>
        <w:rPr>
          <w:rFonts w:ascii="Consolas" w:hAnsi="Consolas"/>
          <w:color w:val="000000"/>
          <w:sz w:val="21"/>
          <w:szCs w:val="21"/>
          <w:shd w:val="clear" w:color="auto" w:fill="F9F9F9"/>
        </w:rPr>
      </w:pPr>
    </w:p>
    <w:p w:rsidR="003967AD" w:rsidRDefault="003967AD" w:rsidP="00C02454">
      <w:pPr>
        <w:rPr>
          <w:rFonts w:ascii="Consolas" w:hAnsi="Consolas"/>
          <w:color w:val="000000"/>
          <w:sz w:val="21"/>
          <w:szCs w:val="21"/>
          <w:shd w:val="clear" w:color="auto" w:fill="F9F9F9"/>
        </w:rPr>
      </w:pPr>
    </w:p>
    <w:p w:rsidR="003967AD" w:rsidRDefault="003967AD" w:rsidP="00C02454">
      <w:pPr>
        <w:rPr>
          <w:rFonts w:ascii="Consolas" w:hAnsi="Consolas"/>
          <w:color w:val="000000"/>
          <w:sz w:val="21"/>
          <w:szCs w:val="21"/>
          <w:shd w:val="clear" w:color="auto" w:fill="F9F9F9"/>
        </w:rPr>
      </w:pPr>
    </w:p>
    <w:p w:rsidR="003967AD" w:rsidRPr="00334727" w:rsidRDefault="00334727" w:rsidP="00C02454">
      <w:pPr>
        <w:rPr>
          <w:rFonts w:ascii="Segoe UI" w:hAnsi="Segoe UI" w:cs="Segoe UI"/>
          <w:b/>
          <w:color w:val="000000"/>
          <w:shd w:val="clear" w:color="auto" w:fill="FFFFFF"/>
        </w:rPr>
      </w:pPr>
      <w:r w:rsidRPr="00334727">
        <w:rPr>
          <w:rFonts w:ascii="Segoe UI" w:hAnsi="Segoe UI" w:cs="Segoe UI"/>
          <w:b/>
          <w:color w:val="000000"/>
          <w:shd w:val="clear" w:color="auto" w:fill="FFFFFF"/>
        </w:rPr>
        <w:t>WHERE clause syntax</w:t>
      </w:r>
    </w:p>
    <w:p w:rsidR="00334727" w:rsidRPr="00334727" w:rsidRDefault="00334727" w:rsidP="00C02454">
      <w:pPr>
        <w:rPr>
          <w:rFonts w:ascii="Segoe UI" w:hAnsi="Segoe UI" w:cs="Segoe UI"/>
          <w:color w:val="000000"/>
          <w:shd w:val="clear" w:color="auto" w:fill="FFFFFF"/>
        </w:rPr>
      </w:pPr>
    </w:p>
    <w:p w:rsidR="00334727" w:rsidRPr="00334727" w:rsidRDefault="00334727" w:rsidP="00C02454">
      <w:pPr>
        <w:rPr>
          <w:rFonts w:ascii="Segoe UI" w:hAnsi="Segoe UI" w:cs="Segoe UI"/>
          <w:color w:val="000000"/>
          <w:shd w:val="clear" w:color="auto" w:fill="FFFFFF"/>
        </w:rPr>
      </w:pPr>
      <w:r w:rsidRPr="00334727">
        <w:rPr>
          <w:rFonts w:ascii="Segoe UI" w:hAnsi="Segoe UI" w:cs="Segoe UI"/>
          <w:color w:val="000000"/>
          <w:shd w:val="clear" w:color="auto" w:fill="FFFFFF"/>
        </w:rPr>
        <w:tab/>
        <w:t>WHERE &lt;search_condition&gt;</w:t>
      </w:r>
    </w:p>
    <w:p w:rsidR="00334727" w:rsidRDefault="00334727" w:rsidP="00C02454">
      <w:pPr>
        <w:rPr>
          <w:rFonts w:ascii="Consolas" w:hAnsi="Consolas"/>
          <w:color w:val="000000"/>
          <w:sz w:val="21"/>
          <w:szCs w:val="21"/>
          <w:shd w:val="clear" w:color="auto" w:fill="F9F9F9"/>
        </w:rPr>
      </w:pPr>
    </w:p>
    <w:p w:rsidR="00334727" w:rsidRPr="00334727" w:rsidRDefault="00334727" w:rsidP="00C02454">
      <w:pPr>
        <w:rPr>
          <w:rFonts w:ascii="Segoe UI" w:hAnsi="Segoe UI" w:cs="Segoe UI"/>
          <w:b/>
          <w:color w:val="000000"/>
          <w:shd w:val="clear" w:color="auto" w:fill="FFFFFF"/>
        </w:rPr>
      </w:pPr>
      <w:r w:rsidRPr="00334727">
        <w:rPr>
          <w:rFonts w:ascii="Segoe UI" w:hAnsi="Segoe UI" w:cs="Segoe UI"/>
          <w:b/>
          <w:color w:val="000000"/>
          <w:shd w:val="clear" w:color="auto" w:fill="FFFFFF"/>
        </w:rPr>
        <w:t>Typical WHERE clause</w:t>
      </w:r>
    </w:p>
    <w:p w:rsidR="00334727" w:rsidRDefault="00334727" w:rsidP="00C02454">
      <w:pPr>
        <w:rPr>
          <w:rFonts w:ascii="Consolas" w:hAnsi="Consolas"/>
          <w:color w:val="000000"/>
          <w:sz w:val="21"/>
          <w:szCs w:val="21"/>
          <w:shd w:val="clear" w:color="auto" w:fill="F9F9F9"/>
        </w:rPr>
      </w:pPr>
    </w:p>
    <w:p w:rsidR="00334727" w:rsidRDefault="00334727" w:rsidP="00334727">
      <w:pPr>
        <w:ind w:firstLine="720"/>
        <w:rPr>
          <w:rFonts w:ascii="Segoe UI" w:hAnsi="Segoe UI" w:cs="Segoe UI"/>
          <w:color w:val="000000"/>
          <w:shd w:val="clear" w:color="auto" w:fill="FFFFFF"/>
        </w:rPr>
      </w:pPr>
      <w:r w:rsidRPr="00334727">
        <w:rPr>
          <w:rFonts w:ascii="Segoe UI" w:hAnsi="Segoe UI" w:cs="Segoe UI"/>
          <w:color w:val="000000"/>
          <w:shd w:val="clear" w:color="auto" w:fill="FFFFFF"/>
        </w:rPr>
        <w:t>WHERE &lt;</w:t>
      </w:r>
      <w:r>
        <w:rPr>
          <w:rFonts w:ascii="Segoe UI" w:hAnsi="Segoe UI" w:cs="Segoe UI"/>
          <w:color w:val="000000"/>
          <w:shd w:val="clear" w:color="auto" w:fill="FFFFFF"/>
        </w:rPr>
        <w:t>column</w:t>
      </w:r>
      <w:r w:rsidRPr="00334727">
        <w:rPr>
          <w:rFonts w:ascii="Segoe UI" w:hAnsi="Segoe UI" w:cs="Segoe UI"/>
          <w:color w:val="000000"/>
          <w:shd w:val="clear" w:color="auto" w:fill="FFFFFF"/>
        </w:rPr>
        <w:t>&gt;</w:t>
      </w:r>
      <w:r>
        <w:rPr>
          <w:rFonts w:ascii="Segoe UI" w:hAnsi="Segoe UI" w:cs="Segoe UI"/>
          <w:color w:val="000000"/>
          <w:shd w:val="clear" w:color="auto" w:fill="FFFFFF"/>
        </w:rPr>
        <w:t xml:space="preserve"> &lt;</w:t>
      </w:r>
      <w:r w:rsidR="00A33485">
        <w:rPr>
          <w:rFonts w:ascii="Segoe UI" w:hAnsi="Segoe UI" w:cs="Segoe UI"/>
          <w:color w:val="000000"/>
          <w:shd w:val="clear" w:color="auto" w:fill="FFFFFF"/>
        </w:rPr>
        <w:t>Predicates or O</w:t>
      </w:r>
      <w:r>
        <w:rPr>
          <w:rFonts w:ascii="Segoe UI" w:hAnsi="Segoe UI" w:cs="Segoe UI"/>
          <w:color w:val="000000"/>
          <w:shd w:val="clear" w:color="auto" w:fill="FFFFFF"/>
        </w:rPr>
        <w:t>perator</w:t>
      </w:r>
      <w:r w:rsidR="00A33485">
        <w:rPr>
          <w:rFonts w:ascii="Segoe UI" w:hAnsi="Segoe UI" w:cs="Segoe UI"/>
          <w:color w:val="000000"/>
          <w:shd w:val="clear" w:color="auto" w:fill="FFFFFF"/>
        </w:rPr>
        <w:t>s</w:t>
      </w:r>
      <w:r>
        <w:rPr>
          <w:rFonts w:ascii="Segoe UI" w:hAnsi="Segoe UI" w:cs="Segoe UI"/>
          <w:color w:val="000000"/>
          <w:shd w:val="clear" w:color="auto" w:fill="FFFFFF"/>
        </w:rPr>
        <w:t>&gt; &lt;expression&gt;</w:t>
      </w:r>
    </w:p>
    <w:p w:rsidR="00334727" w:rsidRDefault="00334727" w:rsidP="00334727">
      <w:pPr>
        <w:rPr>
          <w:rFonts w:ascii="Segoe UI" w:hAnsi="Segoe UI" w:cs="Segoe UI"/>
          <w:color w:val="000000"/>
          <w:shd w:val="clear" w:color="auto" w:fill="FFFFFF"/>
        </w:rPr>
      </w:pPr>
    </w:p>
    <w:p w:rsidR="00334727" w:rsidRDefault="00A33485" w:rsidP="00334727">
      <w:pPr>
        <w:rPr>
          <w:rFonts w:ascii="Segoe UI" w:hAnsi="Segoe UI" w:cs="Segoe UI"/>
          <w:b/>
          <w:color w:val="000000"/>
          <w:shd w:val="clear" w:color="auto" w:fill="FFFFFF"/>
        </w:rPr>
      </w:pPr>
      <w:r>
        <w:rPr>
          <w:rFonts w:ascii="Segoe UI" w:hAnsi="Segoe UI" w:cs="Segoe UI"/>
          <w:b/>
          <w:color w:val="000000"/>
          <w:shd w:val="clear" w:color="auto" w:fill="FFFFFF"/>
        </w:rPr>
        <w:t>Filtering example</w:t>
      </w:r>
    </w:p>
    <w:p w:rsidR="00A33485" w:rsidRDefault="00A33485" w:rsidP="00334727">
      <w:pPr>
        <w:rPr>
          <w:rFonts w:ascii="Segoe UI" w:hAnsi="Segoe UI" w:cs="Segoe UI"/>
          <w:b/>
          <w:color w:val="000000"/>
          <w:shd w:val="clear" w:color="auto" w:fill="FFFFFF"/>
        </w:rPr>
      </w:pPr>
    </w:p>
    <w:p w:rsidR="00A33485" w:rsidRDefault="00A33485" w:rsidP="00A33485">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orderid </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 custid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YEAR</w:t>
      </w:r>
      <w:r>
        <w:rPr>
          <w:rFonts w:ascii="Consolas" w:hAnsi="Consolas" w:cs="Consolas"/>
          <w:color w:val="808080"/>
          <w:sz w:val="19"/>
          <w:szCs w:val="19"/>
          <w:highlight w:val="white"/>
        </w:rPr>
        <w:t>(</w:t>
      </w:r>
      <w:r>
        <w:rPr>
          <w:rFonts w:ascii="Consolas" w:hAnsi="Consolas" w:cs="Consolas"/>
          <w:color w:val="000000"/>
          <w:sz w:val="19"/>
          <w:szCs w:val="19"/>
          <w:highlight w:val="white"/>
        </w:rPr>
        <w:t>orderdate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orderyeat</w:t>
      </w:r>
    </w:p>
    <w:p w:rsidR="00A33485" w:rsidRDefault="00A33485" w:rsidP="00A33485">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sales</w:t>
      </w:r>
      <w:r>
        <w:rPr>
          <w:rFonts w:ascii="Consolas" w:hAnsi="Consolas" w:cs="Consolas"/>
          <w:color w:val="808080"/>
          <w:sz w:val="19"/>
          <w:szCs w:val="19"/>
          <w:highlight w:val="white"/>
        </w:rPr>
        <w:t>.</w:t>
      </w:r>
      <w:r>
        <w:rPr>
          <w:rFonts w:ascii="Consolas" w:hAnsi="Consolas" w:cs="Consolas"/>
          <w:color w:val="000000"/>
          <w:sz w:val="19"/>
          <w:szCs w:val="19"/>
          <w:highlight w:val="white"/>
        </w:rPr>
        <w:t>orders</w:t>
      </w:r>
    </w:p>
    <w:p w:rsidR="002E17B5" w:rsidRDefault="00A33485" w:rsidP="00334727">
      <w:pPr>
        <w:rPr>
          <w:rFonts w:ascii="Segoe UI" w:hAnsi="Segoe UI" w:cs="Segoe UI"/>
          <w:b/>
          <w:color w:val="000000"/>
          <w:shd w:val="clear" w:color="auto" w:fill="FFFFFF"/>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YEAR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orderdate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2006</w:t>
      </w:r>
      <w:r>
        <w:rPr>
          <w:rFonts w:ascii="Consolas" w:hAnsi="Consolas" w:cs="Consolas"/>
          <w:color w:val="808080"/>
          <w:sz w:val="19"/>
          <w:szCs w:val="19"/>
          <w:highlight w:val="white"/>
        </w:rPr>
        <w:t>;</w:t>
      </w:r>
    </w:p>
    <w:p w:rsidR="0041456C" w:rsidRDefault="0041456C" w:rsidP="00A33485">
      <w:pPr>
        <w:rPr>
          <w:sz w:val="48"/>
          <w:szCs w:val="48"/>
        </w:rPr>
      </w:pPr>
    </w:p>
    <w:p w:rsidR="0041456C" w:rsidRDefault="00A33485" w:rsidP="00A33485">
      <w:pPr>
        <w:rPr>
          <w:sz w:val="48"/>
          <w:szCs w:val="48"/>
        </w:rPr>
      </w:pPr>
      <w:r>
        <w:rPr>
          <w:sz w:val="48"/>
          <w:szCs w:val="48"/>
        </w:rPr>
        <w:t>Lesson 3</w:t>
      </w:r>
    </w:p>
    <w:p w:rsidR="00A33485" w:rsidRDefault="00A33485" w:rsidP="00A33485">
      <w:pPr>
        <w:rPr>
          <w:b/>
          <w:sz w:val="48"/>
          <w:szCs w:val="48"/>
        </w:rPr>
      </w:pPr>
      <w:r>
        <w:rPr>
          <w:b/>
          <w:sz w:val="48"/>
          <w:szCs w:val="48"/>
        </w:rPr>
        <w:t>Filtering data with TOP &amp; OFFSET-FETCH</w:t>
      </w:r>
    </w:p>
    <w:p w:rsidR="00A33485" w:rsidRDefault="00A33485" w:rsidP="00A33485">
      <w:pPr>
        <w:rPr>
          <w:b/>
          <w:sz w:val="48"/>
          <w:szCs w:val="48"/>
        </w:rPr>
      </w:pPr>
    </w:p>
    <w:p w:rsidR="00A33485" w:rsidRDefault="002E17B5" w:rsidP="00A33485">
      <w:pPr>
        <w:rPr>
          <w:b/>
          <w:sz w:val="28"/>
          <w:szCs w:val="28"/>
        </w:rPr>
      </w:pPr>
      <w:r>
        <w:rPr>
          <w:b/>
          <w:sz w:val="28"/>
          <w:szCs w:val="28"/>
        </w:rPr>
        <w:t>Filtering in the SELECT Clause Using the TOP option</w:t>
      </w:r>
    </w:p>
    <w:p w:rsidR="00110220" w:rsidRDefault="00110220" w:rsidP="00A33485">
      <w:pPr>
        <w:rPr>
          <w:b/>
          <w:sz w:val="28"/>
          <w:szCs w:val="28"/>
        </w:rPr>
      </w:pPr>
    </w:p>
    <w:p w:rsidR="00110220" w:rsidRPr="002E17B5" w:rsidRDefault="00110220" w:rsidP="007C25DB">
      <w:pPr>
        <w:pStyle w:val="ListParagraph"/>
        <w:numPr>
          <w:ilvl w:val="0"/>
          <w:numId w:val="33"/>
        </w:numPr>
        <w:rPr>
          <w:rFonts w:ascii="Segoe UI" w:hAnsi="Segoe UI" w:cs="Segoe UI"/>
          <w:color w:val="000000"/>
          <w:shd w:val="clear" w:color="auto" w:fill="FFFFFF"/>
        </w:rPr>
      </w:pPr>
      <w:r w:rsidRPr="002E17B5">
        <w:rPr>
          <w:rFonts w:ascii="Segoe UI" w:hAnsi="Segoe UI" w:cs="Segoe UI"/>
          <w:color w:val="000000"/>
          <w:shd w:val="clear" w:color="auto" w:fill="FFFFFF"/>
        </w:rPr>
        <w:t>Limits the rows returned in a query result set to a specified number of rows or percentage of rows </w:t>
      </w:r>
    </w:p>
    <w:p w:rsidR="00110220" w:rsidRPr="002E17B5" w:rsidRDefault="00110220" w:rsidP="007C25DB">
      <w:pPr>
        <w:pStyle w:val="ListParagraph"/>
        <w:numPr>
          <w:ilvl w:val="0"/>
          <w:numId w:val="33"/>
        </w:numPr>
        <w:rPr>
          <w:rFonts w:ascii="Segoe UI" w:hAnsi="Segoe UI" w:cs="Segoe UI"/>
          <w:color w:val="000000"/>
          <w:shd w:val="clear" w:color="auto" w:fill="FFFFFF"/>
        </w:rPr>
      </w:pPr>
      <w:r w:rsidRPr="002E17B5">
        <w:rPr>
          <w:rFonts w:ascii="Segoe UI" w:hAnsi="Segoe UI" w:cs="Segoe UI"/>
          <w:color w:val="000000"/>
          <w:shd w:val="clear" w:color="auto" w:fill="FFFFFF"/>
        </w:rPr>
        <w:t>When TOP is not used in conjunction with the ORDER BY clause it returns the set of rows in an undefined order.</w:t>
      </w:r>
    </w:p>
    <w:p w:rsidR="00110220" w:rsidRPr="002E17B5" w:rsidRDefault="00110220" w:rsidP="007C25DB">
      <w:pPr>
        <w:pStyle w:val="ListParagraph"/>
        <w:numPr>
          <w:ilvl w:val="0"/>
          <w:numId w:val="33"/>
        </w:numPr>
        <w:rPr>
          <w:rFonts w:ascii="Segoe UI" w:hAnsi="Segoe UI" w:cs="Segoe UI"/>
          <w:color w:val="000000"/>
          <w:shd w:val="clear" w:color="auto" w:fill="FFFFFF"/>
        </w:rPr>
      </w:pPr>
      <w:r w:rsidRPr="002E17B5">
        <w:rPr>
          <w:rFonts w:ascii="Segoe UI" w:hAnsi="Segoe UI" w:cs="Segoe UI"/>
          <w:color w:val="000000"/>
          <w:shd w:val="clear" w:color="auto" w:fill="FFFFFF"/>
        </w:rPr>
        <w:t>Use this clause to specify the number of rows returned from a SELECT statement or affected by an INSERT, UPDATE, MERGE, or DELETE statement.</w:t>
      </w:r>
    </w:p>
    <w:p w:rsidR="002E17B5" w:rsidRPr="002E17B5" w:rsidRDefault="002E17B5" w:rsidP="007C25DB">
      <w:pPr>
        <w:pStyle w:val="ListParagraph"/>
        <w:numPr>
          <w:ilvl w:val="0"/>
          <w:numId w:val="33"/>
        </w:numPr>
        <w:shd w:val="clear" w:color="auto" w:fill="FFFFFF"/>
        <w:rPr>
          <w:rFonts w:ascii="Segoe UI" w:hAnsi="Segoe UI" w:cs="Segoe UI"/>
          <w:color w:val="000000"/>
        </w:rPr>
      </w:pPr>
      <w:r w:rsidRPr="002E17B5">
        <w:rPr>
          <w:rFonts w:ascii="Segoe UI" w:hAnsi="Segoe UI" w:cs="Segoe UI"/>
          <w:color w:val="000000"/>
        </w:rPr>
        <w:t>TOP cannot be used in an UPDATE and DELETE statements on partitioned views.</w:t>
      </w:r>
    </w:p>
    <w:p w:rsidR="002E17B5" w:rsidRPr="002E17B5" w:rsidRDefault="002E17B5" w:rsidP="007C25DB">
      <w:pPr>
        <w:pStyle w:val="ListParagraph"/>
        <w:numPr>
          <w:ilvl w:val="0"/>
          <w:numId w:val="33"/>
        </w:numPr>
        <w:shd w:val="clear" w:color="auto" w:fill="FFFFFF"/>
        <w:rPr>
          <w:rFonts w:ascii="Segoe UI" w:hAnsi="Segoe UI" w:cs="Segoe UI"/>
          <w:color w:val="000000"/>
        </w:rPr>
      </w:pPr>
      <w:r w:rsidRPr="002E17B5">
        <w:rPr>
          <w:rFonts w:ascii="Segoe UI" w:hAnsi="Segoe UI" w:cs="Segoe UI"/>
          <w:color w:val="000000"/>
        </w:rPr>
        <w:t>TOP cannot be combined with OFFSET and FETCH in the same query expression (in the same query scope)</w:t>
      </w:r>
    </w:p>
    <w:p w:rsidR="002E17B5" w:rsidRDefault="002E17B5" w:rsidP="002E17B5">
      <w:pPr>
        <w:rPr>
          <w:b/>
          <w:sz w:val="28"/>
          <w:szCs w:val="28"/>
        </w:rPr>
      </w:pPr>
    </w:p>
    <w:p w:rsidR="00A33485" w:rsidRPr="00FF5389" w:rsidRDefault="002E17B5" w:rsidP="00334727">
      <w:pPr>
        <w:rPr>
          <w:rFonts w:ascii="Segoe UI Semibold" w:hAnsi="Segoe UI Semibold" w:cs="Segoe UI Semibold"/>
          <w:color w:val="000000"/>
          <w:sz w:val="27"/>
          <w:szCs w:val="27"/>
        </w:rPr>
      </w:pPr>
      <w:r w:rsidRPr="00FF5389">
        <w:rPr>
          <w:rFonts w:ascii="Segoe UI Semibold" w:hAnsi="Segoe UI Semibold" w:cs="Segoe UI Semibold"/>
          <w:color w:val="000000"/>
          <w:sz w:val="27"/>
          <w:szCs w:val="27"/>
        </w:rPr>
        <w:t xml:space="preserve">Basic syntax </w:t>
      </w:r>
    </w:p>
    <w:p w:rsidR="002E17B5" w:rsidRDefault="002E17B5" w:rsidP="00334727">
      <w:pPr>
        <w:rPr>
          <w:rFonts w:ascii="Segoe UI" w:hAnsi="Segoe UI" w:cs="Segoe UI"/>
          <w:b/>
          <w:color w:val="000000"/>
          <w:shd w:val="clear" w:color="auto" w:fill="FFFFFF"/>
        </w:rPr>
      </w:pPr>
    </w:p>
    <w:p w:rsidR="002E17B5" w:rsidRDefault="002E17B5" w:rsidP="002E17B5">
      <w:pPr>
        <w:rPr>
          <w:rFonts w:ascii="Consolas" w:hAnsi="Consolas"/>
          <w:color w:val="000000"/>
          <w:sz w:val="21"/>
          <w:szCs w:val="21"/>
          <w:shd w:val="clear" w:color="auto" w:fill="F9F9F9"/>
        </w:rPr>
      </w:pPr>
      <w:r>
        <w:rPr>
          <w:rStyle w:val="hljs-comment"/>
          <w:rFonts w:ascii="Consolas" w:hAnsi="Consolas"/>
          <w:color w:val="008000"/>
          <w:sz w:val="21"/>
          <w:szCs w:val="21"/>
        </w:rPr>
        <w:t xml:space="preserve">-- Select the first 10 employees hired most recently.  </w:t>
      </w:r>
    </w:p>
    <w:p w:rsidR="002E17B5" w:rsidRDefault="002E17B5" w:rsidP="002E17B5">
      <w:pPr>
        <w:rPr>
          <w:rFonts w:ascii="Consolas" w:hAnsi="Consolas"/>
          <w:color w:val="000000"/>
          <w:sz w:val="21"/>
          <w:szCs w:val="21"/>
          <w:shd w:val="clear" w:color="auto" w:fill="F9F9F9"/>
        </w:rPr>
      </w:pPr>
      <w:r>
        <w:rPr>
          <w:rStyle w:val="hljs-keyword"/>
          <w:rFonts w:ascii="Consolas" w:hAnsi="Consolas"/>
          <w:color w:val="0101FD"/>
          <w:sz w:val="21"/>
          <w:szCs w:val="21"/>
        </w:rPr>
        <w:t>SELECT</w:t>
      </w:r>
      <w:r>
        <w:rPr>
          <w:rFonts w:ascii="Consolas" w:hAnsi="Consolas"/>
          <w:color w:val="000000"/>
          <w:sz w:val="21"/>
          <w:szCs w:val="21"/>
          <w:shd w:val="clear" w:color="auto" w:fill="F9F9F9"/>
        </w:rPr>
        <w:t xml:space="preserve"> </w:t>
      </w:r>
      <w:proofErr w:type="gramStart"/>
      <w:r>
        <w:rPr>
          <w:rFonts w:ascii="Consolas" w:hAnsi="Consolas"/>
          <w:color w:val="000000"/>
          <w:sz w:val="21"/>
          <w:szCs w:val="21"/>
          <w:shd w:val="clear" w:color="auto" w:fill="F9F9F9"/>
        </w:rPr>
        <w:t>TOP(</w:t>
      </w:r>
      <w:proofErr w:type="gramEnd"/>
      <w:r>
        <w:rPr>
          <w:rStyle w:val="hljs-number"/>
          <w:rFonts w:ascii="Consolas" w:hAnsi="Consolas"/>
          <w:color w:val="000000"/>
          <w:sz w:val="21"/>
          <w:szCs w:val="21"/>
        </w:rPr>
        <w:t>10</w:t>
      </w:r>
      <w:r>
        <w:rPr>
          <w:rFonts w:ascii="Consolas" w:hAnsi="Consolas"/>
          <w:color w:val="000000"/>
          <w:sz w:val="21"/>
          <w:szCs w:val="21"/>
          <w:shd w:val="clear" w:color="auto" w:fill="F9F9F9"/>
        </w:rPr>
        <w:t xml:space="preserve">)JobTitle, HireDate  </w:t>
      </w:r>
    </w:p>
    <w:p w:rsidR="002E17B5" w:rsidRDefault="002E17B5" w:rsidP="002E17B5">
      <w:pPr>
        <w:rPr>
          <w:rFonts w:ascii="Consolas" w:hAnsi="Consolas"/>
          <w:color w:val="000000"/>
          <w:sz w:val="21"/>
          <w:szCs w:val="21"/>
          <w:shd w:val="clear" w:color="auto" w:fill="F9F9F9"/>
        </w:rPr>
      </w:pPr>
      <w:r>
        <w:rPr>
          <w:rStyle w:val="hljs-keyword"/>
          <w:rFonts w:ascii="Consolas" w:hAnsi="Consolas"/>
          <w:color w:val="0101FD"/>
          <w:sz w:val="21"/>
          <w:szCs w:val="21"/>
        </w:rPr>
        <w:t>FROM</w:t>
      </w:r>
      <w:r>
        <w:rPr>
          <w:rFonts w:ascii="Consolas" w:hAnsi="Consolas"/>
          <w:color w:val="000000"/>
          <w:sz w:val="21"/>
          <w:szCs w:val="21"/>
          <w:shd w:val="clear" w:color="auto" w:fill="F9F9F9"/>
        </w:rPr>
        <w:t xml:space="preserve"> HumanResources.Employee  </w:t>
      </w:r>
    </w:p>
    <w:p w:rsidR="0041456C" w:rsidRPr="0041456C" w:rsidRDefault="002E17B5" w:rsidP="0041456C">
      <w:pPr>
        <w:rPr>
          <w:rStyle w:val="hljs-comment"/>
          <w:rFonts w:ascii="Consolas" w:hAnsi="Consolas"/>
          <w:color w:val="000000"/>
          <w:sz w:val="21"/>
          <w:szCs w:val="21"/>
          <w:shd w:val="clear" w:color="auto" w:fill="F9F9F9"/>
        </w:rPr>
      </w:pPr>
      <w:r>
        <w:rPr>
          <w:rStyle w:val="hljs-keyword"/>
          <w:rFonts w:ascii="Consolas" w:hAnsi="Consolas"/>
          <w:color w:val="0101FD"/>
          <w:sz w:val="21"/>
          <w:szCs w:val="21"/>
        </w:rPr>
        <w:t>ORDER</w:t>
      </w:r>
      <w:r>
        <w:rPr>
          <w:rFonts w:ascii="Consolas" w:hAnsi="Consolas"/>
          <w:color w:val="000000"/>
          <w:sz w:val="21"/>
          <w:szCs w:val="21"/>
          <w:shd w:val="clear" w:color="auto" w:fill="F9F9F9"/>
        </w:rPr>
        <w:t xml:space="preserve"> </w:t>
      </w:r>
      <w:r>
        <w:rPr>
          <w:rStyle w:val="hljs-keyword"/>
          <w:rFonts w:ascii="Consolas" w:hAnsi="Consolas"/>
          <w:color w:val="0101FD"/>
          <w:sz w:val="21"/>
          <w:szCs w:val="21"/>
        </w:rPr>
        <w:t>BY</w:t>
      </w:r>
      <w:r>
        <w:rPr>
          <w:rFonts w:ascii="Consolas" w:hAnsi="Consolas"/>
          <w:color w:val="000000"/>
          <w:sz w:val="21"/>
          <w:szCs w:val="21"/>
          <w:shd w:val="clear" w:color="auto" w:fill="F9F9F9"/>
        </w:rPr>
        <w:t xml:space="preserve"> HireDate </w:t>
      </w:r>
      <w:r>
        <w:rPr>
          <w:rStyle w:val="hljs-keyword"/>
          <w:rFonts w:ascii="Consolas" w:hAnsi="Consolas"/>
          <w:color w:val="0101FD"/>
          <w:sz w:val="21"/>
          <w:szCs w:val="21"/>
        </w:rPr>
        <w:t>DESC</w:t>
      </w:r>
      <w:r>
        <w:rPr>
          <w:rFonts w:ascii="Consolas" w:hAnsi="Consolas"/>
          <w:color w:val="000000"/>
          <w:sz w:val="21"/>
          <w:szCs w:val="21"/>
          <w:shd w:val="clear" w:color="auto" w:fill="F9F9F9"/>
        </w:rPr>
        <w:t xml:space="preserve">;  </w:t>
      </w:r>
    </w:p>
    <w:p w:rsidR="0041456C" w:rsidRDefault="0041456C" w:rsidP="002E17B5">
      <w:pPr>
        <w:pStyle w:val="Heading4"/>
        <w:shd w:val="clear" w:color="auto" w:fill="FFFFFF"/>
        <w:spacing w:before="540" w:after="90"/>
        <w:rPr>
          <w:rStyle w:val="hljs-comment"/>
          <w:rFonts w:ascii="Consolas" w:eastAsia="Times New Roman" w:hAnsi="Consolas" w:cs="Times New Roman"/>
          <w:b w:val="0"/>
          <w:bCs w:val="0"/>
          <w:i w:val="0"/>
          <w:iCs w:val="0"/>
          <w:color w:val="008000"/>
          <w:sz w:val="21"/>
          <w:szCs w:val="21"/>
        </w:rPr>
      </w:pPr>
    </w:p>
    <w:p w:rsidR="002E17B5" w:rsidRPr="002E17B5" w:rsidRDefault="002E17B5" w:rsidP="002E17B5">
      <w:pPr>
        <w:pStyle w:val="Heading4"/>
        <w:shd w:val="clear" w:color="auto" w:fill="FFFFFF"/>
        <w:spacing w:before="540" w:after="90"/>
        <w:rPr>
          <w:rStyle w:val="hljs-comment"/>
          <w:rFonts w:ascii="Consolas" w:eastAsia="Times New Roman" w:hAnsi="Consolas" w:cs="Times New Roman"/>
          <w:i w:val="0"/>
          <w:iCs w:val="0"/>
          <w:color w:val="008000"/>
          <w:sz w:val="21"/>
          <w:szCs w:val="21"/>
        </w:rPr>
      </w:pPr>
      <w:r w:rsidRPr="002E17B5">
        <w:rPr>
          <w:rStyle w:val="hljs-comment"/>
          <w:rFonts w:ascii="Consolas" w:eastAsia="Times New Roman" w:hAnsi="Consolas" w:cs="Times New Roman"/>
          <w:b w:val="0"/>
          <w:bCs w:val="0"/>
          <w:i w:val="0"/>
          <w:iCs w:val="0"/>
          <w:color w:val="008000"/>
          <w:sz w:val="21"/>
          <w:szCs w:val="21"/>
        </w:rPr>
        <w:t xml:space="preserve">-- </w:t>
      </w:r>
      <w:r w:rsidRPr="002E17B5">
        <w:rPr>
          <w:rStyle w:val="hljs-comment"/>
          <w:rFonts w:ascii="Consolas" w:eastAsia="Times New Roman" w:hAnsi="Consolas" w:cs="Times New Roman"/>
          <w:i w:val="0"/>
          <w:iCs w:val="0"/>
          <w:color w:val="008000"/>
          <w:sz w:val="21"/>
          <w:szCs w:val="21"/>
        </w:rPr>
        <w:t>Using TOP with a variable</w:t>
      </w:r>
      <w:r w:rsidRPr="002E17B5">
        <w:rPr>
          <w:rStyle w:val="hljs-comment"/>
          <w:rFonts w:ascii="Consolas" w:eastAsia="Times New Roman" w:hAnsi="Consolas" w:cs="Times New Roman"/>
          <w:b w:val="0"/>
          <w:bCs w:val="0"/>
          <w:i w:val="0"/>
          <w:iCs w:val="0"/>
          <w:color w:val="008000"/>
          <w:sz w:val="21"/>
          <w:szCs w:val="21"/>
        </w:rPr>
        <w:t xml:space="preserve">.  </w:t>
      </w:r>
    </w:p>
    <w:p w:rsidR="002E17B5" w:rsidRDefault="002E17B5" w:rsidP="002E17B5">
      <w:pPr>
        <w:rPr>
          <w:rFonts w:ascii="Consolas" w:hAnsi="Consolas"/>
          <w:color w:val="000000"/>
          <w:sz w:val="21"/>
          <w:szCs w:val="21"/>
          <w:shd w:val="clear" w:color="auto" w:fill="F9F9F9"/>
        </w:rPr>
      </w:pPr>
      <w:r>
        <w:rPr>
          <w:rStyle w:val="hljs-keyword"/>
          <w:rFonts w:ascii="Consolas" w:hAnsi="Consolas"/>
          <w:color w:val="0101FD"/>
          <w:sz w:val="21"/>
          <w:szCs w:val="21"/>
        </w:rPr>
        <w:t>DECLARE</w:t>
      </w:r>
      <w:r>
        <w:rPr>
          <w:rFonts w:ascii="Consolas" w:hAnsi="Consolas"/>
          <w:color w:val="000000"/>
          <w:sz w:val="21"/>
          <w:szCs w:val="21"/>
          <w:shd w:val="clear" w:color="auto" w:fill="F9F9F9"/>
        </w:rPr>
        <w:t xml:space="preserve"> @p </w:t>
      </w:r>
      <w:r>
        <w:rPr>
          <w:rStyle w:val="hljs-keyword"/>
          <w:rFonts w:ascii="Consolas" w:hAnsi="Consolas"/>
          <w:color w:val="0101FD"/>
          <w:sz w:val="21"/>
          <w:szCs w:val="21"/>
        </w:rPr>
        <w:t>AS</w:t>
      </w:r>
      <w:r>
        <w:rPr>
          <w:rFonts w:ascii="Consolas" w:hAnsi="Consolas"/>
          <w:color w:val="000000"/>
          <w:sz w:val="21"/>
          <w:szCs w:val="21"/>
          <w:shd w:val="clear" w:color="auto" w:fill="F9F9F9"/>
        </w:rPr>
        <w:t xml:space="preserve"> </w:t>
      </w:r>
      <w:r>
        <w:rPr>
          <w:rStyle w:val="hljs-builtin"/>
          <w:rFonts w:ascii="Consolas" w:hAnsi="Consolas"/>
          <w:color w:val="0101FD"/>
          <w:sz w:val="21"/>
          <w:szCs w:val="21"/>
        </w:rPr>
        <w:t>int</w:t>
      </w:r>
      <w:r>
        <w:rPr>
          <w:rFonts w:ascii="Consolas" w:hAnsi="Consolas"/>
          <w:color w:val="000000"/>
          <w:sz w:val="21"/>
          <w:szCs w:val="21"/>
          <w:shd w:val="clear" w:color="auto" w:fill="F9F9F9"/>
        </w:rPr>
        <w:t xml:space="preserve"> = </w:t>
      </w:r>
      <w:r>
        <w:rPr>
          <w:rStyle w:val="hljs-number"/>
          <w:rFonts w:ascii="Consolas" w:hAnsi="Consolas"/>
          <w:color w:val="000000"/>
          <w:sz w:val="21"/>
          <w:szCs w:val="21"/>
        </w:rPr>
        <w:t>10</w:t>
      </w:r>
      <w:r>
        <w:rPr>
          <w:rFonts w:ascii="Consolas" w:hAnsi="Consolas"/>
          <w:color w:val="000000"/>
          <w:sz w:val="21"/>
          <w:szCs w:val="21"/>
          <w:shd w:val="clear" w:color="auto" w:fill="F9F9F9"/>
        </w:rPr>
        <w:t xml:space="preserve">;  </w:t>
      </w:r>
    </w:p>
    <w:p w:rsidR="002E17B5" w:rsidRDefault="002E17B5" w:rsidP="002E17B5">
      <w:pPr>
        <w:rPr>
          <w:rFonts w:ascii="Consolas" w:hAnsi="Consolas"/>
          <w:color w:val="000000"/>
          <w:sz w:val="21"/>
          <w:szCs w:val="21"/>
          <w:shd w:val="clear" w:color="auto" w:fill="F9F9F9"/>
        </w:rPr>
      </w:pPr>
      <w:r>
        <w:rPr>
          <w:rStyle w:val="hljs-keyword"/>
          <w:rFonts w:ascii="Consolas" w:hAnsi="Consolas"/>
          <w:color w:val="0101FD"/>
          <w:sz w:val="21"/>
          <w:szCs w:val="21"/>
        </w:rPr>
        <w:t>SELECT</w:t>
      </w:r>
      <w:r>
        <w:rPr>
          <w:rFonts w:ascii="Consolas" w:hAnsi="Consolas"/>
          <w:color w:val="000000"/>
          <w:sz w:val="21"/>
          <w:szCs w:val="21"/>
          <w:shd w:val="clear" w:color="auto" w:fill="F9F9F9"/>
        </w:rPr>
        <w:t xml:space="preserve"> </w:t>
      </w:r>
      <w:proofErr w:type="gramStart"/>
      <w:r>
        <w:rPr>
          <w:rFonts w:ascii="Consolas" w:hAnsi="Consolas"/>
          <w:color w:val="000000"/>
          <w:sz w:val="21"/>
          <w:szCs w:val="21"/>
          <w:shd w:val="clear" w:color="auto" w:fill="F9F9F9"/>
        </w:rPr>
        <w:t>TOP(</w:t>
      </w:r>
      <w:proofErr w:type="gramEnd"/>
      <w:r>
        <w:rPr>
          <w:rFonts w:ascii="Consolas" w:hAnsi="Consolas"/>
          <w:color w:val="000000"/>
          <w:sz w:val="21"/>
          <w:szCs w:val="21"/>
          <w:shd w:val="clear" w:color="auto" w:fill="F9F9F9"/>
        </w:rPr>
        <w:t xml:space="preserve">@p)JobTitle, HireDate, VacationHours  </w:t>
      </w:r>
    </w:p>
    <w:p w:rsidR="002E17B5" w:rsidRDefault="002E17B5" w:rsidP="002E17B5">
      <w:pPr>
        <w:rPr>
          <w:rFonts w:ascii="Consolas" w:hAnsi="Consolas"/>
          <w:color w:val="000000"/>
          <w:sz w:val="21"/>
          <w:szCs w:val="21"/>
          <w:shd w:val="clear" w:color="auto" w:fill="F9F9F9"/>
        </w:rPr>
      </w:pPr>
      <w:r>
        <w:rPr>
          <w:rStyle w:val="hljs-keyword"/>
          <w:rFonts w:ascii="Consolas" w:hAnsi="Consolas"/>
          <w:color w:val="0101FD"/>
          <w:sz w:val="21"/>
          <w:szCs w:val="21"/>
        </w:rPr>
        <w:t>FROM</w:t>
      </w:r>
      <w:r>
        <w:rPr>
          <w:rFonts w:ascii="Consolas" w:hAnsi="Consolas"/>
          <w:color w:val="000000"/>
          <w:sz w:val="21"/>
          <w:szCs w:val="21"/>
          <w:shd w:val="clear" w:color="auto" w:fill="F9F9F9"/>
        </w:rPr>
        <w:t xml:space="preserve"> HumanResources.Employee  </w:t>
      </w:r>
    </w:p>
    <w:p w:rsidR="002E17B5" w:rsidRDefault="002E17B5" w:rsidP="002E17B5">
      <w:pPr>
        <w:rPr>
          <w:rFonts w:ascii="Consolas" w:hAnsi="Consolas"/>
          <w:color w:val="000000"/>
          <w:sz w:val="21"/>
          <w:szCs w:val="21"/>
          <w:shd w:val="clear" w:color="auto" w:fill="F9F9F9"/>
        </w:rPr>
      </w:pPr>
      <w:r>
        <w:rPr>
          <w:rStyle w:val="hljs-keyword"/>
          <w:rFonts w:ascii="Consolas" w:hAnsi="Consolas"/>
          <w:color w:val="0101FD"/>
          <w:sz w:val="21"/>
          <w:szCs w:val="21"/>
        </w:rPr>
        <w:t>ORDER</w:t>
      </w:r>
      <w:r>
        <w:rPr>
          <w:rFonts w:ascii="Consolas" w:hAnsi="Consolas"/>
          <w:color w:val="000000"/>
          <w:sz w:val="21"/>
          <w:szCs w:val="21"/>
          <w:shd w:val="clear" w:color="auto" w:fill="F9F9F9"/>
        </w:rPr>
        <w:t xml:space="preserve"> </w:t>
      </w:r>
      <w:r>
        <w:rPr>
          <w:rStyle w:val="hljs-keyword"/>
          <w:rFonts w:ascii="Consolas" w:hAnsi="Consolas"/>
          <w:color w:val="0101FD"/>
          <w:sz w:val="21"/>
          <w:szCs w:val="21"/>
        </w:rPr>
        <w:t>BY</w:t>
      </w:r>
      <w:r>
        <w:rPr>
          <w:rFonts w:ascii="Consolas" w:hAnsi="Consolas"/>
          <w:color w:val="000000"/>
          <w:sz w:val="21"/>
          <w:szCs w:val="21"/>
          <w:shd w:val="clear" w:color="auto" w:fill="F9F9F9"/>
        </w:rPr>
        <w:t xml:space="preserve"> VacationHours </w:t>
      </w:r>
      <w:r>
        <w:rPr>
          <w:rStyle w:val="hljs-keyword"/>
          <w:rFonts w:ascii="Consolas" w:hAnsi="Consolas"/>
          <w:color w:val="0101FD"/>
          <w:sz w:val="21"/>
          <w:szCs w:val="21"/>
        </w:rPr>
        <w:t>DESC</w:t>
      </w:r>
      <w:r>
        <w:rPr>
          <w:rFonts w:ascii="Consolas" w:hAnsi="Consolas"/>
          <w:color w:val="000000"/>
          <w:sz w:val="21"/>
          <w:szCs w:val="21"/>
          <w:shd w:val="clear" w:color="auto" w:fill="F9F9F9"/>
        </w:rPr>
        <w:t xml:space="preserve">;  </w:t>
      </w:r>
    </w:p>
    <w:p w:rsidR="002E17B5" w:rsidRDefault="002E17B5" w:rsidP="002E17B5">
      <w:pPr>
        <w:rPr>
          <w:rFonts w:ascii="Consolas" w:hAnsi="Consolas"/>
          <w:color w:val="000000"/>
          <w:sz w:val="21"/>
          <w:szCs w:val="21"/>
          <w:shd w:val="clear" w:color="auto" w:fill="F9F9F9"/>
        </w:rPr>
      </w:pPr>
    </w:p>
    <w:p w:rsidR="002E17B5" w:rsidRPr="002E17B5" w:rsidRDefault="002E17B5" w:rsidP="002E17B5">
      <w:pPr>
        <w:pStyle w:val="Heading4"/>
        <w:shd w:val="clear" w:color="auto" w:fill="FFFFFF"/>
        <w:spacing w:before="540" w:after="90"/>
        <w:rPr>
          <w:rFonts w:ascii="Consolas" w:eastAsia="Times New Roman" w:hAnsi="Consolas" w:cs="Times New Roman"/>
          <w:i w:val="0"/>
          <w:iCs w:val="0"/>
          <w:color w:val="008000"/>
          <w:sz w:val="21"/>
          <w:szCs w:val="21"/>
        </w:rPr>
      </w:pPr>
      <w:r w:rsidRPr="002E17B5">
        <w:rPr>
          <w:rStyle w:val="hljs-comment"/>
          <w:rFonts w:ascii="Consolas" w:eastAsia="Times New Roman" w:hAnsi="Consolas" w:cs="Times New Roman"/>
          <w:b w:val="0"/>
          <w:bCs w:val="0"/>
          <w:i w:val="0"/>
          <w:iCs w:val="0"/>
          <w:color w:val="008000"/>
          <w:sz w:val="21"/>
          <w:szCs w:val="21"/>
        </w:rPr>
        <w:t xml:space="preserve">-- </w:t>
      </w:r>
      <w:r>
        <w:rPr>
          <w:rStyle w:val="hljs-comment"/>
          <w:rFonts w:ascii="Consolas" w:eastAsia="Times New Roman" w:hAnsi="Consolas" w:cs="Times New Roman"/>
          <w:i w:val="0"/>
          <w:iCs w:val="0"/>
          <w:color w:val="008000"/>
          <w:sz w:val="21"/>
          <w:szCs w:val="21"/>
        </w:rPr>
        <w:t>Specifying a percentage</w:t>
      </w:r>
      <w:r w:rsidRPr="002E17B5">
        <w:rPr>
          <w:rStyle w:val="hljs-comment"/>
          <w:rFonts w:ascii="Consolas" w:eastAsia="Times New Roman" w:hAnsi="Consolas" w:cs="Times New Roman"/>
          <w:b w:val="0"/>
          <w:bCs w:val="0"/>
          <w:i w:val="0"/>
          <w:iCs w:val="0"/>
          <w:color w:val="008000"/>
          <w:sz w:val="21"/>
          <w:szCs w:val="21"/>
        </w:rPr>
        <w:t xml:space="preserve">  </w:t>
      </w:r>
    </w:p>
    <w:p w:rsidR="002E17B5" w:rsidRDefault="002E17B5" w:rsidP="002E17B5">
      <w:pPr>
        <w:rPr>
          <w:rFonts w:ascii="Consolas" w:hAnsi="Consolas"/>
          <w:color w:val="000000"/>
          <w:sz w:val="21"/>
          <w:szCs w:val="21"/>
          <w:shd w:val="clear" w:color="auto" w:fill="F9F9F9"/>
        </w:rPr>
      </w:pPr>
      <w:r>
        <w:rPr>
          <w:rStyle w:val="hljs-keyword"/>
          <w:rFonts w:ascii="Consolas" w:hAnsi="Consolas"/>
          <w:color w:val="0101FD"/>
          <w:sz w:val="21"/>
          <w:szCs w:val="21"/>
        </w:rPr>
        <w:t>SELECT</w:t>
      </w:r>
      <w:r>
        <w:rPr>
          <w:rFonts w:ascii="Consolas" w:hAnsi="Consolas"/>
          <w:color w:val="000000"/>
          <w:sz w:val="21"/>
          <w:szCs w:val="21"/>
          <w:shd w:val="clear" w:color="auto" w:fill="F9F9F9"/>
        </w:rPr>
        <w:t xml:space="preserve"> </w:t>
      </w:r>
      <w:proofErr w:type="gramStart"/>
      <w:r>
        <w:rPr>
          <w:rFonts w:ascii="Consolas" w:hAnsi="Consolas"/>
          <w:color w:val="000000"/>
          <w:sz w:val="21"/>
          <w:szCs w:val="21"/>
          <w:shd w:val="clear" w:color="auto" w:fill="F9F9F9"/>
        </w:rPr>
        <w:t>TOP(</w:t>
      </w:r>
      <w:proofErr w:type="gramEnd"/>
      <w:r>
        <w:rPr>
          <w:rStyle w:val="hljs-number"/>
          <w:rFonts w:ascii="Consolas" w:hAnsi="Consolas"/>
          <w:color w:val="000000"/>
          <w:sz w:val="21"/>
          <w:szCs w:val="21"/>
        </w:rPr>
        <w:t>5</w:t>
      </w:r>
      <w:r>
        <w:rPr>
          <w:rFonts w:ascii="Consolas" w:hAnsi="Consolas"/>
          <w:color w:val="000000"/>
          <w:sz w:val="21"/>
          <w:szCs w:val="21"/>
          <w:shd w:val="clear" w:color="auto" w:fill="F9F9F9"/>
        </w:rPr>
        <w:t>)</w:t>
      </w:r>
      <w:r>
        <w:rPr>
          <w:rStyle w:val="hljs-keyword"/>
          <w:rFonts w:ascii="Consolas" w:hAnsi="Consolas"/>
          <w:color w:val="0101FD"/>
          <w:sz w:val="21"/>
          <w:szCs w:val="21"/>
        </w:rPr>
        <w:t>PERCENT</w:t>
      </w:r>
      <w:r>
        <w:rPr>
          <w:rFonts w:ascii="Consolas" w:hAnsi="Consolas"/>
          <w:color w:val="000000"/>
          <w:sz w:val="21"/>
          <w:szCs w:val="21"/>
          <w:shd w:val="clear" w:color="auto" w:fill="F9F9F9"/>
        </w:rPr>
        <w:t xml:space="preserve"> JobTitle, HireDate  </w:t>
      </w:r>
    </w:p>
    <w:p w:rsidR="002E17B5" w:rsidRDefault="002E17B5" w:rsidP="002E17B5">
      <w:pPr>
        <w:rPr>
          <w:rFonts w:ascii="Consolas" w:hAnsi="Consolas"/>
          <w:color w:val="000000"/>
          <w:sz w:val="21"/>
          <w:szCs w:val="21"/>
          <w:shd w:val="clear" w:color="auto" w:fill="F9F9F9"/>
        </w:rPr>
      </w:pPr>
      <w:r>
        <w:rPr>
          <w:rStyle w:val="hljs-keyword"/>
          <w:rFonts w:ascii="Consolas" w:hAnsi="Consolas"/>
          <w:color w:val="0101FD"/>
          <w:sz w:val="21"/>
          <w:szCs w:val="21"/>
        </w:rPr>
        <w:t>FROM</w:t>
      </w:r>
      <w:r>
        <w:rPr>
          <w:rFonts w:ascii="Consolas" w:hAnsi="Consolas"/>
          <w:color w:val="000000"/>
          <w:sz w:val="21"/>
          <w:szCs w:val="21"/>
          <w:shd w:val="clear" w:color="auto" w:fill="F9F9F9"/>
        </w:rPr>
        <w:t xml:space="preserve"> HumanResources.Employee  </w:t>
      </w:r>
    </w:p>
    <w:p w:rsidR="002E17B5" w:rsidRDefault="002E17B5" w:rsidP="002E17B5">
      <w:pPr>
        <w:rPr>
          <w:rFonts w:ascii="Consolas" w:hAnsi="Consolas"/>
          <w:color w:val="000000"/>
          <w:sz w:val="21"/>
          <w:szCs w:val="21"/>
          <w:shd w:val="clear" w:color="auto" w:fill="F9F9F9"/>
        </w:rPr>
      </w:pPr>
      <w:r>
        <w:rPr>
          <w:rStyle w:val="hljs-keyword"/>
          <w:rFonts w:ascii="Consolas" w:hAnsi="Consolas"/>
          <w:color w:val="0101FD"/>
          <w:sz w:val="21"/>
          <w:szCs w:val="21"/>
        </w:rPr>
        <w:t>ORDER</w:t>
      </w:r>
      <w:r>
        <w:rPr>
          <w:rFonts w:ascii="Consolas" w:hAnsi="Consolas"/>
          <w:color w:val="000000"/>
          <w:sz w:val="21"/>
          <w:szCs w:val="21"/>
          <w:shd w:val="clear" w:color="auto" w:fill="F9F9F9"/>
        </w:rPr>
        <w:t xml:space="preserve"> </w:t>
      </w:r>
      <w:r>
        <w:rPr>
          <w:rStyle w:val="hljs-keyword"/>
          <w:rFonts w:ascii="Consolas" w:hAnsi="Consolas"/>
          <w:color w:val="0101FD"/>
          <w:sz w:val="21"/>
          <w:szCs w:val="21"/>
        </w:rPr>
        <w:t>BY</w:t>
      </w:r>
      <w:r>
        <w:rPr>
          <w:rFonts w:ascii="Consolas" w:hAnsi="Consolas"/>
          <w:color w:val="000000"/>
          <w:sz w:val="21"/>
          <w:szCs w:val="21"/>
          <w:shd w:val="clear" w:color="auto" w:fill="F9F9F9"/>
        </w:rPr>
        <w:t xml:space="preserve"> HireDate </w:t>
      </w:r>
      <w:r>
        <w:rPr>
          <w:rStyle w:val="hljs-keyword"/>
          <w:rFonts w:ascii="Consolas" w:hAnsi="Consolas"/>
          <w:color w:val="0101FD"/>
          <w:sz w:val="21"/>
          <w:szCs w:val="21"/>
        </w:rPr>
        <w:t>DESC</w:t>
      </w:r>
      <w:r>
        <w:rPr>
          <w:rFonts w:ascii="Consolas" w:hAnsi="Consolas"/>
          <w:color w:val="000000"/>
          <w:sz w:val="21"/>
          <w:szCs w:val="21"/>
          <w:shd w:val="clear" w:color="auto" w:fill="F9F9F9"/>
        </w:rPr>
        <w:t xml:space="preserve">;  </w:t>
      </w:r>
    </w:p>
    <w:p w:rsidR="002E17B5" w:rsidRPr="002E17B5" w:rsidRDefault="002E17B5" w:rsidP="002E17B5">
      <w:pPr>
        <w:shd w:val="clear" w:color="auto" w:fill="FFFFFF"/>
        <w:outlineLvl w:val="2"/>
        <w:rPr>
          <w:rFonts w:ascii="Segoe UI Semibold" w:hAnsi="Segoe UI Semibold" w:cs="Segoe UI Semibold"/>
          <w:color w:val="000000"/>
          <w:sz w:val="27"/>
          <w:szCs w:val="27"/>
        </w:rPr>
      </w:pPr>
    </w:p>
    <w:p w:rsidR="002E17B5" w:rsidRDefault="002E17B5" w:rsidP="002E17B5">
      <w:pPr>
        <w:rPr>
          <w:rFonts w:ascii="Segoe UI" w:hAnsi="Segoe UI" w:cs="Segoe UI"/>
          <w:b/>
          <w:color w:val="000000"/>
          <w:shd w:val="clear" w:color="auto" w:fill="FFFFFF"/>
        </w:rPr>
      </w:pPr>
    </w:p>
    <w:p w:rsidR="002E17B5" w:rsidRDefault="002E17B5" w:rsidP="002E17B5">
      <w:pPr>
        <w:rPr>
          <w:rFonts w:ascii="Consolas" w:hAnsi="Consolas"/>
          <w:color w:val="000000"/>
          <w:sz w:val="21"/>
          <w:szCs w:val="21"/>
          <w:shd w:val="clear" w:color="auto" w:fill="F9F9F9"/>
        </w:rPr>
      </w:pPr>
      <w:r>
        <w:rPr>
          <w:rStyle w:val="hljs-comment"/>
          <w:rFonts w:ascii="Consolas" w:hAnsi="Consolas"/>
          <w:color w:val="008000"/>
          <w:sz w:val="21"/>
          <w:szCs w:val="21"/>
        </w:rPr>
        <w:t>-- Including tie values</w:t>
      </w:r>
    </w:p>
    <w:p w:rsidR="002E17B5" w:rsidRDefault="002E17B5" w:rsidP="002E17B5">
      <w:pPr>
        <w:rPr>
          <w:rFonts w:ascii="Consolas" w:hAnsi="Consolas"/>
          <w:color w:val="000000"/>
          <w:sz w:val="21"/>
          <w:szCs w:val="21"/>
          <w:shd w:val="clear" w:color="auto" w:fill="F9F9F9"/>
        </w:rPr>
      </w:pPr>
      <w:r>
        <w:rPr>
          <w:rStyle w:val="hljs-keyword"/>
          <w:rFonts w:ascii="Consolas" w:hAnsi="Consolas"/>
          <w:color w:val="0101FD"/>
          <w:sz w:val="21"/>
          <w:szCs w:val="21"/>
        </w:rPr>
        <w:t>SELECT</w:t>
      </w:r>
      <w:r>
        <w:rPr>
          <w:rFonts w:ascii="Consolas" w:hAnsi="Consolas"/>
          <w:color w:val="000000"/>
          <w:sz w:val="21"/>
          <w:szCs w:val="21"/>
          <w:shd w:val="clear" w:color="auto" w:fill="F9F9F9"/>
        </w:rPr>
        <w:t xml:space="preserve"> </w:t>
      </w:r>
      <w:proofErr w:type="gramStart"/>
      <w:r>
        <w:rPr>
          <w:rFonts w:ascii="Consolas" w:hAnsi="Consolas"/>
          <w:color w:val="000000"/>
          <w:sz w:val="21"/>
          <w:szCs w:val="21"/>
          <w:shd w:val="clear" w:color="auto" w:fill="F9F9F9"/>
        </w:rPr>
        <w:t>TOP(</w:t>
      </w:r>
      <w:proofErr w:type="gramEnd"/>
      <w:r>
        <w:rPr>
          <w:rStyle w:val="hljs-number"/>
          <w:rFonts w:ascii="Consolas" w:hAnsi="Consolas"/>
          <w:color w:val="000000"/>
          <w:sz w:val="21"/>
          <w:szCs w:val="21"/>
        </w:rPr>
        <w:t>10</w:t>
      </w:r>
      <w:r>
        <w:rPr>
          <w:rFonts w:ascii="Consolas" w:hAnsi="Consolas"/>
          <w:color w:val="000000"/>
          <w:sz w:val="21"/>
          <w:szCs w:val="21"/>
          <w:shd w:val="clear" w:color="auto" w:fill="F9F9F9"/>
        </w:rPr>
        <w:t>)</w:t>
      </w:r>
      <w:r>
        <w:rPr>
          <w:rFonts w:ascii="Consolas" w:hAnsi="Consolas"/>
          <w:color w:val="0101FD"/>
          <w:sz w:val="21"/>
          <w:szCs w:val="21"/>
        </w:rPr>
        <w:t xml:space="preserve"> </w:t>
      </w:r>
      <w:r>
        <w:rPr>
          <w:rStyle w:val="hljs-keyword"/>
          <w:rFonts w:ascii="Consolas" w:hAnsi="Consolas"/>
          <w:color w:val="0101FD"/>
          <w:sz w:val="21"/>
          <w:szCs w:val="21"/>
        </w:rPr>
        <w:t>WITH</w:t>
      </w:r>
      <w:r>
        <w:rPr>
          <w:rFonts w:ascii="Consolas" w:hAnsi="Consolas"/>
          <w:color w:val="000000"/>
          <w:sz w:val="21"/>
          <w:szCs w:val="21"/>
          <w:shd w:val="clear" w:color="auto" w:fill="F9F9F9"/>
        </w:rPr>
        <w:t xml:space="preserve"> </w:t>
      </w:r>
      <w:r>
        <w:rPr>
          <w:rStyle w:val="hljs-keyword"/>
          <w:rFonts w:ascii="Consolas" w:hAnsi="Consolas"/>
          <w:color w:val="0101FD"/>
          <w:sz w:val="21"/>
          <w:szCs w:val="21"/>
        </w:rPr>
        <w:t>TIES</w:t>
      </w:r>
      <w:r>
        <w:rPr>
          <w:rFonts w:ascii="Consolas" w:hAnsi="Consolas"/>
          <w:color w:val="000000"/>
          <w:sz w:val="21"/>
          <w:szCs w:val="21"/>
          <w:shd w:val="clear" w:color="auto" w:fill="F9F9F9"/>
        </w:rPr>
        <w:t xml:space="preserve"> JobTitle, HireDate  </w:t>
      </w:r>
    </w:p>
    <w:p w:rsidR="002E17B5" w:rsidRDefault="002E17B5" w:rsidP="002E17B5">
      <w:pPr>
        <w:rPr>
          <w:rFonts w:ascii="Consolas" w:hAnsi="Consolas"/>
          <w:color w:val="000000"/>
          <w:sz w:val="21"/>
          <w:szCs w:val="21"/>
          <w:shd w:val="clear" w:color="auto" w:fill="F9F9F9"/>
        </w:rPr>
      </w:pPr>
      <w:r>
        <w:rPr>
          <w:rStyle w:val="hljs-keyword"/>
          <w:rFonts w:ascii="Consolas" w:hAnsi="Consolas"/>
          <w:color w:val="0101FD"/>
          <w:sz w:val="21"/>
          <w:szCs w:val="21"/>
        </w:rPr>
        <w:t>FROM</w:t>
      </w:r>
      <w:r>
        <w:rPr>
          <w:rFonts w:ascii="Consolas" w:hAnsi="Consolas"/>
          <w:color w:val="000000"/>
          <w:sz w:val="21"/>
          <w:szCs w:val="21"/>
          <w:shd w:val="clear" w:color="auto" w:fill="F9F9F9"/>
        </w:rPr>
        <w:t xml:space="preserve"> HumanResources.Employee  </w:t>
      </w:r>
    </w:p>
    <w:p w:rsidR="002E17B5" w:rsidRDefault="002E17B5" w:rsidP="002E17B5">
      <w:pPr>
        <w:rPr>
          <w:rFonts w:ascii="Consolas" w:hAnsi="Consolas"/>
          <w:color w:val="000000"/>
          <w:sz w:val="21"/>
          <w:szCs w:val="21"/>
          <w:shd w:val="clear" w:color="auto" w:fill="F9F9F9"/>
        </w:rPr>
      </w:pPr>
      <w:r>
        <w:rPr>
          <w:rStyle w:val="hljs-keyword"/>
          <w:rFonts w:ascii="Consolas" w:hAnsi="Consolas"/>
          <w:color w:val="0101FD"/>
          <w:sz w:val="21"/>
          <w:szCs w:val="21"/>
        </w:rPr>
        <w:t>ORDER</w:t>
      </w:r>
      <w:r>
        <w:rPr>
          <w:rFonts w:ascii="Consolas" w:hAnsi="Consolas"/>
          <w:color w:val="000000"/>
          <w:sz w:val="21"/>
          <w:szCs w:val="21"/>
          <w:shd w:val="clear" w:color="auto" w:fill="F9F9F9"/>
        </w:rPr>
        <w:t xml:space="preserve"> </w:t>
      </w:r>
      <w:r>
        <w:rPr>
          <w:rStyle w:val="hljs-keyword"/>
          <w:rFonts w:ascii="Consolas" w:hAnsi="Consolas"/>
          <w:color w:val="0101FD"/>
          <w:sz w:val="21"/>
          <w:szCs w:val="21"/>
        </w:rPr>
        <w:t>BY</w:t>
      </w:r>
      <w:r>
        <w:rPr>
          <w:rFonts w:ascii="Consolas" w:hAnsi="Consolas"/>
          <w:color w:val="000000"/>
          <w:sz w:val="21"/>
          <w:szCs w:val="21"/>
          <w:shd w:val="clear" w:color="auto" w:fill="F9F9F9"/>
        </w:rPr>
        <w:t xml:space="preserve"> HireDate </w:t>
      </w:r>
      <w:r>
        <w:rPr>
          <w:rStyle w:val="hljs-keyword"/>
          <w:rFonts w:ascii="Consolas" w:hAnsi="Consolas"/>
          <w:color w:val="0101FD"/>
          <w:sz w:val="21"/>
          <w:szCs w:val="21"/>
        </w:rPr>
        <w:t>DESC</w:t>
      </w:r>
      <w:r>
        <w:rPr>
          <w:rFonts w:ascii="Consolas" w:hAnsi="Consolas"/>
          <w:color w:val="000000"/>
          <w:sz w:val="21"/>
          <w:szCs w:val="21"/>
          <w:shd w:val="clear" w:color="auto" w:fill="F9F9F9"/>
        </w:rPr>
        <w:t xml:space="preserve">;  </w:t>
      </w:r>
    </w:p>
    <w:p w:rsidR="00DB38AC" w:rsidRDefault="00DB38AC" w:rsidP="00C02454">
      <w:pPr>
        <w:rPr>
          <w:rFonts w:ascii="Consolas" w:hAnsi="Consolas"/>
          <w:color w:val="000000"/>
          <w:sz w:val="21"/>
          <w:szCs w:val="21"/>
          <w:shd w:val="clear" w:color="auto" w:fill="F9F9F9"/>
        </w:rPr>
      </w:pPr>
    </w:p>
    <w:p w:rsidR="003967AD" w:rsidRDefault="003967AD" w:rsidP="00C02454">
      <w:pPr>
        <w:rPr>
          <w:rFonts w:ascii="Consolas" w:hAnsi="Consolas"/>
          <w:color w:val="000000"/>
          <w:sz w:val="21"/>
          <w:szCs w:val="21"/>
          <w:shd w:val="clear" w:color="auto" w:fill="F9F9F9"/>
        </w:rPr>
      </w:pPr>
    </w:p>
    <w:p w:rsidR="002E17B5" w:rsidRPr="002E17B5" w:rsidRDefault="002E17B5" w:rsidP="002E17B5">
      <w:pPr>
        <w:shd w:val="clear" w:color="auto" w:fill="FFFFFF"/>
        <w:outlineLvl w:val="2"/>
        <w:rPr>
          <w:rFonts w:ascii="Segoe UI Semibold" w:hAnsi="Segoe UI Semibold" w:cs="Segoe UI Semibold"/>
          <w:color w:val="000000"/>
          <w:sz w:val="27"/>
          <w:szCs w:val="27"/>
        </w:rPr>
      </w:pPr>
      <w:r w:rsidRPr="002E17B5">
        <w:rPr>
          <w:rFonts w:ascii="Segoe UI Semibold" w:hAnsi="Segoe UI Semibold" w:cs="Segoe UI Semibold"/>
          <w:color w:val="000000"/>
          <w:sz w:val="27"/>
          <w:szCs w:val="27"/>
        </w:rPr>
        <w:t>Limiting the rows affected by DELETE, INSERT, or UPDATE</w:t>
      </w:r>
    </w:p>
    <w:p w:rsidR="003967AD" w:rsidRDefault="003967AD" w:rsidP="00C02454">
      <w:pPr>
        <w:rPr>
          <w:rFonts w:ascii="Consolas" w:hAnsi="Consolas"/>
          <w:color w:val="000000"/>
          <w:sz w:val="21"/>
          <w:szCs w:val="21"/>
          <w:shd w:val="clear" w:color="auto" w:fill="F9F9F9"/>
        </w:rPr>
      </w:pPr>
    </w:p>
    <w:p w:rsidR="002E17B5" w:rsidRDefault="002E17B5" w:rsidP="00C02454">
      <w:pPr>
        <w:rPr>
          <w:rFonts w:ascii="Consolas" w:hAnsi="Consolas"/>
          <w:color w:val="000000"/>
          <w:sz w:val="21"/>
          <w:szCs w:val="21"/>
          <w:shd w:val="clear" w:color="auto" w:fill="F9F9F9"/>
        </w:rPr>
      </w:pPr>
    </w:p>
    <w:p w:rsidR="002E17B5" w:rsidRDefault="002E17B5" w:rsidP="002E17B5">
      <w:pPr>
        <w:pStyle w:val="Heading4"/>
        <w:shd w:val="clear" w:color="auto" w:fill="FFFFFF"/>
        <w:spacing w:before="0"/>
        <w:rPr>
          <w:rFonts w:ascii="Segoe UI Semibold" w:hAnsi="Segoe UI Semibold" w:cs="Segoe UI Semibold"/>
          <w:b w:val="0"/>
          <w:bCs w:val="0"/>
          <w:color w:val="000000"/>
        </w:rPr>
      </w:pPr>
      <w:r>
        <w:rPr>
          <w:rFonts w:ascii="Segoe UI Semibold" w:hAnsi="Segoe UI Semibold" w:cs="Segoe UI Semibold"/>
          <w:b w:val="0"/>
          <w:bCs w:val="0"/>
          <w:color w:val="000000"/>
        </w:rPr>
        <w:t>Using TOP to limit the number of rows deleted</w:t>
      </w:r>
    </w:p>
    <w:p w:rsidR="002E17B5" w:rsidRDefault="002E17B5" w:rsidP="00C02454">
      <w:pPr>
        <w:rPr>
          <w:rFonts w:ascii="Consolas" w:hAnsi="Consolas"/>
          <w:color w:val="000000"/>
          <w:sz w:val="21"/>
          <w:szCs w:val="21"/>
          <w:shd w:val="clear" w:color="auto" w:fill="F9F9F9"/>
        </w:rPr>
      </w:pPr>
    </w:p>
    <w:p w:rsidR="00FF5389" w:rsidRDefault="00FF5389" w:rsidP="00FF5389">
      <w:pPr>
        <w:rPr>
          <w:rFonts w:ascii="Consolas" w:hAnsi="Consolas"/>
          <w:color w:val="000000"/>
          <w:sz w:val="21"/>
          <w:szCs w:val="21"/>
          <w:shd w:val="clear" w:color="auto" w:fill="F9F9F9"/>
        </w:rPr>
      </w:pPr>
      <w:r>
        <w:rPr>
          <w:rStyle w:val="hljs-keyword"/>
          <w:rFonts w:ascii="Consolas" w:hAnsi="Consolas"/>
          <w:color w:val="0101FD"/>
          <w:sz w:val="21"/>
          <w:szCs w:val="21"/>
        </w:rPr>
        <w:t>DELETE</w:t>
      </w:r>
      <w:r>
        <w:rPr>
          <w:rFonts w:ascii="Consolas" w:hAnsi="Consolas"/>
          <w:color w:val="000000"/>
          <w:sz w:val="21"/>
          <w:szCs w:val="21"/>
          <w:shd w:val="clear" w:color="auto" w:fill="F9F9F9"/>
        </w:rPr>
        <w:t xml:space="preserve"> </w:t>
      </w:r>
      <w:r>
        <w:rPr>
          <w:rStyle w:val="hljs-keyword"/>
          <w:rFonts w:ascii="Consolas" w:hAnsi="Consolas"/>
          <w:color w:val="0101FD"/>
          <w:sz w:val="21"/>
          <w:szCs w:val="21"/>
        </w:rPr>
        <w:t>FROM</w:t>
      </w:r>
      <w:r>
        <w:rPr>
          <w:rFonts w:ascii="Consolas" w:hAnsi="Consolas"/>
          <w:color w:val="000000"/>
          <w:sz w:val="21"/>
          <w:szCs w:val="21"/>
          <w:shd w:val="clear" w:color="auto" w:fill="F9F9F9"/>
        </w:rPr>
        <w:t xml:space="preserve"> Purchasing.PurchaseOrderDetail  </w:t>
      </w:r>
    </w:p>
    <w:p w:rsidR="00FF5389" w:rsidRDefault="00FF5389" w:rsidP="00FF5389">
      <w:pPr>
        <w:rPr>
          <w:rFonts w:ascii="Consolas" w:hAnsi="Consolas"/>
          <w:color w:val="000000"/>
          <w:sz w:val="21"/>
          <w:szCs w:val="21"/>
          <w:shd w:val="clear" w:color="auto" w:fill="F9F9F9"/>
        </w:rPr>
      </w:pPr>
      <w:r>
        <w:rPr>
          <w:rStyle w:val="hljs-keyword"/>
          <w:rFonts w:ascii="Consolas" w:hAnsi="Consolas"/>
          <w:color w:val="0101FD"/>
          <w:sz w:val="21"/>
          <w:szCs w:val="21"/>
        </w:rPr>
        <w:t>WHERE</w:t>
      </w:r>
      <w:r>
        <w:rPr>
          <w:rFonts w:ascii="Consolas" w:hAnsi="Consolas"/>
          <w:color w:val="000000"/>
          <w:sz w:val="21"/>
          <w:szCs w:val="21"/>
          <w:shd w:val="clear" w:color="auto" w:fill="F9F9F9"/>
        </w:rPr>
        <w:t xml:space="preserve"> PurchaseOrderDetailID </w:t>
      </w:r>
      <w:r>
        <w:rPr>
          <w:rStyle w:val="hljs-keyword"/>
          <w:rFonts w:ascii="Consolas" w:hAnsi="Consolas"/>
          <w:color w:val="0101FD"/>
          <w:sz w:val="21"/>
          <w:szCs w:val="21"/>
        </w:rPr>
        <w:t>IN</w:t>
      </w:r>
      <w:r>
        <w:rPr>
          <w:rFonts w:ascii="Consolas" w:hAnsi="Consolas"/>
          <w:color w:val="000000"/>
          <w:sz w:val="21"/>
          <w:szCs w:val="21"/>
          <w:shd w:val="clear" w:color="auto" w:fill="F9F9F9"/>
        </w:rPr>
        <w:t xml:space="preserve">  </w:t>
      </w:r>
    </w:p>
    <w:p w:rsidR="00FF5389" w:rsidRDefault="00FF5389" w:rsidP="00FF5389">
      <w:pPr>
        <w:rPr>
          <w:rFonts w:ascii="Consolas" w:hAnsi="Consolas"/>
          <w:color w:val="000000"/>
          <w:sz w:val="21"/>
          <w:szCs w:val="21"/>
          <w:shd w:val="clear" w:color="auto" w:fill="F9F9F9"/>
        </w:rPr>
      </w:pPr>
      <w:r>
        <w:rPr>
          <w:rFonts w:ascii="Consolas" w:hAnsi="Consolas"/>
          <w:color w:val="000000"/>
          <w:sz w:val="21"/>
          <w:szCs w:val="21"/>
          <w:shd w:val="clear" w:color="auto" w:fill="F9F9F9"/>
        </w:rPr>
        <w:t xml:space="preserve">   (</w:t>
      </w:r>
      <w:r>
        <w:rPr>
          <w:rStyle w:val="hljs-keyword"/>
          <w:rFonts w:ascii="Consolas" w:hAnsi="Consolas"/>
          <w:color w:val="0101FD"/>
          <w:sz w:val="21"/>
          <w:szCs w:val="21"/>
        </w:rPr>
        <w:t>SELECT</w:t>
      </w:r>
      <w:r>
        <w:rPr>
          <w:rFonts w:ascii="Consolas" w:hAnsi="Consolas"/>
          <w:color w:val="000000"/>
          <w:sz w:val="21"/>
          <w:szCs w:val="21"/>
          <w:shd w:val="clear" w:color="auto" w:fill="F9F9F9"/>
        </w:rPr>
        <w:t xml:space="preserve"> TOP </w:t>
      </w:r>
      <w:r>
        <w:rPr>
          <w:rStyle w:val="hljs-number"/>
          <w:rFonts w:ascii="Consolas" w:hAnsi="Consolas"/>
          <w:color w:val="000000"/>
          <w:sz w:val="21"/>
          <w:szCs w:val="21"/>
        </w:rPr>
        <w:t>10</w:t>
      </w:r>
      <w:r>
        <w:rPr>
          <w:rFonts w:ascii="Consolas" w:hAnsi="Consolas"/>
          <w:color w:val="000000"/>
          <w:sz w:val="21"/>
          <w:szCs w:val="21"/>
          <w:shd w:val="clear" w:color="auto" w:fill="F9F9F9"/>
        </w:rPr>
        <w:t xml:space="preserve"> PurchaseOrderDetailID   </w:t>
      </w:r>
    </w:p>
    <w:p w:rsidR="00FF5389" w:rsidRDefault="00FF5389" w:rsidP="00FF5389">
      <w:pPr>
        <w:rPr>
          <w:rFonts w:ascii="Consolas" w:hAnsi="Consolas"/>
          <w:color w:val="000000"/>
          <w:sz w:val="21"/>
          <w:szCs w:val="21"/>
          <w:shd w:val="clear" w:color="auto" w:fill="F9F9F9"/>
        </w:rPr>
      </w:pPr>
      <w:r>
        <w:rPr>
          <w:rFonts w:ascii="Consolas" w:hAnsi="Consolas"/>
          <w:color w:val="000000"/>
          <w:sz w:val="21"/>
          <w:szCs w:val="21"/>
          <w:shd w:val="clear" w:color="auto" w:fill="F9F9F9"/>
        </w:rPr>
        <w:t xml:space="preserve">    </w:t>
      </w:r>
      <w:r>
        <w:rPr>
          <w:rStyle w:val="hljs-keyword"/>
          <w:rFonts w:ascii="Consolas" w:hAnsi="Consolas"/>
          <w:color w:val="0101FD"/>
          <w:sz w:val="21"/>
          <w:szCs w:val="21"/>
        </w:rPr>
        <w:t>FROM</w:t>
      </w:r>
      <w:r>
        <w:rPr>
          <w:rFonts w:ascii="Consolas" w:hAnsi="Consolas"/>
          <w:color w:val="000000"/>
          <w:sz w:val="21"/>
          <w:szCs w:val="21"/>
          <w:shd w:val="clear" w:color="auto" w:fill="F9F9F9"/>
        </w:rPr>
        <w:t xml:space="preserve"> Purchasing.PurchaseOrderDetail   </w:t>
      </w:r>
    </w:p>
    <w:p w:rsidR="00FF5389" w:rsidRDefault="00FF5389" w:rsidP="00FF5389">
      <w:pPr>
        <w:rPr>
          <w:rFonts w:ascii="Consolas" w:hAnsi="Consolas"/>
          <w:color w:val="000000"/>
          <w:sz w:val="21"/>
          <w:szCs w:val="21"/>
          <w:shd w:val="clear" w:color="auto" w:fill="F9F9F9"/>
        </w:rPr>
      </w:pPr>
      <w:r>
        <w:rPr>
          <w:rFonts w:ascii="Consolas" w:hAnsi="Consolas"/>
          <w:color w:val="000000"/>
          <w:sz w:val="21"/>
          <w:szCs w:val="21"/>
          <w:shd w:val="clear" w:color="auto" w:fill="F9F9F9"/>
        </w:rPr>
        <w:t xml:space="preserve">    </w:t>
      </w:r>
      <w:r>
        <w:rPr>
          <w:rStyle w:val="hljs-keyword"/>
          <w:rFonts w:ascii="Consolas" w:hAnsi="Consolas"/>
          <w:color w:val="0101FD"/>
          <w:sz w:val="21"/>
          <w:szCs w:val="21"/>
        </w:rPr>
        <w:t>ORDER</w:t>
      </w:r>
      <w:r>
        <w:rPr>
          <w:rFonts w:ascii="Consolas" w:hAnsi="Consolas"/>
          <w:color w:val="000000"/>
          <w:sz w:val="21"/>
          <w:szCs w:val="21"/>
          <w:shd w:val="clear" w:color="auto" w:fill="F9F9F9"/>
        </w:rPr>
        <w:t xml:space="preserve"> </w:t>
      </w:r>
      <w:r>
        <w:rPr>
          <w:rStyle w:val="hljs-keyword"/>
          <w:rFonts w:ascii="Consolas" w:hAnsi="Consolas"/>
          <w:color w:val="0101FD"/>
          <w:sz w:val="21"/>
          <w:szCs w:val="21"/>
        </w:rPr>
        <w:t>BY</w:t>
      </w:r>
      <w:r>
        <w:rPr>
          <w:rFonts w:ascii="Consolas" w:hAnsi="Consolas"/>
          <w:color w:val="000000"/>
          <w:sz w:val="21"/>
          <w:szCs w:val="21"/>
          <w:shd w:val="clear" w:color="auto" w:fill="F9F9F9"/>
        </w:rPr>
        <w:t xml:space="preserve"> DueDate </w:t>
      </w:r>
      <w:r>
        <w:rPr>
          <w:rStyle w:val="hljs-keyword"/>
          <w:rFonts w:ascii="Consolas" w:hAnsi="Consolas"/>
          <w:color w:val="0101FD"/>
          <w:sz w:val="21"/>
          <w:szCs w:val="21"/>
        </w:rPr>
        <w:t>ASC</w:t>
      </w:r>
      <w:r>
        <w:rPr>
          <w:rFonts w:ascii="Consolas" w:hAnsi="Consolas"/>
          <w:color w:val="000000"/>
          <w:sz w:val="21"/>
          <w:szCs w:val="21"/>
          <w:shd w:val="clear" w:color="auto" w:fill="F9F9F9"/>
        </w:rPr>
        <w:t>);</w:t>
      </w:r>
    </w:p>
    <w:p w:rsidR="00FF5389" w:rsidRDefault="00FF5389" w:rsidP="00FF5389">
      <w:pPr>
        <w:rPr>
          <w:rFonts w:ascii="Consolas" w:hAnsi="Consolas"/>
          <w:color w:val="000000"/>
          <w:sz w:val="21"/>
          <w:szCs w:val="21"/>
          <w:shd w:val="clear" w:color="auto" w:fill="F9F9F9"/>
        </w:rPr>
      </w:pPr>
    </w:p>
    <w:p w:rsidR="00FF5389" w:rsidRDefault="00FF5389" w:rsidP="00FF5389">
      <w:pPr>
        <w:rPr>
          <w:rFonts w:ascii="Consolas" w:hAnsi="Consolas"/>
          <w:color w:val="000000"/>
          <w:sz w:val="21"/>
          <w:szCs w:val="21"/>
          <w:shd w:val="clear" w:color="auto" w:fill="F9F9F9"/>
        </w:rPr>
      </w:pPr>
    </w:p>
    <w:p w:rsidR="00FF5389" w:rsidRDefault="00FF5389" w:rsidP="00FF5389">
      <w:pPr>
        <w:pStyle w:val="Heading4"/>
        <w:shd w:val="clear" w:color="auto" w:fill="FFFFFF"/>
        <w:spacing w:before="0"/>
        <w:rPr>
          <w:rFonts w:ascii="Segoe UI Semibold" w:hAnsi="Segoe UI Semibold" w:cs="Segoe UI Semibold"/>
          <w:b w:val="0"/>
          <w:bCs w:val="0"/>
          <w:color w:val="000000"/>
        </w:rPr>
      </w:pPr>
      <w:r>
        <w:rPr>
          <w:rFonts w:ascii="Segoe UI Semibold" w:hAnsi="Segoe UI Semibold" w:cs="Segoe UI Semibold"/>
          <w:b w:val="0"/>
          <w:bCs w:val="0"/>
          <w:color w:val="000000"/>
        </w:rPr>
        <w:t>Using TOP to limit the number of rows inserted</w:t>
      </w:r>
    </w:p>
    <w:p w:rsidR="00FF5389" w:rsidRPr="00FF5389" w:rsidRDefault="00FF5389" w:rsidP="00FF5389">
      <w:pPr>
        <w:rPr>
          <w:rFonts w:ascii="Segoe UI" w:hAnsi="Segoe UI" w:cs="Segoe UI"/>
          <w:color w:val="000000"/>
          <w:shd w:val="clear" w:color="auto" w:fill="FFFFFF"/>
        </w:rPr>
      </w:pPr>
      <w:r>
        <w:rPr>
          <w:rFonts w:ascii="Segoe UI" w:hAnsi="Segoe UI" w:cs="Segoe UI"/>
          <w:color w:val="000000"/>
          <w:shd w:val="clear" w:color="auto" w:fill="FFFFFF"/>
        </w:rPr>
        <w:t>The OUTPUT clause displays the rows that are inserted into the </w:t>
      </w:r>
      <w:r>
        <w:rPr>
          <w:rStyle w:val="HTMLCode"/>
          <w:rFonts w:ascii="Consolas" w:hAnsi="Consolas"/>
          <w:color w:val="000000"/>
          <w:bdr w:val="single" w:sz="6" w:space="2" w:color="D3D6DB" w:frame="1"/>
          <w:shd w:val="clear" w:color="auto" w:fill="F9F9F9"/>
        </w:rPr>
        <w:t>EmployeeSales</w:t>
      </w:r>
      <w:r>
        <w:rPr>
          <w:rFonts w:ascii="Segoe UI" w:hAnsi="Segoe UI" w:cs="Segoe UI"/>
          <w:color w:val="000000"/>
          <w:shd w:val="clear" w:color="auto" w:fill="FFFFFF"/>
        </w:rPr>
        <w:t xml:space="preserve"> table. </w:t>
      </w:r>
    </w:p>
    <w:p w:rsidR="00FF5389" w:rsidRDefault="00FF5389" w:rsidP="00FF5389">
      <w:pPr>
        <w:rPr>
          <w:rFonts w:ascii="Consolas" w:hAnsi="Consolas"/>
          <w:color w:val="000000"/>
          <w:sz w:val="21"/>
          <w:szCs w:val="21"/>
          <w:shd w:val="clear" w:color="auto" w:fill="F9F9F9"/>
        </w:rPr>
      </w:pPr>
    </w:p>
    <w:p w:rsidR="00FF5389" w:rsidRDefault="00FF5389" w:rsidP="00FF5389">
      <w:pPr>
        <w:rPr>
          <w:rFonts w:ascii="Consolas" w:hAnsi="Consolas"/>
          <w:color w:val="000000"/>
          <w:sz w:val="21"/>
          <w:szCs w:val="21"/>
          <w:shd w:val="clear" w:color="auto" w:fill="F9F9F9"/>
        </w:rPr>
      </w:pPr>
      <w:r>
        <w:rPr>
          <w:rStyle w:val="hljs-keyword"/>
          <w:rFonts w:ascii="Consolas" w:hAnsi="Consolas"/>
          <w:color w:val="0101FD"/>
          <w:sz w:val="21"/>
          <w:szCs w:val="21"/>
        </w:rPr>
        <w:t>INSERT</w:t>
      </w:r>
      <w:r>
        <w:rPr>
          <w:rFonts w:ascii="Consolas" w:hAnsi="Consolas"/>
          <w:color w:val="000000"/>
          <w:sz w:val="21"/>
          <w:szCs w:val="21"/>
          <w:shd w:val="clear" w:color="auto" w:fill="F9F9F9"/>
        </w:rPr>
        <w:t xml:space="preserve"> </w:t>
      </w:r>
      <w:proofErr w:type="gramStart"/>
      <w:r>
        <w:rPr>
          <w:rFonts w:ascii="Consolas" w:hAnsi="Consolas"/>
          <w:color w:val="000000"/>
          <w:sz w:val="21"/>
          <w:szCs w:val="21"/>
          <w:shd w:val="clear" w:color="auto" w:fill="F9F9F9"/>
        </w:rPr>
        <w:t>TOP(</w:t>
      </w:r>
      <w:proofErr w:type="gramEnd"/>
      <w:r>
        <w:rPr>
          <w:rStyle w:val="hljs-number"/>
          <w:rFonts w:ascii="Consolas" w:hAnsi="Consolas"/>
          <w:color w:val="000000"/>
          <w:sz w:val="21"/>
          <w:szCs w:val="21"/>
        </w:rPr>
        <w:t>5</w:t>
      </w:r>
      <w:r>
        <w:rPr>
          <w:rFonts w:ascii="Consolas" w:hAnsi="Consolas"/>
          <w:color w:val="000000"/>
          <w:sz w:val="21"/>
          <w:szCs w:val="21"/>
          <w:shd w:val="clear" w:color="auto" w:fill="F9F9F9"/>
        </w:rPr>
        <w:t>)</w:t>
      </w:r>
      <w:r>
        <w:rPr>
          <w:rStyle w:val="hljs-keyword"/>
          <w:rFonts w:ascii="Consolas" w:hAnsi="Consolas"/>
          <w:color w:val="0101FD"/>
          <w:sz w:val="21"/>
          <w:szCs w:val="21"/>
        </w:rPr>
        <w:t>INTO</w:t>
      </w:r>
      <w:r>
        <w:rPr>
          <w:rFonts w:ascii="Consolas" w:hAnsi="Consolas"/>
          <w:color w:val="000000"/>
          <w:sz w:val="21"/>
          <w:szCs w:val="21"/>
          <w:shd w:val="clear" w:color="auto" w:fill="F9F9F9"/>
        </w:rPr>
        <w:t xml:space="preserve"> dbo.EmployeeSales  </w:t>
      </w:r>
    </w:p>
    <w:p w:rsidR="00FF5389" w:rsidRDefault="00FF5389" w:rsidP="00FF5389">
      <w:pPr>
        <w:rPr>
          <w:rFonts w:ascii="Consolas" w:hAnsi="Consolas"/>
          <w:color w:val="000000"/>
          <w:sz w:val="21"/>
          <w:szCs w:val="21"/>
          <w:shd w:val="clear" w:color="auto" w:fill="F9F9F9"/>
        </w:rPr>
      </w:pPr>
      <w:r>
        <w:rPr>
          <w:rFonts w:ascii="Consolas" w:hAnsi="Consolas"/>
          <w:color w:val="000000"/>
          <w:sz w:val="21"/>
          <w:szCs w:val="21"/>
          <w:shd w:val="clear" w:color="auto" w:fill="F9F9F9"/>
        </w:rPr>
        <w:t xml:space="preserve">    </w:t>
      </w:r>
      <w:r>
        <w:rPr>
          <w:rStyle w:val="hljs-keyword"/>
          <w:rFonts w:ascii="Consolas" w:hAnsi="Consolas"/>
          <w:color w:val="0101FD"/>
          <w:sz w:val="21"/>
          <w:szCs w:val="21"/>
        </w:rPr>
        <w:t>OUTPUT</w:t>
      </w:r>
      <w:r>
        <w:rPr>
          <w:rFonts w:ascii="Consolas" w:hAnsi="Consolas"/>
          <w:color w:val="000000"/>
          <w:sz w:val="21"/>
          <w:szCs w:val="21"/>
          <w:shd w:val="clear" w:color="auto" w:fill="F9F9F9"/>
        </w:rPr>
        <w:t xml:space="preserve"> inserted.EmployeeID, inserted.FirstName, inserted.LastName, inserted.YearlySales  </w:t>
      </w:r>
    </w:p>
    <w:p w:rsidR="00FF5389" w:rsidRDefault="00FF5389" w:rsidP="00FF5389">
      <w:pPr>
        <w:rPr>
          <w:rFonts w:ascii="Consolas" w:hAnsi="Consolas"/>
          <w:color w:val="000000"/>
          <w:sz w:val="21"/>
          <w:szCs w:val="21"/>
          <w:shd w:val="clear" w:color="auto" w:fill="F9F9F9"/>
        </w:rPr>
      </w:pPr>
      <w:r>
        <w:rPr>
          <w:rFonts w:ascii="Consolas" w:hAnsi="Consolas"/>
          <w:color w:val="000000"/>
          <w:sz w:val="21"/>
          <w:szCs w:val="21"/>
          <w:shd w:val="clear" w:color="auto" w:fill="F9F9F9"/>
        </w:rPr>
        <w:t xml:space="preserve">    </w:t>
      </w:r>
      <w:r>
        <w:rPr>
          <w:rStyle w:val="hljs-keyword"/>
          <w:rFonts w:ascii="Consolas" w:hAnsi="Consolas"/>
          <w:color w:val="0101FD"/>
          <w:sz w:val="21"/>
          <w:szCs w:val="21"/>
        </w:rPr>
        <w:t>SELECT</w:t>
      </w:r>
      <w:r>
        <w:rPr>
          <w:rFonts w:ascii="Consolas" w:hAnsi="Consolas"/>
          <w:color w:val="000000"/>
          <w:sz w:val="21"/>
          <w:szCs w:val="21"/>
          <w:shd w:val="clear" w:color="auto" w:fill="F9F9F9"/>
        </w:rPr>
        <w:t xml:space="preserve"> sp.BusinessEntityID, c.LastName, c.FirstName, sp.SalesYTD   </w:t>
      </w:r>
    </w:p>
    <w:p w:rsidR="00FF5389" w:rsidRDefault="00FF5389" w:rsidP="00FF5389">
      <w:pPr>
        <w:rPr>
          <w:rFonts w:ascii="Consolas" w:hAnsi="Consolas"/>
          <w:color w:val="000000"/>
          <w:sz w:val="21"/>
          <w:szCs w:val="21"/>
          <w:shd w:val="clear" w:color="auto" w:fill="F9F9F9"/>
        </w:rPr>
      </w:pPr>
      <w:r>
        <w:rPr>
          <w:rFonts w:ascii="Consolas" w:hAnsi="Consolas"/>
          <w:color w:val="000000"/>
          <w:sz w:val="21"/>
          <w:szCs w:val="21"/>
          <w:shd w:val="clear" w:color="auto" w:fill="F9F9F9"/>
        </w:rPr>
        <w:t xml:space="preserve">    </w:t>
      </w:r>
      <w:r>
        <w:rPr>
          <w:rStyle w:val="hljs-keyword"/>
          <w:rFonts w:ascii="Consolas" w:hAnsi="Consolas"/>
          <w:color w:val="0101FD"/>
          <w:sz w:val="21"/>
          <w:szCs w:val="21"/>
        </w:rPr>
        <w:t>FROM</w:t>
      </w:r>
      <w:r>
        <w:rPr>
          <w:rFonts w:ascii="Consolas" w:hAnsi="Consolas"/>
          <w:color w:val="000000"/>
          <w:sz w:val="21"/>
          <w:szCs w:val="21"/>
          <w:shd w:val="clear" w:color="auto" w:fill="F9F9F9"/>
        </w:rPr>
        <w:t xml:space="preserve"> Sales.SalesPerson </w:t>
      </w:r>
      <w:r>
        <w:rPr>
          <w:rStyle w:val="hljs-keyword"/>
          <w:rFonts w:ascii="Consolas" w:hAnsi="Consolas"/>
          <w:color w:val="0101FD"/>
          <w:sz w:val="21"/>
          <w:szCs w:val="21"/>
        </w:rPr>
        <w:t>AS</w:t>
      </w:r>
      <w:r>
        <w:rPr>
          <w:rFonts w:ascii="Consolas" w:hAnsi="Consolas"/>
          <w:color w:val="000000"/>
          <w:sz w:val="21"/>
          <w:szCs w:val="21"/>
          <w:shd w:val="clear" w:color="auto" w:fill="F9F9F9"/>
        </w:rPr>
        <w:t xml:space="preserve"> sp  </w:t>
      </w:r>
    </w:p>
    <w:p w:rsidR="00FF5389" w:rsidRDefault="00FF5389" w:rsidP="00FF5389">
      <w:pPr>
        <w:rPr>
          <w:rFonts w:ascii="Consolas" w:hAnsi="Consolas"/>
          <w:color w:val="000000"/>
          <w:sz w:val="21"/>
          <w:szCs w:val="21"/>
          <w:shd w:val="clear" w:color="auto" w:fill="F9F9F9"/>
        </w:rPr>
      </w:pPr>
      <w:r>
        <w:rPr>
          <w:rFonts w:ascii="Consolas" w:hAnsi="Consolas"/>
          <w:color w:val="000000"/>
          <w:sz w:val="21"/>
          <w:szCs w:val="21"/>
          <w:shd w:val="clear" w:color="auto" w:fill="F9F9F9"/>
        </w:rPr>
        <w:t xml:space="preserve">    </w:t>
      </w:r>
      <w:r>
        <w:rPr>
          <w:rStyle w:val="hljs-keyword"/>
          <w:rFonts w:ascii="Consolas" w:hAnsi="Consolas"/>
          <w:color w:val="0101FD"/>
          <w:sz w:val="21"/>
          <w:szCs w:val="21"/>
        </w:rPr>
        <w:t>INNER</w:t>
      </w:r>
      <w:r>
        <w:rPr>
          <w:rFonts w:ascii="Consolas" w:hAnsi="Consolas"/>
          <w:color w:val="000000"/>
          <w:sz w:val="21"/>
          <w:szCs w:val="21"/>
          <w:shd w:val="clear" w:color="auto" w:fill="F9F9F9"/>
        </w:rPr>
        <w:t xml:space="preserve"> </w:t>
      </w:r>
      <w:r>
        <w:rPr>
          <w:rStyle w:val="hljs-keyword"/>
          <w:rFonts w:ascii="Consolas" w:hAnsi="Consolas"/>
          <w:color w:val="0101FD"/>
          <w:sz w:val="21"/>
          <w:szCs w:val="21"/>
        </w:rPr>
        <w:t>JOIN</w:t>
      </w:r>
      <w:r>
        <w:rPr>
          <w:rFonts w:ascii="Consolas" w:hAnsi="Consolas"/>
          <w:color w:val="000000"/>
          <w:sz w:val="21"/>
          <w:szCs w:val="21"/>
          <w:shd w:val="clear" w:color="auto" w:fill="F9F9F9"/>
        </w:rPr>
        <w:t xml:space="preserve"> Person.Person </w:t>
      </w:r>
      <w:r>
        <w:rPr>
          <w:rStyle w:val="hljs-keyword"/>
          <w:rFonts w:ascii="Consolas" w:hAnsi="Consolas"/>
          <w:color w:val="0101FD"/>
          <w:sz w:val="21"/>
          <w:szCs w:val="21"/>
        </w:rPr>
        <w:t>AS</w:t>
      </w:r>
      <w:r>
        <w:rPr>
          <w:rFonts w:ascii="Consolas" w:hAnsi="Consolas"/>
          <w:color w:val="000000"/>
          <w:sz w:val="21"/>
          <w:szCs w:val="21"/>
          <w:shd w:val="clear" w:color="auto" w:fill="F9F9F9"/>
        </w:rPr>
        <w:t xml:space="preserve"> c  </w:t>
      </w:r>
    </w:p>
    <w:p w:rsidR="00FF5389" w:rsidRDefault="00FF5389" w:rsidP="00FF5389">
      <w:pPr>
        <w:rPr>
          <w:rFonts w:ascii="Consolas" w:hAnsi="Consolas"/>
          <w:color w:val="000000"/>
          <w:sz w:val="21"/>
          <w:szCs w:val="21"/>
          <w:shd w:val="clear" w:color="auto" w:fill="F9F9F9"/>
        </w:rPr>
      </w:pPr>
      <w:r>
        <w:rPr>
          <w:rFonts w:ascii="Consolas" w:hAnsi="Consolas"/>
          <w:color w:val="000000"/>
          <w:sz w:val="21"/>
          <w:szCs w:val="21"/>
          <w:shd w:val="clear" w:color="auto" w:fill="F9F9F9"/>
        </w:rPr>
        <w:t xml:space="preserve">        </w:t>
      </w:r>
      <w:r>
        <w:rPr>
          <w:rStyle w:val="hljs-keyword"/>
          <w:rFonts w:ascii="Consolas" w:hAnsi="Consolas"/>
          <w:color w:val="0101FD"/>
          <w:sz w:val="21"/>
          <w:szCs w:val="21"/>
        </w:rPr>
        <w:t>ON</w:t>
      </w:r>
      <w:r>
        <w:rPr>
          <w:rFonts w:ascii="Consolas" w:hAnsi="Consolas"/>
          <w:color w:val="000000"/>
          <w:sz w:val="21"/>
          <w:szCs w:val="21"/>
          <w:shd w:val="clear" w:color="auto" w:fill="F9F9F9"/>
        </w:rPr>
        <w:t xml:space="preserve"> sp.BusinessEntityID = c.BusinessEntityID  </w:t>
      </w:r>
    </w:p>
    <w:p w:rsidR="00FF5389" w:rsidRDefault="00FF5389" w:rsidP="00FF5389">
      <w:pPr>
        <w:rPr>
          <w:rFonts w:ascii="Consolas" w:hAnsi="Consolas"/>
          <w:color w:val="000000"/>
          <w:sz w:val="21"/>
          <w:szCs w:val="21"/>
          <w:shd w:val="clear" w:color="auto" w:fill="F9F9F9"/>
        </w:rPr>
      </w:pPr>
      <w:r>
        <w:rPr>
          <w:rFonts w:ascii="Consolas" w:hAnsi="Consolas"/>
          <w:color w:val="000000"/>
          <w:sz w:val="21"/>
          <w:szCs w:val="21"/>
          <w:shd w:val="clear" w:color="auto" w:fill="F9F9F9"/>
        </w:rPr>
        <w:t xml:space="preserve">    </w:t>
      </w:r>
      <w:r>
        <w:rPr>
          <w:rStyle w:val="hljs-keyword"/>
          <w:rFonts w:ascii="Consolas" w:hAnsi="Consolas"/>
          <w:color w:val="0101FD"/>
          <w:sz w:val="21"/>
          <w:szCs w:val="21"/>
        </w:rPr>
        <w:t>WHERE</w:t>
      </w:r>
      <w:r>
        <w:rPr>
          <w:rFonts w:ascii="Consolas" w:hAnsi="Consolas"/>
          <w:color w:val="000000"/>
          <w:sz w:val="21"/>
          <w:szCs w:val="21"/>
          <w:shd w:val="clear" w:color="auto" w:fill="F9F9F9"/>
        </w:rPr>
        <w:t xml:space="preserve"> sp.SalesYTD &gt; </w:t>
      </w:r>
      <w:r>
        <w:rPr>
          <w:rStyle w:val="hljs-number"/>
          <w:rFonts w:ascii="Consolas" w:hAnsi="Consolas"/>
          <w:color w:val="000000"/>
          <w:sz w:val="21"/>
          <w:szCs w:val="21"/>
        </w:rPr>
        <w:t>250000.00</w:t>
      </w:r>
      <w:r>
        <w:rPr>
          <w:rFonts w:ascii="Consolas" w:hAnsi="Consolas"/>
          <w:color w:val="000000"/>
          <w:sz w:val="21"/>
          <w:szCs w:val="21"/>
          <w:shd w:val="clear" w:color="auto" w:fill="F9F9F9"/>
        </w:rPr>
        <w:t xml:space="preserve">  </w:t>
      </w:r>
    </w:p>
    <w:p w:rsidR="00FF5389" w:rsidRDefault="00FF5389" w:rsidP="00FF5389">
      <w:pPr>
        <w:rPr>
          <w:rFonts w:ascii="Consolas" w:hAnsi="Consolas"/>
          <w:color w:val="000000"/>
          <w:sz w:val="21"/>
          <w:szCs w:val="21"/>
          <w:shd w:val="clear" w:color="auto" w:fill="F9F9F9"/>
        </w:rPr>
      </w:pPr>
      <w:r>
        <w:rPr>
          <w:rFonts w:ascii="Consolas" w:hAnsi="Consolas"/>
          <w:color w:val="000000"/>
          <w:sz w:val="21"/>
          <w:szCs w:val="21"/>
          <w:shd w:val="clear" w:color="auto" w:fill="F9F9F9"/>
        </w:rPr>
        <w:t xml:space="preserve">    </w:t>
      </w:r>
      <w:r>
        <w:rPr>
          <w:rStyle w:val="hljs-keyword"/>
          <w:rFonts w:ascii="Consolas" w:hAnsi="Consolas"/>
          <w:color w:val="0101FD"/>
          <w:sz w:val="21"/>
          <w:szCs w:val="21"/>
        </w:rPr>
        <w:t>ORDER</w:t>
      </w:r>
      <w:r>
        <w:rPr>
          <w:rFonts w:ascii="Consolas" w:hAnsi="Consolas"/>
          <w:color w:val="000000"/>
          <w:sz w:val="21"/>
          <w:szCs w:val="21"/>
          <w:shd w:val="clear" w:color="auto" w:fill="F9F9F9"/>
        </w:rPr>
        <w:t xml:space="preserve"> </w:t>
      </w:r>
      <w:r>
        <w:rPr>
          <w:rStyle w:val="hljs-keyword"/>
          <w:rFonts w:ascii="Consolas" w:hAnsi="Consolas"/>
          <w:color w:val="0101FD"/>
          <w:sz w:val="21"/>
          <w:szCs w:val="21"/>
        </w:rPr>
        <w:t>BY</w:t>
      </w:r>
      <w:r>
        <w:rPr>
          <w:rFonts w:ascii="Consolas" w:hAnsi="Consolas"/>
          <w:color w:val="000000"/>
          <w:sz w:val="21"/>
          <w:szCs w:val="21"/>
          <w:shd w:val="clear" w:color="auto" w:fill="F9F9F9"/>
        </w:rPr>
        <w:t xml:space="preserve"> sp.SalesYTD </w:t>
      </w:r>
      <w:r>
        <w:rPr>
          <w:rStyle w:val="hljs-keyword"/>
          <w:rFonts w:ascii="Consolas" w:hAnsi="Consolas"/>
          <w:color w:val="0101FD"/>
          <w:sz w:val="21"/>
          <w:szCs w:val="21"/>
        </w:rPr>
        <w:t>DESC</w:t>
      </w:r>
      <w:r>
        <w:rPr>
          <w:rFonts w:ascii="Consolas" w:hAnsi="Consolas"/>
          <w:color w:val="000000"/>
          <w:sz w:val="21"/>
          <w:szCs w:val="21"/>
          <w:shd w:val="clear" w:color="auto" w:fill="F9F9F9"/>
        </w:rPr>
        <w:t>;</w:t>
      </w:r>
    </w:p>
    <w:p w:rsidR="00FF5389" w:rsidRDefault="00FF5389" w:rsidP="00FF5389">
      <w:pPr>
        <w:rPr>
          <w:rFonts w:ascii="Segoe UI" w:hAnsi="Segoe UI" w:cs="Segoe UI"/>
          <w:color w:val="000000"/>
          <w:shd w:val="clear" w:color="auto" w:fill="FFFFFF"/>
        </w:rPr>
      </w:pPr>
    </w:p>
    <w:p w:rsidR="00FF5389" w:rsidRDefault="00FF5389" w:rsidP="00FF5389">
      <w:pPr>
        <w:pStyle w:val="Heading4"/>
        <w:shd w:val="clear" w:color="auto" w:fill="FFFFFF"/>
        <w:spacing w:before="0"/>
        <w:rPr>
          <w:rFonts w:ascii="Segoe UI Semibold" w:hAnsi="Segoe UI Semibold" w:cs="Segoe UI Semibold"/>
          <w:b w:val="0"/>
          <w:bCs w:val="0"/>
          <w:color w:val="000000"/>
        </w:rPr>
      </w:pPr>
      <w:r>
        <w:rPr>
          <w:rFonts w:ascii="Segoe UI Semibold" w:hAnsi="Segoe UI Semibold" w:cs="Segoe UI Semibold"/>
          <w:b w:val="0"/>
          <w:bCs w:val="0"/>
          <w:color w:val="000000"/>
        </w:rPr>
        <w:t>Using TOP to limit the number of rows updated</w:t>
      </w:r>
    </w:p>
    <w:p w:rsidR="00FF5389" w:rsidRDefault="00FF5389" w:rsidP="00FF5389">
      <w:pPr>
        <w:rPr>
          <w:rFonts w:ascii="Segoe UI" w:hAnsi="Segoe UI" w:cs="Segoe UI"/>
          <w:color w:val="000000"/>
          <w:shd w:val="clear" w:color="auto" w:fill="FFFFFF"/>
        </w:rPr>
      </w:pPr>
    </w:p>
    <w:p w:rsidR="00FF5389" w:rsidRDefault="00FF5389" w:rsidP="00FF5389">
      <w:pPr>
        <w:rPr>
          <w:rFonts w:ascii="Consolas" w:hAnsi="Consolas"/>
          <w:color w:val="000000"/>
          <w:sz w:val="21"/>
          <w:szCs w:val="21"/>
          <w:shd w:val="clear" w:color="auto" w:fill="F9F9F9"/>
        </w:rPr>
      </w:pPr>
      <w:r>
        <w:rPr>
          <w:rStyle w:val="hljs-keyword"/>
          <w:rFonts w:ascii="Consolas" w:hAnsi="Consolas"/>
          <w:color w:val="0101FD"/>
          <w:sz w:val="21"/>
          <w:szCs w:val="21"/>
        </w:rPr>
        <w:t>UPDATE</w:t>
      </w:r>
      <w:r>
        <w:rPr>
          <w:rFonts w:ascii="Consolas" w:hAnsi="Consolas"/>
          <w:color w:val="000000"/>
          <w:sz w:val="21"/>
          <w:szCs w:val="21"/>
          <w:shd w:val="clear" w:color="auto" w:fill="F9F9F9"/>
        </w:rPr>
        <w:t xml:space="preserve"> HumanResources.Employee  </w:t>
      </w:r>
    </w:p>
    <w:p w:rsidR="00FF5389" w:rsidRDefault="00FF5389" w:rsidP="00FF5389">
      <w:pPr>
        <w:rPr>
          <w:rFonts w:ascii="Consolas" w:hAnsi="Consolas"/>
          <w:color w:val="000000"/>
          <w:sz w:val="21"/>
          <w:szCs w:val="21"/>
          <w:shd w:val="clear" w:color="auto" w:fill="F9F9F9"/>
        </w:rPr>
      </w:pPr>
      <w:r>
        <w:rPr>
          <w:rStyle w:val="hljs-keyword"/>
          <w:rFonts w:ascii="Consolas" w:hAnsi="Consolas"/>
          <w:color w:val="0101FD"/>
          <w:sz w:val="21"/>
          <w:szCs w:val="21"/>
        </w:rPr>
        <w:t>SET</w:t>
      </w:r>
      <w:r>
        <w:rPr>
          <w:rFonts w:ascii="Consolas" w:hAnsi="Consolas"/>
          <w:color w:val="000000"/>
          <w:sz w:val="21"/>
          <w:szCs w:val="21"/>
          <w:shd w:val="clear" w:color="auto" w:fill="F9F9F9"/>
        </w:rPr>
        <w:t xml:space="preserve"> VacationHours = VacationHours + </w:t>
      </w:r>
      <w:r>
        <w:rPr>
          <w:rStyle w:val="hljs-number"/>
          <w:rFonts w:ascii="Consolas" w:hAnsi="Consolas"/>
          <w:color w:val="000000"/>
          <w:sz w:val="21"/>
          <w:szCs w:val="21"/>
        </w:rPr>
        <w:t>8</w:t>
      </w:r>
      <w:r>
        <w:rPr>
          <w:rFonts w:ascii="Consolas" w:hAnsi="Consolas"/>
          <w:color w:val="000000"/>
          <w:sz w:val="21"/>
          <w:szCs w:val="21"/>
          <w:shd w:val="clear" w:color="auto" w:fill="F9F9F9"/>
        </w:rPr>
        <w:t xml:space="preserve">  </w:t>
      </w:r>
    </w:p>
    <w:p w:rsidR="00FF5389" w:rsidRDefault="00FF5389" w:rsidP="00FF5389">
      <w:pPr>
        <w:rPr>
          <w:rFonts w:ascii="Consolas" w:hAnsi="Consolas"/>
          <w:color w:val="000000"/>
          <w:sz w:val="21"/>
          <w:szCs w:val="21"/>
          <w:shd w:val="clear" w:color="auto" w:fill="F9F9F9"/>
        </w:rPr>
      </w:pPr>
      <w:r>
        <w:rPr>
          <w:rStyle w:val="hljs-keyword"/>
          <w:rFonts w:ascii="Consolas" w:hAnsi="Consolas"/>
          <w:color w:val="0101FD"/>
          <w:sz w:val="21"/>
          <w:szCs w:val="21"/>
        </w:rPr>
        <w:t>FROM</w:t>
      </w:r>
      <w:r>
        <w:rPr>
          <w:rFonts w:ascii="Consolas" w:hAnsi="Consolas"/>
          <w:color w:val="000000"/>
          <w:sz w:val="21"/>
          <w:szCs w:val="21"/>
          <w:shd w:val="clear" w:color="auto" w:fill="F9F9F9"/>
        </w:rPr>
        <w:t xml:space="preserve"> (</w:t>
      </w:r>
      <w:r>
        <w:rPr>
          <w:rStyle w:val="hljs-keyword"/>
          <w:rFonts w:ascii="Consolas" w:hAnsi="Consolas"/>
          <w:color w:val="0101FD"/>
          <w:sz w:val="21"/>
          <w:szCs w:val="21"/>
        </w:rPr>
        <w:t>SELECT</w:t>
      </w:r>
      <w:r>
        <w:rPr>
          <w:rFonts w:ascii="Consolas" w:hAnsi="Consolas"/>
          <w:color w:val="000000"/>
          <w:sz w:val="21"/>
          <w:szCs w:val="21"/>
          <w:shd w:val="clear" w:color="auto" w:fill="F9F9F9"/>
        </w:rPr>
        <w:t xml:space="preserve"> TOP </w:t>
      </w:r>
      <w:r>
        <w:rPr>
          <w:rStyle w:val="hljs-number"/>
          <w:rFonts w:ascii="Consolas" w:hAnsi="Consolas"/>
          <w:color w:val="000000"/>
          <w:sz w:val="21"/>
          <w:szCs w:val="21"/>
        </w:rPr>
        <w:t>10</w:t>
      </w:r>
      <w:r>
        <w:rPr>
          <w:rFonts w:ascii="Consolas" w:hAnsi="Consolas"/>
          <w:color w:val="000000"/>
          <w:sz w:val="21"/>
          <w:szCs w:val="21"/>
          <w:shd w:val="clear" w:color="auto" w:fill="F9F9F9"/>
        </w:rPr>
        <w:t xml:space="preserve"> BusinessEntityID </w:t>
      </w:r>
      <w:r>
        <w:rPr>
          <w:rStyle w:val="hljs-keyword"/>
          <w:rFonts w:ascii="Consolas" w:hAnsi="Consolas"/>
          <w:color w:val="0101FD"/>
          <w:sz w:val="21"/>
          <w:szCs w:val="21"/>
        </w:rPr>
        <w:t>FROM</w:t>
      </w:r>
      <w:r>
        <w:rPr>
          <w:rFonts w:ascii="Consolas" w:hAnsi="Consolas"/>
          <w:color w:val="000000"/>
          <w:sz w:val="21"/>
          <w:szCs w:val="21"/>
          <w:shd w:val="clear" w:color="auto" w:fill="F9F9F9"/>
        </w:rPr>
        <w:t xml:space="preserve"> HumanResources.Employee  </w:t>
      </w:r>
    </w:p>
    <w:p w:rsidR="00FF5389" w:rsidRDefault="00FF5389" w:rsidP="00FF5389">
      <w:pPr>
        <w:rPr>
          <w:rFonts w:ascii="Consolas" w:hAnsi="Consolas"/>
          <w:color w:val="000000"/>
          <w:sz w:val="21"/>
          <w:szCs w:val="21"/>
          <w:shd w:val="clear" w:color="auto" w:fill="F9F9F9"/>
        </w:rPr>
      </w:pPr>
      <w:r>
        <w:rPr>
          <w:rFonts w:ascii="Consolas" w:hAnsi="Consolas"/>
          <w:color w:val="000000"/>
          <w:sz w:val="21"/>
          <w:szCs w:val="21"/>
          <w:shd w:val="clear" w:color="auto" w:fill="F9F9F9"/>
        </w:rPr>
        <w:t xml:space="preserve">     </w:t>
      </w:r>
      <w:r>
        <w:rPr>
          <w:rStyle w:val="hljs-keyword"/>
          <w:rFonts w:ascii="Consolas" w:hAnsi="Consolas"/>
          <w:color w:val="0101FD"/>
          <w:sz w:val="21"/>
          <w:szCs w:val="21"/>
        </w:rPr>
        <w:t>ORDER</w:t>
      </w:r>
      <w:r>
        <w:rPr>
          <w:rFonts w:ascii="Consolas" w:hAnsi="Consolas"/>
          <w:color w:val="000000"/>
          <w:sz w:val="21"/>
          <w:szCs w:val="21"/>
          <w:shd w:val="clear" w:color="auto" w:fill="F9F9F9"/>
        </w:rPr>
        <w:t xml:space="preserve"> </w:t>
      </w:r>
      <w:r>
        <w:rPr>
          <w:rStyle w:val="hljs-keyword"/>
          <w:rFonts w:ascii="Consolas" w:hAnsi="Consolas"/>
          <w:color w:val="0101FD"/>
          <w:sz w:val="21"/>
          <w:szCs w:val="21"/>
        </w:rPr>
        <w:t>BY</w:t>
      </w:r>
      <w:r>
        <w:rPr>
          <w:rFonts w:ascii="Consolas" w:hAnsi="Consolas"/>
          <w:color w:val="000000"/>
          <w:sz w:val="21"/>
          <w:szCs w:val="21"/>
          <w:shd w:val="clear" w:color="auto" w:fill="F9F9F9"/>
        </w:rPr>
        <w:t xml:space="preserve"> HireDate </w:t>
      </w:r>
      <w:r>
        <w:rPr>
          <w:rStyle w:val="hljs-keyword"/>
          <w:rFonts w:ascii="Consolas" w:hAnsi="Consolas"/>
          <w:color w:val="0101FD"/>
          <w:sz w:val="21"/>
          <w:szCs w:val="21"/>
        </w:rPr>
        <w:t>ASC</w:t>
      </w:r>
      <w:r>
        <w:rPr>
          <w:rFonts w:ascii="Consolas" w:hAnsi="Consolas"/>
          <w:color w:val="000000"/>
          <w:sz w:val="21"/>
          <w:szCs w:val="21"/>
          <w:shd w:val="clear" w:color="auto" w:fill="F9F9F9"/>
        </w:rPr>
        <w:t xml:space="preserve">) </w:t>
      </w:r>
      <w:r>
        <w:rPr>
          <w:rStyle w:val="hljs-keyword"/>
          <w:rFonts w:ascii="Consolas" w:hAnsi="Consolas"/>
          <w:color w:val="0101FD"/>
          <w:sz w:val="21"/>
          <w:szCs w:val="21"/>
        </w:rPr>
        <w:t>AS</w:t>
      </w:r>
      <w:r>
        <w:rPr>
          <w:rFonts w:ascii="Consolas" w:hAnsi="Consolas"/>
          <w:color w:val="000000"/>
          <w:sz w:val="21"/>
          <w:szCs w:val="21"/>
          <w:shd w:val="clear" w:color="auto" w:fill="F9F9F9"/>
        </w:rPr>
        <w:t xml:space="preserve"> </w:t>
      </w:r>
      <w:proofErr w:type="gramStart"/>
      <w:r>
        <w:rPr>
          <w:rFonts w:ascii="Consolas" w:hAnsi="Consolas"/>
          <w:color w:val="000000"/>
          <w:sz w:val="21"/>
          <w:szCs w:val="21"/>
          <w:shd w:val="clear" w:color="auto" w:fill="F9F9F9"/>
        </w:rPr>
        <w:t>th</w:t>
      </w:r>
      <w:proofErr w:type="gramEnd"/>
      <w:r>
        <w:rPr>
          <w:rFonts w:ascii="Consolas" w:hAnsi="Consolas"/>
          <w:color w:val="000000"/>
          <w:sz w:val="21"/>
          <w:szCs w:val="21"/>
          <w:shd w:val="clear" w:color="auto" w:fill="F9F9F9"/>
        </w:rPr>
        <w:t xml:space="preserve">  </w:t>
      </w:r>
    </w:p>
    <w:p w:rsidR="003967AD" w:rsidRDefault="00FF5389" w:rsidP="00C02454">
      <w:pPr>
        <w:rPr>
          <w:rFonts w:ascii="Consolas" w:hAnsi="Consolas"/>
          <w:color w:val="000000"/>
          <w:sz w:val="21"/>
          <w:szCs w:val="21"/>
          <w:shd w:val="clear" w:color="auto" w:fill="F9F9F9"/>
        </w:rPr>
      </w:pPr>
      <w:r>
        <w:rPr>
          <w:rStyle w:val="hljs-keyword"/>
          <w:rFonts w:ascii="Consolas" w:hAnsi="Consolas"/>
          <w:color w:val="0101FD"/>
          <w:sz w:val="21"/>
          <w:szCs w:val="21"/>
        </w:rPr>
        <w:t>WHERE</w:t>
      </w:r>
      <w:r>
        <w:rPr>
          <w:rFonts w:ascii="Consolas" w:hAnsi="Consolas"/>
          <w:color w:val="000000"/>
          <w:sz w:val="21"/>
          <w:szCs w:val="21"/>
          <w:shd w:val="clear" w:color="auto" w:fill="F9F9F9"/>
        </w:rPr>
        <w:t xml:space="preserve"> HumanResources.Employee.BusinessEntityID = th.BusinessEntityID</w:t>
      </w:r>
    </w:p>
    <w:p w:rsidR="0041456C" w:rsidRPr="0041456C" w:rsidRDefault="0041456C" w:rsidP="00C02454">
      <w:pPr>
        <w:rPr>
          <w:rFonts w:ascii="Segoe UI" w:hAnsi="Segoe UI" w:cs="Segoe UI"/>
          <w:color w:val="000000"/>
          <w:shd w:val="clear" w:color="auto" w:fill="FFFFFF"/>
        </w:rPr>
      </w:pPr>
    </w:p>
    <w:p w:rsidR="00FF5389" w:rsidRDefault="00FF5389" w:rsidP="00FF5389">
      <w:pPr>
        <w:rPr>
          <w:b/>
          <w:sz w:val="28"/>
          <w:szCs w:val="28"/>
        </w:rPr>
      </w:pPr>
      <w:r>
        <w:rPr>
          <w:b/>
          <w:sz w:val="28"/>
          <w:szCs w:val="28"/>
        </w:rPr>
        <w:t>Filtering in the ORDER BY Clause Using OFFSET-FETCH</w:t>
      </w:r>
    </w:p>
    <w:p w:rsidR="003967AD" w:rsidRDefault="003967AD" w:rsidP="00C02454">
      <w:pPr>
        <w:rPr>
          <w:rFonts w:ascii="Consolas" w:hAnsi="Consolas"/>
          <w:color w:val="000000"/>
          <w:sz w:val="21"/>
          <w:szCs w:val="21"/>
          <w:shd w:val="clear" w:color="auto" w:fill="F9F9F9"/>
        </w:rPr>
      </w:pPr>
    </w:p>
    <w:p w:rsidR="00FF5389" w:rsidRPr="0094594E" w:rsidRDefault="00FF5389" w:rsidP="007C25DB">
      <w:pPr>
        <w:pStyle w:val="ListParagraph"/>
        <w:numPr>
          <w:ilvl w:val="0"/>
          <w:numId w:val="34"/>
        </w:numPr>
        <w:rPr>
          <w:rFonts w:ascii="Segoe UI" w:hAnsi="Segoe UI" w:cs="Segoe UI"/>
          <w:color w:val="000000"/>
          <w:shd w:val="clear" w:color="auto" w:fill="FFFFFF"/>
        </w:rPr>
      </w:pPr>
      <w:r w:rsidRPr="0094594E">
        <w:rPr>
          <w:rFonts w:ascii="Segoe UI" w:hAnsi="Segoe UI" w:cs="Segoe UI"/>
          <w:color w:val="000000"/>
          <w:shd w:val="clear" w:color="auto" w:fill="FFFFFF"/>
        </w:rPr>
        <w:t>While the TOP option is used by many SQL Server professionals as a method of retrieving only a certain range of rows, it also has disadvantages:</w:t>
      </w:r>
    </w:p>
    <w:p w:rsidR="00FF5389" w:rsidRPr="0094594E" w:rsidRDefault="00FF5389" w:rsidP="007C25DB">
      <w:pPr>
        <w:pStyle w:val="ListParagraph"/>
        <w:numPr>
          <w:ilvl w:val="0"/>
          <w:numId w:val="34"/>
        </w:numPr>
        <w:rPr>
          <w:rFonts w:ascii="Segoe UI" w:hAnsi="Segoe UI" w:cs="Segoe UI"/>
          <w:color w:val="000000"/>
          <w:shd w:val="clear" w:color="auto" w:fill="FFFFFF"/>
        </w:rPr>
      </w:pPr>
      <w:r w:rsidRPr="0094594E">
        <w:rPr>
          <w:rFonts w:ascii="Segoe UI" w:hAnsi="Segoe UI" w:cs="Segoe UI"/>
          <w:color w:val="000000"/>
          <w:shd w:val="clear" w:color="auto" w:fill="FFFFFF"/>
        </w:rPr>
        <w:t>TOP is propri</w:t>
      </w:r>
      <w:r w:rsidR="000761EB" w:rsidRPr="0094594E">
        <w:rPr>
          <w:rFonts w:ascii="Segoe UI" w:hAnsi="Segoe UI" w:cs="Segoe UI"/>
          <w:color w:val="000000"/>
          <w:shd w:val="clear" w:color="auto" w:fill="FFFFFF"/>
        </w:rPr>
        <w:t>etary of T-SQL and SQL Server.</w:t>
      </w:r>
    </w:p>
    <w:p w:rsidR="000761EB" w:rsidRPr="0094594E" w:rsidRDefault="000761EB" w:rsidP="007C25DB">
      <w:pPr>
        <w:pStyle w:val="ListParagraph"/>
        <w:numPr>
          <w:ilvl w:val="0"/>
          <w:numId w:val="34"/>
        </w:numPr>
        <w:rPr>
          <w:rFonts w:ascii="Segoe UI" w:hAnsi="Segoe UI" w:cs="Segoe UI"/>
          <w:color w:val="000000"/>
          <w:shd w:val="clear" w:color="auto" w:fill="FFFFFF"/>
        </w:rPr>
      </w:pPr>
      <w:r w:rsidRPr="0094594E">
        <w:rPr>
          <w:rFonts w:ascii="Segoe UI" w:hAnsi="Segoe UI" w:cs="Segoe UI"/>
          <w:color w:val="000000"/>
          <w:shd w:val="clear" w:color="auto" w:fill="FFFFFF"/>
        </w:rPr>
        <w:t>TOP does not support skipping a range of rows.</w:t>
      </w:r>
    </w:p>
    <w:p w:rsidR="000761EB" w:rsidRDefault="000761EB" w:rsidP="007C25DB">
      <w:pPr>
        <w:pStyle w:val="ListParagraph"/>
        <w:numPr>
          <w:ilvl w:val="0"/>
          <w:numId w:val="34"/>
        </w:numPr>
        <w:rPr>
          <w:rFonts w:ascii="Segoe UI" w:hAnsi="Segoe UI" w:cs="Segoe UI"/>
          <w:color w:val="000000"/>
          <w:shd w:val="clear" w:color="auto" w:fill="FFFFFF"/>
        </w:rPr>
      </w:pPr>
      <w:r w:rsidRPr="0094594E">
        <w:rPr>
          <w:rFonts w:ascii="Segoe UI" w:hAnsi="Segoe UI" w:cs="Segoe UI"/>
          <w:color w:val="000000"/>
          <w:shd w:val="clear" w:color="auto" w:fill="FFFFFF"/>
        </w:rPr>
        <w:t>Because TOP depends on an ORDER BY clause</w:t>
      </w:r>
      <w:r w:rsidR="0094594E" w:rsidRPr="0094594E">
        <w:rPr>
          <w:rFonts w:ascii="Segoe UI" w:hAnsi="Segoe UI" w:cs="Segoe UI"/>
          <w:color w:val="000000"/>
          <w:shd w:val="clear" w:color="auto" w:fill="FFFFFF"/>
        </w:rPr>
        <w:t>, you cannot establish the rows filtered by TOP and another to determine the output display</w:t>
      </w:r>
    </w:p>
    <w:p w:rsidR="0094594E" w:rsidRDefault="0094594E" w:rsidP="0094594E">
      <w:pPr>
        <w:rPr>
          <w:rFonts w:ascii="Segoe UI" w:hAnsi="Segoe UI" w:cs="Segoe UI"/>
          <w:color w:val="000000"/>
          <w:shd w:val="clear" w:color="auto" w:fill="FFFFFF"/>
        </w:rPr>
      </w:pPr>
    </w:p>
    <w:p w:rsidR="0094594E" w:rsidRDefault="0094594E" w:rsidP="0094594E">
      <w:pPr>
        <w:rPr>
          <w:rFonts w:ascii="Segoe UI" w:hAnsi="Segoe UI" w:cs="Segoe UI"/>
          <w:color w:val="000000"/>
          <w:shd w:val="clear" w:color="auto" w:fill="FFFFFF"/>
        </w:rPr>
      </w:pPr>
      <w:r>
        <w:rPr>
          <w:rFonts w:ascii="Segoe UI" w:hAnsi="Segoe UI" w:cs="Segoe UI"/>
          <w:color w:val="000000"/>
          <w:shd w:val="clear" w:color="auto" w:fill="FFFFFF"/>
        </w:rPr>
        <w:t>Like TOP, OFFSET-FETCH enables you to return only a range of the rows selected by your query. However it adds the functionality to supply a starting point (an offset) and a value to specify how many rows you would like to return (a fetch value). This provides a convenient technique for paging through results</w:t>
      </w:r>
    </w:p>
    <w:p w:rsidR="0094594E" w:rsidRDefault="0094594E" w:rsidP="0094594E">
      <w:pPr>
        <w:rPr>
          <w:rFonts w:ascii="Segoe UI" w:hAnsi="Segoe UI" w:cs="Segoe UI"/>
          <w:color w:val="000000"/>
          <w:shd w:val="clear" w:color="auto" w:fill="FFFFFF"/>
        </w:rPr>
      </w:pPr>
    </w:p>
    <w:p w:rsidR="0094594E" w:rsidRDefault="0094594E" w:rsidP="0094594E">
      <w:pPr>
        <w:rPr>
          <w:rFonts w:ascii="Segoe UI" w:hAnsi="Segoe UI" w:cs="Segoe UI"/>
          <w:color w:val="000000"/>
          <w:shd w:val="clear" w:color="auto" w:fill="FFFFFF"/>
        </w:rPr>
      </w:pPr>
      <w:r>
        <w:rPr>
          <w:rFonts w:ascii="Segoe UI" w:hAnsi="Segoe UI" w:cs="Segoe UI"/>
          <w:color w:val="000000"/>
          <w:shd w:val="clear" w:color="auto" w:fill="FFFFFF"/>
        </w:rPr>
        <w:t>When paging, you need to consider that each query with an OFFSET-FETCH clause runs independently of any previous or subsequent query. There is no server-side state maintained, and you will need to track your position through a result set via client-side code.</w:t>
      </w:r>
    </w:p>
    <w:p w:rsidR="00230A85" w:rsidRDefault="00230A85" w:rsidP="0094594E">
      <w:pPr>
        <w:rPr>
          <w:rFonts w:ascii="Segoe UI" w:hAnsi="Segoe UI" w:cs="Segoe UI"/>
          <w:color w:val="2A2A2A"/>
          <w:sz w:val="20"/>
          <w:szCs w:val="20"/>
        </w:rPr>
      </w:pPr>
    </w:p>
    <w:p w:rsidR="00230A85" w:rsidRDefault="00230A85" w:rsidP="00230A85">
      <w:pPr>
        <w:pStyle w:val="Heading2"/>
        <w:spacing w:before="0" w:line="312" w:lineRule="atLeast"/>
        <w:rPr>
          <w:rFonts w:ascii="Segoe UI Semibold" w:hAnsi="Segoe UI Semibold" w:cs="Segoe UI Semibold"/>
          <w:b w:val="0"/>
          <w:bCs w:val="0"/>
          <w:color w:val="000000"/>
          <w:sz w:val="20"/>
          <w:szCs w:val="20"/>
        </w:rPr>
      </w:pPr>
      <w:r>
        <w:rPr>
          <w:rStyle w:val="lwcollapsibleareatitle"/>
          <w:rFonts w:ascii="Segoe UI Semibold" w:hAnsi="Segoe UI Semibold" w:cs="Segoe UI Semibold"/>
          <w:b w:val="0"/>
          <w:bCs w:val="0"/>
          <w:color w:val="000000"/>
          <w:sz w:val="35"/>
          <w:szCs w:val="35"/>
        </w:rPr>
        <w:t>Limitations in Using OFFSET-FETCH</w:t>
      </w:r>
    </w:p>
    <w:p w:rsidR="00230A85" w:rsidRDefault="00230A85" w:rsidP="007C25DB">
      <w:pPr>
        <w:pStyle w:val="NormalWeb"/>
        <w:numPr>
          <w:ilvl w:val="0"/>
          <w:numId w:val="3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ORDER BY is mandatory to use OFFSET and FETCH clause.</w:t>
      </w:r>
    </w:p>
    <w:p w:rsidR="00230A85" w:rsidRDefault="00230A85" w:rsidP="007C25DB">
      <w:pPr>
        <w:pStyle w:val="NormalWeb"/>
        <w:numPr>
          <w:ilvl w:val="0"/>
          <w:numId w:val="3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OFFSET clause is mandatory with FETCH. You can never use, ORDER BY … FETCH.</w:t>
      </w:r>
    </w:p>
    <w:p w:rsidR="00230A85" w:rsidRDefault="00230A85" w:rsidP="007C25DB">
      <w:pPr>
        <w:pStyle w:val="NormalWeb"/>
        <w:numPr>
          <w:ilvl w:val="0"/>
          <w:numId w:val="3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TOP cannot be combined with OFFSET and FETCH in the same query expression.</w:t>
      </w:r>
    </w:p>
    <w:p w:rsidR="00230A85" w:rsidRDefault="00230A85" w:rsidP="007C25DB">
      <w:pPr>
        <w:pStyle w:val="NormalWeb"/>
        <w:numPr>
          <w:ilvl w:val="0"/>
          <w:numId w:val="3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OFFSET/FETCH rowcount expression can be any arithmetic, constant, or parameter expression that will return an integer value. The rowcount expression does not support scalar sub-queries.</w:t>
      </w:r>
    </w:p>
    <w:p w:rsidR="00230A85" w:rsidRDefault="00230A85" w:rsidP="0094594E">
      <w:pPr>
        <w:rPr>
          <w:rFonts w:ascii="Segoe UI" w:hAnsi="Segoe UI" w:cs="Segoe UI"/>
          <w:color w:val="2A2A2A"/>
          <w:sz w:val="20"/>
          <w:szCs w:val="20"/>
        </w:rPr>
      </w:pPr>
    </w:p>
    <w:p w:rsidR="00230A85" w:rsidRDefault="00230A85" w:rsidP="0094594E">
      <w:pPr>
        <w:rPr>
          <w:rFonts w:ascii="Segoe UI" w:hAnsi="Segoe UI" w:cs="Segoe UI"/>
          <w:color w:val="2A2A2A"/>
          <w:sz w:val="20"/>
          <w:szCs w:val="20"/>
        </w:rPr>
      </w:pPr>
    </w:p>
    <w:p w:rsidR="00230A85" w:rsidRDefault="00230A85" w:rsidP="00230A85">
      <w:pPr>
        <w:rPr>
          <w:rFonts w:ascii="Segoe UI" w:hAnsi="Segoe UI" w:cs="Segoe UI"/>
          <w:color w:val="000000"/>
          <w:sz w:val="20"/>
          <w:szCs w:val="20"/>
        </w:rPr>
      </w:pPr>
      <w:r w:rsidRPr="0094594E">
        <w:rPr>
          <w:rFonts w:ascii="Segoe UI" w:hAnsi="Segoe UI" w:cs="Segoe UI"/>
          <w:b/>
          <w:color w:val="000000"/>
          <w:sz w:val="20"/>
          <w:szCs w:val="20"/>
        </w:rPr>
        <w:t xml:space="preserve">OFFSET </w:t>
      </w:r>
      <w:proofErr w:type="gramStart"/>
      <w:r>
        <w:rPr>
          <w:rFonts w:ascii="Segoe UI" w:hAnsi="Segoe UI" w:cs="Segoe UI"/>
          <w:color w:val="000000"/>
          <w:sz w:val="20"/>
          <w:szCs w:val="20"/>
        </w:rPr>
        <w:t>{ integer</w:t>
      </w:r>
      <w:proofErr w:type="gramEnd"/>
      <w:r>
        <w:rPr>
          <w:rFonts w:ascii="Segoe UI" w:hAnsi="Segoe UI" w:cs="Segoe UI"/>
          <w:color w:val="000000"/>
          <w:sz w:val="20"/>
          <w:szCs w:val="20"/>
        </w:rPr>
        <w:t>_constant | offset_row_count_expression } { ROW | ROWS }</w:t>
      </w:r>
    </w:p>
    <w:p w:rsidR="00230A85" w:rsidRDefault="00230A85" w:rsidP="00230A85">
      <w:pPr>
        <w:pStyle w:val="NormalWeb"/>
        <w:spacing w:before="0" w:beforeAutospacing="0" w:after="0" w:afterAutospacing="0" w:line="270" w:lineRule="atLeast"/>
        <w:ind w:left="720"/>
        <w:rPr>
          <w:rFonts w:ascii="Segoe UI" w:hAnsi="Segoe UI" w:cs="Segoe UI"/>
          <w:color w:val="2A2A2A"/>
          <w:sz w:val="20"/>
          <w:szCs w:val="20"/>
        </w:rPr>
      </w:pPr>
      <w:proofErr w:type="gramStart"/>
      <w:r>
        <w:rPr>
          <w:rFonts w:ascii="Segoe UI" w:hAnsi="Segoe UI" w:cs="Segoe UI"/>
          <w:color w:val="2A2A2A"/>
          <w:sz w:val="20"/>
          <w:szCs w:val="20"/>
        </w:rPr>
        <w:t>Specifies the number of rows to skip, before starting to return rows from the query expression.</w:t>
      </w:r>
      <w:proofErr w:type="gramEnd"/>
      <w:r>
        <w:rPr>
          <w:rFonts w:ascii="Segoe UI" w:hAnsi="Segoe UI" w:cs="Segoe UI"/>
          <w:color w:val="2A2A2A"/>
          <w:sz w:val="20"/>
          <w:szCs w:val="20"/>
        </w:rPr>
        <w:t xml:space="preserve"> The argument for the OFFSET clause can be an integer or expression that is greater than or equal to zero. You can use ROW and ROWS interchangeably.</w:t>
      </w:r>
    </w:p>
    <w:p w:rsidR="00230A85" w:rsidRDefault="00230A85" w:rsidP="00230A85">
      <w:pPr>
        <w:rPr>
          <w:rFonts w:ascii="Segoe UI" w:hAnsi="Segoe UI" w:cs="Segoe UI"/>
          <w:color w:val="000000"/>
          <w:sz w:val="20"/>
          <w:szCs w:val="20"/>
        </w:rPr>
      </w:pPr>
      <w:r w:rsidRPr="0094594E">
        <w:rPr>
          <w:rFonts w:ascii="Segoe UI" w:hAnsi="Segoe UI" w:cs="Segoe UI"/>
          <w:b/>
          <w:color w:val="000000"/>
          <w:sz w:val="20"/>
          <w:szCs w:val="20"/>
        </w:rPr>
        <w:t xml:space="preserve">FETCH </w:t>
      </w:r>
      <w:proofErr w:type="gramStart"/>
      <w:r>
        <w:rPr>
          <w:rFonts w:ascii="Segoe UI" w:hAnsi="Segoe UI" w:cs="Segoe UI"/>
          <w:color w:val="000000"/>
          <w:sz w:val="20"/>
          <w:szCs w:val="20"/>
        </w:rPr>
        <w:t>{ FIRST</w:t>
      </w:r>
      <w:proofErr w:type="gramEnd"/>
      <w:r>
        <w:rPr>
          <w:rFonts w:ascii="Segoe UI" w:hAnsi="Segoe UI" w:cs="Segoe UI"/>
          <w:color w:val="000000"/>
          <w:sz w:val="20"/>
          <w:szCs w:val="20"/>
        </w:rPr>
        <w:t>|NEXT } &lt;rowcount expression&gt; { ROW|ROWS } ONLY</w:t>
      </w:r>
    </w:p>
    <w:p w:rsidR="00230A85" w:rsidRPr="00230A85" w:rsidRDefault="00230A85" w:rsidP="00230A85">
      <w:pPr>
        <w:pStyle w:val="NormalWeb"/>
        <w:spacing w:before="0" w:beforeAutospacing="0" w:after="0" w:afterAutospacing="0" w:line="270" w:lineRule="atLeast"/>
        <w:ind w:left="720"/>
        <w:rPr>
          <w:rFonts w:ascii="Segoe UI" w:hAnsi="Segoe UI" w:cs="Segoe UI"/>
          <w:color w:val="2A2A2A"/>
          <w:sz w:val="20"/>
          <w:szCs w:val="20"/>
        </w:rPr>
      </w:pPr>
      <w:proofErr w:type="gramStart"/>
      <w:r>
        <w:rPr>
          <w:rFonts w:ascii="Segoe UI" w:hAnsi="Segoe UI" w:cs="Segoe UI"/>
          <w:color w:val="2A2A2A"/>
          <w:sz w:val="20"/>
          <w:szCs w:val="20"/>
        </w:rPr>
        <w:t>Specifies the number of rows to return, after processing the OFFSET clause.</w:t>
      </w:r>
      <w:proofErr w:type="gramEnd"/>
      <w:r>
        <w:rPr>
          <w:rFonts w:ascii="Segoe UI" w:hAnsi="Segoe UI" w:cs="Segoe UI"/>
          <w:color w:val="2A2A2A"/>
          <w:sz w:val="20"/>
          <w:szCs w:val="20"/>
        </w:rPr>
        <w:t xml:space="preserve"> The argument for the FETCH clause can be an integer or expression that is greater than or equal to one. You can use ROW and ROWS interchangeably. Similarly, FIRST and NEXT can be used interchangeably.</w:t>
      </w:r>
    </w:p>
    <w:p w:rsidR="0094594E" w:rsidRDefault="0094594E" w:rsidP="0094594E">
      <w:pPr>
        <w:rPr>
          <w:rFonts w:ascii="Segoe UI" w:hAnsi="Segoe UI" w:cs="Segoe UI"/>
          <w:color w:val="000000"/>
          <w:shd w:val="clear" w:color="auto" w:fill="FFFFFF"/>
        </w:rPr>
      </w:pPr>
    </w:p>
    <w:p w:rsidR="0094594E" w:rsidRPr="00230A85" w:rsidRDefault="0094594E" w:rsidP="0094594E">
      <w:pPr>
        <w:rPr>
          <w:rFonts w:ascii="Segoe UI" w:hAnsi="Segoe UI" w:cs="Segoe UI"/>
          <w:b/>
          <w:color w:val="000000"/>
          <w:shd w:val="clear" w:color="auto" w:fill="FFFFFF"/>
        </w:rPr>
      </w:pPr>
      <w:r w:rsidRPr="00230A85">
        <w:rPr>
          <w:rFonts w:ascii="Segoe UI" w:hAnsi="Segoe UI" w:cs="Segoe UI"/>
          <w:b/>
          <w:color w:val="000000"/>
          <w:shd w:val="clear" w:color="auto" w:fill="FFFFFF"/>
        </w:rPr>
        <w:t xml:space="preserve">Syntax </w:t>
      </w:r>
    </w:p>
    <w:p w:rsidR="0094594E" w:rsidRDefault="0094594E" w:rsidP="0094594E">
      <w:pPr>
        <w:rPr>
          <w:rFonts w:ascii="Segoe UI" w:hAnsi="Segoe UI" w:cs="Segoe UI"/>
          <w:color w:val="000000"/>
          <w:shd w:val="clear" w:color="auto" w:fill="FFFFFF"/>
        </w:rPr>
      </w:pPr>
    </w:p>
    <w:p w:rsidR="00230A85" w:rsidRDefault="00230A85" w:rsidP="00230A85">
      <w:pPr>
        <w:pStyle w:val="HTMLPreformatted"/>
        <w:rPr>
          <w:color w:val="000000"/>
        </w:rPr>
      </w:pPr>
      <w:r>
        <w:rPr>
          <w:color w:val="000000"/>
        </w:rPr>
        <w:t xml:space="preserve">[ORDER BY </w:t>
      </w:r>
      <w:proofErr w:type="gramStart"/>
      <w:r>
        <w:rPr>
          <w:color w:val="000000"/>
        </w:rPr>
        <w:t>{ order</w:t>
      </w:r>
      <w:proofErr w:type="gramEnd"/>
      <w:r>
        <w:rPr>
          <w:color w:val="000000"/>
        </w:rPr>
        <w:t xml:space="preserve">_by_expression [ ASC | DESC ] } [ ,...n][&lt;offset_fetch&gt;] ] </w:t>
      </w:r>
    </w:p>
    <w:p w:rsidR="00230A85" w:rsidRDefault="00230A85" w:rsidP="0094594E">
      <w:pPr>
        <w:rPr>
          <w:rFonts w:ascii="Segoe UI" w:hAnsi="Segoe UI" w:cs="Segoe UI"/>
          <w:color w:val="000000"/>
          <w:shd w:val="clear" w:color="auto" w:fill="FFFFFF"/>
        </w:rPr>
      </w:pPr>
    </w:p>
    <w:p w:rsidR="00230A85" w:rsidRDefault="00230A85" w:rsidP="00230A85">
      <w:pPr>
        <w:pStyle w:val="HTMLPreformatted"/>
        <w:rPr>
          <w:color w:val="000000"/>
          <w:sz w:val="18"/>
          <w:szCs w:val="18"/>
        </w:rPr>
      </w:pPr>
      <w:r>
        <w:rPr>
          <w:color w:val="000000"/>
          <w:sz w:val="18"/>
          <w:szCs w:val="18"/>
        </w:rPr>
        <w:t xml:space="preserve">&lt;offset_fetch&gt; </w:t>
      </w:r>
      <w:r w:rsidRPr="00230A85">
        <w:rPr>
          <w:color w:val="000000"/>
          <w:sz w:val="18"/>
          <w:szCs w:val="18"/>
        </w:rPr>
        <w:t>=</w:t>
      </w:r>
    </w:p>
    <w:p w:rsidR="00230A85" w:rsidRDefault="00230A85" w:rsidP="00230A85">
      <w:pPr>
        <w:pStyle w:val="HTMLPreformatted"/>
        <w:rPr>
          <w:color w:val="000000"/>
          <w:sz w:val="18"/>
          <w:szCs w:val="18"/>
        </w:rPr>
      </w:pPr>
      <w:r w:rsidRPr="00230A85">
        <w:rPr>
          <w:color w:val="000000"/>
          <w:sz w:val="18"/>
          <w:szCs w:val="18"/>
        </w:rPr>
        <w:t xml:space="preserve"> {OFFSET </w:t>
      </w:r>
      <w:proofErr w:type="gramStart"/>
      <w:r w:rsidRPr="00230A85">
        <w:rPr>
          <w:color w:val="000000"/>
          <w:sz w:val="18"/>
          <w:szCs w:val="18"/>
        </w:rPr>
        <w:t>{ integer</w:t>
      </w:r>
      <w:proofErr w:type="gramEnd"/>
      <w:r w:rsidRPr="00230A85">
        <w:rPr>
          <w:color w:val="000000"/>
          <w:sz w:val="18"/>
          <w:szCs w:val="18"/>
        </w:rPr>
        <w:t>_constant | offset_row_</w:t>
      </w:r>
      <w:r>
        <w:rPr>
          <w:color w:val="000000"/>
          <w:sz w:val="18"/>
          <w:szCs w:val="18"/>
        </w:rPr>
        <w:t xml:space="preserve">count_expression } { ROW | ROW </w:t>
      </w:r>
      <w:r w:rsidRPr="00230A85">
        <w:rPr>
          <w:color w:val="000000"/>
          <w:sz w:val="18"/>
          <w:szCs w:val="18"/>
        </w:rPr>
        <w:t>} </w:t>
      </w:r>
    </w:p>
    <w:p w:rsidR="00230A85" w:rsidRPr="00230A85" w:rsidRDefault="00230A85" w:rsidP="00230A85">
      <w:pPr>
        <w:pStyle w:val="HTMLPreformatted"/>
        <w:rPr>
          <w:color w:val="000000"/>
          <w:sz w:val="18"/>
          <w:szCs w:val="18"/>
        </w:rPr>
      </w:pPr>
      <w:r>
        <w:rPr>
          <w:color w:val="000000"/>
          <w:sz w:val="18"/>
          <w:szCs w:val="18"/>
        </w:rPr>
        <w:t> </w:t>
      </w:r>
      <w:r w:rsidRPr="00230A85">
        <w:rPr>
          <w:color w:val="000000"/>
          <w:sz w:val="18"/>
          <w:szCs w:val="18"/>
        </w:rPr>
        <w:t xml:space="preserve">[FETCH </w:t>
      </w:r>
      <w:proofErr w:type="gramStart"/>
      <w:r w:rsidRPr="00230A85">
        <w:rPr>
          <w:color w:val="000000"/>
          <w:sz w:val="18"/>
          <w:szCs w:val="18"/>
        </w:rPr>
        <w:t>{ FIRST</w:t>
      </w:r>
      <w:proofErr w:type="gramEnd"/>
      <w:r w:rsidRPr="00230A85">
        <w:rPr>
          <w:color w:val="000000"/>
          <w:sz w:val="18"/>
          <w:szCs w:val="18"/>
        </w:rPr>
        <w:t xml:space="preserve"> | NEXT } {integer_constant | fetch_row_count_expression } { ROW | ROWS } ONLY]}</w:t>
      </w:r>
    </w:p>
    <w:p w:rsidR="0094594E" w:rsidRDefault="0094594E" w:rsidP="0094594E">
      <w:pPr>
        <w:rPr>
          <w:rFonts w:ascii="Segoe UI" w:hAnsi="Segoe UI" w:cs="Segoe UI"/>
          <w:color w:val="000000"/>
          <w:shd w:val="clear" w:color="auto" w:fill="FFFFFF"/>
        </w:rPr>
      </w:pPr>
    </w:p>
    <w:p w:rsidR="0041456C" w:rsidRDefault="0041456C" w:rsidP="0094594E">
      <w:pPr>
        <w:rPr>
          <w:rFonts w:ascii="Segoe UI" w:hAnsi="Segoe UI" w:cs="Segoe UI"/>
          <w:color w:val="000000"/>
          <w:shd w:val="clear" w:color="auto" w:fill="FFFFFF"/>
        </w:rPr>
      </w:pPr>
    </w:p>
    <w:p w:rsidR="00230A85" w:rsidRDefault="00230A85" w:rsidP="00230A85">
      <w:pPr>
        <w:pStyle w:val="NormalWeb"/>
        <w:spacing w:before="0" w:beforeAutospacing="0" w:after="0" w:afterAutospacing="0" w:line="270" w:lineRule="atLeast"/>
        <w:rPr>
          <w:rFonts w:ascii="Segoe UI" w:hAnsi="Segoe UI" w:cs="Segoe UI"/>
          <w:color w:val="2A2A2A"/>
          <w:sz w:val="20"/>
          <w:szCs w:val="20"/>
        </w:rPr>
      </w:pPr>
      <w:r>
        <w:rPr>
          <w:rStyle w:val="label"/>
          <w:rFonts w:ascii="Segoe UI" w:hAnsi="Segoe UI" w:cs="Segoe UI"/>
          <w:b/>
          <w:bCs/>
          <w:color w:val="2A2A2A"/>
          <w:sz w:val="20"/>
          <w:szCs w:val="20"/>
        </w:rPr>
        <w:t>Example 1 </w:t>
      </w:r>
      <w:r>
        <w:rPr>
          <w:rFonts w:ascii="Segoe UI" w:hAnsi="Segoe UI" w:cs="Segoe UI"/>
          <w:color w:val="2A2A2A"/>
          <w:sz w:val="20"/>
          <w:szCs w:val="20"/>
        </w:rPr>
        <w:t>Skip first 10 rows from the sorted result set and return the remaining rows.</w:t>
      </w:r>
    </w:p>
    <w:p w:rsidR="00230A85" w:rsidRDefault="00230A85" w:rsidP="00230A85">
      <w:pPr>
        <w:pStyle w:val="NormalWeb"/>
        <w:spacing w:before="0" w:beforeAutospacing="0" w:after="0" w:afterAutospacing="0" w:line="270" w:lineRule="atLeast"/>
        <w:rPr>
          <w:rFonts w:ascii="Segoe UI" w:hAnsi="Segoe UI" w:cs="Segoe UI"/>
          <w:color w:val="2A2A2A"/>
          <w:sz w:val="20"/>
          <w:szCs w:val="20"/>
        </w:rPr>
      </w:pPr>
    </w:p>
    <w:p w:rsidR="00230A85" w:rsidRDefault="00230A85" w:rsidP="00230A85">
      <w:pPr>
        <w:pStyle w:val="NormalWeb"/>
        <w:spacing w:before="0" w:beforeAutospacing="0" w:after="0" w:afterAutospacing="0" w:line="270" w:lineRule="atLeas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r w:rsidRPr="00230A85">
        <w:rPr>
          <w:rFonts w:ascii="Consolas" w:eastAsiaTheme="minorHAnsi" w:hAnsi="Consolas" w:cs="Consolas"/>
          <w:color w:val="000000" w:themeColor="text1"/>
          <w:sz w:val="19"/>
          <w:szCs w:val="19"/>
          <w:highlight w:val="white"/>
          <w:lang w:eastAsia="en-US"/>
        </w:rPr>
        <w:t>firstName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 xml:space="preserve">+ </w:t>
      </w:r>
      <w:r>
        <w:rPr>
          <w:rFonts w:ascii="Consolas" w:eastAsiaTheme="minorHAnsi" w:hAnsi="Consolas" w:cs="Consolas"/>
          <w:color w:val="000000"/>
          <w:sz w:val="19"/>
          <w:szCs w:val="19"/>
          <w:highlight w:val="white"/>
          <w:lang w:eastAsia="en-US"/>
        </w:rPr>
        <w:t>last</w:t>
      </w:r>
      <w:r w:rsidRPr="00230A85">
        <w:rPr>
          <w:rFonts w:ascii="Consolas" w:eastAsiaTheme="minorHAnsi" w:hAnsi="Consolas" w:cs="Consolas"/>
          <w:color w:val="000000" w:themeColor="text1"/>
          <w:sz w:val="19"/>
          <w:szCs w:val="19"/>
          <w:highlight w:val="white"/>
          <w:lang w:eastAsia="en-US"/>
        </w:rPr>
        <w:t>Name</w:t>
      </w:r>
    </w:p>
    <w:p w:rsidR="00230A85" w:rsidRDefault="00230A85" w:rsidP="00230A85">
      <w:pPr>
        <w:pStyle w:val="NormalWeb"/>
        <w:spacing w:before="0" w:beforeAutospacing="0" w:after="0" w:afterAutospacing="0" w:line="270" w:lineRule="atLeas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Employees </w:t>
      </w:r>
    </w:p>
    <w:p w:rsidR="00230A85" w:rsidRDefault="00230A85" w:rsidP="00230A85">
      <w:pPr>
        <w:pStyle w:val="NormalWeb"/>
        <w:spacing w:before="0" w:beforeAutospacing="0" w:after="0" w:afterAutospacing="0" w:line="270" w:lineRule="atLeast"/>
        <w:rPr>
          <w:rFonts w:ascii="Segoe UI" w:hAnsi="Segoe UI" w:cs="Segoe UI"/>
          <w:color w:val="2A2A2A"/>
          <w:sz w:val="20"/>
          <w:szCs w:val="20"/>
        </w:rPr>
      </w:pPr>
      <w:r>
        <w:rPr>
          <w:rFonts w:ascii="Consolas" w:eastAsiaTheme="minorHAnsi" w:hAnsi="Consolas" w:cs="Consolas"/>
          <w:color w:val="0000FF"/>
          <w:sz w:val="19"/>
          <w:szCs w:val="19"/>
          <w:highlight w:val="white"/>
          <w:lang w:eastAsia="en-US"/>
        </w:rPr>
        <w:t>ORDER</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w:t>
      </w:r>
      <w:r w:rsidRPr="00230A85">
        <w:rPr>
          <w:rFonts w:ascii="Consolas" w:eastAsiaTheme="minorHAnsi" w:hAnsi="Consolas" w:cs="Consolas"/>
          <w:color w:val="000000" w:themeColor="text1"/>
          <w:sz w:val="19"/>
          <w:szCs w:val="19"/>
          <w:highlight w:val="white"/>
          <w:lang w:eastAsia="en-US"/>
        </w:rPr>
        <w:t>firstName</w:t>
      </w:r>
      <w:r>
        <w:rPr>
          <w:rFonts w:ascii="Consolas" w:eastAsiaTheme="minorHAnsi" w:hAnsi="Consolas" w:cs="Consolas"/>
          <w:color w:val="000000"/>
          <w:sz w:val="19"/>
          <w:szCs w:val="19"/>
          <w:highlight w:val="white"/>
          <w:lang w:eastAsia="en-US"/>
        </w:rPr>
        <w:t xml:space="preserve"> OFFSET 10 </w:t>
      </w:r>
      <w:r>
        <w:rPr>
          <w:rFonts w:ascii="Consolas" w:eastAsiaTheme="minorHAnsi" w:hAnsi="Consolas" w:cs="Consolas"/>
          <w:color w:val="0000FF"/>
          <w:sz w:val="19"/>
          <w:szCs w:val="19"/>
          <w:highlight w:val="white"/>
          <w:lang w:eastAsia="en-US"/>
        </w:rPr>
        <w:t>ROWS</w:t>
      </w:r>
      <w:r>
        <w:rPr>
          <w:rFonts w:ascii="Consolas" w:eastAsiaTheme="minorHAnsi" w:hAnsi="Consolas" w:cs="Consolas"/>
          <w:color w:val="808080"/>
          <w:sz w:val="19"/>
          <w:szCs w:val="19"/>
          <w:highlight w:val="white"/>
          <w:lang w:eastAsia="en-US"/>
        </w:rPr>
        <w:t>;</w:t>
      </w:r>
    </w:p>
    <w:p w:rsidR="00230A85" w:rsidRDefault="00230A85" w:rsidP="00230A85">
      <w:pPr>
        <w:pStyle w:val="NormalWeb"/>
        <w:spacing w:before="0" w:beforeAutospacing="0" w:after="0" w:afterAutospacing="0" w:line="270" w:lineRule="atLeast"/>
        <w:rPr>
          <w:rFonts w:ascii="Segoe UI" w:hAnsi="Segoe UI" w:cs="Segoe UI"/>
          <w:color w:val="2A2A2A"/>
          <w:sz w:val="20"/>
          <w:szCs w:val="20"/>
        </w:rPr>
      </w:pPr>
      <w:r>
        <w:rPr>
          <w:rStyle w:val="label"/>
          <w:rFonts w:ascii="Segoe UI" w:hAnsi="Segoe UI" w:cs="Segoe UI"/>
          <w:b/>
          <w:bCs/>
          <w:color w:val="2A2A2A"/>
          <w:sz w:val="20"/>
          <w:szCs w:val="20"/>
        </w:rPr>
        <w:lastRenderedPageBreak/>
        <w:t>Example 2-</w:t>
      </w:r>
      <w:r>
        <w:rPr>
          <w:rFonts w:ascii="Segoe UI" w:hAnsi="Segoe UI" w:cs="Segoe UI"/>
          <w:color w:val="2A2A2A"/>
          <w:sz w:val="20"/>
          <w:szCs w:val="20"/>
        </w:rPr>
        <w:t> Skip first 10 rows from the sorted result set and return next 5 rows.</w:t>
      </w:r>
    </w:p>
    <w:p w:rsidR="00230A85" w:rsidRDefault="00230A85" w:rsidP="00230A85">
      <w:pPr>
        <w:autoSpaceDE w:val="0"/>
        <w:autoSpaceDN w:val="0"/>
        <w:adjustRightInd w:val="0"/>
        <w:rPr>
          <w:rFonts w:ascii="Consolas" w:eastAsiaTheme="minorHAnsi" w:hAnsi="Consolas" w:cs="Consolas"/>
          <w:color w:val="000000"/>
          <w:sz w:val="19"/>
          <w:szCs w:val="19"/>
          <w:highlight w:val="white"/>
          <w:lang w:eastAsia="en-US"/>
        </w:rPr>
      </w:pPr>
    </w:p>
    <w:p w:rsidR="00230A85" w:rsidRDefault="00230A85" w:rsidP="00230A85">
      <w:pPr>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r w:rsidRPr="00230A85">
        <w:rPr>
          <w:rFonts w:ascii="Consolas" w:eastAsiaTheme="minorHAnsi" w:hAnsi="Consolas" w:cs="Consolas"/>
          <w:color w:val="000000" w:themeColor="text1"/>
          <w:sz w:val="19"/>
          <w:szCs w:val="19"/>
          <w:highlight w:val="white"/>
          <w:lang w:eastAsia="en-US"/>
        </w:rPr>
        <w:t>firstName</w:t>
      </w:r>
      <w:r>
        <w:rPr>
          <w:rFonts w:ascii="Consolas" w:eastAsiaTheme="minorHAnsi" w:hAnsi="Consolas" w:cs="Consolas"/>
          <w:color w:val="808080"/>
          <w:sz w:val="19"/>
          <w:szCs w:val="19"/>
          <w:highlight w:val="white"/>
          <w:lang w:eastAsia="en-US"/>
        </w:rPr>
        <w:t xml:space="preserve"> +</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last</w:t>
      </w:r>
      <w:r w:rsidRPr="00230A85">
        <w:rPr>
          <w:rFonts w:ascii="Consolas" w:eastAsiaTheme="minorHAnsi" w:hAnsi="Consolas" w:cs="Consolas"/>
          <w:color w:val="000000" w:themeColor="text1"/>
          <w:sz w:val="19"/>
          <w:szCs w:val="19"/>
          <w:highlight w:val="white"/>
          <w:lang w:eastAsia="en-US"/>
        </w:rPr>
        <w:t>tName</w:t>
      </w:r>
    </w:p>
    <w:p w:rsidR="00230A85" w:rsidRDefault="00230A85" w:rsidP="00230A85">
      <w:pPr>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Employees </w:t>
      </w:r>
    </w:p>
    <w:p w:rsidR="00230A85" w:rsidRDefault="00230A85" w:rsidP="00230A85">
      <w:pPr>
        <w:rPr>
          <w:rFonts w:ascii="Consolas" w:eastAsiaTheme="minorHAnsi" w:hAnsi="Consolas" w:cs="Consolas"/>
          <w:color w:val="808080"/>
          <w:sz w:val="19"/>
          <w:szCs w:val="19"/>
          <w:lang w:eastAsia="en-US"/>
        </w:rPr>
      </w:pPr>
      <w:r>
        <w:rPr>
          <w:rFonts w:ascii="Consolas" w:eastAsiaTheme="minorHAnsi" w:hAnsi="Consolas" w:cs="Consolas"/>
          <w:color w:val="0000FF"/>
          <w:sz w:val="19"/>
          <w:szCs w:val="19"/>
          <w:highlight w:val="white"/>
          <w:lang w:eastAsia="en-US"/>
        </w:rPr>
        <w:t>ORDER</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w:t>
      </w:r>
      <w:r w:rsidRPr="00230A85">
        <w:rPr>
          <w:rFonts w:ascii="Consolas" w:eastAsiaTheme="minorHAnsi" w:hAnsi="Consolas" w:cs="Consolas"/>
          <w:color w:val="000000" w:themeColor="text1"/>
          <w:sz w:val="19"/>
          <w:szCs w:val="19"/>
          <w:highlight w:val="white"/>
          <w:lang w:eastAsia="en-US"/>
        </w:rPr>
        <w:t>firstName</w:t>
      </w:r>
      <w:r>
        <w:rPr>
          <w:rFonts w:ascii="Consolas" w:eastAsiaTheme="minorHAnsi" w:hAnsi="Consolas" w:cs="Consolas"/>
          <w:color w:val="000000"/>
          <w:sz w:val="19"/>
          <w:szCs w:val="19"/>
          <w:highlight w:val="white"/>
          <w:lang w:eastAsia="en-US"/>
        </w:rPr>
        <w:t xml:space="preserve"> OFFSET 10 </w:t>
      </w:r>
      <w:r>
        <w:rPr>
          <w:rFonts w:ascii="Consolas" w:eastAsiaTheme="minorHAnsi" w:hAnsi="Consolas" w:cs="Consolas"/>
          <w:color w:val="0000FF"/>
          <w:sz w:val="19"/>
          <w:szCs w:val="19"/>
          <w:highlight w:val="white"/>
          <w:lang w:eastAsia="en-US"/>
        </w:rPr>
        <w:t>ROWS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FETCH</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NEXT</w:t>
      </w:r>
      <w:r>
        <w:rPr>
          <w:rFonts w:ascii="Consolas" w:eastAsiaTheme="minorHAnsi" w:hAnsi="Consolas" w:cs="Consolas"/>
          <w:color w:val="000000"/>
          <w:sz w:val="19"/>
          <w:szCs w:val="19"/>
          <w:highlight w:val="white"/>
          <w:lang w:eastAsia="en-US"/>
        </w:rPr>
        <w:t xml:space="preserve"> 5 </w:t>
      </w:r>
      <w:r>
        <w:rPr>
          <w:rFonts w:ascii="Consolas" w:eastAsiaTheme="minorHAnsi" w:hAnsi="Consolas" w:cs="Consolas"/>
          <w:color w:val="0000FF"/>
          <w:sz w:val="19"/>
          <w:szCs w:val="19"/>
          <w:highlight w:val="white"/>
          <w:lang w:eastAsia="en-US"/>
        </w:rPr>
        <w:t>ROWS</w:t>
      </w:r>
      <w:r>
        <w:rPr>
          <w:rFonts w:ascii="Consolas" w:eastAsiaTheme="minorHAnsi" w:hAnsi="Consolas" w:cs="Consolas"/>
          <w:color w:val="000000"/>
          <w:sz w:val="19"/>
          <w:szCs w:val="19"/>
          <w:highlight w:val="white"/>
          <w:lang w:eastAsia="en-US"/>
        </w:rPr>
        <w:t xml:space="preserve"> ONLY</w:t>
      </w:r>
      <w:r>
        <w:rPr>
          <w:rFonts w:ascii="Consolas" w:eastAsiaTheme="minorHAnsi" w:hAnsi="Consolas" w:cs="Consolas"/>
          <w:color w:val="808080"/>
          <w:sz w:val="19"/>
          <w:szCs w:val="19"/>
          <w:highlight w:val="white"/>
          <w:lang w:eastAsia="en-US"/>
        </w:rPr>
        <w:t>;</w:t>
      </w:r>
    </w:p>
    <w:p w:rsidR="00230A85" w:rsidRDefault="00230A85" w:rsidP="00230A85">
      <w:pPr>
        <w:rPr>
          <w:rFonts w:ascii="Consolas" w:eastAsiaTheme="minorHAnsi" w:hAnsi="Consolas" w:cs="Consolas"/>
          <w:color w:val="808080"/>
          <w:sz w:val="19"/>
          <w:szCs w:val="19"/>
          <w:lang w:eastAsia="en-US"/>
        </w:rPr>
      </w:pPr>
    </w:p>
    <w:p w:rsidR="00230A85" w:rsidRDefault="00230A85" w:rsidP="00230A85">
      <w:pPr>
        <w:rPr>
          <w:rFonts w:ascii="Segoe UI" w:hAnsi="Segoe UI" w:cs="Segoe UI"/>
          <w:color w:val="000000"/>
          <w:shd w:val="clear" w:color="auto" w:fill="FFFFFF"/>
        </w:rPr>
      </w:pPr>
    </w:p>
    <w:p w:rsidR="00230A85" w:rsidRDefault="00230A85" w:rsidP="00230A85">
      <w:pPr>
        <w:pStyle w:val="NormalWeb"/>
        <w:spacing w:before="0" w:beforeAutospacing="0" w:after="0" w:afterAutospacing="0" w:line="270" w:lineRule="atLeast"/>
        <w:rPr>
          <w:rFonts w:ascii="Segoe UI" w:hAnsi="Segoe UI" w:cs="Segoe UI"/>
          <w:color w:val="2A2A2A"/>
          <w:sz w:val="20"/>
          <w:szCs w:val="20"/>
        </w:rPr>
      </w:pPr>
      <w:r>
        <w:rPr>
          <w:rStyle w:val="label"/>
          <w:rFonts w:ascii="Segoe UI" w:hAnsi="Segoe UI" w:cs="Segoe UI"/>
          <w:b/>
          <w:bCs/>
          <w:color w:val="2A2A2A"/>
          <w:sz w:val="20"/>
          <w:szCs w:val="20"/>
        </w:rPr>
        <w:t>Example 3-</w:t>
      </w:r>
      <w:r>
        <w:rPr>
          <w:rFonts w:ascii="Segoe UI" w:hAnsi="Segoe UI" w:cs="Segoe UI"/>
          <w:color w:val="2A2A2A"/>
          <w:sz w:val="20"/>
          <w:szCs w:val="20"/>
        </w:rPr>
        <w:t> Retrieving the 50 most recent rows as determined by the order date.</w:t>
      </w:r>
    </w:p>
    <w:p w:rsidR="00230A85" w:rsidRDefault="00230A85" w:rsidP="00230A85">
      <w:pPr>
        <w:pStyle w:val="NormalWeb"/>
        <w:spacing w:before="0" w:beforeAutospacing="0" w:after="0" w:afterAutospacing="0" w:line="270" w:lineRule="atLeast"/>
        <w:rPr>
          <w:rFonts w:ascii="Segoe UI" w:hAnsi="Segoe UI" w:cs="Segoe UI"/>
          <w:color w:val="2A2A2A"/>
          <w:sz w:val="20"/>
          <w:szCs w:val="20"/>
        </w:rPr>
      </w:pPr>
    </w:p>
    <w:p w:rsidR="00230A85" w:rsidRDefault="00230A85" w:rsidP="00230A8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 xml:space="preserve">orderid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custid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empid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orderdate</w:t>
      </w:r>
    </w:p>
    <w:p w:rsidR="00230A85" w:rsidRDefault="00230A85" w:rsidP="00230A8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orders</w:t>
      </w:r>
    </w:p>
    <w:p w:rsidR="00230A85" w:rsidRDefault="00230A85" w:rsidP="00230A8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ORDER</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orderdate </w:t>
      </w:r>
      <w:r>
        <w:rPr>
          <w:rFonts w:ascii="Consolas" w:eastAsiaTheme="minorHAnsi" w:hAnsi="Consolas" w:cs="Consolas"/>
          <w:color w:val="0000FF"/>
          <w:sz w:val="19"/>
          <w:szCs w:val="19"/>
          <w:highlight w:val="white"/>
          <w:lang w:eastAsia="en-US"/>
        </w:rPr>
        <w:t>DESC</w:t>
      </w:r>
    </w:p>
    <w:p w:rsidR="00230A85" w:rsidRDefault="00230A85" w:rsidP="00230A85">
      <w:pPr>
        <w:pStyle w:val="NormalWeb"/>
        <w:spacing w:before="0" w:beforeAutospacing="0" w:after="0" w:afterAutospacing="0" w:line="270" w:lineRule="atLeast"/>
        <w:rPr>
          <w:rFonts w:ascii="Segoe UI" w:hAnsi="Segoe UI" w:cs="Segoe UI"/>
          <w:color w:val="2A2A2A"/>
          <w:sz w:val="20"/>
          <w:szCs w:val="20"/>
        </w:rPr>
      </w:pPr>
      <w:r>
        <w:rPr>
          <w:rFonts w:ascii="Consolas" w:eastAsiaTheme="minorHAnsi" w:hAnsi="Consolas" w:cs="Consolas"/>
          <w:color w:val="000000"/>
          <w:sz w:val="19"/>
          <w:szCs w:val="19"/>
          <w:highlight w:val="white"/>
          <w:lang w:eastAsia="en-US"/>
        </w:rPr>
        <w:t xml:space="preserve">OFFSET 0 </w:t>
      </w:r>
      <w:r>
        <w:rPr>
          <w:rFonts w:ascii="Consolas" w:eastAsiaTheme="minorHAnsi" w:hAnsi="Consolas" w:cs="Consolas"/>
          <w:color w:val="0000FF"/>
          <w:sz w:val="19"/>
          <w:szCs w:val="19"/>
          <w:highlight w:val="white"/>
          <w:lang w:eastAsia="en-US"/>
        </w:rPr>
        <w:t>ROWS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FETCH</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FIRST</w:t>
      </w:r>
      <w:r>
        <w:rPr>
          <w:rFonts w:ascii="Consolas" w:eastAsiaTheme="minorHAnsi" w:hAnsi="Consolas" w:cs="Consolas"/>
          <w:color w:val="000000"/>
          <w:sz w:val="19"/>
          <w:szCs w:val="19"/>
          <w:highlight w:val="white"/>
          <w:lang w:eastAsia="en-US"/>
        </w:rPr>
        <w:t xml:space="preserve"> 50 </w:t>
      </w:r>
      <w:r>
        <w:rPr>
          <w:rFonts w:ascii="Consolas" w:eastAsiaTheme="minorHAnsi" w:hAnsi="Consolas" w:cs="Consolas"/>
          <w:color w:val="0000FF"/>
          <w:sz w:val="19"/>
          <w:szCs w:val="19"/>
          <w:highlight w:val="white"/>
          <w:lang w:eastAsia="en-US"/>
        </w:rPr>
        <w:t>ROWS</w:t>
      </w:r>
      <w:r>
        <w:rPr>
          <w:rFonts w:ascii="Consolas" w:eastAsiaTheme="minorHAnsi" w:hAnsi="Consolas" w:cs="Consolas"/>
          <w:color w:val="000000"/>
          <w:sz w:val="19"/>
          <w:szCs w:val="19"/>
          <w:highlight w:val="white"/>
          <w:lang w:eastAsia="en-US"/>
        </w:rPr>
        <w:t xml:space="preserve"> ONLY</w:t>
      </w:r>
      <w:r>
        <w:rPr>
          <w:rFonts w:ascii="Consolas" w:eastAsiaTheme="minorHAnsi" w:hAnsi="Consolas" w:cs="Consolas"/>
          <w:color w:val="808080"/>
          <w:sz w:val="19"/>
          <w:szCs w:val="19"/>
          <w:highlight w:val="white"/>
          <w:lang w:eastAsia="en-US"/>
        </w:rPr>
        <w:t>;</w:t>
      </w:r>
    </w:p>
    <w:p w:rsidR="00DB38AC" w:rsidRDefault="00DB38AC" w:rsidP="00230A85">
      <w:pPr>
        <w:rPr>
          <w:rFonts w:ascii="Segoe UI" w:hAnsi="Segoe UI" w:cs="Segoe UI"/>
          <w:color w:val="000000"/>
          <w:shd w:val="clear" w:color="auto" w:fill="FFFFFF"/>
        </w:rPr>
      </w:pPr>
    </w:p>
    <w:p w:rsidR="00DB38AC" w:rsidRDefault="00DB38AC" w:rsidP="00DB38AC">
      <w:pPr>
        <w:rPr>
          <w:rFonts w:ascii="Consolas" w:hAnsi="Consolas" w:cs="Consolas"/>
          <w:color w:val="000000"/>
          <w:sz w:val="19"/>
          <w:szCs w:val="19"/>
        </w:rPr>
      </w:pPr>
    </w:p>
    <w:p w:rsidR="00DB38AC" w:rsidRDefault="00DB38AC" w:rsidP="00DB38AC">
      <w:pPr>
        <w:rPr>
          <w:sz w:val="48"/>
          <w:szCs w:val="48"/>
        </w:rPr>
      </w:pPr>
      <w:r>
        <w:rPr>
          <w:sz w:val="48"/>
          <w:szCs w:val="48"/>
        </w:rPr>
        <w:t>Lesson 4</w:t>
      </w:r>
    </w:p>
    <w:p w:rsidR="00DB38AC" w:rsidRDefault="00DB38AC" w:rsidP="00DB38AC">
      <w:pPr>
        <w:rPr>
          <w:b/>
          <w:sz w:val="48"/>
          <w:szCs w:val="48"/>
        </w:rPr>
      </w:pPr>
      <w:r>
        <w:rPr>
          <w:b/>
          <w:sz w:val="48"/>
          <w:szCs w:val="48"/>
        </w:rPr>
        <w:t>Working with Unknown Values</w:t>
      </w:r>
    </w:p>
    <w:p w:rsidR="00DB38AC" w:rsidRDefault="00DB38AC" w:rsidP="00DB38AC">
      <w:pPr>
        <w:rPr>
          <w:b/>
          <w:sz w:val="48"/>
          <w:szCs w:val="48"/>
        </w:rPr>
      </w:pPr>
    </w:p>
    <w:p w:rsidR="00DB38AC" w:rsidRDefault="00DB38AC" w:rsidP="00DB38AC">
      <w:pPr>
        <w:rPr>
          <w:b/>
          <w:sz w:val="28"/>
          <w:szCs w:val="28"/>
        </w:rPr>
      </w:pPr>
      <w:r>
        <w:rPr>
          <w:b/>
          <w:sz w:val="28"/>
          <w:szCs w:val="28"/>
        </w:rPr>
        <w:t>Three-Valued Logic</w:t>
      </w:r>
    </w:p>
    <w:p w:rsidR="000B19F0" w:rsidRDefault="000B19F0" w:rsidP="00DB38AC">
      <w:pPr>
        <w:rPr>
          <w:b/>
          <w:sz w:val="28"/>
          <w:szCs w:val="28"/>
        </w:rPr>
      </w:pPr>
    </w:p>
    <w:p w:rsidR="000B19F0" w:rsidRPr="000B19F0" w:rsidRDefault="000B19F0" w:rsidP="00DB38AC">
      <w:pPr>
        <w:rPr>
          <w:rFonts w:ascii="Segoe UI" w:hAnsi="Segoe UI" w:cs="Segoe UI"/>
          <w:color w:val="2A2A2A"/>
          <w:sz w:val="20"/>
          <w:szCs w:val="20"/>
        </w:rPr>
      </w:pPr>
      <w:r w:rsidRPr="000B19F0">
        <w:rPr>
          <w:rFonts w:ascii="Segoe UI" w:hAnsi="Segoe UI" w:cs="Segoe UI"/>
          <w:color w:val="2A2A2A"/>
          <w:sz w:val="20"/>
          <w:szCs w:val="20"/>
        </w:rPr>
        <w:t xml:space="preserve">In SQL Server not all data being compared may be presented. You need to plan for and act on the possibility that some data is missing or unknown. SQL Server will mark the missing value as NULL. A NULL is neither TRUE nor FALSE but it is marked for UNKNOWN, which represents the third value in the three-valued logic. </w:t>
      </w:r>
    </w:p>
    <w:p w:rsidR="000B19F0" w:rsidRPr="000B19F0" w:rsidRDefault="000B19F0" w:rsidP="00DB38AC">
      <w:pPr>
        <w:rPr>
          <w:rFonts w:ascii="Segoe UI" w:hAnsi="Segoe UI" w:cs="Segoe UI"/>
          <w:color w:val="2A2A2A"/>
          <w:sz w:val="20"/>
          <w:szCs w:val="20"/>
        </w:rPr>
      </w:pPr>
    </w:p>
    <w:p w:rsidR="000B19F0" w:rsidRPr="000B19F0" w:rsidRDefault="000B19F0" w:rsidP="00DB38AC">
      <w:pPr>
        <w:rPr>
          <w:rFonts w:ascii="Segoe UI" w:hAnsi="Segoe UI" w:cs="Segoe UI"/>
          <w:color w:val="2A2A2A"/>
          <w:sz w:val="20"/>
          <w:szCs w:val="20"/>
        </w:rPr>
      </w:pPr>
      <w:r w:rsidRPr="000B19F0">
        <w:rPr>
          <w:rFonts w:ascii="Segoe UI" w:hAnsi="Segoe UI" w:cs="Segoe UI"/>
          <w:color w:val="2A2A2A"/>
          <w:sz w:val="20"/>
          <w:szCs w:val="20"/>
        </w:rPr>
        <w:t>You can determine whether X &gt; Y is TRUE or FALSE when you know the values of both X and Y. But what does SQL Server return for the expression X &gt; Y when Y is missing?</w:t>
      </w:r>
    </w:p>
    <w:p w:rsidR="000B19F0" w:rsidRPr="000B19F0" w:rsidRDefault="000B19F0" w:rsidP="00DB38AC">
      <w:pPr>
        <w:rPr>
          <w:rFonts w:ascii="Segoe UI" w:hAnsi="Segoe UI" w:cs="Segoe UI"/>
          <w:color w:val="2A2A2A"/>
          <w:sz w:val="20"/>
          <w:szCs w:val="20"/>
        </w:rPr>
      </w:pPr>
    </w:p>
    <w:p w:rsidR="000B19F0" w:rsidRPr="000B19F0" w:rsidRDefault="000B19F0" w:rsidP="00DB38AC">
      <w:pPr>
        <w:rPr>
          <w:rFonts w:ascii="Segoe UI" w:hAnsi="Segoe UI" w:cs="Segoe UI"/>
          <w:color w:val="2A2A2A"/>
          <w:sz w:val="20"/>
          <w:szCs w:val="20"/>
        </w:rPr>
      </w:pPr>
      <w:r w:rsidRPr="000B19F0">
        <w:rPr>
          <w:rFonts w:ascii="Segoe UI" w:hAnsi="Segoe UI" w:cs="Segoe UI"/>
          <w:color w:val="2A2A2A"/>
          <w:sz w:val="20"/>
          <w:szCs w:val="20"/>
        </w:rPr>
        <w:t>SQL Server will return an UNKNOWN marked as NULL. You will need to account for possible presence of NULL in your predicate logic, and in the values stored in columns marked with NULL. You will need to write queries that use three-valued logic to account for three possible outcomes- TRUE, FALSE and UNKNOWN.</w:t>
      </w:r>
    </w:p>
    <w:p w:rsidR="000B19F0" w:rsidRDefault="000B19F0" w:rsidP="00DB38AC">
      <w:pPr>
        <w:rPr>
          <w:b/>
          <w:sz w:val="28"/>
          <w:szCs w:val="28"/>
        </w:rPr>
      </w:pPr>
    </w:p>
    <w:p w:rsidR="000B19F0" w:rsidRDefault="000B19F0" w:rsidP="00DB38AC">
      <w:pPr>
        <w:rPr>
          <w:b/>
          <w:sz w:val="28"/>
          <w:szCs w:val="28"/>
        </w:rPr>
      </w:pPr>
      <w:r>
        <w:rPr>
          <w:b/>
          <w:sz w:val="28"/>
          <w:szCs w:val="28"/>
        </w:rPr>
        <w:t>Handling NULL in Queries</w:t>
      </w:r>
    </w:p>
    <w:p w:rsidR="000B19F0" w:rsidRDefault="000B19F0" w:rsidP="00DB38AC">
      <w:pPr>
        <w:rPr>
          <w:b/>
          <w:sz w:val="28"/>
          <w:szCs w:val="28"/>
        </w:rPr>
      </w:pPr>
    </w:p>
    <w:p w:rsidR="00ED2C6B" w:rsidRDefault="00ED2C6B" w:rsidP="00DB38AC">
      <w:pPr>
        <w:rPr>
          <w:rFonts w:ascii="Segoe UI" w:hAnsi="Segoe UI" w:cs="Segoe UI"/>
          <w:color w:val="2A2A2A"/>
          <w:sz w:val="20"/>
          <w:szCs w:val="20"/>
        </w:rPr>
      </w:pPr>
      <w:r w:rsidRPr="00ED2C6B">
        <w:rPr>
          <w:rFonts w:ascii="Segoe UI" w:hAnsi="Segoe UI" w:cs="Segoe UI"/>
          <w:color w:val="2A2A2A"/>
          <w:sz w:val="20"/>
          <w:szCs w:val="20"/>
        </w:rPr>
        <w:t>Query filters, such as ON, WHERE, and the HAVING clause, treat NULL like a FALSE result</w:t>
      </w:r>
    </w:p>
    <w:p w:rsidR="00F61F06" w:rsidRDefault="00F61F06" w:rsidP="00DB38AC">
      <w:pPr>
        <w:rPr>
          <w:rFonts w:ascii="Segoe UI" w:hAnsi="Segoe UI" w:cs="Segoe UI"/>
          <w:color w:val="2A2A2A"/>
          <w:sz w:val="20"/>
          <w:szCs w:val="20"/>
        </w:rPr>
      </w:pPr>
    </w:p>
    <w:p w:rsidR="000B19F0" w:rsidRDefault="00ED2C6B" w:rsidP="00DB38AC">
      <w:pPr>
        <w:rPr>
          <w:rFonts w:ascii="Segoe UI" w:hAnsi="Segoe UI" w:cs="Segoe UI"/>
          <w:color w:val="2A2A2A"/>
          <w:sz w:val="20"/>
          <w:szCs w:val="20"/>
        </w:rPr>
      </w:pPr>
      <w:r>
        <w:rPr>
          <w:rFonts w:ascii="Segoe UI" w:hAnsi="Segoe UI" w:cs="Segoe UI"/>
          <w:color w:val="2A2A2A"/>
          <w:sz w:val="20"/>
          <w:szCs w:val="20"/>
        </w:rPr>
        <w:t>The ORDER BY clause sorts the NULLs together and first</w:t>
      </w:r>
      <w:r w:rsidR="00F61F06">
        <w:rPr>
          <w:rFonts w:ascii="Segoe UI" w:hAnsi="Segoe UI" w:cs="Segoe UI"/>
          <w:color w:val="2A2A2A"/>
          <w:sz w:val="20"/>
          <w:szCs w:val="20"/>
        </w:rPr>
        <w:t xml:space="preserve"> (when ASC</w:t>
      </w:r>
      <w:proofErr w:type="gramStart"/>
      <w:r w:rsidR="00F61F06">
        <w:rPr>
          <w:rFonts w:ascii="Segoe UI" w:hAnsi="Segoe UI" w:cs="Segoe UI"/>
          <w:color w:val="2A2A2A"/>
          <w:sz w:val="20"/>
          <w:szCs w:val="20"/>
        </w:rPr>
        <w:t xml:space="preserve">) </w:t>
      </w:r>
      <w:r>
        <w:rPr>
          <w:rFonts w:ascii="Segoe UI" w:hAnsi="Segoe UI" w:cs="Segoe UI"/>
          <w:color w:val="2A2A2A"/>
          <w:sz w:val="20"/>
          <w:szCs w:val="20"/>
        </w:rPr>
        <w:t xml:space="preserve"> –</w:t>
      </w:r>
      <w:proofErr w:type="gramEnd"/>
      <w:r>
        <w:rPr>
          <w:rFonts w:ascii="Segoe UI" w:hAnsi="Segoe UI" w:cs="Segoe UI"/>
          <w:color w:val="2A2A2A"/>
          <w:sz w:val="20"/>
          <w:szCs w:val="20"/>
        </w:rPr>
        <w:t xml:space="preserve"> A behaviour you cannot override</w:t>
      </w:r>
      <w:r w:rsidRPr="00ED2C6B">
        <w:rPr>
          <w:rFonts w:ascii="Segoe UI" w:hAnsi="Segoe UI" w:cs="Segoe UI"/>
          <w:color w:val="2A2A2A"/>
          <w:sz w:val="20"/>
          <w:szCs w:val="20"/>
        </w:rPr>
        <w:t>.</w:t>
      </w:r>
    </w:p>
    <w:p w:rsidR="00F61F06" w:rsidRDefault="00F61F06" w:rsidP="00DB38AC">
      <w:pPr>
        <w:rPr>
          <w:rFonts w:ascii="Segoe UI" w:hAnsi="Segoe UI" w:cs="Segoe UI"/>
          <w:color w:val="2A2A2A"/>
          <w:sz w:val="20"/>
          <w:szCs w:val="20"/>
        </w:rPr>
      </w:pPr>
    </w:p>
    <w:p w:rsidR="00F61F06" w:rsidRDefault="00F61F06" w:rsidP="00DB38AC">
      <w:pPr>
        <w:rPr>
          <w:rFonts w:ascii="Segoe UI" w:hAnsi="Segoe UI" w:cs="Segoe UI"/>
          <w:color w:val="2A2A2A"/>
          <w:sz w:val="20"/>
          <w:szCs w:val="20"/>
        </w:rPr>
      </w:pPr>
      <w:r w:rsidRPr="00F61F06">
        <w:rPr>
          <w:rFonts w:ascii="Segoe UI" w:hAnsi="Segoe UI" w:cs="Segoe UI"/>
          <w:noProof/>
          <w:color w:val="2A2A2A"/>
          <w:sz w:val="20"/>
          <w:szCs w:val="20"/>
        </w:rPr>
        <w:drawing>
          <wp:inline distT="0" distB="0" distL="0" distR="0">
            <wp:extent cx="2178596" cy="2009775"/>
            <wp:effectExtent l="19050" t="0" r="0" b="0"/>
            <wp:docPr id="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cstate="print"/>
                    <a:srcRect/>
                    <a:stretch>
                      <a:fillRect/>
                    </a:stretch>
                  </pic:blipFill>
                  <pic:spPr bwMode="auto">
                    <a:xfrm>
                      <a:off x="0" y="0"/>
                      <a:ext cx="2178596" cy="2009775"/>
                    </a:xfrm>
                    <a:prstGeom prst="rect">
                      <a:avLst/>
                    </a:prstGeom>
                    <a:noFill/>
                    <a:ln w="9525">
                      <a:noFill/>
                      <a:miter lim="800000"/>
                      <a:headEnd/>
                      <a:tailEnd/>
                    </a:ln>
                  </pic:spPr>
                </pic:pic>
              </a:graphicData>
            </a:graphic>
          </wp:inline>
        </w:drawing>
      </w:r>
    </w:p>
    <w:p w:rsidR="00F61F06" w:rsidRDefault="00F61F06" w:rsidP="00DB38AC">
      <w:pPr>
        <w:rPr>
          <w:rFonts w:ascii="Segoe UI" w:hAnsi="Segoe UI" w:cs="Segoe UI"/>
          <w:color w:val="2A2A2A"/>
          <w:sz w:val="20"/>
          <w:szCs w:val="20"/>
        </w:rPr>
      </w:pPr>
    </w:p>
    <w:p w:rsidR="00F61F06" w:rsidRDefault="00F61F06" w:rsidP="00DB38AC">
      <w:pPr>
        <w:rPr>
          <w:rFonts w:ascii="Segoe UI" w:hAnsi="Segoe UI" w:cs="Segoe UI"/>
          <w:color w:val="2A2A2A"/>
          <w:sz w:val="20"/>
          <w:szCs w:val="20"/>
        </w:rPr>
      </w:pPr>
    </w:p>
    <w:p w:rsidR="00F61F06" w:rsidRDefault="00ED2C6B" w:rsidP="00DB38AC">
      <w:pPr>
        <w:rPr>
          <w:rFonts w:ascii="Segoe UI" w:hAnsi="Segoe UI" w:cs="Segoe UI"/>
          <w:color w:val="2A2A2A"/>
          <w:sz w:val="20"/>
          <w:szCs w:val="20"/>
        </w:rPr>
      </w:pPr>
      <w:r w:rsidRPr="00ED2C6B">
        <w:rPr>
          <w:rFonts w:ascii="Segoe UI" w:hAnsi="Segoe UI" w:cs="Segoe UI"/>
          <w:color w:val="2A2A2A"/>
          <w:sz w:val="20"/>
          <w:szCs w:val="20"/>
        </w:rPr>
        <w:lastRenderedPageBreak/>
        <w:t xml:space="preserve">To test for null values in a query, use </w:t>
      </w:r>
      <w:r w:rsidRPr="00F61F06">
        <w:rPr>
          <w:rFonts w:ascii="Segoe UI" w:hAnsi="Segoe UI" w:cs="Segoe UI"/>
          <w:b/>
          <w:color w:val="2A2A2A"/>
          <w:sz w:val="20"/>
          <w:szCs w:val="20"/>
        </w:rPr>
        <w:t>IS NULL</w:t>
      </w:r>
      <w:r w:rsidRPr="00ED2C6B">
        <w:rPr>
          <w:rFonts w:ascii="Segoe UI" w:hAnsi="Segoe UI" w:cs="Segoe UI"/>
          <w:color w:val="2A2A2A"/>
          <w:sz w:val="20"/>
          <w:szCs w:val="20"/>
        </w:rPr>
        <w:t xml:space="preserve"> or </w:t>
      </w:r>
      <w:r w:rsidRPr="00F61F06">
        <w:rPr>
          <w:rFonts w:ascii="Segoe UI" w:hAnsi="Segoe UI" w:cs="Segoe UI"/>
          <w:b/>
          <w:color w:val="2A2A2A"/>
          <w:sz w:val="20"/>
          <w:szCs w:val="20"/>
        </w:rPr>
        <w:t>IS NOT NULL</w:t>
      </w:r>
      <w:r w:rsidRPr="00ED2C6B">
        <w:rPr>
          <w:rFonts w:ascii="Segoe UI" w:hAnsi="Segoe UI" w:cs="Segoe UI"/>
          <w:color w:val="2A2A2A"/>
          <w:sz w:val="20"/>
          <w:szCs w:val="20"/>
        </w:rPr>
        <w:t xml:space="preserve"> in the WHERE clause</w:t>
      </w:r>
    </w:p>
    <w:p w:rsidR="00F61F06" w:rsidRDefault="00ED2C6B" w:rsidP="00DB38AC">
      <w:pPr>
        <w:rPr>
          <w:rFonts w:ascii="Segoe UI" w:hAnsi="Segoe UI" w:cs="Segoe UI"/>
          <w:color w:val="2A2A2A"/>
          <w:sz w:val="20"/>
          <w:szCs w:val="20"/>
        </w:rPr>
      </w:pPr>
      <w:r w:rsidRPr="00ED2C6B">
        <w:rPr>
          <w:rFonts w:ascii="Segoe UI" w:hAnsi="Segoe UI" w:cs="Segoe UI"/>
          <w:color w:val="2A2A2A"/>
          <w:sz w:val="20"/>
          <w:szCs w:val="20"/>
        </w:rPr>
        <w:t>.</w:t>
      </w:r>
    </w:p>
    <w:p w:rsidR="00ED2C6B" w:rsidRDefault="00F61F06" w:rsidP="00DB38AC">
      <w:pPr>
        <w:rPr>
          <w:rFonts w:ascii="Segoe UI" w:hAnsi="Segoe UI" w:cs="Segoe UI"/>
          <w:color w:val="2A2A2A"/>
          <w:sz w:val="20"/>
          <w:szCs w:val="20"/>
        </w:rPr>
      </w:pPr>
      <w:r>
        <w:rPr>
          <w:rFonts w:ascii="Segoe UI" w:hAnsi="Segoe UI" w:cs="Segoe UI"/>
          <w:noProof/>
          <w:color w:val="2A2A2A"/>
          <w:sz w:val="20"/>
          <w:szCs w:val="20"/>
        </w:rPr>
        <w:drawing>
          <wp:inline distT="0" distB="0" distL="0" distR="0">
            <wp:extent cx="2590800" cy="2190750"/>
            <wp:effectExtent l="19050" t="0" r="0" b="0"/>
            <wp:docPr id="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cstate="print"/>
                    <a:srcRect/>
                    <a:stretch>
                      <a:fillRect/>
                    </a:stretch>
                  </pic:blipFill>
                  <pic:spPr bwMode="auto">
                    <a:xfrm>
                      <a:off x="0" y="0"/>
                      <a:ext cx="2590800" cy="2190750"/>
                    </a:xfrm>
                    <a:prstGeom prst="rect">
                      <a:avLst/>
                    </a:prstGeom>
                    <a:noFill/>
                    <a:ln w="9525">
                      <a:noFill/>
                      <a:miter lim="800000"/>
                      <a:headEnd/>
                      <a:tailEnd/>
                    </a:ln>
                  </pic:spPr>
                </pic:pic>
              </a:graphicData>
            </a:graphic>
          </wp:inline>
        </w:drawing>
      </w:r>
      <w:r w:rsidRPr="00F61F06">
        <w:rPr>
          <w:rFonts w:ascii="Segoe UI" w:hAnsi="Segoe UI" w:cs="Segoe UI"/>
          <w:color w:val="2A2A2A"/>
          <w:sz w:val="20"/>
          <w:szCs w:val="20"/>
        </w:rPr>
        <w:t xml:space="preserve"> </w:t>
      </w:r>
      <w:r>
        <w:rPr>
          <w:rFonts w:ascii="Segoe UI" w:hAnsi="Segoe UI" w:cs="Segoe UI"/>
          <w:noProof/>
          <w:color w:val="2A2A2A"/>
          <w:sz w:val="20"/>
          <w:szCs w:val="20"/>
        </w:rPr>
        <w:drawing>
          <wp:inline distT="0" distB="0" distL="0" distR="0">
            <wp:extent cx="2094348" cy="1952625"/>
            <wp:effectExtent l="19050" t="0" r="1152" b="0"/>
            <wp:docPr id="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cstate="print"/>
                    <a:srcRect/>
                    <a:stretch>
                      <a:fillRect/>
                    </a:stretch>
                  </pic:blipFill>
                  <pic:spPr bwMode="auto">
                    <a:xfrm>
                      <a:off x="0" y="0"/>
                      <a:ext cx="2094348" cy="1952625"/>
                    </a:xfrm>
                    <a:prstGeom prst="rect">
                      <a:avLst/>
                    </a:prstGeom>
                    <a:noFill/>
                    <a:ln w="9525">
                      <a:noFill/>
                      <a:miter lim="800000"/>
                      <a:headEnd/>
                      <a:tailEnd/>
                    </a:ln>
                  </pic:spPr>
                </pic:pic>
              </a:graphicData>
            </a:graphic>
          </wp:inline>
        </w:drawing>
      </w:r>
    </w:p>
    <w:p w:rsidR="00EF7680" w:rsidRDefault="00EF7680" w:rsidP="000B750D">
      <w:pPr>
        <w:ind w:firstLine="720"/>
        <w:rPr>
          <w:sz w:val="48"/>
          <w:szCs w:val="48"/>
        </w:rPr>
      </w:pPr>
    </w:p>
    <w:p w:rsidR="000B750D" w:rsidRDefault="000B750D" w:rsidP="000B750D">
      <w:pPr>
        <w:ind w:firstLine="720"/>
        <w:rPr>
          <w:sz w:val="48"/>
          <w:szCs w:val="48"/>
        </w:rPr>
      </w:pPr>
      <w:r>
        <w:rPr>
          <w:sz w:val="48"/>
          <w:szCs w:val="48"/>
        </w:rPr>
        <w:t>Module 6</w:t>
      </w:r>
    </w:p>
    <w:p w:rsidR="000B750D" w:rsidRPr="00DE7203" w:rsidRDefault="000B750D" w:rsidP="000B750D">
      <w:pPr>
        <w:jc w:val="center"/>
        <w:rPr>
          <w:b/>
          <w:sz w:val="48"/>
          <w:szCs w:val="48"/>
        </w:rPr>
      </w:pPr>
      <w:r>
        <w:rPr>
          <w:b/>
          <w:sz w:val="48"/>
          <w:szCs w:val="48"/>
        </w:rPr>
        <w:t>Working with SQL Server Data Types</w:t>
      </w:r>
    </w:p>
    <w:p w:rsidR="000B750D" w:rsidRDefault="000B750D" w:rsidP="000B750D">
      <w:pPr>
        <w:rPr>
          <w:sz w:val="48"/>
          <w:szCs w:val="48"/>
        </w:rPr>
      </w:pPr>
      <w:r w:rsidRPr="000C5E8F">
        <w:rPr>
          <w:sz w:val="48"/>
          <w:szCs w:val="48"/>
        </w:rPr>
        <w:t>Lesson 1</w:t>
      </w:r>
    </w:p>
    <w:p w:rsidR="000B750D" w:rsidRDefault="000B750D" w:rsidP="000B750D">
      <w:pPr>
        <w:rPr>
          <w:b/>
          <w:sz w:val="48"/>
          <w:szCs w:val="48"/>
        </w:rPr>
      </w:pPr>
      <w:r>
        <w:rPr>
          <w:b/>
          <w:sz w:val="48"/>
          <w:szCs w:val="48"/>
        </w:rPr>
        <w:t>Introducing SQL Server Data Types</w:t>
      </w:r>
    </w:p>
    <w:p w:rsidR="00913AAE" w:rsidRDefault="00913AAE" w:rsidP="000B750D">
      <w:pPr>
        <w:rPr>
          <w:b/>
          <w:sz w:val="48"/>
          <w:szCs w:val="48"/>
        </w:rPr>
      </w:pPr>
    </w:p>
    <w:p w:rsidR="000B750D" w:rsidRDefault="000B750D" w:rsidP="000B750D">
      <w:pPr>
        <w:rPr>
          <w:b/>
          <w:sz w:val="28"/>
          <w:szCs w:val="28"/>
        </w:rPr>
      </w:pPr>
      <w:r>
        <w:rPr>
          <w:b/>
          <w:sz w:val="28"/>
          <w:szCs w:val="28"/>
        </w:rPr>
        <w:t>SQL Server Data Types</w:t>
      </w:r>
    </w:p>
    <w:p w:rsidR="000B750D" w:rsidRDefault="000B750D" w:rsidP="000B750D">
      <w:pPr>
        <w:rPr>
          <w:b/>
          <w:sz w:val="28"/>
          <w:szCs w:val="28"/>
        </w:rPr>
      </w:pPr>
    </w:p>
    <w:p w:rsidR="000B750D" w:rsidRPr="000B750D" w:rsidRDefault="000B750D" w:rsidP="000B750D">
      <w:pPr>
        <w:rPr>
          <w:rFonts w:ascii="Segoe UI" w:hAnsi="Segoe UI" w:cs="Segoe UI"/>
          <w:color w:val="2A2A2A"/>
          <w:sz w:val="20"/>
          <w:szCs w:val="20"/>
        </w:rPr>
      </w:pPr>
      <w:r w:rsidRPr="000B750D">
        <w:rPr>
          <w:rFonts w:ascii="Segoe UI" w:hAnsi="Segoe UI" w:cs="Segoe UI"/>
          <w:color w:val="2A2A2A"/>
          <w:sz w:val="20"/>
          <w:szCs w:val="20"/>
        </w:rPr>
        <w:t>SQL Server defines a set of system data types for storing data in columns, holding values in variables, operating on data in expressions, and passing parameters stored procedures.</w:t>
      </w:r>
    </w:p>
    <w:p w:rsidR="000B750D" w:rsidRPr="000B750D" w:rsidRDefault="000B750D" w:rsidP="000B750D">
      <w:pPr>
        <w:rPr>
          <w:rFonts w:ascii="Segoe UI" w:hAnsi="Segoe UI" w:cs="Segoe UI"/>
          <w:color w:val="2A2A2A"/>
          <w:sz w:val="20"/>
          <w:szCs w:val="20"/>
        </w:rPr>
      </w:pPr>
    </w:p>
    <w:p w:rsidR="000B750D" w:rsidRPr="000B750D" w:rsidRDefault="000B750D" w:rsidP="000B750D">
      <w:pPr>
        <w:rPr>
          <w:rFonts w:ascii="Segoe UI" w:hAnsi="Segoe UI" w:cs="Segoe UI"/>
          <w:color w:val="2A2A2A"/>
          <w:sz w:val="20"/>
          <w:szCs w:val="20"/>
        </w:rPr>
      </w:pPr>
      <w:r w:rsidRPr="000B750D">
        <w:rPr>
          <w:rFonts w:ascii="Segoe UI" w:hAnsi="Segoe UI" w:cs="Segoe UI"/>
          <w:color w:val="2A2A2A"/>
          <w:sz w:val="20"/>
          <w:szCs w:val="20"/>
        </w:rPr>
        <w:t>Data types specify the type, length, precision, and scale of data.</w:t>
      </w:r>
    </w:p>
    <w:p w:rsidR="000B750D" w:rsidRPr="000B750D" w:rsidRDefault="000B750D" w:rsidP="000B750D">
      <w:pPr>
        <w:rPr>
          <w:rFonts w:ascii="Segoe UI" w:hAnsi="Segoe UI" w:cs="Segoe UI"/>
          <w:color w:val="2A2A2A"/>
          <w:sz w:val="20"/>
          <w:szCs w:val="20"/>
        </w:rPr>
      </w:pPr>
    </w:p>
    <w:p w:rsidR="000B750D" w:rsidRPr="000B750D" w:rsidRDefault="000B750D" w:rsidP="000B750D">
      <w:pPr>
        <w:rPr>
          <w:rFonts w:ascii="Segoe UI" w:hAnsi="Segoe UI" w:cs="Segoe UI"/>
          <w:color w:val="2A2A2A"/>
          <w:sz w:val="20"/>
          <w:szCs w:val="20"/>
        </w:rPr>
      </w:pPr>
      <w:r w:rsidRPr="000B750D">
        <w:rPr>
          <w:rFonts w:ascii="Segoe UI" w:hAnsi="Segoe UI" w:cs="Segoe UI"/>
          <w:color w:val="2A2A2A"/>
          <w:sz w:val="20"/>
          <w:szCs w:val="20"/>
        </w:rPr>
        <w:t>Developers might also extend the supplied set by creating aliases to built-in types and even by producing new user-defined types using Microsoft.NET Framework.</w:t>
      </w:r>
    </w:p>
    <w:p w:rsidR="00ED2C6B" w:rsidRDefault="00ED2C6B" w:rsidP="00DB38AC">
      <w:pPr>
        <w:rPr>
          <w:rFonts w:ascii="Segoe UI" w:hAnsi="Segoe UI" w:cs="Segoe UI"/>
          <w:color w:val="2A2A2A"/>
          <w:sz w:val="20"/>
          <w:szCs w:val="20"/>
        </w:rPr>
      </w:pPr>
    </w:p>
    <w:p w:rsidR="000B750D" w:rsidRDefault="000B750D" w:rsidP="00DB38AC">
      <w:pPr>
        <w:rPr>
          <w:rFonts w:ascii="Segoe UI" w:hAnsi="Segoe UI" w:cs="Segoe UI"/>
          <w:color w:val="2A2A2A"/>
          <w:sz w:val="20"/>
          <w:szCs w:val="20"/>
        </w:rPr>
      </w:pPr>
      <w:r>
        <w:rPr>
          <w:rFonts w:ascii="Segoe UI" w:hAnsi="Segoe UI" w:cs="Segoe UI"/>
          <w:color w:val="2A2A2A"/>
          <w:sz w:val="20"/>
          <w:szCs w:val="20"/>
        </w:rPr>
        <w:t>SQL Server data types can be grouped into the following categories:</w:t>
      </w:r>
    </w:p>
    <w:p w:rsidR="000B750D" w:rsidRDefault="000B750D" w:rsidP="00DB38AC">
      <w:pPr>
        <w:rPr>
          <w:rFonts w:ascii="Segoe UI" w:hAnsi="Segoe UI" w:cs="Segoe UI"/>
          <w:color w:val="2A2A2A"/>
          <w:sz w:val="20"/>
          <w:szCs w:val="20"/>
        </w:rPr>
      </w:pPr>
    </w:p>
    <w:p w:rsidR="000B750D" w:rsidRDefault="000B750D" w:rsidP="007C25DB">
      <w:pPr>
        <w:pStyle w:val="ListParagraph"/>
        <w:numPr>
          <w:ilvl w:val="0"/>
          <w:numId w:val="37"/>
        </w:numPr>
        <w:rPr>
          <w:rFonts w:ascii="Segoe UI" w:hAnsi="Segoe UI" w:cs="Segoe UI"/>
          <w:color w:val="2A2A2A"/>
          <w:sz w:val="20"/>
          <w:szCs w:val="20"/>
        </w:rPr>
      </w:pPr>
      <w:r w:rsidRPr="00913AAE">
        <w:rPr>
          <w:rFonts w:ascii="Segoe UI" w:hAnsi="Segoe UI" w:cs="Segoe UI"/>
          <w:b/>
          <w:color w:val="2A2A2A"/>
          <w:sz w:val="20"/>
          <w:szCs w:val="20"/>
        </w:rPr>
        <w:t>Exact numeric</w:t>
      </w:r>
      <w:r>
        <w:rPr>
          <w:rFonts w:ascii="Segoe UI" w:hAnsi="Segoe UI" w:cs="Segoe UI"/>
          <w:color w:val="2A2A2A"/>
          <w:sz w:val="20"/>
          <w:szCs w:val="20"/>
        </w:rPr>
        <w:t>. These data types store data with precision, either as:</w:t>
      </w:r>
    </w:p>
    <w:p w:rsidR="000B750D" w:rsidRDefault="000B750D" w:rsidP="007C25DB">
      <w:pPr>
        <w:pStyle w:val="ListParagraph"/>
        <w:numPr>
          <w:ilvl w:val="1"/>
          <w:numId w:val="37"/>
        </w:numPr>
        <w:rPr>
          <w:rFonts w:ascii="Segoe UI" w:hAnsi="Segoe UI" w:cs="Segoe UI"/>
          <w:color w:val="2A2A2A"/>
          <w:sz w:val="20"/>
          <w:szCs w:val="20"/>
        </w:rPr>
      </w:pPr>
      <w:r>
        <w:rPr>
          <w:rFonts w:ascii="Segoe UI" w:hAnsi="Segoe UI" w:cs="Segoe UI"/>
          <w:color w:val="2A2A2A"/>
          <w:sz w:val="20"/>
          <w:szCs w:val="20"/>
        </w:rPr>
        <w:t>Integers-whole numbers with varying degrees of capacity</w:t>
      </w:r>
      <w:r w:rsidR="00F42017">
        <w:rPr>
          <w:rFonts w:ascii="Segoe UI" w:hAnsi="Segoe UI" w:cs="Segoe UI"/>
          <w:color w:val="2A2A2A"/>
          <w:sz w:val="20"/>
          <w:szCs w:val="20"/>
        </w:rPr>
        <w:t>.</w:t>
      </w:r>
    </w:p>
    <w:p w:rsidR="000B750D" w:rsidRPr="000B750D" w:rsidRDefault="000B750D" w:rsidP="007C25DB">
      <w:pPr>
        <w:pStyle w:val="ListParagraph"/>
        <w:numPr>
          <w:ilvl w:val="1"/>
          <w:numId w:val="37"/>
        </w:numPr>
        <w:rPr>
          <w:rFonts w:ascii="Segoe UI" w:hAnsi="Segoe UI" w:cs="Segoe UI"/>
          <w:color w:val="2A2A2A"/>
          <w:sz w:val="20"/>
          <w:szCs w:val="20"/>
        </w:rPr>
      </w:pPr>
      <w:r>
        <w:rPr>
          <w:rFonts w:ascii="Segoe UI" w:hAnsi="Segoe UI" w:cs="Segoe UI"/>
          <w:color w:val="2A2A2A"/>
          <w:sz w:val="20"/>
          <w:szCs w:val="20"/>
        </w:rPr>
        <w:t>Decimals</w:t>
      </w:r>
      <w:r w:rsidR="00F42017">
        <w:rPr>
          <w:rFonts w:ascii="Segoe UI" w:hAnsi="Segoe UI" w:cs="Segoe UI"/>
          <w:color w:val="2A2A2A"/>
          <w:sz w:val="20"/>
          <w:szCs w:val="20"/>
        </w:rPr>
        <w:t>-decimal numbers with control over both the total number of digits stored and the number of digits to the right of the decimal place.</w:t>
      </w:r>
    </w:p>
    <w:p w:rsidR="000B750D" w:rsidRPr="000B750D" w:rsidRDefault="000B750D" w:rsidP="007C25DB">
      <w:pPr>
        <w:pStyle w:val="ListParagraph"/>
        <w:numPr>
          <w:ilvl w:val="0"/>
          <w:numId w:val="37"/>
        </w:numPr>
        <w:rPr>
          <w:rFonts w:ascii="Segoe UI" w:hAnsi="Segoe UI" w:cs="Segoe UI"/>
          <w:color w:val="2A2A2A"/>
          <w:sz w:val="20"/>
          <w:szCs w:val="20"/>
        </w:rPr>
      </w:pPr>
      <w:r w:rsidRPr="00913AAE">
        <w:rPr>
          <w:rFonts w:ascii="Segoe UI" w:hAnsi="Segoe UI" w:cs="Segoe UI"/>
          <w:b/>
          <w:color w:val="2A2A2A"/>
          <w:sz w:val="20"/>
          <w:szCs w:val="20"/>
        </w:rPr>
        <w:t>Approximate numeric</w:t>
      </w:r>
      <w:r w:rsidR="00F42017">
        <w:rPr>
          <w:rFonts w:ascii="Segoe UI" w:hAnsi="Segoe UI" w:cs="Segoe UI"/>
          <w:color w:val="2A2A2A"/>
          <w:sz w:val="20"/>
          <w:szCs w:val="20"/>
        </w:rPr>
        <w:t>. These data types allow inexact values to be stored, typically for use in scientific calculations.</w:t>
      </w:r>
    </w:p>
    <w:p w:rsidR="000B750D" w:rsidRPr="000B750D" w:rsidRDefault="000B750D" w:rsidP="007C25DB">
      <w:pPr>
        <w:pStyle w:val="ListParagraph"/>
        <w:numPr>
          <w:ilvl w:val="0"/>
          <w:numId w:val="37"/>
        </w:numPr>
        <w:rPr>
          <w:rFonts w:ascii="Segoe UI" w:hAnsi="Segoe UI" w:cs="Segoe UI"/>
          <w:color w:val="2A2A2A"/>
          <w:sz w:val="20"/>
          <w:szCs w:val="20"/>
        </w:rPr>
      </w:pPr>
      <w:r w:rsidRPr="00913AAE">
        <w:rPr>
          <w:rFonts w:ascii="Segoe UI" w:hAnsi="Segoe UI" w:cs="Segoe UI"/>
          <w:b/>
          <w:color w:val="2A2A2A"/>
          <w:sz w:val="20"/>
          <w:szCs w:val="20"/>
        </w:rPr>
        <w:t>Binary strings</w:t>
      </w:r>
      <w:r w:rsidR="00F42017">
        <w:rPr>
          <w:rFonts w:ascii="Segoe UI" w:hAnsi="Segoe UI" w:cs="Segoe UI"/>
          <w:color w:val="2A2A2A"/>
          <w:sz w:val="20"/>
          <w:szCs w:val="20"/>
        </w:rPr>
        <w:t>. These data types allow binary data to be stored, such as byte streams or hashes, to support common applications.</w:t>
      </w:r>
    </w:p>
    <w:p w:rsidR="000B750D" w:rsidRPr="000B750D" w:rsidRDefault="000B750D" w:rsidP="007C25DB">
      <w:pPr>
        <w:pStyle w:val="ListParagraph"/>
        <w:numPr>
          <w:ilvl w:val="0"/>
          <w:numId w:val="37"/>
        </w:numPr>
        <w:rPr>
          <w:rFonts w:ascii="Segoe UI" w:hAnsi="Segoe UI" w:cs="Segoe UI"/>
          <w:color w:val="2A2A2A"/>
          <w:sz w:val="20"/>
          <w:szCs w:val="20"/>
        </w:rPr>
      </w:pPr>
      <w:r w:rsidRPr="00913AAE">
        <w:rPr>
          <w:rFonts w:ascii="Segoe UI" w:hAnsi="Segoe UI" w:cs="Segoe UI"/>
          <w:b/>
          <w:color w:val="2A2A2A"/>
          <w:sz w:val="20"/>
          <w:szCs w:val="20"/>
        </w:rPr>
        <w:t>Other data types</w:t>
      </w:r>
      <w:r w:rsidR="00F42017">
        <w:rPr>
          <w:rFonts w:ascii="Segoe UI" w:hAnsi="Segoe UI" w:cs="Segoe UI"/>
          <w:color w:val="2A2A2A"/>
          <w:sz w:val="20"/>
          <w:szCs w:val="20"/>
        </w:rPr>
        <w:t>. This catch-all category includes several special types that fall outside the other categories. Some of these data types can be used as column data types (and therefore accessible to queries). This category also includes</w:t>
      </w:r>
      <w:r w:rsidR="00913AAE">
        <w:rPr>
          <w:rFonts w:ascii="Segoe UI" w:hAnsi="Segoe UI" w:cs="Segoe UI"/>
          <w:color w:val="2A2A2A"/>
          <w:sz w:val="20"/>
          <w:szCs w:val="20"/>
        </w:rPr>
        <w:t xml:space="preserve"> data types not used for storage, but rather for special operations, such as cursor manipulation or creating table variables for further processing. If you are a report writer, you may encounter data types used for columns, such as </w:t>
      </w:r>
      <w:r w:rsidR="00913AAE" w:rsidRPr="00913AAE">
        <w:rPr>
          <w:rFonts w:ascii="Segoe UI" w:hAnsi="Segoe UI" w:cs="Segoe UI"/>
          <w:b/>
          <w:color w:val="2A2A2A"/>
          <w:sz w:val="20"/>
          <w:szCs w:val="20"/>
        </w:rPr>
        <w:t>uniqueidentifier</w:t>
      </w:r>
      <w:r w:rsidR="00913AAE">
        <w:rPr>
          <w:rFonts w:ascii="Segoe UI" w:hAnsi="Segoe UI" w:cs="Segoe UI"/>
          <w:color w:val="2A2A2A"/>
          <w:sz w:val="20"/>
          <w:szCs w:val="20"/>
        </w:rPr>
        <w:t xml:space="preserve"> and </w:t>
      </w:r>
      <w:r w:rsidR="00913AAE" w:rsidRPr="00913AAE">
        <w:rPr>
          <w:rFonts w:ascii="Segoe UI" w:hAnsi="Segoe UI" w:cs="Segoe UI"/>
          <w:b/>
          <w:color w:val="2A2A2A"/>
          <w:sz w:val="20"/>
          <w:szCs w:val="20"/>
        </w:rPr>
        <w:t>xml</w:t>
      </w:r>
      <w:r w:rsidR="00913AAE">
        <w:rPr>
          <w:rFonts w:ascii="Segoe UI" w:hAnsi="Segoe UI" w:cs="Segoe UI"/>
          <w:color w:val="2A2A2A"/>
          <w:sz w:val="20"/>
          <w:szCs w:val="20"/>
        </w:rPr>
        <w:t xml:space="preserve"> data types.</w:t>
      </w:r>
    </w:p>
    <w:p w:rsidR="00EF7680" w:rsidRDefault="00EF7680" w:rsidP="00DB38AC">
      <w:pPr>
        <w:rPr>
          <w:rFonts w:ascii="Segoe UI" w:hAnsi="Segoe UI" w:cs="Segoe UI"/>
          <w:color w:val="2A2A2A"/>
          <w:sz w:val="20"/>
          <w:szCs w:val="20"/>
        </w:rPr>
      </w:pPr>
    </w:p>
    <w:p w:rsidR="00ED2C6B" w:rsidRDefault="00913AAE" w:rsidP="00DB38AC">
      <w:pPr>
        <w:rPr>
          <w:rFonts w:ascii="Segoe UI" w:hAnsi="Segoe UI" w:cs="Segoe UI"/>
          <w:color w:val="2A2A2A"/>
          <w:sz w:val="20"/>
          <w:szCs w:val="20"/>
        </w:rPr>
      </w:pPr>
      <w:r w:rsidRPr="00913AAE">
        <w:rPr>
          <w:b/>
          <w:sz w:val="28"/>
          <w:szCs w:val="28"/>
        </w:rPr>
        <w:lastRenderedPageBreak/>
        <w:t>Numeric Data Types</w:t>
      </w:r>
    </w:p>
    <w:p w:rsidR="00913AAE" w:rsidRDefault="00913AAE" w:rsidP="00DB38AC">
      <w:pPr>
        <w:rPr>
          <w:rFonts w:ascii="Segoe UI" w:hAnsi="Segoe UI" w:cs="Segoe UI"/>
          <w:color w:val="2A2A2A"/>
          <w:sz w:val="20"/>
          <w:szCs w:val="20"/>
        </w:rPr>
      </w:pPr>
      <w:r>
        <w:rPr>
          <w:rFonts w:ascii="Segoe UI" w:hAnsi="Segoe UI" w:cs="Segoe UI"/>
          <w:color w:val="2A2A2A"/>
          <w:sz w:val="20"/>
          <w:szCs w:val="20"/>
        </w:rPr>
        <w:t xml:space="preserve">Numeric data types fall into one of two subcategories- </w:t>
      </w:r>
      <w:r w:rsidRPr="008F79E6">
        <w:rPr>
          <w:rFonts w:ascii="Segoe UI" w:hAnsi="Segoe UI" w:cs="Segoe UI"/>
          <w:b/>
          <w:color w:val="2A2A2A"/>
          <w:sz w:val="20"/>
          <w:szCs w:val="20"/>
        </w:rPr>
        <w:t>exact numeric</w:t>
      </w:r>
      <w:r>
        <w:rPr>
          <w:rFonts w:ascii="Segoe UI" w:hAnsi="Segoe UI" w:cs="Segoe UI"/>
          <w:color w:val="2A2A2A"/>
          <w:sz w:val="20"/>
          <w:szCs w:val="20"/>
        </w:rPr>
        <w:t xml:space="preserve"> and </w:t>
      </w:r>
      <w:r w:rsidRPr="008F79E6">
        <w:rPr>
          <w:rFonts w:ascii="Segoe UI" w:hAnsi="Segoe UI" w:cs="Segoe UI"/>
          <w:b/>
          <w:color w:val="2A2A2A"/>
          <w:sz w:val="20"/>
          <w:szCs w:val="20"/>
        </w:rPr>
        <w:t>approximate numeric</w:t>
      </w:r>
      <w:r>
        <w:rPr>
          <w:rFonts w:ascii="Segoe UI" w:hAnsi="Segoe UI" w:cs="Segoe UI"/>
          <w:color w:val="2A2A2A"/>
          <w:sz w:val="20"/>
          <w:szCs w:val="20"/>
        </w:rPr>
        <w:t>.</w:t>
      </w:r>
    </w:p>
    <w:p w:rsidR="00913AAE" w:rsidRDefault="00913AAE" w:rsidP="00DB38AC">
      <w:pPr>
        <w:rPr>
          <w:rFonts w:ascii="Segoe UI" w:hAnsi="Segoe UI" w:cs="Segoe UI"/>
          <w:color w:val="2A2A2A"/>
          <w:sz w:val="20"/>
          <w:szCs w:val="20"/>
        </w:rPr>
      </w:pPr>
    </w:p>
    <w:p w:rsidR="00913AAE" w:rsidRDefault="00A833ED" w:rsidP="00DB38AC">
      <w:pPr>
        <w:rPr>
          <w:rFonts w:ascii="Segoe UI" w:hAnsi="Segoe UI" w:cs="Segoe UI"/>
          <w:color w:val="2A2A2A"/>
          <w:sz w:val="20"/>
          <w:szCs w:val="20"/>
        </w:rPr>
      </w:pPr>
      <w:proofErr w:type="gramStart"/>
      <w:r>
        <w:rPr>
          <w:rFonts w:ascii="Segoe UI" w:hAnsi="Segoe UI" w:cs="Segoe UI"/>
          <w:b/>
          <w:color w:val="2A2A2A"/>
          <w:sz w:val="20"/>
          <w:szCs w:val="20"/>
        </w:rPr>
        <w:t>1.</w:t>
      </w:r>
      <w:r w:rsidR="00913AAE" w:rsidRPr="00A833ED">
        <w:rPr>
          <w:rFonts w:ascii="Segoe UI" w:hAnsi="Segoe UI" w:cs="Segoe UI"/>
          <w:b/>
          <w:color w:val="2A2A2A"/>
        </w:rPr>
        <w:t>Exact</w:t>
      </w:r>
      <w:proofErr w:type="gramEnd"/>
      <w:r w:rsidR="00913AAE" w:rsidRPr="00A833ED">
        <w:rPr>
          <w:rFonts w:ascii="Segoe UI" w:hAnsi="Segoe UI" w:cs="Segoe UI"/>
          <w:b/>
          <w:color w:val="2A2A2A"/>
        </w:rPr>
        <w:t xml:space="preserve"> numeric data types</w:t>
      </w:r>
      <w:r w:rsidR="00913AAE" w:rsidRPr="00A833ED">
        <w:rPr>
          <w:rFonts w:ascii="Segoe UI" w:hAnsi="Segoe UI" w:cs="Segoe UI"/>
          <w:color w:val="2A2A2A"/>
        </w:rPr>
        <w:t>:</w:t>
      </w:r>
    </w:p>
    <w:p w:rsidR="00913AAE" w:rsidRDefault="00913AAE" w:rsidP="00DB38AC">
      <w:pPr>
        <w:rPr>
          <w:rFonts w:ascii="Segoe UI" w:hAnsi="Segoe UI" w:cs="Segoe UI"/>
          <w:color w:val="2A2A2A"/>
          <w:sz w:val="20"/>
          <w:szCs w:val="20"/>
        </w:rPr>
      </w:pPr>
    </w:p>
    <w:p w:rsidR="00913AAE" w:rsidRDefault="00913AAE" w:rsidP="007C25DB">
      <w:pPr>
        <w:pStyle w:val="ListParagraph"/>
        <w:numPr>
          <w:ilvl w:val="0"/>
          <w:numId w:val="36"/>
        </w:numPr>
        <w:rPr>
          <w:rFonts w:ascii="Segoe UI" w:hAnsi="Segoe UI" w:cs="Segoe UI"/>
          <w:b/>
          <w:color w:val="2A2A2A"/>
          <w:sz w:val="20"/>
          <w:szCs w:val="20"/>
        </w:rPr>
      </w:pPr>
      <w:r w:rsidRPr="006427B4">
        <w:rPr>
          <w:rFonts w:ascii="Segoe UI" w:hAnsi="Segoe UI" w:cs="Segoe UI"/>
          <w:b/>
          <w:color w:val="2A2A2A"/>
          <w:sz w:val="20"/>
          <w:szCs w:val="20"/>
        </w:rPr>
        <w:t>Integer data types</w:t>
      </w:r>
      <w:r w:rsidR="006427B4" w:rsidRPr="006427B4">
        <w:rPr>
          <w:rFonts w:ascii="Segoe UI" w:hAnsi="Segoe UI" w:cs="Segoe UI"/>
          <w:b/>
          <w:color w:val="2A2A2A"/>
          <w:sz w:val="20"/>
          <w:szCs w:val="20"/>
        </w:rPr>
        <w:t>.</w:t>
      </w:r>
    </w:p>
    <w:p w:rsidR="006427B4" w:rsidRDefault="006427B4" w:rsidP="006427B4">
      <w:pPr>
        <w:pStyle w:val="ListParagraph"/>
        <w:rPr>
          <w:rFonts w:ascii="Segoe UI" w:hAnsi="Segoe UI" w:cs="Segoe UI"/>
          <w:b/>
          <w:color w:val="2A2A2A"/>
          <w:sz w:val="20"/>
          <w:szCs w:val="20"/>
        </w:rPr>
      </w:pPr>
    </w:p>
    <w:p w:rsidR="006427B4" w:rsidRDefault="006427B4" w:rsidP="006427B4">
      <w:pPr>
        <w:rPr>
          <w:rFonts w:ascii="Segoe UI" w:hAnsi="Segoe UI" w:cs="Segoe UI"/>
          <w:b/>
          <w:color w:val="2A2A2A"/>
          <w:sz w:val="20"/>
          <w:szCs w:val="20"/>
        </w:rPr>
      </w:pPr>
      <w:r>
        <w:rPr>
          <w:noProof/>
        </w:rPr>
        <w:drawing>
          <wp:inline distT="0" distB="0" distL="0" distR="0">
            <wp:extent cx="6645910" cy="1352008"/>
            <wp:effectExtent l="19050" t="0" r="2540" b="0"/>
            <wp:docPr id="5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cstate="print"/>
                    <a:srcRect/>
                    <a:stretch>
                      <a:fillRect/>
                    </a:stretch>
                  </pic:blipFill>
                  <pic:spPr bwMode="auto">
                    <a:xfrm>
                      <a:off x="0" y="0"/>
                      <a:ext cx="6645910" cy="1352008"/>
                    </a:xfrm>
                    <a:prstGeom prst="rect">
                      <a:avLst/>
                    </a:prstGeom>
                    <a:noFill/>
                    <a:ln w="9525">
                      <a:noFill/>
                      <a:miter lim="800000"/>
                      <a:headEnd/>
                      <a:tailEnd/>
                    </a:ln>
                  </pic:spPr>
                </pic:pic>
              </a:graphicData>
            </a:graphic>
          </wp:inline>
        </w:drawing>
      </w:r>
    </w:p>
    <w:p w:rsidR="006427B4" w:rsidRDefault="006427B4" w:rsidP="006427B4">
      <w:pPr>
        <w:rPr>
          <w:rFonts w:ascii="Segoe UI" w:hAnsi="Segoe UI" w:cs="Segoe UI"/>
          <w:b/>
          <w:color w:val="2A2A2A"/>
          <w:sz w:val="20"/>
          <w:szCs w:val="20"/>
        </w:rPr>
      </w:pPr>
    </w:p>
    <w:p w:rsidR="006427B4" w:rsidRPr="006427B4" w:rsidRDefault="006427B4" w:rsidP="006427B4">
      <w:pPr>
        <w:rPr>
          <w:rFonts w:ascii="Segoe UI" w:hAnsi="Segoe UI" w:cs="Segoe UI"/>
          <w:b/>
          <w:color w:val="2A2A2A"/>
          <w:sz w:val="20"/>
          <w:szCs w:val="20"/>
        </w:rPr>
      </w:pPr>
    </w:p>
    <w:p w:rsidR="006427B4" w:rsidRDefault="00913AAE" w:rsidP="007C25DB">
      <w:pPr>
        <w:pStyle w:val="ListParagraph"/>
        <w:numPr>
          <w:ilvl w:val="0"/>
          <w:numId w:val="36"/>
        </w:numPr>
        <w:rPr>
          <w:rFonts w:ascii="Segoe UI" w:hAnsi="Segoe UI" w:cs="Segoe UI"/>
          <w:b/>
          <w:color w:val="2A2A2A"/>
          <w:sz w:val="20"/>
          <w:szCs w:val="20"/>
        </w:rPr>
      </w:pPr>
      <w:r w:rsidRPr="006427B4">
        <w:rPr>
          <w:rFonts w:ascii="Segoe UI" w:hAnsi="Segoe UI" w:cs="Segoe UI"/>
          <w:b/>
          <w:color w:val="2A2A2A"/>
          <w:sz w:val="20"/>
          <w:szCs w:val="20"/>
        </w:rPr>
        <w:t>Decimal data types</w:t>
      </w:r>
      <w:r w:rsidR="006427B4" w:rsidRPr="006427B4">
        <w:rPr>
          <w:rFonts w:ascii="Segoe UI" w:hAnsi="Segoe UI" w:cs="Segoe UI"/>
          <w:b/>
          <w:color w:val="2A2A2A"/>
          <w:sz w:val="20"/>
          <w:szCs w:val="20"/>
        </w:rPr>
        <w:t>.</w:t>
      </w:r>
    </w:p>
    <w:p w:rsidR="006427B4" w:rsidRPr="006427B4" w:rsidRDefault="006427B4" w:rsidP="006427B4">
      <w:pPr>
        <w:pStyle w:val="ListParagraph"/>
        <w:rPr>
          <w:rFonts w:ascii="Segoe UI" w:hAnsi="Segoe UI" w:cs="Segoe UI"/>
          <w:color w:val="2A2A2A"/>
          <w:sz w:val="20"/>
          <w:szCs w:val="20"/>
        </w:rPr>
      </w:pPr>
      <w:r w:rsidRPr="006427B4">
        <w:rPr>
          <w:rFonts w:ascii="Segoe UI" w:hAnsi="Segoe UI" w:cs="Segoe UI"/>
          <w:color w:val="2A2A2A"/>
          <w:sz w:val="20"/>
          <w:szCs w:val="20"/>
        </w:rPr>
        <w:t xml:space="preserve">These data types are specified with the total number of digits to be </w:t>
      </w:r>
      <w:proofErr w:type="gramStart"/>
      <w:r w:rsidRPr="006427B4">
        <w:rPr>
          <w:rFonts w:ascii="Segoe UI" w:hAnsi="Segoe UI" w:cs="Segoe UI"/>
          <w:color w:val="2A2A2A"/>
          <w:sz w:val="20"/>
          <w:szCs w:val="20"/>
        </w:rPr>
        <w:t>stored(</w:t>
      </w:r>
      <w:proofErr w:type="gramEnd"/>
      <w:r w:rsidRPr="006427B4">
        <w:rPr>
          <w:rFonts w:ascii="Segoe UI" w:hAnsi="Segoe UI" w:cs="Segoe UI"/>
          <w:color w:val="2A2A2A"/>
          <w:sz w:val="20"/>
          <w:szCs w:val="20"/>
        </w:rPr>
        <w:t>precision) and the number of digits to the right of the decimal place(scale). The larger the precision, the greater the storage cost.</w:t>
      </w:r>
    </w:p>
    <w:p w:rsidR="006427B4" w:rsidRDefault="006427B4" w:rsidP="006427B4">
      <w:pPr>
        <w:pStyle w:val="ListParagraph"/>
        <w:rPr>
          <w:rFonts w:ascii="Segoe UI" w:hAnsi="Segoe UI" w:cs="Segoe UI"/>
          <w:color w:val="2A2A2A"/>
          <w:sz w:val="20"/>
          <w:szCs w:val="20"/>
        </w:rPr>
      </w:pPr>
      <w:r w:rsidRPr="006427B4">
        <w:rPr>
          <w:rFonts w:ascii="Segoe UI" w:hAnsi="Segoe UI" w:cs="Segoe UI"/>
          <w:color w:val="2A2A2A"/>
          <w:sz w:val="20"/>
          <w:szCs w:val="20"/>
        </w:rPr>
        <w:t>The maximum total number of decimal digits that will be stored, both to the left and to the right of the decimal point</w:t>
      </w:r>
      <w:r>
        <w:rPr>
          <w:rFonts w:ascii="Segoe UI" w:hAnsi="Segoe UI" w:cs="Segoe UI"/>
          <w:color w:val="2A2A2A"/>
          <w:sz w:val="20"/>
          <w:szCs w:val="20"/>
        </w:rPr>
        <w:t xml:space="preserve"> is 38</w:t>
      </w:r>
      <w:r w:rsidRPr="006427B4">
        <w:rPr>
          <w:rFonts w:ascii="Segoe UI" w:hAnsi="Segoe UI" w:cs="Segoe UI"/>
          <w:color w:val="2A2A2A"/>
          <w:sz w:val="20"/>
          <w:szCs w:val="20"/>
        </w:rPr>
        <w:t>. The precision must be a value from 1 through the maximum precision of 38. The default precision is 18.</w:t>
      </w:r>
    </w:p>
    <w:p w:rsidR="006427B4" w:rsidRPr="006427B4" w:rsidRDefault="006427B4" w:rsidP="006427B4">
      <w:pPr>
        <w:pStyle w:val="ListParagraph"/>
        <w:rPr>
          <w:rFonts w:ascii="Segoe UI" w:hAnsi="Segoe UI" w:cs="Segoe UI"/>
          <w:color w:val="2A2A2A"/>
          <w:sz w:val="20"/>
          <w:szCs w:val="20"/>
        </w:rPr>
      </w:pPr>
    </w:p>
    <w:p w:rsidR="006427B4" w:rsidRDefault="006427B4" w:rsidP="006427B4">
      <w:pPr>
        <w:pStyle w:val="ListParagraph"/>
        <w:rPr>
          <w:rFonts w:ascii="Segoe UI" w:hAnsi="Segoe UI" w:cs="Segoe UI"/>
          <w:b/>
          <w:color w:val="2A2A2A"/>
          <w:sz w:val="20"/>
          <w:szCs w:val="20"/>
        </w:rPr>
      </w:pPr>
      <w:r>
        <w:rPr>
          <w:rFonts w:ascii="Segoe UI" w:hAnsi="Segoe UI" w:cs="Segoe UI"/>
          <w:b/>
          <w:noProof/>
          <w:color w:val="2A2A2A"/>
          <w:sz w:val="20"/>
          <w:szCs w:val="20"/>
        </w:rPr>
        <w:drawing>
          <wp:inline distT="0" distB="0" distL="0" distR="0">
            <wp:extent cx="4029075" cy="1485900"/>
            <wp:effectExtent l="19050" t="0" r="9525" b="0"/>
            <wp:docPr id="5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7" cstate="print"/>
                    <a:srcRect/>
                    <a:stretch>
                      <a:fillRect/>
                    </a:stretch>
                  </pic:blipFill>
                  <pic:spPr bwMode="auto">
                    <a:xfrm>
                      <a:off x="0" y="0"/>
                      <a:ext cx="4029075" cy="1485900"/>
                    </a:xfrm>
                    <a:prstGeom prst="rect">
                      <a:avLst/>
                    </a:prstGeom>
                    <a:noFill/>
                    <a:ln w="9525">
                      <a:noFill/>
                      <a:miter lim="800000"/>
                      <a:headEnd/>
                      <a:tailEnd/>
                    </a:ln>
                  </pic:spPr>
                </pic:pic>
              </a:graphicData>
            </a:graphic>
          </wp:inline>
        </w:drawing>
      </w:r>
    </w:p>
    <w:p w:rsidR="006427B4" w:rsidRDefault="006427B4" w:rsidP="006427B4">
      <w:pPr>
        <w:pStyle w:val="ListParagraph"/>
        <w:rPr>
          <w:rFonts w:ascii="Segoe UI" w:hAnsi="Segoe UI" w:cs="Segoe UI"/>
          <w:b/>
          <w:color w:val="2A2A2A"/>
          <w:sz w:val="20"/>
          <w:szCs w:val="20"/>
        </w:rPr>
      </w:pPr>
    </w:p>
    <w:p w:rsidR="006427B4" w:rsidRPr="008F79E6" w:rsidRDefault="006427B4" w:rsidP="008F79E6">
      <w:pPr>
        <w:pStyle w:val="ListParagraph"/>
        <w:rPr>
          <w:rFonts w:ascii="Segoe UI" w:hAnsi="Segoe UI" w:cs="Segoe UI"/>
          <w:color w:val="2A2A2A"/>
          <w:sz w:val="20"/>
          <w:szCs w:val="20"/>
        </w:rPr>
      </w:pPr>
      <w:r w:rsidRPr="006427B4">
        <w:rPr>
          <w:rFonts w:ascii="Segoe UI" w:hAnsi="Segoe UI" w:cs="Segoe UI"/>
          <w:color w:val="2A2A2A"/>
          <w:sz w:val="20"/>
          <w:szCs w:val="20"/>
        </w:rPr>
        <w:t>NOTE that there is no difference between the decimal data type and the numeric data type- decimal is the ISO standard-compilation name for the data type; numeric is used for backward compa</w:t>
      </w:r>
      <w:r>
        <w:rPr>
          <w:rFonts w:ascii="Segoe UI" w:hAnsi="Segoe UI" w:cs="Segoe UI"/>
          <w:color w:val="2A2A2A"/>
          <w:sz w:val="20"/>
          <w:szCs w:val="20"/>
        </w:rPr>
        <w:t>ti</w:t>
      </w:r>
      <w:r w:rsidRPr="006427B4">
        <w:rPr>
          <w:rFonts w:ascii="Segoe UI" w:hAnsi="Segoe UI" w:cs="Segoe UI"/>
          <w:color w:val="2A2A2A"/>
          <w:sz w:val="20"/>
          <w:szCs w:val="20"/>
        </w:rPr>
        <w:t>bility with earlier versions of SQL Server.</w:t>
      </w:r>
    </w:p>
    <w:p w:rsidR="008F79E6" w:rsidRPr="006427B4" w:rsidRDefault="008F79E6" w:rsidP="00EF7680">
      <w:pPr>
        <w:rPr>
          <w:rFonts w:ascii="Segoe UI" w:hAnsi="Segoe UI" w:cs="Segoe UI"/>
          <w:b/>
          <w:color w:val="2A2A2A"/>
          <w:sz w:val="20"/>
          <w:szCs w:val="20"/>
        </w:rPr>
      </w:pPr>
    </w:p>
    <w:p w:rsidR="00913AAE" w:rsidRDefault="00913AAE" w:rsidP="007C25DB">
      <w:pPr>
        <w:pStyle w:val="ListParagraph"/>
        <w:numPr>
          <w:ilvl w:val="0"/>
          <w:numId w:val="36"/>
        </w:numPr>
        <w:rPr>
          <w:rFonts w:ascii="Segoe UI" w:hAnsi="Segoe UI" w:cs="Segoe UI"/>
          <w:b/>
          <w:color w:val="2A2A2A"/>
          <w:sz w:val="20"/>
          <w:szCs w:val="20"/>
        </w:rPr>
      </w:pPr>
      <w:r w:rsidRPr="006427B4">
        <w:rPr>
          <w:rFonts w:ascii="Segoe UI" w:hAnsi="Segoe UI" w:cs="Segoe UI"/>
          <w:b/>
          <w:color w:val="2A2A2A"/>
          <w:sz w:val="20"/>
          <w:szCs w:val="20"/>
        </w:rPr>
        <w:t>Money</w:t>
      </w:r>
      <w:r w:rsidR="006427B4" w:rsidRPr="006427B4">
        <w:rPr>
          <w:rFonts w:ascii="Segoe UI" w:hAnsi="Segoe UI" w:cs="Segoe UI"/>
          <w:b/>
          <w:color w:val="2A2A2A"/>
          <w:sz w:val="20"/>
          <w:szCs w:val="20"/>
        </w:rPr>
        <w:t xml:space="preserve"> data types.</w:t>
      </w:r>
    </w:p>
    <w:p w:rsidR="008F79E6" w:rsidRDefault="008F79E6" w:rsidP="008F79E6">
      <w:pPr>
        <w:pStyle w:val="ListParagraph"/>
        <w:rPr>
          <w:rFonts w:ascii="Segoe UI" w:hAnsi="Segoe UI" w:cs="Segoe UI"/>
          <w:b/>
          <w:color w:val="2A2A2A"/>
          <w:sz w:val="20"/>
          <w:szCs w:val="20"/>
        </w:rPr>
      </w:pPr>
    </w:p>
    <w:p w:rsidR="008F79E6" w:rsidRDefault="008F79E6" w:rsidP="008F79E6">
      <w:pPr>
        <w:pStyle w:val="ListParagraph"/>
        <w:rPr>
          <w:rFonts w:ascii="Segoe UI" w:hAnsi="Segoe UI" w:cs="Segoe UI"/>
          <w:color w:val="2A2A2A"/>
          <w:sz w:val="20"/>
          <w:szCs w:val="20"/>
        </w:rPr>
      </w:pPr>
      <w:proofErr w:type="gramStart"/>
      <w:r w:rsidRPr="008F79E6">
        <w:rPr>
          <w:rFonts w:ascii="Segoe UI" w:hAnsi="Segoe UI" w:cs="Segoe UI"/>
          <w:color w:val="2A2A2A"/>
          <w:sz w:val="20"/>
          <w:szCs w:val="20"/>
        </w:rPr>
        <w:t>Data types that repre</w:t>
      </w:r>
      <w:r>
        <w:rPr>
          <w:rFonts w:ascii="Segoe UI" w:hAnsi="Segoe UI" w:cs="Segoe UI"/>
          <w:color w:val="2A2A2A"/>
          <w:sz w:val="20"/>
          <w:szCs w:val="20"/>
        </w:rPr>
        <w:t>sent monetary or currency values</w:t>
      </w:r>
      <w:r w:rsidRPr="008F79E6">
        <w:rPr>
          <w:rFonts w:ascii="Segoe UI" w:hAnsi="Segoe UI" w:cs="Segoe UI"/>
          <w:color w:val="2A2A2A"/>
          <w:sz w:val="20"/>
          <w:szCs w:val="20"/>
        </w:rPr>
        <w:t>.</w:t>
      </w:r>
      <w:proofErr w:type="gramEnd"/>
    </w:p>
    <w:p w:rsidR="008F79E6" w:rsidRPr="008F79E6" w:rsidRDefault="008F79E6" w:rsidP="008F79E6">
      <w:pPr>
        <w:pStyle w:val="ListParagraph"/>
        <w:rPr>
          <w:rFonts w:ascii="Segoe UI" w:hAnsi="Segoe UI" w:cs="Segoe UI"/>
          <w:color w:val="2A2A2A"/>
          <w:sz w:val="20"/>
          <w:szCs w:val="20"/>
        </w:rPr>
      </w:pPr>
    </w:p>
    <w:p w:rsidR="008F79E6" w:rsidRDefault="008F79E6" w:rsidP="008F79E6">
      <w:pPr>
        <w:rPr>
          <w:rFonts w:ascii="Segoe UI" w:hAnsi="Segoe UI" w:cs="Segoe UI"/>
          <w:b/>
          <w:color w:val="2A2A2A"/>
          <w:sz w:val="20"/>
          <w:szCs w:val="20"/>
        </w:rPr>
      </w:pPr>
      <w:r>
        <w:rPr>
          <w:rFonts w:ascii="Segoe UI" w:hAnsi="Segoe UI" w:cs="Segoe UI"/>
          <w:b/>
          <w:noProof/>
          <w:color w:val="2A2A2A"/>
          <w:sz w:val="20"/>
          <w:szCs w:val="20"/>
        </w:rPr>
        <w:drawing>
          <wp:inline distT="0" distB="0" distL="0" distR="0">
            <wp:extent cx="6645910" cy="984579"/>
            <wp:effectExtent l="19050" t="0" r="2540" b="0"/>
            <wp:docPr id="5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8" cstate="print"/>
                    <a:srcRect/>
                    <a:stretch>
                      <a:fillRect/>
                    </a:stretch>
                  </pic:blipFill>
                  <pic:spPr bwMode="auto">
                    <a:xfrm>
                      <a:off x="0" y="0"/>
                      <a:ext cx="6645910" cy="984579"/>
                    </a:xfrm>
                    <a:prstGeom prst="rect">
                      <a:avLst/>
                    </a:prstGeom>
                    <a:noFill/>
                    <a:ln w="9525">
                      <a:noFill/>
                      <a:miter lim="800000"/>
                      <a:headEnd/>
                      <a:tailEnd/>
                    </a:ln>
                  </pic:spPr>
                </pic:pic>
              </a:graphicData>
            </a:graphic>
          </wp:inline>
        </w:drawing>
      </w:r>
    </w:p>
    <w:p w:rsidR="008F79E6" w:rsidRDefault="008F79E6" w:rsidP="008F79E6">
      <w:pPr>
        <w:rPr>
          <w:rFonts w:ascii="Segoe UI" w:hAnsi="Segoe UI" w:cs="Segoe UI"/>
          <w:b/>
          <w:color w:val="2A2A2A"/>
          <w:sz w:val="20"/>
          <w:szCs w:val="20"/>
        </w:rPr>
      </w:pPr>
    </w:p>
    <w:p w:rsidR="00EF7680" w:rsidRPr="00EF7680" w:rsidRDefault="00EF7680" w:rsidP="00EF7680">
      <w:pPr>
        <w:rPr>
          <w:rFonts w:ascii="Segoe UI" w:hAnsi="Segoe UI" w:cs="Segoe UI"/>
          <w:b/>
          <w:color w:val="2A2A2A"/>
          <w:sz w:val="20"/>
          <w:szCs w:val="20"/>
        </w:rPr>
      </w:pPr>
    </w:p>
    <w:p w:rsidR="006427B4" w:rsidRDefault="006427B4" w:rsidP="007C25DB">
      <w:pPr>
        <w:pStyle w:val="ListParagraph"/>
        <w:numPr>
          <w:ilvl w:val="0"/>
          <w:numId w:val="36"/>
        </w:numPr>
        <w:rPr>
          <w:rFonts w:ascii="Segoe UI" w:hAnsi="Segoe UI" w:cs="Segoe UI"/>
          <w:b/>
          <w:color w:val="2A2A2A"/>
          <w:sz w:val="20"/>
          <w:szCs w:val="20"/>
        </w:rPr>
      </w:pPr>
      <w:r w:rsidRPr="006427B4">
        <w:rPr>
          <w:rFonts w:ascii="Segoe UI" w:hAnsi="Segoe UI" w:cs="Segoe UI"/>
          <w:b/>
          <w:color w:val="2A2A2A"/>
          <w:sz w:val="20"/>
          <w:szCs w:val="20"/>
        </w:rPr>
        <w:t>Boolean data types.</w:t>
      </w:r>
    </w:p>
    <w:p w:rsidR="008F79E6" w:rsidRDefault="008F79E6" w:rsidP="008F79E6">
      <w:pPr>
        <w:pStyle w:val="ListParagraph"/>
        <w:rPr>
          <w:rFonts w:ascii="Segoe UI" w:hAnsi="Segoe UI" w:cs="Segoe UI"/>
          <w:b/>
          <w:color w:val="2A2A2A"/>
          <w:sz w:val="20"/>
          <w:szCs w:val="20"/>
        </w:rPr>
      </w:pPr>
    </w:p>
    <w:p w:rsidR="00EF7680" w:rsidRPr="00EF7680" w:rsidRDefault="008F79E6" w:rsidP="00EF7680">
      <w:pPr>
        <w:pStyle w:val="ListParagraph"/>
        <w:rPr>
          <w:rFonts w:ascii="Segoe UI" w:hAnsi="Segoe UI" w:cs="Segoe UI"/>
          <w:color w:val="2A2A2A"/>
          <w:sz w:val="20"/>
          <w:szCs w:val="20"/>
        </w:rPr>
      </w:pPr>
      <w:r w:rsidRPr="008F79E6">
        <w:rPr>
          <w:rFonts w:ascii="Segoe UI" w:hAnsi="Segoe UI" w:cs="Segoe UI"/>
          <w:color w:val="2A2A2A"/>
          <w:sz w:val="20"/>
          <w:szCs w:val="20"/>
        </w:rPr>
        <w:t>The BIT data type is used to store Boolean values (true/false) which are treated by SQL Server as numeric values- 1 for TRUE and 0 FRO false.</w:t>
      </w:r>
    </w:p>
    <w:p w:rsidR="008F79E6" w:rsidRDefault="00A833ED" w:rsidP="008F79E6">
      <w:pPr>
        <w:rPr>
          <w:rFonts w:ascii="Segoe UI" w:hAnsi="Segoe UI" w:cs="Segoe UI"/>
          <w:color w:val="2A2A2A"/>
          <w:sz w:val="20"/>
          <w:szCs w:val="20"/>
        </w:rPr>
      </w:pPr>
      <w:proofErr w:type="gramStart"/>
      <w:r>
        <w:rPr>
          <w:rFonts w:ascii="Segoe UI" w:hAnsi="Segoe UI" w:cs="Segoe UI"/>
          <w:b/>
          <w:color w:val="2A2A2A"/>
          <w:sz w:val="20"/>
          <w:szCs w:val="20"/>
        </w:rPr>
        <w:lastRenderedPageBreak/>
        <w:t>2.</w:t>
      </w:r>
      <w:r w:rsidR="008F79E6" w:rsidRPr="00A833ED">
        <w:rPr>
          <w:rFonts w:ascii="Segoe UI" w:hAnsi="Segoe UI" w:cs="Segoe UI"/>
          <w:b/>
          <w:color w:val="2A2A2A"/>
        </w:rPr>
        <w:t>Approximate</w:t>
      </w:r>
      <w:proofErr w:type="gramEnd"/>
      <w:r w:rsidR="008F79E6" w:rsidRPr="00A833ED">
        <w:rPr>
          <w:rFonts w:ascii="Segoe UI" w:hAnsi="Segoe UI" w:cs="Segoe UI"/>
          <w:b/>
          <w:color w:val="2A2A2A"/>
        </w:rPr>
        <w:t xml:space="preserve"> numeric data types</w:t>
      </w:r>
      <w:r w:rsidR="008F79E6" w:rsidRPr="00A833ED">
        <w:rPr>
          <w:rFonts w:ascii="Segoe UI" w:hAnsi="Segoe UI" w:cs="Segoe UI"/>
          <w:color w:val="2A2A2A"/>
        </w:rPr>
        <w:t>:</w:t>
      </w:r>
    </w:p>
    <w:p w:rsidR="00126A68" w:rsidRDefault="00126A68" w:rsidP="008F79E6">
      <w:pPr>
        <w:rPr>
          <w:rFonts w:ascii="Segoe UI" w:hAnsi="Segoe UI" w:cs="Segoe UI"/>
          <w:color w:val="2A2A2A"/>
          <w:sz w:val="20"/>
          <w:szCs w:val="20"/>
        </w:rPr>
      </w:pPr>
    </w:p>
    <w:p w:rsidR="00126A68" w:rsidRDefault="00126A68" w:rsidP="008F79E6">
      <w:pPr>
        <w:rPr>
          <w:rFonts w:ascii="Segoe UI" w:hAnsi="Segoe UI" w:cs="Segoe UI"/>
          <w:color w:val="2A2A2A"/>
          <w:sz w:val="20"/>
          <w:szCs w:val="20"/>
        </w:rPr>
      </w:pPr>
      <w:r>
        <w:rPr>
          <w:rFonts w:ascii="Segoe UI" w:hAnsi="Segoe UI" w:cs="Segoe UI"/>
          <w:color w:val="2A2A2A"/>
          <w:sz w:val="20"/>
          <w:szCs w:val="20"/>
        </w:rPr>
        <w:t>These are less accurate, but have more capacity than the exact numeric data type. The approximate numeric data types store values in scientific notation which, because of lack precision, loses accuracy.</w:t>
      </w:r>
    </w:p>
    <w:p w:rsidR="00126A68" w:rsidRDefault="00126A68" w:rsidP="008F79E6">
      <w:pPr>
        <w:rPr>
          <w:rFonts w:ascii="Segoe UI" w:hAnsi="Segoe UI" w:cs="Segoe UI"/>
          <w:color w:val="2A2A2A"/>
          <w:sz w:val="20"/>
          <w:szCs w:val="20"/>
        </w:rPr>
      </w:pPr>
    </w:p>
    <w:p w:rsidR="00126A68" w:rsidRDefault="00126A68" w:rsidP="008F79E6">
      <w:pPr>
        <w:rPr>
          <w:rFonts w:ascii="Segoe UI" w:hAnsi="Segoe UI" w:cs="Segoe UI"/>
          <w:color w:val="2A2A2A"/>
          <w:sz w:val="20"/>
          <w:szCs w:val="20"/>
        </w:rPr>
      </w:pPr>
    </w:p>
    <w:p w:rsidR="00126A68" w:rsidRPr="00126A68" w:rsidRDefault="00126A68" w:rsidP="007C25DB">
      <w:pPr>
        <w:pStyle w:val="ListParagraph"/>
        <w:numPr>
          <w:ilvl w:val="0"/>
          <w:numId w:val="36"/>
        </w:numPr>
        <w:rPr>
          <w:rFonts w:ascii="Segoe UI" w:hAnsi="Segoe UI" w:cs="Segoe UI"/>
          <w:color w:val="2A2A2A"/>
          <w:sz w:val="20"/>
          <w:szCs w:val="20"/>
        </w:rPr>
      </w:pPr>
      <w:r w:rsidRPr="00126A68">
        <w:rPr>
          <w:rFonts w:ascii="Segoe UI" w:hAnsi="Segoe UI" w:cs="Segoe UI"/>
          <w:color w:val="2A2A2A"/>
          <w:sz w:val="20"/>
          <w:szCs w:val="20"/>
        </w:rPr>
        <w:t xml:space="preserve">The </w:t>
      </w:r>
      <w:r w:rsidRPr="00126A68">
        <w:rPr>
          <w:rFonts w:ascii="Segoe UI" w:hAnsi="Segoe UI" w:cs="Segoe UI"/>
          <w:b/>
          <w:color w:val="2A2A2A"/>
          <w:sz w:val="20"/>
          <w:szCs w:val="20"/>
        </w:rPr>
        <w:t xml:space="preserve">float </w:t>
      </w:r>
      <w:r w:rsidRPr="00126A68">
        <w:rPr>
          <w:rFonts w:ascii="Segoe UI" w:hAnsi="Segoe UI" w:cs="Segoe UI"/>
          <w:color w:val="2A2A2A"/>
          <w:sz w:val="20"/>
          <w:szCs w:val="20"/>
        </w:rPr>
        <w:t>data type</w:t>
      </w:r>
      <w:r>
        <w:rPr>
          <w:rFonts w:ascii="Segoe UI" w:hAnsi="Segoe UI" w:cs="Segoe UI"/>
          <w:color w:val="2A2A2A"/>
          <w:sz w:val="20"/>
          <w:szCs w:val="20"/>
        </w:rPr>
        <w:t xml:space="preserve"> takes an optional parameter of the number of bits used to store the mantissa of the float number in scientific notation.</w:t>
      </w:r>
    </w:p>
    <w:p w:rsidR="00126A68" w:rsidRDefault="00126A68" w:rsidP="008F79E6">
      <w:pPr>
        <w:rPr>
          <w:rFonts w:ascii="Segoe UI" w:hAnsi="Segoe UI" w:cs="Segoe UI"/>
          <w:color w:val="2A2A2A"/>
          <w:sz w:val="20"/>
          <w:szCs w:val="20"/>
        </w:rPr>
      </w:pPr>
    </w:p>
    <w:p w:rsidR="00126A68" w:rsidRDefault="00126A68" w:rsidP="008F79E6">
      <w:pPr>
        <w:rPr>
          <w:rFonts w:ascii="Segoe UI" w:hAnsi="Segoe UI" w:cs="Segoe UI"/>
          <w:color w:val="2A2A2A"/>
          <w:sz w:val="20"/>
          <w:szCs w:val="20"/>
        </w:rPr>
      </w:pPr>
      <w:r>
        <w:rPr>
          <w:rFonts w:ascii="Segoe UI" w:hAnsi="Segoe UI" w:cs="Segoe UI"/>
          <w:noProof/>
          <w:color w:val="2A2A2A"/>
          <w:sz w:val="20"/>
          <w:szCs w:val="20"/>
        </w:rPr>
        <w:drawing>
          <wp:inline distT="0" distB="0" distL="0" distR="0">
            <wp:extent cx="5553075" cy="1490061"/>
            <wp:effectExtent l="19050" t="0" r="9525" b="0"/>
            <wp:docPr id="6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9" cstate="print"/>
                    <a:srcRect/>
                    <a:stretch>
                      <a:fillRect/>
                    </a:stretch>
                  </pic:blipFill>
                  <pic:spPr bwMode="auto">
                    <a:xfrm>
                      <a:off x="0" y="0"/>
                      <a:ext cx="5553075" cy="1490061"/>
                    </a:xfrm>
                    <a:prstGeom prst="rect">
                      <a:avLst/>
                    </a:prstGeom>
                    <a:noFill/>
                    <a:ln w="9525">
                      <a:noFill/>
                      <a:miter lim="800000"/>
                      <a:headEnd/>
                      <a:tailEnd/>
                    </a:ln>
                  </pic:spPr>
                </pic:pic>
              </a:graphicData>
            </a:graphic>
          </wp:inline>
        </w:drawing>
      </w:r>
    </w:p>
    <w:p w:rsidR="000B19F0" w:rsidRDefault="000B19F0" w:rsidP="00DB38AC">
      <w:pPr>
        <w:rPr>
          <w:b/>
          <w:sz w:val="28"/>
          <w:szCs w:val="28"/>
        </w:rPr>
      </w:pPr>
    </w:p>
    <w:p w:rsidR="00DB38AC" w:rsidRPr="00462B0E" w:rsidRDefault="00126A68" w:rsidP="007C25DB">
      <w:pPr>
        <w:pStyle w:val="ListParagraph"/>
        <w:numPr>
          <w:ilvl w:val="0"/>
          <w:numId w:val="36"/>
        </w:numPr>
        <w:rPr>
          <w:rFonts w:ascii="Segoe UI" w:hAnsi="Segoe UI" w:cs="Segoe UI"/>
          <w:color w:val="2A2A2A"/>
          <w:sz w:val="20"/>
          <w:szCs w:val="20"/>
        </w:rPr>
      </w:pPr>
      <w:r w:rsidRPr="00462B0E">
        <w:rPr>
          <w:rFonts w:ascii="Segoe UI" w:hAnsi="Segoe UI" w:cs="Segoe UI"/>
          <w:color w:val="2A2A2A"/>
          <w:sz w:val="20"/>
          <w:szCs w:val="20"/>
        </w:rPr>
        <w:t xml:space="preserve">The </w:t>
      </w:r>
      <w:r w:rsidRPr="00462B0E">
        <w:rPr>
          <w:rFonts w:ascii="Segoe UI" w:hAnsi="Segoe UI" w:cs="Segoe UI"/>
          <w:b/>
          <w:color w:val="2A2A2A"/>
          <w:sz w:val="20"/>
          <w:szCs w:val="20"/>
        </w:rPr>
        <w:t>rea</w:t>
      </w:r>
      <w:r w:rsidRPr="00462B0E">
        <w:rPr>
          <w:rFonts w:ascii="Segoe UI" w:hAnsi="Segoe UI" w:cs="Segoe UI"/>
          <w:color w:val="2A2A2A"/>
          <w:sz w:val="20"/>
          <w:szCs w:val="20"/>
        </w:rPr>
        <w:t xml:space="preserve">l data type is a synonym for float data type with a mantissa value of 24 (that is </w:t>
      </w:r>
      <w:r w:rsidRPr="00462B0E">
        <w:rPr>
          <w:rFonts w:ascii="Segoe UI" w:hAnsi="Segoe UI" w:cs="Segoe UI"/>
          <w:b/>
          <w:color w:val="2A2A2A"/>
          <w:sz w:val="20"/>
          <w:szCs w:val="20"/>
        </w:rPr>
        <w:t>float(24)</w:t>
      </w:r>
      <w:r w:rsidRPr="00462B0E">
        <w:rPr>
          <w:rFonts w:ascii="Segoe UI" w:hAnsi="Segoe UI" w:cs="Segoe UI"/>
          <w:color w:val="2A2A2A"/>
          <w:sz w:val="20"/>
          <w:szCs w:val="20"/>
        </w:rPr>
        <w:t xml:space="preserve"> )</w:t>
      </w:r>
    </w:p>
    <w:p w:rsidR="00126A68" w:rsidRPr="00462B0E" w:rsidRDefault="00126A68" w:rsidP="00126A68">
      <w:pPr>
        <w:rPr>
          <w:rFonts w:ascii="Segoe UI" w:hAnsi="Segoe UI" w:cs="Segoe UI"/>
          <w:color w:val="2A2A2A"/>
          <w:sz w:val="20"/>
          <w:szCs w:val="20"/>
        </w:rPr>
      </w:pPr>
    </w:p>
    <w:p w:rsidR="00126A68" w:rsidRDefault="00126A68" w:rsidP="00126A68">
      <w:pPr>
        <w:rPr>
          <w:rFonts w:ascii="Segoe UI" w:hAnsi="Segoe UI" w:cs="Segoe UI"/>
          <w:color w:val="000000"/>
          <w:shd w:val="clear" w:color="auto" w:fill="FFFFFF"/>
        </w:rPr>
      </w:pPr>
    </w:p>
    <w:p w:rsidR="00126A68" w:rsidRDefault="00A833ED" w:rsidP="00126A68">
      <w:pPr>
        <w:rPr>
          <w:b/>
          <w:sz w:val="28"/>
          <w:szCs w:val="28"/>
        </w:rPr>
      </w:pPr>
      <w:proofErr w:type="gramStart"/>
      <w:r>
        <w:rPr>
          <w:b/>
          <w:sz w:val="28"/>
          <w:szCs w:val="28"/>
        </w:rPr>
        <w:t>3.</w:t>
      </w:r>
      <w:r w:rsidR="00126A68" w:rsidRPr="00126A68">
        <w:rPr>
          <w:b/>
          <w:sz w:val="28"/>
          <w:szCs w:val="28"/>
        </w:rPr>
        <w:t>Binary</w:t>
      </w:r>
      <w:proofErr w:type="gramEnd"/>
      <w:r w:rsidR="00126A68" w:rsidRPr="00126A68">
        <w:rPr>
          <w:b/>
          <w:sz w:val="28"/>
          <w:szCs w:val="28"/>
        </w:rPr>
        <w:t xml:space="preserve"> string Data Types</w:t>
      </w:r>
    </w:p>
    <w:p w:rsidR="00126A68" w:rsidRDefault="00126A68" w:rsidP="00126A68">
      <w:pPr>
        <w:rPr>
          <w:b/>
          <w:sz w:val="28"/>
          <w:szCs w:val="28"/>
        </w:rPr>
      </w:pPr>
    </w:p>
    <w:p w:rsidR="00F54066" w:rsidRPr="00462B0E" w:rsidRDefault="00126A68" w:rsidP="00126A68">
      <w:pPr>
        <w:rPr>
          <w:rFonts w:ascii="Segoe UI" w:hAnsi="Segoe UI" w:cs="Segoe UI"/>
          <w:color w:val="2A2A2A"/>
          <w:sz w:val="20"/>
          <w:szCs w:val="20"/>
        </w:rPr>
      </w:pPr>
      <w:r w:rsidRPr="00462B0E">
        <w:rPr>
          <w:rFonts w:ascii="Segoe UI" w:hAnsi="Segoe UI" w:cs="Segoe UI"/>
          <w:color w:val="2A2A2A"/>
          <w:sz w:val="20"/>
          <w:szCs w:val="20"/>
        </w:rPr>
        <w:t>Binary string data types allow a developer to store</w:t>
      </w:r>
      <w:r w:rsidR="00F54066" w:rsidRPr="00462B0E">
        <w:rPr>
          <w:rFonts w:ascii="Segoe UI" w:hAnsi="Segoe UI" w:cs="Segoe UI"/>
          <w:color w:val="2A2A2A"/>
          <w:sz w:val="20"/>
          <w:szCs w:val="20"/>
        </w:rPr>
        <w:t xml:space="preserve"> binary information, such as serialized files, images, byte streams, and other specialized data.</w:t>
      </w:r>
    </w:p>
    <w:p w:rsidR="00462B0E" w:rsidRPr="00462B0E" w:rsidRDefault="00F54066" w:rsidP="00126A68">
      <w:pPr>
        <w:rPr>
          <w:rFonts w:ascii="Segoe UI" w:hAnsi="Segoe UI" w:cs="Segoe UI"/>
          <w:color w:val="2A2A2A"/>
          <w:sz w:val="20"/>
          <w:szCs w:val="20"/>
        </w:rPr>
      </w:pPr>
      <w:r w:rsidRPr="00462B0E">
        <w:rPr>
          <w:rFonts w:ascii="Segoe UI" w:hAnsi="Segoe UI" w:cs="Segoe UI"/>
          <w:color w:val="2A2A2A"/>
          <w:sz w:val="20"/>
          <w:szCs w:val="20"/>
        </w:rPr>
        <w:t xml:space="preserve"> If you are considering using the binary data types, note the differences in range and storage requirements, compared with numeric and character string data. </w:t>
      </w:r>
    </w:p>
    <w:p w:rsidR="00126A68" w:rsidRPr="00462B0E" w:rsidRDefault="00F54066" w:rsidP="00126A68">
      <w:pPr>
        <w:rPr>
          <w:rFonts w:ascii="Segoe UI" w:hAnsi="Segoe UI" w:cs="Segoe UI"/>
          <w:color w:val="2A2A2A"/>
          <w:sz w:val="20"/>
          <w:szCs w:val="20"/>
        </w:rPr>
      </w:pPr>
      <w:r w:rsidRPr="00462B0E">
        <w:rPr>
          <w:rFonts w:ascii="Segoe UI" w:hAnsi="Segoe UI" w:cs="Segoe UI"/>
          <w:color w:val="2A2A2A"/>
          <w:sz w:val="20"/>
          <w:szCs w:val="20"/>
        </w:rPr>
        <w:t>You can choose between fixed-width and variable-width binary strings.</w:t>
      </w:r>
    </w:p>
    <w:p w:rsidR="00462B0E" w:rsidRDefault="00462B0E" w:rsidP="00126A68">
      <w:pPr>
        <w:rPr>
          <w:rFonts w:ascii="Arial" w:hAnsi="Arial" w:cs="Arial"/>
          <w:color w:val="000000"/>
          <w:sz w:val="19"/>
          <w:szCs w:val="19"/>
        </w:rPr>
      </w:pPr>
    </w:p>
    <w:p w:rsidR="00462B0E" w:rsidRDefault="00462B0E" w:rsidP="00126A68">
      <w:pPr>
        <w:rPr>
          <w:b/>
          <w:sz w:val="28"/>
          <w:szCs w:val="28"/>
        </w:rPr>
      </w:pPr>
      <w:r>
        <w:rPr>
          <w:b/>
          <w:noProof/>
          <w:sz w:val="28"/>
          <w:szCs w:val="28"/>
        </w:rPr>
        <w:drawing>
          <wp:inline distT="0" distB="0" distL="0" distR="0">
            <wp:extent cx="6645910" cy="2707899"/>
            <wp:effectExtent l="19050" t="0" r="2540" b="0"/>
            <wp:docPr id="6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cstate="print"/>
                    <a:srcRect/>
                    <a:stretch>
                      <a:fillRect/>
                    </a:stretch>
                  </pic:blipFill>
                  <pic:spPr bwMode="auto">
                    <a:xfrm>
                      <a:off x="0" y="0"/>
                      <a:ext cx="6645910" cy="2707899"/>
                    </a:xfrm>
                    <a:prstGeom prst="rect">
                      <a:avLst/>
                    </a:prstGeom>
                    <a:noFill/>
                    <a:ln w="9525">
                      <a:noFill/>
                      <a:miter lim="800000"/>
                      <a:headEnd/>
                      <a:tailEnd/>
                    </a:ln>
                  </pic:spPr>
                </pic:pic>
              </a:graphicData>
            </a:graphic>
          </wp:inline>
        </w:drawing>
      </w:r>
    </w:p>
    <w:p w:rsidR="00462B0E" w:rsidRDefault="00462B0E" w:rsidP="00126A68">
      <w:pPr>
        <w:rPr>
          <w:rFonts w:ascii="Segoe UI" w:hAnsi="Segoe UI" w:cs="Segoe UI"/>
          <w:color w:val="2A2A2A"/>
          <w:sz w:val="20"/>
          <w:szCs w:val="20"/>
        </w:rPr>
      </w:pPr>
      <w:r w:rsidRPr="00462B0E">
        <w:rPr>
          <w:rFonts w:ascii="Segoe UI" w:hAnsi="Segoe UI" w:cs="Segoe UI"/>
          <w:color w:val="2A2A2A"/>
          <w:sz w:val="20"/>
          <w:szCs w:val="20"/>
        </w:rPr>
        <w:t>The</w:t>
      </w:r>
      <w:r w:rsidRPr="00462B0E">
        <w:rPr>
          <w:rFonts w:ascii="Segoe UI" w:hAnsi="Segoe UI" w:cs="Segoe UI"/>
          <w:b/>
          <w:color w:val="2A2A2A"/>
          <w:sz w:val="20"/>
          <w:szCs w:val="20"/>
        </w:rPr>
        <w:t xml:space="preserve"> image</w:t>
      </w:r>
      <w:r w:rsidRPr="00462B0E">
        <w:rPr>
          <w:rFonts w:ascii="Segoe UI" w:hAnsi="Segoe UI" w:cs="Segoe UI"/>
          <w:color w:val="2A2A2A"/>
          <w:sz w:val="20"/>
          <w:szCs w:val="20"/>
        </w:rPr>
        <w:t xml:space="preserve"> data type is also a Binary string type but marked for removal in future version of SQL Server. </w:t>
      </w:r>
      <w:proofErr w:type="gramStart"/>
      <w:r w:rsidRPr="00462B0E">
        <w:rPr>
          <w:rFonts w:ascii="Segoe UI" w:hAnsi="Segoe UI" w:cs="Segoe UI"/>
          <w:b/>
          <w:color w:val="2A2A2A"/>
          <w:sz w:val="20"/>
          <w:szCs w:val="20"/>
        </w:rPr>
        <w:t>Varbinary(</w:t>
      </w:r>
      <w:proofErr w:type="gramEnd"/>
      <w:r w:rsidRPr="00462B0E">
        <w:rPr>
          <w:rFonts w:ascii="Segoe UI" w:hAnsi="Segoe UI" w:cs="Segoe UI"/>
          <w:b/>
          <w:color w:val="2A2A2A"/>
          <w:sz w:val="20"/>
          <w:szCs w:val="20"/>
        </w:rPr>
        <w:t>max)</w:t>
      </w:r>
      <w:r w:rsidRPr="00462B0E">
        <w:rPr>
          <w:rFonts w:ascii="Segoe UI" w:hAnsi="Segoe UI" w:cs="Segoe UI"/>
          <w:color w:val="2A2A2A"/>
          <w:sz w:val="20"/>
          <w:szCs w:val="20"/>
        </w:rPr>
        <w:t xml:space="preserve"> should be used instead</w:t>
      </w:r>
      <w:r>
        <w:rPr>
          <w:rFonts w:ascii="Segoe UI" w:hAnsi="Segoe UI" w:cs="Segoe UI"/>
          <w:color w:val="2A2A2A"/>
          <w:sz w:val="20"/>
          <w:szCs w:val="20"/>
        </w:rPr>
        <w:t>.</w:t>
      </w:r>
    </w:p>
    <w:p w:rsidR="00462B0E" w:rsidRDefault="00462B0E" w:rsidP="00126A68">
      <w:pPr>
        <w:rPr>
          <w:rFonts w:ascii="Segoe UI" w:hAnsi="Segoe UI" w:cs="Segoe UI"/>
          <w:color w:val="2A2A2A"/>
          <w:sz w:val="20"/>
          <w:szCs w:val="20"/>
        </w:rPr>
      </w:pPr>
    </w:p>
    <w:p w:rsidR="00A833ED" w:rsidRDefault="00FE56D6" w:rsidP="00462B0E">
      <w:pPr>
        <w:rPr>
          <w:rFonts w:ascii="Segoe UI" w:hAnsi="Segoe UI" w:cs="Segoe UI"/>
          <w:b/>
          <w:color w:val="2A2A2A"/>
          <w:sz w:val="20"/>
          <w:szCs w:val="20"/>
        </w:rPr>
      </w:pPr>
      <w:r w:rsidRPr="00FE56D6">
        <w:rPr>
          <w:rFonts w:ascii="Consolas" w:eastAsiaTheme="minorHAnsi" w:hAnsi="Consolas" w:cs="Consolas"/>
          <w:noProof/>
          <w:color w:val="808080"/>
          <w:sz w:val="19"/>
          <w:szCs w:val="19"/>
          <w:lang w:val="en-US" w:eastAsia="zh-TW"/>
        </w:rPr>
        <w:pict>
          <v:shape id="_x0000_s1083" type="#_x0000_t202" style="position:absolute;margin-left:240.65pt;margin-top:1.35pt;width:208.45pt;height:35.55pt;z-index:251721728;mso-width-percent:400;mso-height-percent:200;mso-width-percent:400;mso-height-percent:200;mso-width-relative:margin;mso-height-relative:margin">
            <v:textbox style="mso-fit-shape-to-text:t">
              <w:txbxContent>
                <w:p w:rsidR="00661098" w:rsidRDefault="00661098">
                  <w:r>
                    <w:t>The two leading characters ‘0x’ indicates that the output is a binary string.</w:t>
                  </w:r>
                </w:p>
              </w:txbxContent>
            </v:textbox>
          </v:shape>
        </w:pict>
      </w:r>
      <w:r w:rsidR="00462B0E" w:rsidRPr="00A833ED">
        <w:rPr>
          <w:rFonts w:ascii="Segoe UI" w:hAnsi="Segoe UI" w:cs="Segoe UI"/>
          <w:b/>
          <w:color w:val="2A2A2A"/>
          <w:sz w:val="20"/>
          <w:szCs w:val="20"/>
        </w:rPr>
        <w:t xml:space="preserve">Converting to Binary Data </w:t>
      </w:r>
      <w:proofErr w:type="gramStart"/>
      <w:r w:rsidR="00462B0E" w:rsidRPr="00A833ED">
        <w:rPr>
          <w:rFonts w:ascii="Segoe UI" w:hAnsi="Segoe UI" w:cs="Segoe UI"/>
          <w:b/>
          <w:color w:val="2A2A2A"/>
          <w:sz w:val="20"/>
          <w:szCs w:val="20"/>
        </w:rPr>
        <w:t>Type</w:t>
      </w:r>
      <w:r w:rsidR="00A833ED">
        <w:rPr>
          <w:rFonts w:ascii="Segoe UI" w:hAnsi="Segoe UI" w:cs="Segoe UI"/>
          <w:b/>
          <w:color w:val="2A2A2A"/>
          <w:sz w:val="20"/>
          <w:szCs w:val="20"/>
        </w:rPr>
        <w:t xml:space="preserve"> :</w:t>
      </w:r>
      <w:proofErr w:type="gramEnd"/>
    </w:p>
    <w:p w:rsidR="00A833ED" w:rsidRDefault="00462B0E" w:rsidP="00462B0E">
      <w:pPr>
        <w:rPr>
          <w:rFonts w:ascii="Consolas" w:eastAsiaTheme="minorHAnsi" w:hAnsi="Consolas" w:cs="Consolas"/>
          <w:color w:val="808080"/>
          <w:sz w:val="19"/>
          <w:szCs w:val="19"/>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CAST</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1234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FF"/>
          <w:sz w:val="19"/>
          <w:szCs w:val="19"/>
          <w:highlight w:val="white"/>
          <w:lang w:eastAsia="en-US"/>
        </w:rPr>
        <w:t>binary</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4</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Result</w:t>
      </w:r>
      <w:r>
        <w:rPr>
          <w:rFonts w:ascii="Consolas" w:eastAsiaTheme="minorHAnsi" w:hAnsi="Consolas" w:cs="Consolas"/>
          <w:color w:val="808080"/>
          <w:sz w:val="19"/>
          <w:szCs w:val="19"/>
          <w:highlight w:val="white"/>
          <w:lang w:eastAsia="en-US"/>
        </w:rPr>
        <w:t>;</w:t>
      </w:r>
      <w:r w:rsidR="00A833ED">
        <w:rPr>
          <w:rFonts w:ascii="Consolas" w:eastAsiaTheme="minorHAnsi" w:hAnsi="Consolas" w:cs="Consolas"/>
          <w:color w:val="808080"/>
          <w:sz w:val="19"/>
          <w:szCs w:val="19"/>
          <w:lang w:eastAsia="en-US"/>
        </w:rPr>
        <w:t xml:space="preserve"> </w:t>
      </w:r>
      <w:r w:rsidR="00A833ED">
        <w:rPr>
          <w:rFonts w:ascii="Consolas" w:eastAsiaTheme="minorHAnsi" w:hAnsi="Consolas" w:cs="Consolas"/>
          <w:color w:val="808080"/>
          <w:sz w:val="19"/>
          <w:szCs w:val="19"/>
          <w:lang w:eastAsia="en-US"/>
        </w:rPr>
        <w:tab/>
      </w:r>
    </w:p>
    <w:p w:rsidR="00EF7680" w:rsidRDefault="00A833ED" w:rsidP="00BB1622">
      <w:pPr>
        <w:rPr>
          <w:rFonts w:ascii="Consolas" w:eastAsiaTheme="minorHAnsi" w:hAnsi="Consolas" w:cs="Consolas"/>
          <w:color w:val="808080"/>
          <w:sz w:val="19"/>
          <w:szCs w:val="19"/>
          <w:lang w:eastAsia="en-US"/>
        </w:rPr>
      </w:pPr>
      <w:r>
        <w:rPr>
          <w:rFonts w:ascii="Consolas" w:eastAsiaTheme="minorHAnsi" w:hAnsi="Consolas" w:cs="Consolas"/>
          <w:color w:val="808080"/>
          <w:sz w:val="19"/>
          <w:szCs w:val="19"/>
          <w:lang w:eastAsia="en-US"/>
        </w:rPr>
        <w:t xml:space="preserve">  </w:t>
      </w:r>
      <w:r>
        <w:rPr>
          <w:rFonts w:ascii="Consolas" w:eastAsiaTheme="minorHAnsi" w:hAnsi="Consolas" w:cs="Consolas"/>
          <w:noProof/>
          <w:color w:val="808080"/>
          <w:sz w:val="19"/>
          <w:szCs w:val="19"/>
        </w:rPr>
        <w:drawing>
          <wp:inline distT="0" distB="0" distL="0" distR="0">
            <wp:extent cx="1066800" cy="409575"/>
            <wp:effectExtent l="19050" t="0" r="0" b="0"/>
            <wp:docPr id="6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cstate="print"/>
                    <a:srcRect/>
                    <a:stretch>
                      <a:fillRect/>
                    </a:stretch>
                  </pic:blipFill>
                  <pic:spPr bwMode="auto">
                    <a:xfrm>
                      <a:off x="0" y="0"/>
                      <a:ext cx="1066800" cy="409575"/>
                    </a:xfrm>
                    <a:prstGeom prst="rect">
                      <a:avLst/>
                    </a:prstGeom>
                    <a:noFill/>
                    <a:ln w="9525">
                      <a:noFill/>
                      <a:miter lim="800000"/>
                      <a:headEnd/>
                      <a:tailEnd/>
                    </a:ln>
                  </pic:spPr>
                </pic:pic>
              </a:graphicData>
            </a:graphic>
          </wp:inline>
        </w:drawing>
      </w:r>
    </w:p>
    <w:p w:rsidR="00A833ED" w:rsidRPr="00EF7680" w:rsidRDefault="00BB1622" w:rsidP="00BB1622">
      <w:pPr>
        <w:rPr>
          <w:rFonts w:ascii="Consolas" w:eastAsiaTheme="minorHAnsi" w:hAnsi="Consolas" w:cs="Consolas"/>
          <w:color w:val="808080"/>
          <w:sz w:val="19"/>
          <w:szCs w:val="19"/>
          <w:lang w:eastAsia="en-US"/>
        </w:rPr>
      </w:pPr>
      <w:proofErr w:type="gramStart"/>
      <w:r>
        <w:rPr>
          <w:b/>
          <w:sz w:val="28"/>
          <w:szCs w:val="28"/>
        </w:rPr>
        <w:lastRenderedPageBreak/>
        <w:t>4.</w:t>
      </w:r>
      <w:r w:rsidR="00A833ED" w:rsidRPr="00BB1622">
        <w:rPr>
          <w:b/>
          <w:sz w:val="28"/>
          <w:szCs w:val="28"/>
        </w:rPr>
        <w:t>Other</w:t>
      </w:r>
      <w:proofErr w:type="gramEnd"/>
      <w:r w:rsidR="00A833ED" w:rsidRPr="00BB1622">
        <w:rPr>
          <w:b/>
          <w:sz w:val="28"/>
          <w:szCs w:val="28"/>
        </w:rPr>
        <w:t xml:space="preserve"> Data Types</w:t>
      </w:r>
    </w:p>
    <w:p w:rsidR="00A833ED" w:rsidRPr="00BB1622" w:rsidRDefault="00A833ED" w:rsidP="00462B0E">
      <w:pPr>
        <w:rPr>
          <w:rFonts w:ascii="Segoe UI" w:hAnsi="Segoe UI" w:cs="Segoe UI"/>
          <w:color w:val="2A2A2A"/>
          <w:sz w:val="20"/>
          <w:szCs w:val="20"/>
        </w:rPr>
      </w:pPr>
    </w:p>
    <w:p w:rsidR="00A833ED" w:rsidRPr="00BB1622" w:rsidRDefault="00A833ED" w:rsidP="00462B0E">
      <w:pPr>
        <w:rPr>
          <w:rFonts w:ascii="Segoe UI" w:hAnsi="Segoe UI" w:cs="Segoe UI"/>
          <w:color w:val="2A2A2A"/>
          <w:sz w:val="20"/>
          <w:szCs w:val="20"/>
        </w:rPr>
      </w:pPr>
      <w:r w:rsidRPr="00BB1622">
        <w:rPr>
          <w:rFonts w:ascii="Segoe UI" w:hAnsi="Segoe UI" w:cs="Segoe UI"/>
          <w:color w:val="2A2A2A"/>
          <w:sz w:val="20"/>
          <w:szCs w:val="20"/>
        </w:rPr>
        <w:t>In addition to numeric and binary types, SQL Server</w:t>
      </w:r>
      <w:r w:rsidR="00BB1622" w:rsidRPr="00BB1622">
        <w:rPr>
          <w:rFonts w:ascii="Segoe UI" w:hAnsi="Segoe UI" w:cs="Segoe UI"/>
          <w:color w:val="2A2A2A"/>
          <w:sz w:val="20"/>
          <w:szCs w:val="20"/>
        </w:rPr>
        <w:t xml:space="preserve"> also supplies some other data types for specialized used cases, such as storage and processing of XML, </w:t>
      </w:r>
      <w:proofErr w:type="gramStart"/>
      <w:r w:rsidR="00BB1622" w:rsidRPr="00BB1622">
        <w:rPr>
          <w:rFonts w:ascii="Segoe UI" w:hAnsi="Segoe UI" w:cs="Segoe UI"/>
          <w:color w:val="2A2A2A"/>
          <w:sz w:val="20"/>
          <w:szCs w:val="20"/>
        </w:rPr>
        <w:t>generation  and</w:t>
      </w:r>
      <w:proofErr w:type="gramEnd"/>
      <w:r w:rsidR="00BB1622" w:rsidRPr="00BB1622">
        <w:rPr>
          <w:rFonts w:ascii="Segoe UI" w:hAnsi="Segoe UI" w:cs="Segoe UI"/>
          <w:color w:val="2A2A2A"/>
          <w:sz w:val="20"/>
          <w:szCs w:val="20"/>
        </w:rPr>
        <w:t xml:space="preserve"> storage of globally unique identifiers (GUIDs), the representation of hierarchies, and more:</w:t>
      </w:r>
    </w:p>
    <w:p w:rsidR="00BB1622" w:rsidRDefault="00BB1622" w:rsidP="00462B0E">
      <w:pPr>
        <w:rPr>
          <w:b/>
          <w:sz w:val="28"/>
          <w:szCs w:val="28"/>
        </w:rPr>
      </w:pPr>
    </w:p>
    <w:p w:rsidR="00BB1622" w:rsidRDefault="00BB1622" w:rsidP="00462B0E">
      <w:pPr>
        <w:rPr>
          <w:b/>
          <w:sz w:val="28"/>
          <w:szCs w:val="28"/>
        </w:rPr>
      </w:pPr>
    </w:p>
    <w:p w:rsidR="00BB1622" w:rsidRPr="0083666D" w:rsidRDefault="0083666D" w:rsidP="007C25DB">
      <w:pPr>
        <w:pStyle w:val="ListParagraph"/>
        <w:numPr>
          <w:ilvl w:val="0"/>
          <w:numId w:val="36"/>
        </w:numPr>
        <w:rPr>
          <w:rFonts w:ascii="Segoe UI" w:hAnsi="Segoe UI" w:cs="Segoe UI"/>
          <w:color w:val="2A2A2A"/>
          <w:sz w:val="20"/>
          <w:szCs w:val="20"/>
        </w:rPr>
      </w:pPr>
      <w:r w:rsidRPr="0083666D">
        <w:rPr>
          <w:rFonts w:ascii="Segoe UI" w:hAnsi="Segoe UI" w:cs="Segoe UI"/>
          <w:color w:val="2A2A2A"/>
          <w:sz w:val="20"/>
          <w:szCs w:val="20"/>
        </w:rPr>
        <w:t>The xml data type allows the storage and manipulation of Extensible Markup Language data (XML). The advantage of the xml data type over storing XML in a character data type is that the xml data type allows XML nodes and attributes to be queried within a T-SQL query using XQury expressions. The xml data type also optionally allows an XML schema to be enforced. Each instance of xml data type can store up to 2GB of data</w:t>
      </w:r>
    </w:p>
    <w:p w:rsidR="0083666D" w:rsidRPr="0083666D" w:rsidRDefault="0083666D" w:rsidP="00462B0E">
      <w:pPr>
        <w:rPr>
          <w:rFonts w:ascii="Segoe UI" w:hAnsi="Segoe UI" w:cs="Segoe UI"/>
          <w:color w:val="2A2A2A"/>
          <w:sz w:val="20"/>
          <w:szCs w:val="20"/>
        </w:rPr>
      </w:pPr>
    </w:p>
    <w:p w:rsidR="00A833ED" w:rsidRPr="00715CED" w:rsidRDefault="0083666D" w:rsidP="007C25DB">
      <w:pPr>
        <w:pStyle w:val="ListParagraph"/>
        <w:numPr>
          <w:ilvl w:val="0"/>
          <w:numId w:val="36"/>
        </w:numPr>
        <w:rPr>
          <w:rFonts w:ascii="Segoe UI" w:hAnsi="Segoe UI" w:cs="Segoe UI"/>
          <w:color w:val="2A2A2A"/>
          <w:sz w:val="20"/>
          <w:szCs w:val="20"/>
        </w:rPr>
      </w:pPr>
      <w:r w:rsidRPr="00715CED">
        <w:rPr>
          <w:rFonts w:ascii="Segoe UI" w:hAnsi="Segoe UI" w:cs="Segoe UI"/>
          <w:color w:val="2A2A2A"/>
          <w:sz w:val="20"/>
          <w:szCs w:val="20"/>
        </w:rPr>
        <w:t xml:space="preserve">The uniqueidentifier data type allows the generation and storage of globally unique identifiers (GUIDs) stored as 16-byte value. Values for the uniqueidentifier data type can be generated within SQL Server by using </w:t>
      </w:r>
      <w:proofErr w:type="gramStart"/>
      <w:r w:rsidRPr="00715CED">
        <w:rPr>
          <w:rFonts w:ascii="Segoe UI" w:hAnsi="Segoe UI" w:cs="Segoe UI"/>
          <w:color w:val="2A2A2A"/>
          <w:sz w:val="20"/>
          <w:szCs w:val="20"/>
        </w:rPr>
        <w:t>NEWID(</w:t>
      </w:r>
      <w:proofErr w:type="gramEnd"/>
      <w:r w:rsidRPr="00715CED">
        <w:rPr>
          <w:rFonts w:ascii="Segoe UI" w:hAnsi="Segoe UI" w:cs="Segoe UI"/>
          <w:color w:val="2A2A2A"/>
          <w:sz w:val="20"/>
          <w:szCs w:val="20"/>
        </w:rPr>
        <w:t>) system function; they can also be generated by external applications or converted for string values.</w:t>
      </w:r>
    </w:p>
    <w:p w:rsidR="00715CED" w:rsidRDefault="00715CED" w:rsidP="00462B0E">
      <w:pPr>
        <w:rPr>
          <w:rFonts w:ascii="Segoe UI" w:hAnsi="Segoe UI" w:cs="Segoe UI"/>
          <w:color w:val="2A2A2A"/>
          <w:sz w:val="20"/>
          <w:szCs w:val="20"/>
        </w:rPr>
      </w:pPr>
    </w:p>
    <w:p w:rsidR="0083666D" w:rsidRDefault="00FE56D6" w:rsidP="00462B0E">
      <w:pPr>
        <w:rPr>
          <w:rFonts w:ascii="Segoe UI" w:hAnsi="Segoe UI" w:cs="Segoe UI"/>
          <w:color w:val="2A2A2A"/>
          <w:sz w:val="20"/>
          <w:szCs w:val="20"/>
        </w:rPr>
      </w:pPr>
      <w:r>
        <w:rPr>
          <w:rFonts w:ascii="Segoe UI" w:hAnsi="Segoe UI" w:cs="Segoe UI"/>
          <w:noProof/>
          <w:color w:val="2A2A2A"/>
          <w:sz w:val="20"/>
          <w:szCs w:val="20"/>
        </w:rPr>
        <w:pict>
          <v:shape id="_x0000_s1085" type="#_x0000_t32" style="position:absolute;margin-left:47.25pt;margin-top:47.1pt;width:33.75pt;height:28.5pt;flip:x y;z-index:251723776" o:connectortype="straight">
            <v:stroke endarrow="block"/>
          </v:shape>
        </w:pict>
      </w:r>
      <w:r>
        <w:rPr>
          <w:rFonts w:ascii="Segoe UI" w:hAnsi="Segoe UI" w:cs="Segoe UI"/>
          <w:noProof/>
          <w:color w:val="2A2A2A"/>
          <w:sz w:val="20"/>
          <w:szCs w:val="20"/>
        </w:rPr>
        <w:pict>
          <v:shape id="_x0000_s1084" type="#_x0000_t32" style="position:absolute;margin-left:47.25pt;margin-top:47.1pt;width:0;height:0;z-index:251722752" o:connectortype="straight">
            <v:stroke endarrow="block"/>
          </v:shape>
        </w:pict>
      </w:r>
      <w:r w:rsidR="0083666D">
        <w:rPr>
          <w:rFonts w:ascii="Segoe UI" w:hAnsi="Segoe UI" w:cs="Segoe UI"/>
          <w:noProof/>
          <w:color w:val="2A2A2A"/>
          <w:sz w:val="20"/>
          <w:szCs w:val="20"/>
        </w:rPr>
        <w:drawing>
          <wp:inline distT="0" distB="0" distL="0" distR="0">
            <wp:extent cx="4686300" cy="2028825"/>
            <wp:effectExtent l="19050" t="0" r="0" b="0"/>
            <wp:docPr id="6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2" cstate="print"/>
                    <a:srcRect/>
                    <a:stretch>
                      <a:fillRect/>
                    </a:stretch>
                  </pic:blipFill>
                  <pic:spPr bwMode="auto">
                    <a:xfrm>
                      <a:off x="0" y="0"/>
                      <a:ext cx="4686300" cy="2028825"/>
                    </a:xfrm>
                    <a:prstGeom prst="rect">
                      <a:avLst/>
                    </a:prstGeom>
                    <a:noFill/>
                    <a:ln w="9525">
                      <a:noFill/>
                      <a:miter lim="800000"/>
                      <a:headEnd/>
                      <a:tailEnd/>
                    </a:ln>
                  </pic:spPr>
                </pic:pic>
              </a:graphicData>
            </a:graphic>
          </wp:inline>
        </w:drawing>
      </w:r>
    </w:p>
    <w:p w:rsidR="00715CED" w:rsidRDefault="00715CED" w:rsidP="00462B0E">
      <w:pPr>
        <w:rPr>
          <w:rFonts w:ascii="Segoe UI" w:hAnsi="Segoe UI" w:cs="Segoe UI"/>
          <w:color w:val="2A2A2A"/>
          <w:sz w:val="20"/>
          <w:szCs w:val="20"/>
        </w:rPr>
      </w:pPr>
    </w:p>
    <w:p w:rsidR="00715CED" w:rsidRDefault="00715CED" w:rsidP="00462B0E">
      <w:pPr>
        <w:rPr>
          <w:rFonts w:ascii="Segoe UI" w:hAnsi="Segoe UI" w:cs="Segoe UI"/>
          <w:color w:val="2A2A2A"/>
          <w:sz w:val="20"/>
          <w:szCs w:val="20"/>
        </w:rPr>
      </w:pPr>
    </w:p>
    <w:p w:rsidR="00715CED" w:rsidRDefault="00715CED" w:rsidP="00462B0E">
      <w:pPr>
        <w:rPr>
          <w:rFonts w:ascii="Segoe UI" w:hAnsi="Segoe UI" w:cs="Segoe UI"/>
          <w:color w:val="2A2A2A"/>
          <w:sz w:val="20"/>
          <w:szCs w:val="20"/>
        </w:rPr>
      </w:pPr>
      <w:r>
        <w:rPr>
          <w:rFonts w:ascii="Segoe UI" w:hAnsi="Segoe UI" w:cs="Segoe UI"/>
          <w:color w:val="2A2A2A"/>
          <w:sz w:val="20"/>
          <w:szCs w:val="20"/>
        </w:rPr>
        <w:t>Creating GUIDs for the uniqueidentifier Data Type</w:t>
      </w:r>
    </w:p>
    <w:p w:rsidR="00715CED" w:rsidRDefault="00715CED" w:rsidP="00462B0E">
      <w:pPr>
        <w:rPr>
          <w:rFonts w:ascii="Segoe UI" w:hAnsi="Segoe UI" w:cs="Segoe UI"/>
          <w:color w:val="2A2A2A"/>
          <w:sz w:val="20"/>
          <w:szCs w:val="20"/>
        </w:rPr>
      </w:pPr>
    </w:p>
    <w:p w:rsidR="00715CED" w:rsidRDefault="00715CED" w:rsidP="00462B0E">
      <w:pPr>
        <w:rPr>
          <w:rFonts w:ascii="Segoe UI" w:hAnsi="Segoe UI" w:cs="Segoe UI"/>
          <w:color w:val="2A2A2A"/>
          <w:sz w:val="20"/>
          <w:szCs w:val="20"/>
        </w:rPr>
      </w:pPr>
      <w:r>
        <w:rPr>
          <w:rFonts w:ascii="Segoe UI" w:hAnsi="Segoe UI" w:cs="Segoe UI"/>
          <w:noProof/>
          <w:color w:val="2A2A2A"/>
          <w:sz w:val="20"/>
          <w:szCs w:val="20"/>
        </w:rPr>
        <w:drawing>
          <wp:inline distT="0" distB="0" distL="0" distR="0">
            <wp:extent cx="6645910" cy="1205077"/>
            <wp:effectExtent l="19050" t="0" r="2540" b="0"/>
            <wp:docPr id="6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3" cstate="print"/>
                    <a:srcRect/>
                    <a:stretch>
                      <a:fillRect/>
                    </a:stretch>
                  </pic:blipFill>
                  <pic:spPr bwMode="auto">
                    <a:xfrm>
                      <a:off x="0" y="0"/>
                      <a:ext cx="6645910" cy="1205077"/>
                    </a:xfrm>
                    <a:prstGeom prst="rect">
                      <a:avLst/>
                    </a:prstGeom>
                    <a:noFill/>
                    <a:ln w="9525">
                      <a:noFill/>
                      <a:miter lim="800000"/>
                      <a:headEnd/>
                      <a:tailEnd/>
                    </a:ln>
                  </pic:spPr>
                </pic:pic>
              </a:graphicData>
            </a:graphic>
          </wp:inline>
        </w:drawing>
      </w:r>
    </w:p>
    <w:p w:rsidR="00715CED" w:rsidRDefault="00715CED" w:rsidP="00462B0E">
      <w:pPr>
        <w:rPr>
          <w:rFonts w:ascii="Segoe UI" w:hAnsi="Segoe UI" w:cs="Segoe UI"/>
          <w:color w:val="2A2A2A"/>
          <w:sz w:val="20"/>
          <w:szCs w:val="20"/>
        </w:rPr>
      </w:pPr>
    </w:p>
    <w:p w:rsidR="00715CED" w:rsidRPr="008905AC" w:rsidRDefault="00715CED" w:rsidP="007C25DB">
      <w:pPr>
        <w:pStyle w:val="ListParagraph"/>
        <w:numPr>
          <w:ilvl w:val="0"/>
          <w:numId w:val="38"/>
        </w:numPr>
        <w:rPr>
          <w:rFonts w:ascii="Segoe UI" w:hAnsi="Segoe UI" w:cs="Segoe UI"/>
          <w:color w:val="2A2A2A"/>
          <w:sz w:val="20"/>
          <w:szCs w:val="20"/>
        </w:rPr>
      </w:pPr>
      <w:r w:rsidRPr="008905AC">
        <w:rPr>
          <w:rFonts w:ascii="Segoe UI" w:hAnsi="Segoe UI" w:cs="Segoe UI"/>
          <w:color w:val="2A2A2A"/>
          <w:sz w:val="20"/>
          <w:szCs w:val="20"/>
        </w:rPr>
        <w:t>The hierarchyid data type is used to simplify the recording and querying of hierarchical relationships between rows in the same table</w:t>
      </w:r>
      <w:r w:rsidR="008905AC" w:rsidRPr="008905AC">
        <w:rPr>
          <w:rFonts w:ascii="Segoe UI" w:hAnsi="Segoe UI" w:cs="Segoe UI"/>
          <w:color w:val="2A2A2A"/>
          <w:sz w:val="20"/>
          <w:szCs w:val="20"/>
        </w:rPr>
        <w:t>-for example, the levels an organisation chart or a bill of materials. SQL server stores hierarchyid as a variable-lenght binary data type; the hierarchy is exposed through built-in functions.</w:t>
      </w:r>
    </w:p>
    <w:p w:rsidR="008905AC" w:rsidRDefault="008905AC" w:rsidP="00462B0E">
      <w:pPr>
        <w:rPr>
          <w:rFonts w:ascii="Segoe UI" w:hAnsi="Segoe UI" w:cs="Segoe UI"/>
          <w:color w:val="2A2A2A"/>
          <w:sz w:val="20"/>
          <w:szCs w:val="20"/>
        </w:rPr>
      </w:pPr>
    </w:p>
    <w:p w:rsidR="00BB4C5C" w:rsidRPr="00EF7680" w:rsidRDefault="00753AE9" w:rsidP="00EF7680">
      <w:pPr>
        <w:pStyle w:val="ListParagraph"/>
        <w:numPr>
          <w:ilvl w:val="0"/>
          <w:numId w:val="38"/>
        </w:numPr>
        <w:rPr>
          <w:rFonts w:ascii="Segoe UI" w:hAnsi="Segoe UI" w:cs="Segoe UI"/>
          <w:color w:val="2A2A2A"/>
          <w:sz w:val="20"/>
          <w:szCs w:val="20"/>
        </w:rPr>
      </w:pPr>
      <w:r w:rsidRPr="00F24393">
        <w:rPr>
          <w:rFonts w:ascii="Segoe UI" w:hAnsi="Segoe UI" w:cs="Segoe UI"/>
          <w:color w:val="2A2A2A"/>
          <w:sz w:val="20"/>
          <w:szCs w:val="20"/>
        </w:rPr>
        <w:t>The rowversion data type stores an automatical</w:t>
      </w:r>
      <w:r w:rsidR="00F24393" w:rsidRPr="00F24393">
        <w:rPr>
          <w:rFonts w:ascii="Segoe UI" w:hAnsi="Segoe UI" w:cs="Segoe UI"/>
          <w:color w:val="2A2A2A"/>
          <w:sz w:val="20"/>
          <w:szCs w:val="20"/>
        </w:rPr>
        <w:t>ly generated 8-byte binary value in a table that increments each time a row is inserted or updated. Rowversion values do not store date or time information, but can be used to detect weather a row has been changed since it was last read by a client application (for instance when implementing optimistic locking).</w:t>
      </w:r>
    </w:p>
    <w:p w:rsidR="00BB4C5C" w:rsidRPr="00F24393" w:rsidRDefault="00BB4C5C" w:rsidP="00BB4C5C">
      <w:pPr>
        <w:pStyle w:val="ListParagraph"/>
        <w:rPr>
          <w:rFonts w:ascii="Segoe UI" w:hAnsi="Segoe UI" w:cs="Segoe UI"/>
          <w:color w:val="2A2A2A"/>
          <w:sz w:val="20"/>
          <w:szCs w:val="20"/>
        </w:rPr>
      </w:pPr>
    </w:p>
    <w:p w:rsidR="00F24393" w:rsidRDefault="00F24393" w:rsidP="007C25DB">
      <w:pPr>
        <w:pStyle w:val="ListParagraph"/>
        <w:numPr>
          <w:ilvl w:val="0"/>
          <w:numId w:val="38"/>
        </w:numPr>
        <w:rPr>
          <w:rFonts w:ascii="Segoe UI" w:hAnsi="Segoe UI" w:cs="Segoe UI"/>
          <w:color w:val="2A2A2A"/>
          <w:sz w:val="20"/>
          <w:szCs w:val="20"/>
        </w:rPr>
      </w:pPr>
      <w:r w:rsidRPr="00F24393">
        <w:rPr>
          <w:rFonts w:ascii="Segoe UI" w:hAnsi="Segoe UI" w:cs="Segoe UI"/>
          <w:color w:val="2A2A2A"/>
          <w:sz w:val="20"/>
          <w:szCs w:val="20"/>
        </w:rPr>
        <w:t>The spatial data types are special complex data types for dealing with geometric and geographical data.</w:t>
      </w:r>
    </w:p>
    <w:p w:rsidR="00F24393" w:rsidRDefault="00F24393" w:rsidP="007C25DB">
      <w:pPr>
        <w:pStyle w:val="ListParagraph"/>
        <w:numPr>
          <w:ilvl w:val="1"/>
          <w:numId w:val="38"/>
        </w:numPr>
        <w:rPr>
          <w:rFonts w:ascii="Segoe UI" w:hAnsi="Segoe UI" w:cs="Segoe UI"/>
          <w:color w:val="2A2A2A"/>
          <w:sz w:val="20"/>
          <w:szCs w:val="20"/>
        </w:rPr>
      </w:pPr>
      <w:r>
        <w:rPr>
          <w:rFonts w:ascii="Segoe UI" w:hAnsi="Segoe UI" w:cs="Segoe UI"/>
          <w:color w:val="2A2A2A"/>
          <w:sz w:val="20"/>
          <w:szCs w:val="20"/>
        </w:rPr>
        <w:t>The geometry data type is used to store data in a Euclidean (flat) coordinate system. Arrays of coordinates defining lines, polygons and other simple geometric shapes can be stored in the geometry data type.</w:t>
      </w:r>
      <w:r w:rsidR="009B17FF">
        <w:rPr>
          <w:rFonts w:ascii="Segoe UI" w:hAnsi="Segoe UI" w:cs="Segoe UI"/>
          <w:color w:val="2A2A2A"/>
          <w:sz w:val="20"/>
          <w:szCs w:val="20"/>
        </w:rPr>
        <w:t xml:space="preserve"> Special built</w:t>
      </w:r>
      <w:r w:rsidR="00BB4C5C">
        <w:rPr>
          <w:rFonts w:ascii="Segoe UI" w:hAnsi="Segoe UI" w:cs="Segoe UI"/>
          <w:color w:val="2A2A2A"/>
          <w:sz w:val="20"/>
          <w:szCs w:val="20"/>
        </w:rPr>
        <w:t>-in methods are available for carrying out operations on geometry data.</w:t>
      </w:r>
    </w:p>
    <w:p w:rsidR="00BB4C5C" w:rsidRDefault="00BB4C5C" w:rsidP="007C25DB">
      <w:pPr>
        <w:pStyle w:val="ListParagraph"/>
        <w:numPr>
          <w:ilvl w:val="1"/>
          <w:numId w:val="38"/>
        </w:numPr>
        <w:rPr>
          <w:rFonts w:ascii="Segoe UI" w:hAnsi="Segoe UI" w:cs="Segoe UI"/>
          <w:color w:val="2A2A2A"/>
          <w:sz w:val="20"/>
          <w:szCs w:val="20"/>
        </w:rPr>
      </w:pPr>
      <w:r>
        <w:rPr>
          <w:rFonts w:ascii="Segoe UI" w:hAnsi="Segoe UI" w:cs="Segoe UI"/>
          <w:color w:val="2A2A2A"/>
          <w:sz w:val="20"/>
          <w:szCs w:val="20"/>
        </w:rPr>
        <w:lastRenderedPageBreak/>
        <w:t>The geography data type is used to store data in a round-earth coordinate system such as GPS latitude and longitude coordinates. As with the geography data type, shape definitions can be stored in the geography type, then in built-in methods used to operate geography data.</w:t>
      </w:r>
    </w:p>
    <w:p w:rsidR="00BB4C5C" w:rsidRDefault="00BB4C5C" w:rsidP="00BB4C5C">
      <w:pPr>
        <w:pStyle w:val="ListParagraph"/>
        <w:ind w:left="1440"/>
        <w:rPr>
          <w:rFonts w:ascii="Segoe UI" w:hAnsi="Segoe UI" w:cs="Segoe UI"/>
          <w:color w:val="2A2A2A"/>
          <w:sz w:val="20"/>
          <w:szCs w:val="20"/>
        </w:rPr>
      </w:pPr>
    </w:p>
    <w:p w:rsidR="00BB4C5C" w:rsidRDefault="00BB4C5C" w:rsidP="007C25DB">
      <w:pPr>
        <w:pStyle w:val="ListParagraph"/>
        <w:numPr>
          <w:ilvl w:val="0"/>
          <w:numId w:val="39"/>
        </w:numPr>
        <w:rPr>
          <w:rFonts w:ascii="Segoe UI" w:hAnsi="Segoe UI" w:cs="Segoe UI"/>
          <w:color w:val="2A2A2A"/>
          <w:sz w:val="20"/>
          <w:szCs w:val="20"/>
        </w:rPr>
      </w:pPr>
      <w:r w:rsidRPr="00BB4C5C">
        <w:rPr>
          <w:rFonts w:ascii="Segoe UI" w:hAnsi="Segoe UI" w:cs="Segoe UI"/>
          <w:color w:val="2A2A2A"/>
          <w:sz w:val="20"/>
          <w:szCs w:val="20"/>
        </w:rPr>
        <w:t>The sql_variant type is a special type that may be used to store data of any other built-in datatype for instance, enabling integer, decimal and character data for typical database designs, and its use may indicate design problems. The sql_variant data type is listed here for completeness</w:t>
      </w:r>
      <w:r>
        <w:rPr>
          <w:rFonts w:ascii="Segoe UI" w:hAnsi="Segoe UI" w:cs="Segoe UI"/>
          <w:color w:val="2A2A2A"/>
          <w:sz w:val="20"/>
          <w:szCs w:val="20"/>
        </w:rPr>
        <w:t>.</w:t>
      </w:r>
    </w:p>
    <w:p w:rsidR="00BB4C5C" w:rsidRDefault="00BB4C5C" w:rsidP="00BB4C5C">
      <w:pPr>
        <w:rPr>
          <w:rFonts w:ascii="Segoe UI" w:hAnsi="Segoe UI" w:cs="Segoe UI"/>
          <w:color w:val="2A2A2A"/>
          <w:sz w:val="20"/>
          <w:szCs w:val="20"/>
        </w:rPr>
      </w:pPr>
    </w:p>
    <w:p w:rsidR="00BB4C5C" w:rsidRPr="00BB4C5C" w:rsidRDefault="00BB4C5C" w:rsidP="00BB4C5C">
      <w:pPr>
        <w:rPr>
          <w:rFonts w:ascii="Segoe UI" w:hAnsi="Segoe UI" w:cs="Segoe UI"/>
          <w:color w:val="2A2A2A"/>
          <w:sz w:val="20"/>
          <w:szCs w:val="20"/>
        </w:rPr>
      </w:pPr>
    </w:p>
    <w:p w:rsidR="00BB4C5C" w:rsidRDefault="00BB4C5C" w:rsidP="00BB4C5C">
      <w:pPr>
        <w:pStyle w:val="ListParagraph"/>
        <w:rPr>
          <w:rFonts w:ascii="Segoe UI" w:hAnsi="Segoe UI" w:cs="Segoe UI"/>
          <w:color w:val="2A2A2A"/>
          <w:sz w:val="20"/>
          <w:szCs w:val="20"/>
        </w:rPr>
      </w:pPr>
    </w:p>
    <w:p w:rsidR="00BB4C5C" w:rsidRDefault="00BB4C5C" w:rsidP="00BB4C5C">
      <w:pPr>
        <w:pStyle w:val="ListParagraph"/>
        <w:rPr>
          <w:rFonts w:ascii="Segoe UI" w:hAnsi="Segoe UI" w:cs="Segoe UI"/>
          <w:color w:val="2A2A2A"/>
          <w:sz w:val="20"/>
          <w:szCs w:val="20"/>
        </w:rPr>
      </w:pPr>
      <w:r>
        <w:rPr>
          <w:rFonts w:ascii="Segoe UI" w:hAnsi="Segoe UI" w:cs="Segoe UI"/>
          <w:color w:val="2A2A2A"/>
          <w:sz w:val="20"/>
          <w:szCs w:val="20"/>
        </w:rPr>
        <w:t xml:space="preserve">The following data types may not be used </w:t>
      </w:r>
      <w:proofErr w:type="gramStart"/>
      <w:r>
        <w:rPr>
          <w:rFonts w:ascii="Segoe UI" w:hAnsi="Segoe UI" w:cs="Segoe UI"/>
          <w:color w:val="2A2A2A"/>
          <w:sz w:val="20"/>
          <w:szCs w:val="20"/>
        </w:rPr>
        <w:t>as a data type columns</w:t>
      </w:r>
      <w:proofErr w:type="gramEnd"/>
      <w:r>
        <w:rPr>
          <w:rFonts w:ascii="Segoe UI" w:hAnsi="Segoe UI" w:cs="Segoe UI"/>
          <w:color w:val="2A2A2A"/>
          <w:sz w:val="20"/>
          <w:szCs w:val="20"/>
        </w:rPr>
        <w:t xml:space="preserve"> in tables or views, they are used as variables or parameters for stored procedures:</w:t>
      </w:r>
    </w:p>
    <w:p w:rsidR="00BB4C5C" w:rsidRDefault="00BB4C5C" w:rsidP="00BB4C5C">
      <w:pPr>
        <w:pStyle w:val="ListParagraph"/>
        <w:rPr>
          <w:rFonts w:ascii="Segoe UI" w:hAnsi="Segoe UI" w:cs="Segoe UI"/>
          <w:color w:val="2A2A2A"/>
          <w:sz w:val="20"/>
          <w:szCs w:val="20"/>
        </w:rPr>
      </w:pPr>
    </w:p>
    <w:p w:rsidR="00BB4C5C" w:rsidRDefault="00BB4C5C" w:rsidP="007C25DB">
      <w:pPr>
        <w:pStyle w:val="ListParagraph"/>
        <w:numPr>
          <w:ilvl w:val="0"/>
          <w:numId w:val="39"/>
        </w:numPr>
        <w:rPr>
          <w:rFonts w:ascii="Segoe UI" w:hAnsi="Segoe UI" w:cs="Segoe UI"/>
          <w:color w:val="2A2A2A"/>
          <w:sz w:val="20"/>
          <w:szCs w:val="20"/>
        </w:rPr>
      </w:pPr>
      <w:r>
        <w:rPr>
          <w:rFonts w:ascii="Segoe UI" w:hAnsi="Segoe UI" w:cs="Segoe UI"/>
          <w:color w:val="2A2A2A"/>
          <w:sz w:val="20"/>
          <w:szCs w:val="20"/>
        </w:rPr>
        <w:t xml:space="preserve">The cursor data type is used to reference a cursor object, which allows row-by-row preccesing of a data set. </w:t>
      </w:r>
    </w:p>
    <w:p w:rsidR="00BB4C5C" w:rsidRDefault="00BB4C5C" w:rsidP="00BB4C5C">
      <w:pPr>
        <w:rPr>
          <w:rFonts w:ascii="Segoe UI" w:hAnsi="Segoe UI" w:cs="Segoe UI"/>
          <w:color w:val="2A2A2A"/>
          <w:sz w:val="20"/>
          <w:szCs w:val="20"/>
        </w:rPr>
      </w:pPr>
    </w:p>
    <w:p w:rsidR="00BB4C5C" w:rsidRDefault="00BB4C5C" w:rsidP="007C25DB">
      <w:pPr>
        <w:pStyle w:val="ListParagraph"/>
        <w:numPr>
          <w:ilvl w:val="0"/>
          <w:numId w:val="39"/>
        </w:numPr>
        <w:rPr>
          <w:rFonts w:ascii="Segoe UI" w:hAnsi="Segoe UI" w:cs="Segoe UI"/>
          <w:color w:val="2A2A2A"/>
          <w:sz w:val="20"/>
          <w:szCs w:val="20"/>
        </w:rPr>
      </w:pPr>
      <w:r w:rsidRPr="00BB4C5C">
        <w:rPr>
          <w:rFonts w:ascii="Segoe UI" w:hAnsi="Segoe UI" w:cs="Segoe UI"/>
          <w:color w:val="2A2A2A"/>
          <w:sz w:val="20"/>
          <w:szCs w:val="20"/>
        </w:rPr>
        <w:t xml:space="preserve">The table data type is used to define a table variable or stored procedure parameter, which has many of the properties of a standard database table but exists only in the context of the session for which </w:t>
      </w:r>
      <w:r w:rsidR="00DA2695">
        <w:rPr>
          <w:rFonts w:ascii="Segoe UI" w:hAnsi="Segoe UI" w:cs="Segoe UI"/>
          <w:color w:val="2A2A2A"/>
          <w:sz w:val="20"/>
          <w:szCs w:val="20"/>
        </w:rPr>
        <w:t xml:space="preserve">it was created. Table data </w:t>
      </w:r>
      <w:proofErr w:type="gramStart"/>
      <w:r w:rsidR="00DA2695">
        <w:rPr>
          <w:rFonts w:ascii="Segoe UI" w:hAnsi="Segoe UI" w:cs="Segoe UI"/>
          <w:color w:val="2A2A2A"/>
          <w:sz w:val="20"/>
          <w:szCs w:val="20"/>
        </w:rPr>
        <w:t xml:space="preserve">type </w:t>
      </w:r>
      <w:r w:rsidRPr="00BB4C5C">
        <w:rPr>
          <w:rFonts w:ascii="Segoe UI" w:hAnsi="Segoe UI" w:cs="Segoe UI"/>
          <w:color w:val="2A2A2A"/>
          <w:sz w:val="20"/>
          <w:szCs w:val="20"/>
        </w:rPr>
        <w:t>are</w:t>
      </w:r>
      <w:proofErr w:type="gramEnd"/>
      <w:r w:rsidRPr="00BB4C5C">
        <w:rPr>
          <w:rFonts w:ascii="Segoe UI" w:hAnsi="Segoe UI" w:cs="Segoe UI"/>
          <w:color w:val="2A2A2A"/>
          <w:sz w:val="20"/>
          <w:szCs w:val="20"/>
        </w:rPr>
        <w:t xml:space="preserve"> typically used to temporary store the results of T-SQL statements for further processing later.</w:t>
      </w:r>
    </w:p>
    <w:p w:rsidR="00BB4C5C" w:rsidRDefault="00BB4C5C" w:rsidP="00BB4C5C">
      <w:pPr>
        <w:pStyle w:val="ListParagraph"/>
        <w:rPr>
          <w:rFonts w:ascii="Segoe UI" w:hAnsi="Segoe UI" w:cs="Segoe UI"/>
          <w:color w:val="2A2A2A"/>
          <w:sz w:val="20"/>
          <w:szCs w:val="20"/>
        </w:rPr>
      </w:pPr>
    </w:p>
    <w:p w:rsidR="00BB4C5C" w:rsidRPr="00BB4C5C" w:rsidRDefault="00BB4C5C" w:rsidP="00BB4C5C">
      <w:pPr>
        <w:pStyle w:val="ListParagraph"/>
        <w:rPr>
          <w:rFonts w:ascii="Segoe UI" w:hAnsi="Segoe UI" w:cs="Segoe UI"/>
          <w:color w:val="2A2A2A"/>
          <w:sz w:val="20"/>
          <w:szCs w:val="20"/>
        </w:rPr>
      </w:pPr>
    </w:p>
    <w:p w:rsidR="00BB4C5C" w:rsidRDefault="00BB4C5C" w:rsidP="00BB4C5C">
      <w:pPr>
        <w:rPr>
          <w:b/>
          <w:sz w:val="28"/>
          <w:szCs w:val="28"/>
        </w:rPr>
      </w:pPr>
      <w:r w:rsidRPr="00BB4C5C">
        <w:rPr>
          <w:b/>
          <w:sz w:val="28"/>
          <w:szCs w:val="28"/>
        </w:rPr>
        <w:t>Data type precedence</w:t>
      </w:r>
    </w:p>
    <w:p w:rsidR="00BB4C5C" w:rsidRDefault="00BB4C5C" w:rsidP="00BB4C5C">
      <w:pPr>
        <w:rPr>
          <w:b/>
          <w:sz w:val="28"/>
          <w:szCs w:val="28"/>
        </w:rPr>
      </w:pPr>
    </w:p>
    <w:p w:rsidR="00DA2695" w:rsidRDefault="00DA2695" w:rsidP="00BB4C5C">
      <w:pPr>
        <w:rPr>
          <w:rFonts w:ascii="Segoe UI" w:hAnsi="Segoe UI" w:cs="Segoe UI"/>
          <w:color w:val="2A2A2A"/>
          <w:sz w:val="20"/>
          <w:szCs w:val="20"/>
        </w:rPr>
      </w:pPr>
      <w:r w:rsidRPr="00DA2695">
        <w:rPr>
          <w:rFonts w:ascii="Segoe UI" w:hAnsi="Segoe UI" w:cs="Segoe UI"/>
          <w:color w:val="2A2A2A"/>
          <w:sz w:val="20"/>
          <w:szCs w:val="20"/>
        </w:rPr>
        <w:t>When combining or comparing different data types in your queries, such as in a WHERE or JOIN clause, SQL Server will need to convert one value from its data type to another value. Which data type is converted depends on the precedence between the two.</w:t>
      </w:r>
    </w:p>
    <w:p w:rsidR="00DA2695" w:rsidRDefault="00DA2695" w:rsidP="00BB4C5C">
      <w:pPr>
        <w:rPr>
          <w:rFonts w:ascii="Segoe UI" w:hAnsi="Segoe UI" w:cs="Segoe UI"/>
          <w:color w:val="2A2A2A"/>
          <w:sz w:val="20"/>
          <w:szCs w:val="20"/>
        </w:rPr>
      </w:pPr>
    </w:p>
    <w:p w:rsidR="00DA2695" w:rsidRDefault="00DA2695" w:rsidP="00BB4C5C">
      <w:pPr>
        <w:rPr>
          <w:rFonts w:ascii="Segoe UI" w:hAnsi="Segoe UI" w:cs="Segoe UI"/>
          <w:color w:val="000000"/>
          <w:shd w:val="clear" w:color="auto" w:fill="FFFFFF"/>
        </w:rPr>
      </w:pPr>
      <w:r>
        <w:rPr>
          <w:rFonts w:ascii="Segoe UI" w:hAnsi="Segoe UI" w:cs="Segoe UI"/>
          <w:color w:val="000000"/>
          <w:shd w:val="clear" w:color="auto" w:fill="FFFFFF"/>
        </w:rPr>
        <w:t>SQL Server uses the following precedence order for data types:</w:t>
      </w:r>
    </w:p>
    <w:p w:rsidR="00DA2695" w:rsidRDefault="00DA2695" w:rsidP="00BB4C5C">
      <w:pPr>
        <w:rPr>
          <w:rFonts w:ascii="Segoe UI" w:hAnsi="Segoe UI" w:cs="Segoe UI"/>
          <w:noProof/>
          <w:color w:val="2A2A2A"/>
          <w:sz w:val="20"/>
          <w:szCs w:val="20"/>
        </w:rPr>
      </w:pPr>
    </w:p>
    <w:p w:rsidR="00DA2695" w:rsidRDefault="00DA2695" w:rsidP="00BB4C5C">
      <w:pPr>
        <w:rPr>
          <w:rFonts w:ascii="Segoe UI" w:hAnsi="Segoe UI" w:cs="Segoe UI"/>
          <w:color w:val="2A2A2A"/>
          <w:sz w:val="20"/>
          <w:szCs w:val="20"/>
        </w:rPr>
      </w:pPr>
      <w:r>
        <w:rPr>
          <w:rFonts w:ascii="Segoe UI" w:hAnsi="Segoe UI" w:cs="Segoe UI"/>
          <w:noProof/>
          <w:color w:val="2A2A2A"/>
          <w:sz w:val="20"/>
          <w:szCs w:val="20"/>
        </w:rPr>
        <w:drawing>
          <wp:inline distT="0" distB="0" distL="0" distR="0">
            <wp:extent cx="2019300" cy="2847975"/>
            <wp:effectExtent l="19050" t="0" r="0" b="0"/>
            <wp:docPr id="6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4" cstate="print"/>
                    <a:srcRect/>
                    <a:stretch>
                      <a:fillRect/>
                    </a:stretch>
                  </pic:blipFill>
                  <pic:spPr bwMode="auto">
                    <a:xfrm>
                      <a:off x="0" y="0"/>
                      <a:ext cx="2019300" cy="2847975"/>
                    </a:xfrm>
                    <a:prstGeom prst="rect">
                      <a:avLst/>
                    </a:prstGeom>
                    <a:noFill/>
                    <a:ln w="9525">
                      <a:noFill/>
                      <a:miter lim="800000"/>
                      <a:headEnd/>
                      <a:tailEnd/>
                    </a:ln>
                  </pic:spPr>
                </pic:pic>
              </a:graphicData>
            </a:graphic>
          </wp:inline>
        </w:drawing>
      </w:r>
      <w:r>
        <w:rPr>
          <w:rFonts w:ascii="Segoe UI" w:hAnsi="Segoe UI" w:cs="Segoe UI"/>
          <w:color w:val="2A2A2A"/>
          <w:sz w:val="20"/>
          <w:szCs w:val="20"/>
        </w:rPr>
        <w:t xml:space="preserve"> </w:t>
      </w:r>
      <w:r>
        <w:rPr>
          <w:rFonts w:ascii="Segoe UI" w:hAnsi="Segoe UI" w:cs="Segoe UI"/>
          <w:noProof/>
          <w:color w:val="2A2A2A"/>
          <w:sz w:val="20"/>
          <w:szCs w:val="20"/>
        </w:rPr>
        <w:drawing>
          <wp:inline distT="0" distB="0" distL="0" distR="0">
            <wp:extent cx="2390775" cy="2914650"/>
            <wp:effectExtent l="19050" t="0" r="9525" b="0"/>
            <wp:docPr id="68"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5" cstate="print"/>
                    <a:srcRect/>
                    <a:stretch>
                      <a:fillRect/>
                    </a:stretch>
                  </pic:blipFill>
                  <pic:spPr bwMode="auto">
                    <a:xfrm>
                      <a:off x="0" y="0"/>
                      <a:ext cx="2390775" cy="2914650"/>
                    </a:xfrm>
                    <a:prstGeom prst="rect">
                      <a:avLst/>
                    </a:prstGeom>
                    <a:noFill/>
                    <a:ln w="9525">
                      <a:noFill/>
                      <a:miter lim="800000"/>
                      <a:headEnd/>
                      <a:tailEnd/>
                    </a:ln>
                  </pic:spPr>
                </pic:pic>
              </a:graphicData>
            </a:graphic>
          </wp:inline>
        </w:drawing>
      </w:r>
    </w:p>
    <w:p w:rsidR="00DA2695" w:rsidRDefault="00DA2695" w:rsidP="00BB4C5C">
      <w:pPr>
        <w:rPr>
          <w:rFonts w:ascii="Segoe UI" w:hAnsi="Segoe UI" w:cs="Segoe UI"/>
          <w:color w:val="2A2A2A"/>
          <w:sz w:val="20"/>
          <w:szCs w:val="20"/>
        </w:rPr>
      </w:pPr>
    </w:p>
    <w:p w:rsidR="00DA2695" w:rsidRDefault="00DA2695" w:rsidP="00DA2695">
      <w:pPr>
        <w:rPr>
          <w:rFonts w:ascii="Segoe UI" w:hAnsi="Segoe UI" w:cs="Segoe UI"/>
          <w:color w:val="2A2A2A"/>
          <w:sz w:val="20"/>
          <w:szCs w:val="20"/>
        </w:rPr>
      </w:pPr>
      <w:r w:rsidRPr="00DA2695">
        <w:rPr>
          <w:rFonts w:ascii="Segoe UI" w:hAnsi="Segoe UI" w:cs="Segoe UI"/>
          <w:color w:val="2A2A2A"/>
          <w:sz w:val="20"/>
          <w:szCs w:val="20"/>
        </w:rPr>
        <w:t>When an operator combines two expressions of different data types, the rules for data type precedence specify that the data type with the lower precedence is converted to the data type with the higher precedence. If the conversion is not a supported implicit conversion, an error is returned. When both operand expressions have the same data type, the result of the operation has that data type.</w:t>
      </w:r>
    </w:p>
    <w:p w:rsidR="007D63C5" w:rsidRDefault="00DA2695" w:rsidP="00DA2695">
      <w:pPr>
        <w:rPr>
          <w:rFonts w:ascii="Segoe UI" w:hAnsi="Segoe UI" w:cs="Segoe UI"/>
          <w:color w:val="2A2A2A"/>
          <w:sz w:val="20"/>
          <w:szCs w:val="20"/>
        </w:rPr>
      </w:pPr>
      <w:r>
        <w:rPr>
          <w:rFonts w:ascii="Segoe UI" w:hAnsi="Segoe UI" w:cs="Segoe UI"/>
          <w:color w:val="2A2A2A"/>
          <w:sz w:val="20"/>
          <w:szCs w:val="20"/>
        </w:rPr>
        <w:lastRenderedPageBreak/>
        <w:t xml:space="preserve">Any implicit </w:t>
      </w:r>
      <w:r w:rsidR="007D63C5">
        <w:rPr>
          <w:rFonts w:ascii="Segoe UI" w:hAnsi="Segoe UI" w:cs="Segoe UI"/>
          <w:color w:val="2A2A2A"/>
          <w:sz w:val="20"/>
          <w:szCs w:val="20"/>
        </w:rPr>
        <w:t>conversion</w:t>
      </w:r>
      <w:r>
        <w:rPr>
          <w:rFonts w:ascii="Segoe UI" w:hAnsi="Segoe UI" w:cs="Segoe UI"/>
          <w:color w:val="2A2A2A"/>
          <w:sz w:val="20"/>
          <w:szCs w:val="20"/>
        </w:rPr>
        <w:t xml:space="preserve"> is </w:t>
      </w:r>
      <w:r w:rsidR="007D63C5">
        <w:rPr>
          <w:rFonts w:ascii="Segoe UI" w:hAnsi="Segoe UI" w:cs="Segoe UI"/>
          <w:color w:val="2A2A2A"/>
          <w:sz w:val="20"/>
          <w:szCs w:val="20"/>
        </w:rPr>
        <w:t>transparent</w:t>
      </w:r>
      <w:r>
        <w:rPr>
          <w:rFonts w:ascii="Segoe UI" w:hAnsi="Segoe UI" w:cs="Segoe UI"/>
          <w:color w:val="2A2A2A"/>
          <w:sz w:val="20"/>
          <w:szCs w:val="20"/>
        </w:rPr>
        <w:t xml:space="preserve"> to the user; therefore, if it </w:t>
      </w:r>
      <w:proofErr w:type="gramStart"/>
      <w:r>
        <w:rPr>
          <w:rFonts w:ascii="Segoe UI" w:hAnsi="Segoe UI" w:cs="Segoe UI"/>
          <w:color w:val="2A2A2A"/>
          <w:sz w:val="20"/>
          <w:szCs w:val="20"/>
        </w:rPr>
        <w:t>fails(</w:t>
      </w:r>
      <w:proofErr w:type="gramEnd"/>
      <w:r>
        <w:rPr>
          <w:rFonts w:ascii="Segoe UI" w:hAnsi="Segoe UI" w:cs="Segoe UI"/>
          <w:color w:val="2A2A2A"/>
          <w:sz w:val="20"/>
          <w:szCs w:val="20"/>
        </w:rPr>
        <w:t>such as when your operation requires converting between data types for which no implicit conversion exists), you will need to expli</w:t>
      </w:r>
      <w:r w:rsidR="007D63C5">
        <w:rPr>
          <w:rFonts w:ascii="Segoe UI" w:hAnsi="Segoe UI" w:cs="Segoe UI"/>
          <w:color w:val="2A2A2A"/>
          <w:sz w:val="20"/>
          <w:szCs w:val="20"/>
        </w:rPr>
        <w:t>citly convert data type by using CAST or CONVERT functions.</w:t>
      </w:r>
    </w:p>
    <w:p w:rsidR="007D63C5" w:rsidRPr="007D63C5" w:rsidRDefault="007D63C5" w:rsidP="00DA2695">
      <w:pPr>
        <w:rPr>
          <w:b/>
          <w:sz w:val="28"/>
          <w:szCs w:val="28"/>
        </w:rPr>
      </w:pPr>
      <w:r w:rsidRPr="007D63C5">
        <w:rPr>
          <w:b/>
          <w:sz w:val="28"/>
          <w:szCs w:val="28"/>
        </w:rPr>
        <w:t>When are Data Types Converted?</w:t>
      </w:r>
    </w:p>
    <w:p w:rsidR="007D63C5" w:rsidRDefault="007D63C5" w:rsidP="00DA2695">
      <w:pPr>
        <w:rPr>
          <w:rFonts w:ascii="Segoe UI" w:hAnsi="Segoe UI" w:cs="Segoe UI"/>
          <w:color w:val="2A2A2A"/>
          <w:sz w:val="20"/>
          <w:szCs w:val="20"/>
        </w:rPr>
      </w:pPr>
    </w:p>
    <w:p w:rsidR="007D63C5" w:rsidRPr="007D63C5" w:rsidRDefault="007D63C5" w:rsidP="007C25DB">
      <w:pPr>
        <w:pStyle w:val="ListParagraph"/>
        <w:numPr>
          <w:ilvl w:val="0"/>
          <w:numId w:val="40"/>
        </w:numPr>
        <w:rPr>
          <w:rFonts w:ascii="Segoe UI" w:hAnsi="Segoe UI" w:cs="Segoe UI"/>
          <w:color w:val="2A2A2A"/>
          <w:sz w:val="20"/>
          <w:szCs w:val="20"/>
        </w:rPr>
      </w:pPr>
      <w:r w:rsidRPr="007D63C5">
        <w:rPr>
          <w:rFonts w:ascii="Segoe UI" w:hAnsi="Segoe UI" w:cs="Segoe UI"/>
          <w:color w:val="2A2A2A"/>
          <w:sz w:val="20"/>
          <w:szCs w:val="20"/>
        </w:rPr>
        <w:t>When data is moved, compared, or combined with other data</w:t>
      </w:r>
    </w:p>
    <w:p w:rsidR="007D63C5" w:rsidRPr="007D63C5" w:rsidRDefault="007D63C5" w:rsidP="007C25DB">
      <w:pPr>
        <w:pStyle w:val="ListParagraph"/>
        <w:numPr>
          <w:ilvl w:val="0"/>
          <w:numId w:val="40"/>
        </w:numPr>
        <w:rPr>
          <w:rFonts w:ascii="Segoe UI" w:hAnsi="Segoe UI" w:cs="Segoe UI"/>
          <w:color w:val="2A2A2A"/>
          <w:sz w:val="20"/>
          <w:szCs w:val="20"/>
        </w:rPr>
      </w:pPr>
      <w:r w:rsidRPr="007D63C5">
        <w:rPr>
          <w:rFonts w:ascii="Segoe UI" w:hAnsi="Segoe UI" w:cs="Segoe UI"/>
          <w:color w:val="2A2A2A"/>
          <w:sz w:val="20"/>
          <w:szCs w:val="20"/>
        </w:rPr>
        <w:t>During variable assignment</w:t>
      </w:r>
    </w:p>
    <w:p w:rsidR="007D63C5" w:rsidRPr="007D63C5" w:rsidRDefault="007D63C5" w:rsidP="007C25DB">
      <w:pPr>
        <w:pStyle w:val="ListParagraph"/>
        <w:numPr>
          <w:ilvl w:val="0"/>
          <w:numId w:val="40"/>
        </w:numPr>
        <w:rPr>
          <w:rFonts w:ascii="Segoe UI" w:hAnsi="Segoe UI" w:cs="Segoe UI"/>
          <w:color w:val="2A2A2A"/>
          <w:sz w:val="20"/>
          <w:szCs w:val="20"/>
        </w:rPr>
      </w:pPr>
      <w:r w:rsidRPr="007D63C5">
        <w:rPr>
          <w:rFonts w:ascii="Segoe UI" w:hAnsi="Segoe UI" w:cs="Segoe UI"/>
          <w:color w:val="2A2A2A"/>
          <w:sz w:val="20"/>
          <w:szCs w:val="20"/>
        </w:rPr>
        <w:t>When using any operator that involves operands of different types</w:t>
      </w:r>
    </w:p>
    <w:p w:rsidR="007D63C5" w:rsidRPr="007D63C5" w:rsidRDefault="007D63C5" w:rsidP="007C25DB">
      <w:pPr>
        <w:pStyle w:val="ListParagraph"/>
        <w:numPr>
          <w:ilvl w:val="0"/>
          <w:numId w:val="40"/>
        </w:numPr>
        <w:rPr>
          <w:rFonts w:ascii="Segoe UI" w:hAnsi="Segoe UI" w:cs="Segoe UI"/>
          <w:color w:val="2A2A2A"/>
          <w:sz w:val="20"/>
          <w:szCs w:val="20"/>
        </w:rPr>
      </w:pPr>
      <w:r w:rsidRPr="007D63C5">
        <w:rPr>
          <w:rFonts w:ascii="Segoe UI" w:hAnsi="Segoe UI" w:cs="Segoe UI"/>
          <w:color w:val="2A2A2A"/>
          <w:sz w:val="20"/>
          <w:szCs w:val="20"/>
        </w:rPr>
        <w:t>When T-SQL code explicitly converts one data type to another, using CAST or CONVERT function</w:t>
      </w:r>
    </w:p>
    <w:p w:rsidR="007D63C5" w:rsidRDefault="007D63C5" w:rsidP="00DA2695">
      <w:pPr>
        <w:rPr>
          <w:rFonts w:ascii="Segoe UI" w:hAnsi="Segoe UI" w:cs="Segoe UI"/>
          <w:color w:val="2A2A2A"/>
          <w:sz w:val="20"/>
          <w:szCs w:val="20"/>
        </w:rPr>
      </w:pPr>
    </w:p>
    <w:p w:rsidR="007D63C5" w:rsidRDefault="007D63C5" w:rsidP="00DA2695">
      <w:pPr>
        <w:rPr>
          <w:rFonts w:ascii="Segoe UI" w:hAnsi="Segoe UI" w:cs="Segoe UI"/>
          <w:b/>
          <w:color w:val="2A2A2A"/>
          <w:sz w:val="20"/>
          <w:szCs w:val="20"/>
        </w:rPr>
      </w:pPr>
      <w:r w:rsidRPr="007D63C5">
        <w:rPr>
          <w:rFonts w:ascii="Segoe UI" w:hAnsi="Segoe UI" w:cs="Segoe UI"/>
          <w:b/>
          <w:color w:val="2A2A2A"/>
          <w:sz w:val="20"/>
          <w:szCs w:val="20"/>
        </w:rPr>
        <w:t>Implicit Conversion Example – Integer Data types</w:t>
      </w:r>
    </w:p>
    <w:p w:rsidR="00AC4DB4" w:rsidRDefault="00AC4DB4" w:rsidP="00DA2695">
      <w:pPr>
        <w:rPr>
          <w:rFonts w:ascii="Segoe UI" w:hAnsi="Segoe UI" w:cs="Segoe UI"/>
          <w:b/>
          <w:color w:val="2A2A2A"/>
          <w:sz w:val="20"/>
          <w:szCs w:val="20"/>
        </w:rPr>
      </w:pPr>
    </w:p>
    <w:p w:rsidR="007D63C5" w:rsidRDefault="007D63C5" w:rsidP="007D63C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DECLARE</w:t>
      </w:r>
      <w:r>
        <w:rPr>
          <w:rFonts w:ascii="Consolas" w:eastAsiaTheme="minorHAnsi" w:hAnsi="Consolas" w:cs="Consolas"/>
          <w:color w:val="000000"/>
          <w:sz w:val="19"/>
          <w:szCs w:val="19"/>
          <w:highlight w:val="white"/>
          <w:lang w:eastAsia="en-US"/>
        </w:rPr>
        <w:t xml:space="preserve"> @myTinyInt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tinyint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25</w:t>
      </w:r>
      <w:r>
        <w:rPr>
          <w:rFonts w:ascii="Consolas" w:eastAsiaTheme="minorHAnsi" w:hAnsi="Consolas" w:cs="Consolas"/>
          <w:color w:val="808080"/>
          <w:sz w:val="19"/>
          <w:szCs w:val="19"/>
          <w:highlight w:val="white"/>
          <w:lang w:eastAsia="en-US"/>
        </w:rPr>
        <w:t>;</w:t>
      </w:r>
    </w:p>
    <w:p w:rsidR="007D63C5" w:rsidRDefault="007D63C5" w:rsidP="007D63C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DECLARE</w:t>
      </w:r>
      <w:r>
        <w:rPr>
          <w:rFonts w:ascii="Consolas" w:eastAsiaTheme="minorHAnsi" w:hAnsi="Consolas" w:cs="Consolas"/>
          <w:color w:val="000000"/>
          <w:sz w:val="19"/>
          <w:szCs w:val="19"/>
          <w:highlight w:val="white"/>
          <w:lang w:eastAsia="en-US"/>
        </w:rPr>
        <w:t xml:space="preserve"> @mybigInt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bigint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99999999999</w:t>
      </w:r>
      <w:r>
        <w:rPr>
          <w:rFonts w:ascii="Consolas" w:eastAsiaTheme="minorHAnsi" w:hAnsi="Consolas" w:cs="Consolas"/>
          <w:color w:val="808080"/>
          <w:sz w:val="19"/>
          <w:szCs w:val="19"/>
          <w:highlight w:val="white"/>
          <w:lang w:eastAsia="en-US"/>
        </w:rPr>
        <w:t>;</w:t>
      </w:r>
    </w:p>
    <w:p w:rsidR="007D63C5" w:rsidRDefault="007D63C5" w:rsidP="007D63C5">
      <w:pPr>
        <w:rPr>
          <w:rFonts w:ascii="Consolas" w:eastAsiaTheme="minorHAnsi" w:hAnsi="Consolas" w:cs="Consolas"/>
          <w:color w:val="808080"/>
          <w:sz w:val="19"/>
          <w:szCs w:val="19"/>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@myTinyInt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@mybigInt</w:t>
      </w:r>
      <w:r>
        <w:rPr>
          <w:rFonts w:ascii="Consolas" w:eastAsiaTheme="minorHAnsi" w:hAnsi="Consolas" w:cs="Consolas"/>
          <w:color w:val="808080"/>
          <w:sz w:val="19"/>
          <w:szCs w:val="19"/>
          <w:highlight w:val="white"/>
          <w:lang w:eastAsia="en-US"/>
        </w:rPr>
        <w:t>;</w:t>
      </w:r>
    </w:p>
    <w:p w:rsidR="00AC4DB4" w:rsidRDefault="00AC4DB4" w:rsidP="007D63C5">
      <w:pPr>
        <w:rPr>
          <w:rFonts w:ascii="Segoe UI" w:hAnsi="Segoe UI" w:cs="Segoe UI"/>
          <w:b/>
          <w:color w:val="2A2A2A"/>
          <w:sz w:val="20"/>
          <w:szCs w:val="20"/>
        </w:rPr>
      </w:pPr>
      <w:r>
        <w:rPr>
          <w:rFonts w:ascii="Segoe UI" w:hAnsi="Segoe UI" w:cs="Segoe UI"/>
          <w:b/>
          <w:noProof/>
          <w:color w:val="2A2A2A"/>
          <w:sz w:val="20"/>
          <w:szCs w:val="20"/>
        </w:rPr>
        <w:drawing>
          <wp:inline distT="0" distB="0" distL="0" distR="0">
            <wp:extent cx="1323975" cy="419100"/>
            <wp:effectExtent l="1905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6" cstate="print"/>
                    <a:srcRect/>
                    <a:stretch>
                      <a:fillRect/>
                    </a:stretch>
                  </pic:blipFill>
                  <pic:spPr bwMode="auto">
                    <a:xfrm>
                      <a:off x="0" y="0"/>
                      <a:ext cx="1323975" cy="419100"/>
                    </a:xfrm>
                    <a:prstGeom prst="rect">
                      <a:avLst/>
                    </a:prstGeom>
                    <a:noFill/>
                    <a:ln w="9525">
                      <a:noFill/>
                      <a:miter lim="800000"/>
                      <a:headEnd/>
                      <a:tailEnd/>
                    </a:ln>
                  </pic:spPr>
                </pic:pic>
              </a:graphicData>
            </a:graphic>
          </wp:inline>
        </w:drawing>
      </w:r>
    </w:p>
    <w:p w:rsidR="00AC4DB4" w:rsidRPr="00AC4DB4" w:rsidRDefault="00AC4DB4" w:rsidP="007D63C5">
      <w:pPr>
        <w:rPr>
          <w:rFonts w:ascii="Segoe UI" w:hAnsi="Segoe UI" w:cs="Segoe UI"/>
          <w:color w:val="2A2A2A"/>
          <w:sz w:val="20"/>
          <w:szCs w:val="20"/>
        </w:rPr>
      </w:pPr>
    </w:p>
    <w:p w:rsidR="00AC4DB4" w:rsidRDefault="00AC4DB4" w:rsidP="007D63C5">
      <w:pPr>
        <w:rPr>
          <w:rFonts w:ascii="Segoe UI" w:hAnsi="Segoe UI" w:cs="Segoe UI"/>
          <w:color w:val="2A2A2A"/>
          <w:sz w:val="20"/>
          <w:szCs w:val="20"/>
        </w:rPr>
      </w:pPr>
      <w:r w:rsidRPr="00AC4DB4">
        <w:rPr>
          <w:rFonts w:ascii="Segoe UI" w:hAnsi="Segoe UI" w:cs="Segoe UI"/>
          <w:color w:val="2A2A2A"/>
          <w:sz w:val="20"/>
          <w:szCs w:val="20"/>
        </w:rPr>
        <w:t>SQL Server will automatically attempt to perform an implicit conversion from a lower-precedence data type to a higher precedence data type. Implicit data typ</w:t>
      </w:r>
      <w:r w:rsidRPr="009F33A7">
        <w:rPr>
          <w:rFonts w:ascii="Segoe UI" w:hAnsi="Segoe UI" w:cs="Segoe UI"/>
          <w:color w:val="000000" w:themeColor="text1"/>
          <w:sz w:val="20"/>
          <w:szCs w:val="20"/>
        </w:rPr>
        <w:t>e c</w:t>
      </w:r>
      <w:r w:rsidRPr="00AC4DB4">
        <w:rPr>
          <w:rFonts w:ascii="Segoe UI" w:hAnsi="Segoe UI" w:cs="Segoe UI"/>
          <w:color w:val="2A2A2A"/>
          <w:sz w:val="20"/>
          <w:szCs w:val="20"/>
        </w:rPr>
        <w:t>onversion is transparent to the user, unless the conversion fails.</w:t>
      </w:r>
    </w:p>
    <w:p w:rsidR="007D25C2" w:rsidRDefault="007D25C2" w:rsidP="007D63C5">
      <w:pPr>
        <w:rPr>
          <w:rFonts w:ascii="Segoe UI" w:hAnsi="Segoe UI" w:cs="Segoe UI"/>
          <w:color w:val="2A2A2A"/>
          <w:sz w:val="20"/>
          <w:szCs w:val="20"/>
        </w:rPr>
      </w:pPr>
    </w:p>
    <w:p w:rsidR="007D25C2" w:rsidRDefault="007D25C2" w:rsidP="007D63C5">
      <w:pPr>
        <w:rPr>
          <w:rFonts w:ascii="Segoe UI" w:hAnsi="Segoe UI" w:cs="Segoe UI"/>
          <w:color w:val="2A2A2A"/>
          <w:sz w:val="20"/>
          <w:szCs w:val="20"/>
        </w:rPr>
      </w:pPr>
    </w:p>
    <w:p w:rsidR="007D25C2" w:rsidRDefault="007D25C2" w:rsidP="007D25C2">
      <w:pPr>
        <w:rPr>
          <w:sz w:val="48"/>
          <w:szCs w:val="48"/>
        </w:rPr>
      </w:pPr>
      <w:r>
        <w:rPr>
          <w:sz w:val="48"/>
          <w:szCs w:val="48"/>
        </w:rPr>
        <w:t>Lesson 2</w:t>
      </w:r>
    </w:p>
    <w:p w:rsidR="007D25C2" w:rsidRDefault="007D25C2" w:rsidP="007D25C2">
      <w:pPr>
        <w:rPr>
          <w:b/>
          <w:sz w:val="48"/>
          <w:szCs w:val="48"/>
        </w:rPr>
      </w:pPr>
      <w:r>
        <w:rPr>
          <w:b/>
          <w:sz w:val="48"/>
          <w:szCs w:val="48"/>
        </w:rPr>
        <w:t>Working with Character Data</w:t>
      </w:r>
    </w:p>
    <w:p w:rsidR="007D25C2" w:rsidRDefault="007D25C2" w:rsidP="007D25C2">
      <w:pPr>
        <w:rPr>
          <w:b/>
          <w:sz w:val="48"/>
          <w:szCs w:val="48"/>
        </w:rPr>
      </w:pPr>
    </w:p>
    <w:p w:rsidR="007D25C2" w:rsidRDefault="007D25C2" w:rsidP="007D25C2">
      <w:pPr>
        <w:rPr>
          <w:b/>
          <w:sz w:val="28"/>
          <w:szCs w:val="28"/>
        </w:rPr>
      </w:pPr>
      <w:r>
        <w:rPr>
          <w:b/>
          <w:sz w:val="28"/>
          <w:szCs w:val="28"/>
        </w:rPr>
        <w:t>Character Data types</w:t>
      </w:r>
    </w:p>
    <w:p w:rsidR="007D25C2" w:rsidRDefault="007D25C2" w:rsidP="007D25C2">
      <w:pPr>
        <w:rPr>
          <w:b/>
          <w:sz w:val="28"/>
          <w:szCs w:val="28"/>
        </w:rPr>
      </w:pPr>
    </w:p>
    <w:p w:rsidR="00182154" w:rsidRDefault="00182154" w:rsidP="007D25C2">
      <w:pPr>
        <w:rPr>
          <w:b/>
          <w:sz w:val="28"/>
          <w:szCs w:val="28"/>
        </w:rPr>
      </w:pPr>
      <w:r>
        <w:rPr>
          <w:b/>
          <w:sz w:val="28"/>
          <w:szCs w:val="28"/>
        </w:rPr>
        <w:t>Character data types in SQL Server are categorised by two characteristics:</w:t>
      </w:r>
    </w:p>
    <w:p w:rsidR="00182154" w:rsidRDefault="00182154" w:rsidP="007D25C2">
      <w:pPr>
        <w:rPr>
          <w:b/>
          <w:sz w:val="28"/>
          <w:szCs w:val="28"/>
        </w:rPr>
      </w:pPr>
    </w:p>
    <w:p w:rsidR="00182154" w:rsidRPr="009F33A7" w:rsidRDefault="00182154" w:rsidP="007C25DB">
      <w:pPr>
        <w:pStyle w:val="ListParagraph"/>
        <w:numPr>
          <w:ilvl w:val="0"/>
          <w:numId w:val="41"/>
        </w:numPr>
        <w:rPr>
          <w:b/>
        </w:rPr>
      </w:pPr>
      <w:r w:rsidRPr="009F33A7">
        <w:rPr>
          <w:b/>
        </w:rPr>
        <w:t>Support for either fixed-width or variable-width data:</w:t>
      </w:r>
    </w:p>
    <w:p w:rsidR="00182154" w:rsidRPr="009F33A7" w:rsidRDefault="00182154" w:rsidP="007C25DB">
      <w:pPr>
        <w:pStyle w:val="ListParagraph"/>
        <w:numPr>
          <w:ilvl w:val="1"/>
          <w:numId w:val="41"/>
        </w:numPr>
        <w:rPr>
          <w:rFonts w:ascii="Segoe UI" w:hAnsi="Segoe UI" w:cs="Segoe UI"/>
          <w:color w:val="2A2A2A"/>
          <w:sz w:val="20"/>
          <w:szCs w:val="20"/>
        </w:rPr>
      </w:pPr>
      <w:r w:rsidRPr="009F33A7">
        <w:rPr>
          <w:rFonts w:ascii="Segoe UI" w:hAnsi="Segoe UI" w:cs="Segoe UI"/>
          <w:color w:val="2A2A2A"/>
          <w:sz w:val="20"/>
          <w:szCs w:val="20"/>
        </w:rPr>
        <w:t>Fixed width data is always stored at a consistent size, regardless of the number of characters in the character data. Any unused space is filled with padding.</w:t>
      </w:r>
    </w:p>
    <w:p w:rsidR="00182154" w:rsidRPr="009F33A7" w:rsidRDefault="00182154" w:rsidP="007C25DB">
      <w:pPr>
        <w:pStyle w:val="ListParagraph"/>
        <w:numPr>
          <w:ilvl w:val="1"/>
          <w:numId w:val="41"/>
        </w:numPr>
        <w:rPr>
          <w:rFonts w:ascii="Segoe UI" w:hAnsi="Segoe UI" w:cs="Segoe UI"/>
          <w:color w:val="2A2A2A"/>
          <w:sz w:val="20"/>
          <w:szCs w:val="20"/>
        </w:rPr>
      </w:pPr>
      <w:r w:rsidRPr="009F33A7">
        <w:rPr>
          <w:rFonts w:ascii="Segoe UI" w:hAnsi="Segoe UI" w:cs="Segoe UI"/>
          <w:color w:val="2A2A2A"/>
          <w:sz w:val="20"/>
          <w:szCs w:val="20"/>
        </w:rPr>
        <w:t>Variable-width data is stored at the size of the character data, plus a small overhead.</w:t>
      </w:r>
    </w:p>
    <w:p w:rsidR="00182154" w:rsidRDefault="00182154" w:rsidP="00182154">
      <w:pPr>
        <w:rPr>
          <w:b/>
          <w:sz w:val="28"/>
          <w:szCs w:val="28"/>
        </w:rPr>
      </w:pPr>
    </w:p>
    <w:p w:rsidR="00182154" w:rsidRPr="009F33A7" w:rsidRDefault="00182154" w:rsidP="007C25DB">
      <w:pPr>
        <w:pStyle w:val="ListParagraph"/>
        <w:numPr>
          <w:ilvl w:val="0"/>
          <w:numId w:val="41"/>
        </w:numPr>
        <w:rPr>
          <w:b/>
        </w:rPr>
      </w:pPr>
      <w:r w:rsidRPr="009F33A7">
        <w:rPr>
          <w:b/>
        </w:rPr>
        <w:t>Support for either a single-bite character or a multi-bite character set:</w:t>
      </w:r>
    </w:p>
    <w:p w:rsidR="00182154" w:rsidRPr="009F33A7" w:rsidRDefault="00182154" w:rsidP="007C25DB">
      <w:pPr>
        <w:pStyle w:val="ListParagraph"/>
        <w:numPr>
          <w:ilvl w:val="1"/>
          <w:numId w:val="41"/>
        </w:numPr>
        <w:rPr>
          <w:rFonts w:ascii="Segoe UI" w:hAnsi="Segoe UI" w:cs="Segoe UI"/>
          <w:color w:val="2A2A2A"/>
          <w:sz w:val="20"/>
          <w:szCs w:val="20"/>
        </w:rPr>
      </w:pPr>
      <w:r w:rsidRPr="009F33A7">
        <w:rPr>
          <w:rFonts w:ascii="Segoe UI" w:hAnsi="Segoe UI" w:cs="Segoe UI"/>
          <w:color w:val="2A2A2A"/>
          <w:sz w:val="20"/>
          <w:szCs w:val="20"/>
        </w:rPr>
        <w:t>A single-byte character set supports up to 256 different characters, stored as a one byte per character. By default, SQL Server uses the ASCII character set to interpret this data.</w:t>
      </w:r>
    </w:p>
    <w:p w:rsidR="00182154" w:rsidRDefault="00182154" w:rsidP="007C25DB">
      <w:pPr>
        <w:pStyle w:val="ListParagraph"/>
        <w:numPr>
          <w:ilvl w:val="1"/>
          <w:numId w:val="41"/>
        </w:numPr>
        <w:rPr>
          <w:rFonts w:ascii="Segoe UI" w:hAnsi="Segoe UI" w:cs="Segoe UI"/>
          <w:color w:val="2A2A2A"/>
          <w:sz w:val="20"/>
          <w:szCs w:val="20"/>
        </w:rPr>
      </w:pPr>
      <w:r w:rsidRPr="009F33A7">
        <w:rPr>
          <w:rFonts w:ascii="Segoe UI" w:hAnsi="Segoe UI" w:cs="Segoe UI"/>
          <w:color w:val="2A2A2A"/>
          <w:sz w:val="20"/>
          <w:szCs w:val="20"/>
        </w:rPr>
        <w:t>A multi-byte character set supports more 65,000 different characters by sorting each character as multiple bytes-typically two bytes per character, but sometimes more. SQL Server uses the UNICODE USC-2 character set to interpret this data.</w:t>
      </w:r>
    </w:p>
    <w:p w:rsidR="009F33A7" w:rsidRDefault="009F33A7" w:rsidP="009F33A7">
      <w:pPr>
        <w:pStyle w:val="ListParagraph"/>
        <w:ind w:left="1440"/>
        <w:rPr>
          <w:rFonts w:ascii="Segoe UI" w:hAnsi="Segoe UI" w:cs="Segoe UI"/>
          <w:color w:val="2A2A2A"/>
          <w:sz w:val="20"/>
          <w:szCs w:val="20"/>
        </w:rPr>
      </w:pPr>
    </w:p>
    <w:p w:rsidR="009F33A7" w:rsidRDefault="009F33A7" w:rsidP="009F33A7">
      <w:pPr>
        <w:rPr>
          <w:rFonts w:ascii="Segoe UI" w:hAnsi="Segoe UI" w:cs="Segoe UI"/>
          <w:color w:val="2A2A2A"/>
          <w:sz w:val="20"/>
          <w:szCs w:val="20"/>
        </w:rPr>
      </w:pPr>
      <w:r>
        <w:rPr>
          <w:rFonts w:ascii="Segoe UI" w:hAnsi="Segoe UI" w:cs="Segoe UI"/>
          <w:color w:val="2A2A2A"/>
          <w:sz w:val="20"/>
          <w:szCs w:val="20"/>
        </w:rPr>
        <w:t>The four available character data types support all possible combinations of these characteristics:</w:t>
      </w:r>
    </w:p>
    <w:p w:rsidR="009F33A7" w:rsidRDefault="009F33A7" w:rsidP="009F33A7">
      <w:pPr>
        <w:rPr>
          <w:rFonts w:ascii="Segoe UI" w:hAnsi="Segoe UI" w:cs="Segoe UI"/>
          <w:color w:val="2A2A2A"/>
          <w:sz w:val="20"/>
          <w:szCs w:val="20"/>
        </w:rPr>
      </w:pPr>
    </w:p>
    <w:tbl>
      <w:tblPr>
        <w:tblW w:w="8580" w:type="dxa"/>
        <w:tblInd w:w="93" w:type="dxa"/>
        <w:tblLook w:val="04A0"/>
      </w:tblPr>
      <w:tblGrid>
        <w:gridCol w:w="1020"/>
        <w:gridCol w:w="1340"/>
        <w:gridCol w:w="1620"/>
        <w:gridCol w:w="2340"/>
        <w:gridCol w:w="2260"/>
      </w:tblGrid>
      <w:tr w:rsidR="009F33A7" w:rsidTr="009F33A7">
        <w:trPr>
          <w:trHeight w:val="300"/>
        </w:trPr>
        <w:tc>
          <w:tcPr>
            <w:tcW w:w="1020"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9F33A7" w:rsidRDefault="009F33A7">
            <w:pPr>
              <w:rPr>
                <w:rFonts w:ascii="Calibri" w:hAnsi="Calibri" w:cs="Calibri"/>
                <w:color w:val="000000"/>
              </w:rPr>
            </w:pPr>
            <w:r>
              <w:rPr>
                <w:rFonts w:ascii="Calibri" w:hAnsi="Calibri" w:cs="Calibri"/>
                <w:color w:val="000000"/>
                <w:sz w:val="22"/>
                <w:szCs w:val="22"/>
              </w:rPr>
              <w:t>Data Type</w:t>
            </w:r>
          </w:p>
        </w:tc>
        <w:tc>
          <w:tcPr>
            <w:tcW w:w="1340" w:type="dxa"/>
            <w:tcBorders>
              <w:top w:val="single" w:sz="4" w:space="0" w:color="auto"/>
              <w:left w:val="nil"/>
              <w:bottom w:val="single" w:sz="4" w:space="0" w:color="auto"/>
              <w:right w:val="single" w:sz="4" w:space="0" w:color="auto"/>
            </w:tcBorders>
            <w:shd w:val="clear" w:color="000000" w:fill="D8D8D8"/>
            <w:noWrap/>
            <w:vAlign w:val="bottom"/>
            <w:hideMark/>
          </w:tcPr>
          <w:p w:rsidR="009F33A7" w:rsidRDefault="009F33A7">
            <w:pPr>
              <w:rPr>
                <w:rFonts w:ascii="Calibri" w:hAnsi="Calibri" w:cs="Calibri"/>
                <w:color w:val="000000"/>
              </w:rPr>
            </w:pPr>
            <w:r>
              <w:rPr>
                <w:rFonts w:ascii="Calibri" w:hAnsi="Calibri" w:cs="Calibri"/>
                <w:color w:val="000000"/>
                <w:sz w:val="22"/>
                <w:szCs w:val="22"/>
              </w:rPr>
              <w:t>Fixed Width?</w:t>
            </w:r>
          </w:p>
        </w:tc>
        <w:tc>
          <w:tcPr>
            <w:tcW w:w="1620" w:type="dxa"/>
            <w:tcBorders>
              <w:top w:val="single" w:sz="4" w:space="0" w:color="auto"/>
              <w:left w:val="nil"/>
              <w:bottom w:val="single" w:sz="4" w:space="0" w:color="auto"/>
              <w:right w:val="single" w:sz="4" w:space="0" w:color="auto"/>
            </w:tcBorders>
            <w:shd w:val="clear" w:color="000000" w:fill="D8D8D8"/>
            <w:noWrap/>
            <w:vAlign w:val="bottom"/>
            <w:hideMark/>
          </w:tcPr>
          <w:p w:rsidR="009F33A7" w:rsidRDefault="009F33A7">
            <w:pPr>
              <w:rPr>
                <w:rFonts w:ascii="Calibri" w:hAnsi="Calibri" w:cs="Calibri"/>
                <w:color w:val="000000"/>
              </w:rPr>
            </w:pPr>
            <w:r>
              <w:rPr>
                <w:rFonts w:ascii="Calibri" w:hAnsi="Calibri" w:cs="Calibri"/>
                <w:color w:val="000000"/>
                <w:sz w:val="22"/>
                <w:szCs w:val="22"/>
              </w:rPr>
              <w:t>Variable Width?</w:t>
            </w:r>
          </w:p>
        </w:tc>
        <w:tc>
          <w:tcPr>
            <w:tcW w:w="2340" w:type="dxa"/>
            <w:tcBorders>
              <w:top w:val="single" w:sz="4" w:space="0" w:color="auto"/>
              <w:left w:val="nil"/>
              <w:bottom w:val="single" w:sz="4" w:space="0" w:color="auto"/>
              <w:right w:val="single" w:sz="4" w:space="0" w:color="auto"/>
            </w:tcBorders>
            <w:shd w:val="clear" w:color="000000" w:fill="D8D8D8"/>
            <w:noWrap/>
            <w:vAlign w:val="bottom"/>
            <w:hideMark/>
          </w:tcPr>
          <w:p w:rsidR="009F33A7" w:rsidRDefault="009F33A7">
            <w:pPr>
              <w:rPr>
                <w:rFonts w:ascii="Calibri" w:hAnsi="Calibri" w:cs="Calibri"/>
                <w:color w:val="000000"/>
              </w:rPr>
            </w:pPr>
            <w:r>
              <w:rPr>
                <w:rFonts w:ascii="Calibri" w:hAnsi="Calibri" w:cs="Calibri"/>
                <w:color w:val="000000"/>
                <w:sz w:val="22"/>
                <w:szCs w:val="22"/>
              </w:rPr>
              <w:t>Single-Byte Characters?</w:t>
            </w:r>
          </w:p>
        </w:tc>
        <w:tc>
          <w:tcPr>
            <w:tcW w:w="2260" w:type="dxa"/>
            <w:tcBorders>
              <w:top w:val="single" w:sz="4" w:space="0" w:color="auto"/>
              <w:left w:val="nil"/>
              <w:bottom w:val="single" w:sz="4" w:space="0" w:color="auto"/>
              <w:right w:val="single" w:sz="4" w:space="0" w:color="auto"/>
            </w:tcBorders>
            <w:shd w:val="clear" w:color="000000" w:fill="D8D8D8"/>
            <w:noWrap/>
            <w:vAlign w:val="bottom"/>
            <w:hideMark/>
          </w:tcPr>
          <w:p w:rsidR="009F33A7" w:rsidRDefault="009F33A7">
            <w:pPr>
              <w:rPr>
                <w:rFonts w:ascii="Calibri" w:hAnsi="Calibri" w:cs="Calibri"/>
                <w:color w:val="000000"/>
              </w:rPr>
            </w:pPr>
            <w:r>
              <w:rPr>
                <w:rFonts w:ascii="Calibri" w:hAnsi="Calibri" w:cs="Calibri"/>
                <w:color w:val="000000"/>
                <w:sz w:val="22"/>
                <w:szCs w:val="22"/>
              </w:rPr>
              <w:t>Multi-Byte Characters?</w:t>
            </w:r>
          </w:p>
        </w:tc>
      </w:tr>
      <w:tr w:rsidR="009F33A7" w:rsidTr="009F33A7">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rsidR="009F33A7" w:rsidRDefault="009F33A7">
            <w:pPr>
              <w:rPr>
                <w:rFonts w:ascii="Calibri" w:hAnsi="Calibri" w:cs="Calibri"/>
                <w:color w:val="000000"/>
              </w:rPr>
            </w:pPr>
            <w:r>
              <w:rPr>
                <w:rFonts w:ascii="Calibri" w:hAnsi="Calibri" w:cs="Calibri"/>
                <w:color w:val="000000"/>
                <w:sz w:val="22"/>
                <w:szCs w:val="22"/>
              </w:rPr>
              <w:t>char</w:t>
            </w:r>
          </w:p>
        </w:tc>
        <w:tc>
          <w:tcPr>
            <w:tcW w:w="1340" w:type="dxa"/>
            <w:tcBorders>
              <w:top w:val="nil"/>
              <w:left w:val="nil"/>
              <w:bottom w:val="single" w:sz="4" w:space="0" w:color="auto"/>
              <w:right w:val="single" w:sz="4" w:space="0" w:color="auto"/>
            </w:tcBorders>
            <w:shd w:val="clear" w:color="auto" w:fill="auto"/>
            <w:noWrap/>
            <w:vAlign w:val="bottom"/>
            <w:hideMark/>
          </w:tcPr>
          <w:p w:rsidR="009F33A7" w:rsidRDefault="009F33A7">
            <w:pPr>
              <w:jc w:val="center"/>
              <w:rPr>
                <w:rFonts w:ascii="Calibri" w:hAnsi="Calibri" w:cs="Calibri"/>
                <w:color w:val="000000"/>
              </w:rPr>
            </w:pPr>
            <w:r>
              <w:rPr>
                <w:rFonts w:ascii="Calibri" w:hAnsi="Calibri" w:cs="Calibri"/>
                <w:color w:val="000000"/>
                <w:sz w:val="22"/>
                <w:szCs w:val="22"/>
              </w:rPr>
              <w:t>yes</w:t>
            </w:r>
          </w:p>
        </w:tc>
        <w:tc>
          <w:tcPr>
            <w:tcW w:w="1620" w:type="dxa"/>
            <w:tcBorders>
              <w:top w:val="nil"/>
              <w:left w:val="nil"/>
              <w:bottom w:val="single" w:sz="4" w:space="0" w:color="auto"/>
              <w:right w:val="single" w:sz="4" w:space="0" w:color="auto"/>
            </w:tcBorders>
            <w:shd w:val="clear" w:color="auto" w:fill="auto"/>
            <w:noWrap/>
            <w:vAlign w:val="bottom"/>
            <w:hideMark/>
          </w:tcPr>
          <w:p w:rsidR="009F33A7" w:rsidRDefault="009F33A7">
            <w:pPr>
              <w:jc w:val="center"/>
              <w:rPr>
                <w:rFonts w:ascii="Calibri" w:hAnsi="Calibri" w:cs="Calibri"/>
                <w:color w:val="000000"/>
              </w:rPr>
            </w:pPr>
            <w:r>
              <w:rPr>
                <w:rFonts w:ascii="Calibri" w:hAnsi="Calibri" w:cs="Calibri"/>
                <w:color w:val="000000"/>
                <w:sz w:val="22"/>
                <w:szCs w:val="22"/>
              </w:rPr>
              <w:t> </w:t>
            </w:r>
          </w:p>
        </w:tc>
        <w:tc>
          <w:tcPr>
            <w:tcW w:w="2340" w:type="dxa"/>
            <w:tcBorders>
              <w:top w:val="nil"/>
              <w:left w:val="nil"/>
              <w:bottom w:val="single" w:sz="4" w:space="0" w:color="auto"/>
              <w:right w:val="single" w:sz="4" w:space="0" w:color="auto"/>
            </w:tcBorders>
            <w:shd w:val="clear" w:color="auto" w:fill="auto"/>
            <w:noWrap/>
            <w:vAlign w:val="bottom"/>
            <w:hideMark/>
          </w:tcPr>
          <w:p w:rsidR="009F33A7" w:rsidRDefault="009F33A7">
            <w:pPr>
              <w:jc w:val="center"/>
              <w:rPr>
                <w:rFonts w:ascii="Calibri" w:hAnsi="Calibri" w:cs="Calibri"/>
                <w:color w:val="000000"/>
              </w:rPr>
            </w:pPr>
            <w:r>
              <w:rPr>
                <w:rFonts w:ascii="Calibri" w:hAnsi="Calibri" w:cs="Calibri"/>
                <w:color w:val="000000"/>
                <w:sz w:val="22"/>
                <w:szCs w:val="22"/>
              </w:rPr>
              <w:t>yes</w:t>
            </w:r>
          </w:p>
        </w:tc>
        <w:tc>
          <w:tcPr>
            <w:tcW w:w="2260" w:type="dxa"/>
            <w:tcBorders>
              <w:top w:val="nil"/>
              <w:left w:val="nil"/>
              <w:bottom w:val="single" w:sz="4" w:space="0" w:color="auto"/>
              <w:right w:val="single" w:sz="4" w:space="0" w:color="auto"/>
            </w:tcBorders>
            <w:shd w:val="clear" w:color="auto" w:fill="auto"/>
            <w:noWrap/>
            <w:vAlign w:val="bottom"/>
            <w:hideMark/>
          </w:tcPr>
          <w:p w:rsidR="009F33A7" w:rsidRDefault="009F33A7">
            <w:pPr>
              <w:jc w:val="center"/>
              <w:rPr>
                <w:rFonts w:ascii="Calibri" w:hAnsi="Calibri" w:cs="Calibri"/>
                <w:color w:val="000000"/>
              </w:rPr>
            </w:pPr>
            <w:r>
              <w:rPr>
                <w:rFonts w:ascii="Calibri" w:hAnsi="Calibri" w:cs="Calibri"/>
                <w:color w:val="000000"/>
                <w:sz w:val="22"/>
                <w:szCs w:val="22"/>
              </w:rPr>
              <w:t> </w:t>
            </w:r>
          </w:p>
        </w:tc>
      </w:tr>
      <w:tr w:rsidR="009F33A7" w:rsidTr="009F33A7">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rsidR="009F33A7" w:rsidRDefault="009F33A7">
            <w:pPr>
              <w:rPr>
                <w:rFonts w:ascii="Calibri" w:hAnsi="Calibri" w:cs="Calibri"/>
                <w:color w:val="000000"/>
              </w:rPr>
            </w:pPr>
            <w:r>
              <w:rPr>
                <w:rFonts w:ascii="Calibri" w:hAnsi="Calibri" w:cs="Calibri"/>
                <w:color w:val="000000"/>
                <w:sz w:val="22"/>
                <w:szCs w:val="22"/>
              </w:rPr>
              <w:t>nchar</w:t>
            </w:r>
          </w:p>
        </w:tc>
        <w:tc>
          <w:tcPr>
            <w:tcW w:w="1340" w:type="dxa"/>
            <w:tcBorders>
              <w:top w:val="nil"/>
              <w:left w:val="nil"/>
              <w:bottom w:val="single" w:sz="4" w:space="0" w:color="auto"/>
              <w:right w:val="single" w:sz="4" w:space="0" w:color="auto"/>
            </w:tcBorders>
            <w:shd w:val="clear" w:color="auto" w:fill="auto"/>
            <w:noWrap/>
            <w:vAlign w:val="bottom"/>
            <w:hideMark/>
          </w:tcPr>
          <w:p w:rsidR="009F33A7" w:rsidRDefault="009F33A7">
            <w:pPr>
              <w:jc w:val="center"/>
              <w:rPr>
                <w:rFonts w:ascii="Calibri" w:hAnsi="Calibri" w:cs="Calibri"/>
                <w:color w:val="000000"/>
              </w:rPr>
            </w:pPr>
            <w:r>
              <w:rPr>
                <w:rFonts w:ascii="Calibri" w:hAnsi="Calibri" w:cs="Calibri"/>
                <w:color w:val="000000"/>
                <w:sz w:val="22"/>
                <w:szCs w:val="22"/>
              </w:rPr>
              <w:t>yes</w:t>
            </w:r>
          </w:p>
        </w:tc>
        <w:tc>
          <w:tcPr>
            <w:tcW w:w="1620" w:type="dxa"/>
            <w:tcBorders>
              <w:top w:val="nil"/>
              <w:left w:val="nil"/>
              <w:bottom w:val="single" w:sz="4" w:space="0" w:color="auto"/>
              <w:right w:val="single" w:sz="4" w:space="0" w:color="auto"/>
            </w:tcBorders>
            <w:shd w:val="clear" w:color="auto" w:fill="auto"/>
            <w:noWrap/>
            <w:vAlign w:val="bottom"/>
            <w:hideMark/>
          </w:tcPr>
          <w:p w:rsidR="009F33A7" w:rsidRDefault="009F33A7">
            <w:pPr>
              <w:jc w:val="center"/>
              <w:rPr>
                <w:rFonts w:ascii="Calibri" w:hAnsi="Calibri" w:cs="Calibri"/>
                <w:color w:val="000000"/>
              </w:rPr>
            </w:pPr>
            <w:r>
              <w:rPr>
                <w:rFonts w:ascii="Calibri" w:hAnsi="Calibri" w:cs="Calibri"/>
                <w:color w:val="000000"/>
                <w:sz w:val="22"/>
                <w:szCs w:val="22"/>
              </w:rPr>
              <w:t> </w:t>
            </w:r>
          </w:p>
        </w:tc>
        <w:tc>
          <w:tcPr>
            <w:tcW w:w="2340" w:type="dxa"/>
            <w:tcBorders>
              <w:top w:val="nil"/>
              <w:left w:val="nil"/>
              <w:bottom w:val="single" w:sz="4" w:space="0" w:color="auto"/>
              <w:right w:val="single" w:sz="4" w:space="0" w:color="auto"/>
            </w:tcBorders>
            <w:shd w:val="clear" w:color="auto" w:fill="auto"/>
            <w:noWrap/>
            <w:vAlign w:val="bottom"/>
            <w:hideMark/>
          </w:tcPr>
          <w:p w:rsidR="009F33A7" w:rsidRDefault="009F33A7">
            <w:pPr>
              <w:jc w:val="center"/>
              <w:rPr>
                <w:rFonts w:ascii="Calibri" w:hAnsi="Calibri" w:cs="Calibri"/>
                <w:color w:val="000000"/>
              </w:rPr>
            </w:pPr>
            <w:r>
              <w:rPr>
                <w:rFonts w:ascii="Calibri" w:hAnsi="Calibri" w:cs="Calibri"/>
                <w:color w:val="000000"/>
                <w:sz w:val="22"/>
                <w:szCs w:val="22"/>
              </w:rPr>
              <w:t> </w:t>
            </w:r>
          </w:p>
        </w:tc>
        <w:tc>
          <w:tcPr>
            <w:tcW w:w="2260" w:type="dxa"/>
            <w:tcBorders>
              <w:top w:val="nil"/>
              <w:left w:val="nil"/>
              <w:bottom w:val="single" w:sz="4" w:space="0" w:color="auto"/>
              <w:right w:val="single" w:sz="4" w:space="0" w:color="auto"/>
            </w:tcBorders>
            <w:shd w:val="clear" w:color="auto" w:fill="auto"/>
            <w:noWrap/>
            <w:vAlign w:val="bottom"/>
            <w:hideMark/>
          </w:tcPr>
          <w:p w:rsidR="009F33A7" w:rsidRDefault="009F33A7">
            <w:pPr>
              <w:jc w:val="center"/>
              <w:rPr>
                <w:rFonts w:ascii="Calibri" w:hAnsi="Calibri" w:cs="Calibri"/>
                <w:color w:val="000000"/>
              </w:rPr>
            </w:pPr>
            <w:r>
              <w:rPr>
                <w:rFonts w:ascii="Calibri" w:hAnsi="Calibri" w:cs="Calibri"/>
                <w:color w:val="000000"/>
                <w:sz w:val="22"/>
                <w:szCs w:val="22"/>
              </w:rPr>
              <w:t>yes</w:t>
            </w:r>
          </w:p>
        </w:tc>
      </w:tr>
      <w:tr w:rsidR="009F33A7" w:rsidTr="009F33A7">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rsidR="009F33A7" w:rsidRDefault="009F33A7">
            <w:pPr>
              <w:rPr>
                <w:rFonts w:ascii="Calibri" w:hAnsi="Calibri" w:cs="Calibri"/>
                <w:color w:val="000000"/>
              </w:rPr>
            </w:pPr>
            <w:r>
              <w:rPr>
                <w:rFonts w:ascii="Calibri" w:hAnsi="Calibri" w:cs="Calibri"/>
                <w:color w:val="000000"/>
                <w:sz w:val="22"/>
                <w:szCs w:val="22"/>
              </w:rPr>
              <w:t>varchar</w:t>
            </w:r>
          </w:p>
        </w:tc>
        <w:tc>
          <w:tcPr>
            <w:tcW w:w="1340" w:type="dxa"/>
            <w:tcBorders>
              <w:top w:val="nil"/>
              <w:left w:val="nil"/>
              <w:bottom w:val="single" w:sz="4" w:space="0" w:color="auto"/>
              <w:right w:val="single" w:sz="4" w:space="0" w:color="auto"/>
            </w:tcBorders>
            <w:shd w:val="clear" w:color="auto" w:fill="auto"/>
            <w:noWrap/>
            <w:vAlign w:val="bottom"/>
            <w:hideMark/>
          </w:tcPr>
          <w:p w:rsidR="009F33A7" w:rsidRDefault="009F33A7">
            <w:pPr>
              <w:jc w:val="center"/>
              <w:rPr>
                <w:rFonts w:ascii="Calibri" w:hAnsi="Calibri" w:cs="Calibri"/>
                <w:color w:val="000000"/>
              </w:rPr>
            </w:pPr>
            <w:r>
              <w:rPr>
                <w:rFonts w:ascii="Calibri" w:hAnsi="Calibri" w:cs="Calibri"/>
                <w:color w:val="000000"/>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9F33A7" w:rsidRDefault="009F33A7">
            <w:pPr>
              <w:jc w:val="center"/>
              <w:rPr>
                <w:rFonts w:ascii="Calibri" w:hAnsi="Calibri" w:cs="Calibri"/>
                <w:color w:val="000000"/>
              </w:rPr>
            </w:pPr>
            <w:r>
              <w:rPr>
                <w:rFonts w:ascii="Calibri" w:hAnsi="Calibri" w:cs="Calibri"/>
                <w:color w:val="000000"/>
                <w:sz w:val="22"/>
                <w:szCs w:val="22"/>
              </w:rPr>
              <w:t>yes</w:t>
            </w:r>
          </w:p>
        </w:tc>
        <w:tc>
          <w:tcPr>
            <w:tcW w:w="2340" w:type="dxa"/>
            <w:tcBorders>
              <w:top w:val="nil"/>
              <w:left w:val="nil"/>
              <w:bottom w:val="single" w:sz="4" w:space="0" w:color="auto"/>
              <w:right w:val="single" w:sz="4" w:space="0" w:color="auto"/>
            </w:tcBorders>
            <w:shd w:val="clear" w:color="auto" w:fill="auto"/>
            <w:noWrap/>
            <w:vAlign w:val="bottom"/>
            <w:hideMark/>
          </w:tcPr>
          <w:p w:rsidR="009F33A7" w:rsidRDefault="009F33A7">
            <w:pPr>
              <w:jc w:val="center"/>
              <w:rPr>
                <w:rFonts w:ascii="Calibri" w:hAnsi="Calibri" w:cs="Calibri"/>
                <w:color w:val="000000"/>
              </w:rPr>
            </w:pPr>
            <w:r>
              <w:rPr>
                <w:rFonts w:ascii="Calibri" w:hAnsi="Calibri" w:cs="Calibri"/>
                <w:color w:val="000000"/>
                <w:sz w:val="22"/>
                <w:szCs w:val="22"/>
              </w:rPr>
              <w:t>yes</w:t>
            </w:r>
          </w:p>
        </w:tc>
        <w:tc>
          <w:tcPr>
            <w:tcW w:w="2260" w:type="dxa"/>
            <w:tcBorders>
              <w:top w:val="nil"/>
              <w:left w:val="nil"/>
              <w:bottom w:val="single" w:sz="4" w:space="0" w:color="auto"/>
              <w:right w:val="single" w:sz="4" w:space="0" w:color="auto"/>
            </w:tcBorders>
            <w:shd w:val="clear" w:color="auto" w:fill="auto"/>
            <w:noWrap/>
            <w:vAlign w:val="bottom"/>
            <w:hideMark/>
          </w:tcPr>
          <w:p w:rsidR="009F33A7" w:rsidRDefault="009F33A7">
            <w:pPr>
              <w:jc w:val="center"/>
              <w:rPr>
                <w:rFonts w:ascii="Calibri" w:hAnsi="Calibri" w:cs="Calibri"/>
                <w:color w:val="000000"/>
              </w:rPr>
            </w:pPr>
            <w:r>
              <w:rPr>
                <w:rFonts w:ascii="Calibri" w:hAnsi="Calibri" w:cs="Calibri"/>
                <w:color w:val="000000"/>
                <w:sz w:val="22"/>
                <w:szCs w:val="22"/>
              </w:rPr>
              <w:t> </w:t>
            </w:r>
          </w:p>
        </w:tc>
      </w:tr>
      <w:tr w:rsidR="009F33A7" w:rsidTr="009F33A7">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rsidR="009F33A7" w:rsidRDefault="009F33A7">
            <w:pPr>
              <w:rPr>
                <w:rFonts w:ascii="Calibri" w:hAnsi="Calibri" w:cs="Calibri"/>
                <w:color w:val="000000"/>
              </w:rPr>
            </w:pPr>
            <w:r>
              <w:rPr>
                <w:rFonts w:ascii="Calibri" w:hAnsi="Calibri" w:cs="Calibri"/>
                <w:color w:val="000000"/>
                <w:sz w:val="22"/>
                <w:szCs w:val="22"/>
              </w:rPr>
              <w:t>nvarchar</w:t>
            </w:r>
          </w:p>
        </w:tc>
        <w:tc>
          <w:tcPr>
            <w:tcW w:w="1340" w:type="dxa"/>
            <w:tcBorders>
              <w:top w:val="nil"/>
              <w:left w:val="nil"/>
              <w:bottom w:val="single" w:sz="4" w:space="0" w:color="auto"/>
              <w:right w:val="single" w:sz="4" w:space="0" w:color="auto"/>
            </w:tcBorders>
            <w:shd w:val="clear" w:color="auto" w:fill="auto"/>
            <w:noWrap/>
            <w:vAlign w:val="bottom"/>
            <w:hideMark/>
          </w:tcPr>
          <w:p w:rsidR="009F33A7" w:rsidRDefault="009F33A7">
            <w:pPr>
              <w:jc w:val="center"/>
              <w:rPr>
                <w:rFonts w:ascii="Calibri" w:hAnsi="Calibri" w:cs="Calibri"/>
                <w:color w:val="000000"/>
              </w:rPr>
            </w:pPr>
            <w:r>
              <w:rPr>
                <w:rFonts w:ascii="Calibri" w:hAnsi="Calibri" w:cs="Calibri"/>
                <w:color w:val="000000"/>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9F33A7" w:rsidRDefault="009F33A7">
            <w:pPr>
              <w:jc w:val="center"/>
              <w:rPr>
                <w:rFonts w:ascii="Calibri" w:hAnsi="Calibri" w:cs="Calibri"/>
                <w:color w:val="000000"/>
              </w:rPr>
            </w:pPr>
            <w:r>
              <w:rPr>
                <w:rFonts w:ascii="Calibri" w:hAnsi="Calibri" w:cs="Calibri"/>
                <w:color w:val="000000"/>
                <w:sz w:val="22"/>
                <w:szCs w:val="22"/>
              </w:rPr>
              <w:t>yes</w:t>
            </w:r>
          </w:p>
        </w:tc>
        <w:tc>
          <w:tcPr>
            <w:tcW w:w="2340" w:type="dxa"/>
            <w:tcBorders>
              <w:top w:val="nil"/>
              <w:left w:val="nil"/>
              <w:bottom w:val="single" w:sz="4" w:space="0" w:color="auto"/>
              <w:right w:val="single" w:sz="4" w:space="0" w:color="auto"/>
            </w:tcBorders>
            <w:shd w:val="clear" w:color="auto" w:fill="auto"/>
            <w:noWrap/>
            <w:vAlign w:val="bottom"/>
            <w:hideMark/>
          </w:tcPr>
          <w:p w:rsidR="009F33A7" w:rsidRDefault="009F33A7">
            <w:pPr>
              <w:jc w:val="center"/>
              <w:rPr>
                <w:rFonts w:ascii="Calibri" w:hAnsi="Calibri" w:cs="Calibri"/>
                <w:color w:val="000000"/>
              </w:rPr>
            </w:pPr>
            <w:r>
              <w:rPr>
                <w:rFonts w:ascii="Calibri" w:hAnsi="Calibri" w:cs="Calibri"/>
                <w:color w:val="000000"/>
                <w:sz w:val="22"/>
                <w:szCs w:val="22"/>
              </w:rPr>
              <w:t> </w:t>
            </w:r>
          </w:p>
        </w:tc>
        <w:tc>
          <w:tcPr>
            <w:tcW w:w="2260" w:type="dxa"/>
            <w:tcBorders>
              <w:top w:val="nil"/>
              <w:left w:val="nil"/>
              <w:bottom w:val="single" w:sz="4" w:space="0" w:color="auto"/>
              <w:right w:val="single" w:sz="4" w:space="0" w:color="auto"/>
            </w:tcBorders>
            <w:shd w:val="clear" w:color="auto" w:fill="auto"/>
            <w:noWrap/>
            <w:vAlign w:val="bottom"/>
            <w:hideMark/>
          </w:tcPr>
          <w:p w:rsidR="009F33A7" w:rsidRDefault="009F33A7">
            <w:pPr>
              <w:jc w:val="center"/>
              <w:rPr>
                <w:rFonts w:ascii="Calibri" w:hAnsi="Calibri" w:cs="Calibri"/>
                <w:color w:val="000000"/>
              </w:rPr>
            </w:pPr>
            <w:r>
              <w:rPr>
                <w:rFonts w:ascii="Calibri" w:hAnsi="Calibri" w:cs="Calibri"/>
                <w:color w:val="000000"/>
                <w:sz w:val="22"/>
                <w:szCs w:val="22"/>
              </w:rPr>
              <w:t>yes</w:t>
            </w:r>
          </w:p>
        </w:tc>
      </w:tr>
    </w:tbl>
    <w:p w:rsidR="009F33A7" w:rsidRDefault="009F33A7" w:rsidP="009F33A7">
      <w:pPr>
        <w:rPr>
          <w:rFonts w:ascii="Segoe UI" w:hAnsi="Segoe UI" w:cs="Segoe UI"/>
          <w:color w:val="2A2A2A"/>
          <w:sz w:val="20"/>
          <w:szCs w:val="20"/>
        </w:rPr>
      </w:pPr>
    </w:p>
    <w:p w:rsidR="008070B3" w:rsidRDefault="002220CF" w:rsidP="009F33A7">
      <w:pPr>
        <w:rPr>
          <w:rFonts w:ascii="Segoe UI" w:hAnsi="Segoe UI" w:cs="Segoe UI"/>
          <w:color w:val="2A2A2A"/>
          <w:sz w:val="20"/>
          <w:szCs w:val="20"/>
        </w:rPr>
      </w:pPr>
      <w:r>
        <w:rPr>
          <w:rFonts w:ascii="Segoe UI" w:hAnsi="Segoe UI" w:cs="Segoe UI"/>
          <w:color w:val="2A2A2A"/>
          <w:sz w:val="20"/>
          <w:szCs w:val="20"/>
        </w:rPr>
        <w:t>Definition for columns or variables takes</w:t>
      </w:r>
      <w:r w:rsidR="008070B3">
        <w:rPr>
          <w:rFonts w:ascii="Segoe UI" w:hAnsi="Segoe UI" w:cs="Segoe UI"/>
          <w:color w:val="2A2A2A"/>
          <w:sz w:val="20"/>
          <w:szCs w:val="20"/>
        </w:rPr>
        <w:t xml:space="preserve"> an optional value that defines the maximum length of the character data to be stored. You will almost always need to specify a value for the string length if the maximum length is not supplied; the default value is one character. </w:t>
      </w:r>
    </w:p>
    <w:p w:rsidR="008070B3" w:rsidRPr="009F33A7" w:rsidRDefault="008070B3" w:rsidP="009F33A7">
      <w:pPr>
        <w:rPr>
          <w:rFonts w:ascii="Segoe UI" w:hAnsi="Segoe UI" w:cs="Segoe UI"/>
          <w:color w:val="2A2A2A"/>
          <w:sz w:val="20"/>
          <w:szCs w:val="20"/>
        </w:rPr>
      </w:pPr>
      <w:r>
        <w:rPr>
          <w:rFonts w:ascii="Segoe UI" w:hAnsi="Segoe UI" w:cs="Segoe UI"/>
          <w:color w:val="2A2A2A"/>
          <w:sz w:val="20"/>
          <w:szCs w:val="20"/>
        </w:rPr>
        <w:t xml:space="preserve">The varchar and nvarchar data types support the storage of very long strings of characters data by using max for its value. Use of </w:t>
      </w:r>
      <w:proofErr w:type="gramStart"/>
      <w:r>
        <w:rPr>
          <w:rFonts w:ascii="Segoe UI" w:hAnsi="Segoe UI" w:cs="Segoe UI"/>
          <w:color w:val="2A2A2A"/>
          <w:sz w:val="20"/>
          <w:szCs w:val="20"/>
        </w:rPr>
        <w:t>varchar(</w:t>
      </w:r>
      <w:proofErr w:type="gramEnd"/>
      <w:r>
        <w:rPr>
          <w:rFonts w:ascii="Segoe UI" w:hAnsi="Segoe UI" w:cs="Segoe UI"/>
          <w:color w:val="2A2A2A"/>
          <w:sz w:val="20"/>
          <w:szCs w:val="20"/>
        </w:rPr>
        <w:t>max) and nvarchar(max) replaces the use of the deprecated text and ntext types</w:t>
      </w:r>
    </w:p>
    <w:p w:rsidR="007D25C2" w:rsidRDefault="007D25C2" w:rsidP="007D63C5">
      <w:pPr>
        <w:rPr>
          <w:rFonts w:ascii="Segoe UI" w:hAnsi="Segoe UI" w:cs="Segoe UI"/>
          <w:color w:val="2A2A2A"/>
          <w:sz w:val="20"/>
          <w:szCs w:val="20"/>
        </w:rPr>
      </w:pPr>
    </w:p>
    <w:tbl>
      <w:tblPr>
        <w:tblW w:w="7954" w:type="dxa"/>
        <w:tblInd w:w="93" w:type="dxa"/>
        <w:tblLook w:val="04A0"/>
      </w:tblPr>
      <w:tblGrid>
        <w:gridCol w:w="1514"/>
        <w:gridCol w:w="2329"/>
        <w:gridCol w:w="4111"/>
      </w:tblGrid>
      <w:tr w:rsidR="008070B3" w:rsidTr="009B3F17">
        <w:trPr>
          <w:trHeight w:val="300"/>
        </w:trPr>
        <w:tc>
          <w:tcPr>
            <w:tcW w:w="1514"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8070B3" w:rsidRDefault="008070B3">
            <w:pPr>
              <w:rPr>
                <w:rFonts w:ascii="Calibri" w:hAnsi="Calibri" w:cs="Calibri"/>
                <w:color w:val="000000"/>
              </w:rPr>
            </w:pPr>
            <w:r>
              <w:rPr>
                <w:rFonts w:ascii="Calibri" w:hAnsi="Calibri" w:cs="Calibri"/>
                <w:color w:val="000000"/>
                <w:sz w:val="22"/>
                <w:szCs w:val="22"/>
              </w:rPr>
              <w:t>Data Type</w:t>
            </w:r>
          </w:p>
        </w:tc>
        <w:tc>
          <w:tcPr>
            <w:tcW w:w="2329" w:type="dxa"/>
            <w:tcBorders>
              <w:top w:val="single" w:sz="4" w:space="0" w:color="auto"/>
              <w:left w:val="nil"/>
              <w:bottom w:val="single" w:sz="4" w:space="0" w:color="auto"/>
              <w:right w:val="single" w:sz="4" w:space="0" w:color="auto"/>
            </w:tcBorders>
            <w:shd w:val="clear" w:color="000000" w:fill="D8D8D8"/>
            <w:noWrap/>
            <w:vAlign w:val="bottom"/>
            <w:hideMark/>
          </w:tcPr>
          <w:p w:rsidR="008070B3" w:rsidRDefault="008070B3">
            <w:pPr>
              <w:rPr>
                <w:rFonts w:ascii="Calibri" w:hAnsi="Calibri" w:cs="Calibri"/>
                <w:color w:val="000000"/>
              </w:rPr>
            </w:pPr>
            <w:r>
              <w:rPr>
                <w:rFonts w:ascii="Calibri" w:hAnsi="Calibri" w:cs="Calibri"/>
                <w:color w:val="000000"/>
                <w:sz w:val="22"/>
                <w:szCs w:val="22"/>
              </w:rPr>
              <w:t>Range</w:t>
            </w:r>
          </w:p>
        </w:tc>
        <w:tc>
          <w:tcPr>
            <w:tcW w:w="4111" w:type="dxa"/>
            <w:tcBorders>
              <w:top w:val="single" w:sz="4" w:space="0" w:color="auto"/>
              <w:left w:val="nil"/>
              <w:bottom w:val="single" w:sz="4" w:space="0" w:color="auto"/>
              <w:right w:val="single" w:sz="4" w:space="0" w:color="auto"/>
            </w:tcBorders>
            <w:shd w:val="clear" w:color="000000" w:fill="D8D8D8"/>
            <w:noWrap/>
            <w:vAlign w:val="bottom"/>
            <w:hideMark/>
          </w:tcPr>
          <w:p w:rsidR="008070B3" w:rsidRDefault="008070B3">
            <w:pPr>
              <w:rPr>
                <w:rFonts w:ascii="Calibri" w:hAnsi="Calibri" w:cs="Calibri"/>
                <w:color w:val="000000"/>
              </w:rPr>
            </w:pPr>
            <w:r>
              <w:rPr>
                <w:rFonts w:ascii="Calibri" w:hAnsi="Calibri" w:cs="Calibri"/>
                <w:color w:val="000000"/>
                <w:sz w:val="22"/>
                <w:szCs w:val="22"/>
              </w:rPr>
              <w:t>Storage</w:t>
            </w:r>
          </w:p>
        </w:tc>
      </w:tr>
      <w:tr w:rsidR="008070B3" w:rsidTr="009B3F17">
        <w:trPr>
          <w:trHeight w:val="300"/>
        </w:trPr>
        <w:tc>
          <w:tcPr>
            <w:tcW w:w="1514" w:type="dxa"/>
            <w:tcBorders>
              <w:top w:val="nil"/>
              <w:left w:val="single" w:sz="4" w:space="0" w:color="auto"/>
              <w:bottom w:val="single" w:sz="4" w:space="0" w:color="auto"/>
              <w:right w:val="single" w:sz="4" w:space="0" w:color="auto"/>
            </w:tcBorders>
            <w:shd w:val="clear" w:color="auto" w:fill="auto"/>
            <w:noWrap/>
            <w:vAlign w:val="bottom"/>
            <w:hideMark/>
          </w:tcPr>
          <w:p w:rsidR="008070B3" w:rsidRDefault="008070B3">
            <w:pPr>
              <w:rPr>
                <w:rFonts w:ascii="Calibri" w:hAnsi="Calibri" w:cs="Calibri"/>
                <w:color w:val="000000"/>
              </w:rPr>
            </w:pPr>
            <w:r>
              <w:rPr>
                <w:rFonts w:ascii="Calibri" w:hAnsi="Calibri" w:cs="Calibri"/>
                <w:color w:val="000000"/>
                <w:sz w:val="22"/>
                <w:szCs w:val="22"/>
              </w:rPr>
              <w:t>char(n)</w:t>
            </w:r>
          </w:p>
        </w:tc>
        <w:tc>
          <w:tcPr>
            <w:tcW w:w="2329" w:type="dxa"/>
            <w:tcBorders>
              <w:top w:val="nil"/>
              <w:left w:val="nil"/>
              <w:bottom w:val="single" w:sz="4" w:space="0" w:color="auto"/>
              <w:right w:val="single" w:sz="4" w:space="0" w:color="auto"/>
            </w:tcBorders>
            <w:shd w:val="clear" w:color="auto" w:fill="auto"/>
            <w:noWrap/>
            <w:vAlign w:val="bottom"/>
            <w:hideMark/>
          </w:tcPr>
          <w:p w:rsidR="008070B3" w:rsidRDefault="008070B3">
            <w:pPr>
              <w:jc w:val="center"/>
              <w:rPr>
                <w:rFonts w:ascii="Calibri" w:hAnsi="Calibri" w:cs="Calibri"/>
                <w:color w:val="000000"/>
              </w:rPr>
            </w:pPr>
            <w:r>
              <w:rPr>
                <w:rFonts w:ascii="Calibri" w:hAnsi="Calibri" w:cs="Calibri"/>
                <w:color w:val="000000"/>
                <w:sz w:val="22"/>
                <w:szCs w:val="22"/>
              </w:rPr>
              <w:t>1-8000 characters</w:t>
            </w:r>
          </w:p>
        </w:tc>
        <w:tc>
          <w:tcPr>
            <w:tcW w:w="4111" w:type="dxa"/>
            <w:tcBorders>
              <w:top w:val="nil"/>
              <w:left w:val="nil"/>
              <w:bottom w:val="single" w:sz="4" w:space="0" w:color="auto"/>
              <w:right w:val="single" w:sz="4" w:space="0" w:color="auto"/>
            </w:tcBorders>
            <w:shd w:val="clear" w:color="auto" w:fill="auto"/>
            <w:noWrap/>
            <w:vAlign w:val="bottom"/>
            <w:hideMark/>
          </w:tcPr>
          <w:p w:rsidR="008070B3" w:rsidRDefault="008070B3">
            <w:pPr>
              <w:rPr>
                <w:rFonts w:ascii="Calibri" w:hAnsi="Calibri" w:cs="Calibri"/>
                <w:color w:val="000000"/>
              </w:rPr>
            </w:pPr>
            <w:r>
              <w:rPr>
                <w:rFonts w:ascii="Calibri" w:hAnsi="Calibri" w:cs="Calibri"/>
                <w:color w:val="000000"/>
                <w:sz w:val="22"/>
                <w:szCs w:val="22"/>
              </w:rPr>
              <w:t>n bytes, padded 2*n bytes, padded</w:t>
            </w:r>
          </w:p>
        </w:tc>
      </w:tr>
      <w:tr w:rsidR="008070B3" w:rsidTr="009B3F17">
        <w:trPr>
          <w:trHeight w:val="300"/>
        </w:trPr>
        <w:tc>
          <w:tcPr>
            <w:tcW w:w="1514" w:type="dxa"/>
            <w:tcBorders>
              <w:top w:val="nil"/>
              <w:left w:val="single" w:sz="4" w:space="0" w:color="auto"/>
              <w:bottom w:val="single" w:sz="4" w:space="0" w:color="auto"/>
              <w:right w:val="single" w:sz="4" w:space="0" w:color="auto"/>
            </w:tcBorders>
            <w:shd w:val="clear" w:color="auto" w:fill="auto"/>
            <w:noWrap/>
            <w:vAlign w:val="bottom"/>
            <w:hideMark/>
          </w:tcPr>
          <w:p w:rsidR="008070B3" w:rsidRDefault="008070B3">
            <w:pPr>
              <w:rPr>
                <w:rFonts w:ascii="Calibri" w:hAnsi="Calibri" w:cs="Calibri"/>
                <w:color w:val="000000"/>
              </w:rPr>
            </w:pPr>
            <w:r>
              <w:rPr>
                <w:rFonts w:ascii="Calibri" w:hAnsi="Calibri" w:cs="Calibri"/>
                <w:color w:val="000000"/>
                <w:sz w:val="22"/>
                <w:szCs w:val="22"/>
              </w:rPr>
              <w:t>nchar(n)</w:t>
            </w:r>
          </w:p>
        </w:tc>
        <w:tc>
          <w:tcPr>
            <w:tcW w:w="2329" w:type="dxa"/>
            <w:tcBorders>
              <w:top w:val="nil"/>
              <w:left w:val="nil"/>
              <w:bottom w:val="single" w:sz="4" w:space="0" w:color="auto"/>
              <w:right w:val="single" w:sz="4" w:space="0" w:color="auto"/>
            </w:tcBorders>
            <w:shd w:val="clear" w:color="auto" w:fill="auto"/>
            <w:noWrap/>
            <w:vAlign w:val="bottom"/>
            <w:hideMark/>
          </w:tcPr>
          <w:p w:rsidR="008070B3" w:rsidRDefault="008070B3">
            <w:pPr>
              <w:jc w:val="center"/>
              <w:rPr>
                <w:rFonts w:ascii="Calibri" w:hAnsi="Calibri" w:cs="Calibri"/>
                <w:color w:val="000000"/>
              </w:rPr>
            </w:pPr>
            <w:r>
              <w:rPr>
                <w:rFonts w:ascii="Calibri" w:hAnsi="Calibri" w:cs="Calibri"/>
                <w:color w:val="000000"/>
                <w:sz w:val="22"/>
                <w:szCs w:val="22"/>
              </w:rPr>
              <w:t>1-4000characters</w:t>
            </w:r>
          </w:p>
        </w:tc>
        <w:tc>
          <w:tcPr>
            <w:tcW w:w="4111" w:type="dxa"/>
            <w:tcBorders>
              <w:top w:val="nil"/>
              <w:left w:val="nil"/>
              <w:bottom w:val="single" w:sz="4" w:space="0" w:color="auto"/>
              <w:right w:val="single" w:sz="4" w:space="0" w:color="auto"/>
            </w:tcBorders>
            <w:shd w:val="clear" w:color="auto" w:fill="auto"/>
            <w:noWrap/>
            <w:vAlign w:val="bottom"/>
            <w:hideMark/>
          </w:tcPr>
          <w:p w:rsidR="008070B3" w:rsidRDefault="008070B3">
            <w:pPr>
              <w:rPr>
                <w:rFonts w:ascii="Calibri" w:hAnsi="Calibri" w:cs="Calibri"/>
                <w:color w:val="000000"/>
              </w:rPr>
            </w:pPr>
            <w:r>
              <w:rPr>
                <w:rFonts w:ascii="Calibri" w:hAnsi="Calibri" w:cs="Calibri"/>
                <w:color w:val="000000"/>
                <w:sz w:val="22"/>
                <w:szCs w:val="22"/>
              </w:rPr>
              <w:t>n bytes, padded 2*n bytes, padded</w:t>
            </w:r>
          </w:p>
        </w:tc>
      </w:tr>
      <w:tr w:rsidR="008070B3" w:rsidTr="009B3F17">
        <w:trPr>
          <w:trHeight w:val="300"/>
        </w:trPr>
        <w:tc>
          <w:tcPr>
            <w:tcW w:w="1514" w:type="dxa"/>
            <w:tcBorders>
              <w:top w:val="nil"/>
              <w:left w:val="single" w:sz="4" w:space="0" w:color="auto"/>
              <w:bottom w:val="single" w:sz="4" w:space="0" w:color="auto"/>
              <w:right w:val="single" w:sz="4" w:space="0" w:color="auto"/>
            </w:tcBorders>
            <w:shd w:val="clear" w:color="auto" w:fill="auto"/>
            <w:noWrap/>
            <w:vAlign w:val="bottom"/>
            <w:hideMark/>
          </w:tcPr>
          <w:p w:rsidR="008070B3" w:rsidRDefault="008070B3">
            <w:pPr>
              <w:rPr>
                <w:rFonts w:ascii="Calibri" w:hAnsi="Calibri" w:cs="Calibri"/>
                <w:color w:val="000000"/>
              </w:rPr>
            </w:pPr>
            <w:r>
              <w:rPr>
                <w:rFonts w:ascii="Calibri" w:hAnsi="Calibri" w:cs="Calibri"/>
                <w:color w:val="000000"/>
                <w:sz w:val="22"/>
                <w:szCs w:val="22"/>
              </w:rPr>
              <w:t>varchar(n)</w:t>
            </w:r>
          </w:p>
        </w:tc>
        <w:tc>
          <w:tcPr>
            <w:tcW w:w="2329" w:type="dxa"/>
            <w:tcBorders>
              <w:top w:val="nil"/>
              <w:left w:val="nil"/>
              <w:bottom w:val="single" w:sz="4" w:space="0" w:color="auto"/>
              <w:right w:val="single" w:sz="4" w:space="0" w:color="auto"/>
            </w:tcBorders>
            <w:shd w:val="clear" w:color="auto" w:fill="auto"/>
            <w:noWrap/>
            <w:vAlign w:val="bottom"/>
            <w:hideMark/>
          </w:tcPr>
          <w:p w:rsidR="008070B3" w:rsidRDefault="008070B3">
            <w:pPr>
              <w:jc w:val="center"/>
              <w:rPr>
                <w:rFonts w:ascii="Calibri" w:hAnsi="Calibri" w:cs="Calibri"/>
                <w:color w:val="000000"/>
              </w:rPr>
            </w:pPr>
            <w:r>
              <w:rPr>
                <w:rFonts w:ascii="Calibri" w:hAnsi="Calibri" w:cs="Calibri"/>
                <w:color w:val="000000"/>
                <w:sz w:val="22"/>
                <w:szCs w:val="22"/>
              </w:rPr>
              <w:t>1-8000 characters</w:t>
            </w:r>
          </w:p>
        </w:tc>
        <w:tc>
          <w:tcPr>
            <w:tcW w:w="4111" w:type="dxa"/>
            <w:tcBorders>
              <w:top w:val="nil"/>
              <w:left w:val="nil"/>
              <w:bottom w:val="single" w:sz="4" w:space="0" w:color="auto"/>
              <w:right w:val="single" w:sz="4" w:space="0" w:color="auto"/>
            </w:tcBorders>
            <w:shd w:val="clear" w:color="auto" w:fill="auto"/>
            <w:noWrap/>
            <w:vAlign w:val="bottom"/>
            <w:hideMark/>
          </w:tcPr>
          <w:p w:rsidR="008070B3" w:rsidRDefault="008070B3">
            <w:pPr>
              <w:rPr>
                <w:rFonts w:ascii="Calibri" w:hAnsi="Calibri" w:cs="Calibri"/>
                <w:color w:val="000000"/>
              </w:rPr>
            </w:pPr>
            <w:r>
              <w:rPr>
                <w:rFonts w:ascii="Calibri" w:hAnsi="Calibri" w:cs="Calibri"/>
                <w:color w:val="000000"/>
                <w:sz w:val="22"/>
                <w:szCs w:val="22"/>
              </w:rPr>
              <w:t>Actual lenght + 2 bytes</w:t>
            </w:r>
          </w:p>
        </w:tc>
      </w:tr>
      <w:tr w:rsidR="008070B3" w:rsidTr="009B3F17">
        <w:trPr>
          <w:trHeight w:val="300"/>
        </w:trPr>
        <w:tc>
          <w:tcPr>
            <w:tcW w:w="1514" w:type="dxa"/>
            <w:tcBorders>
              <w:top w:val="nil"/>
              <w:left w:val="single" w:sz="4" w:space="0" w:color="auto"/>
              <w:bottom w:val="single" w:sz="4" w:space="0" w:color="auto"/>
              <w:right w:val="single" w:sz="4" w:space="0" w:color="auto"/>
            </w:tcBorders>
            <w:shd w:val="clear" w:color="auto" w:fill="auto"/>
            <w:noWrap/>
            <w:vAlign w:val="bottom"/>
            <w:hideMark/>
          </w:tcPr>
          <w:p w:rsidR="008070B3" w:rsidRDefault="008070B3">
            <w:pPr>
              <w:rPr>
                <w:rFonts w:ascii="Calibri" w:hAnsi="Calibri" w:cs="Calibri"/>
                <w:color w:val="000000"/>
              </w:rPr>
            </w:pPr>
            <w:r>
              <w:rPr>
                <w:rFonts w:ascii="Calibri" w:hAnsi="Calibri" w:cs="Calibri"/>
                <w:color w:val="000000"/>
                <w:sz w:val="22"/>
                <w:szCs w:val="22"/>
              </w:rPr>
              <w:t>nvarchar(n)</w:t>
            </w:r>
          </w:p>
        </w:tc>
        <w:tc>
          <w:tcPr>
            <w:tcW w:w="2329" w:type="dxa"/>
            <w:tcBorders>
              <w:top w:val="nil"/>
              <w:left w:val="nil"/>
              <w:bottom w:val="single" w:sz="4" w:space="0" w:color="auto"/>
              <w:right w:val="single" w:sz="4" w:space="0" w:color="auto"/>
            </w:tcBorders>
            <w:shd w:val="clear" w:color="auto" w:fill="auto"/>
            <w:noWrap/>
            <w:vAlign w:val="bottom"/>
            <w:hideMark/>
          </w:tcPr>
          <w:p w:rsidR="008070B3" w:rsidRDefault="008070B3">
            <w:pPr>
              <w:jc w:val="center"/>
              <w:rPr>
                <w:rFonts w:ascii="Calibri" w:hAnsi="Calibri" w:cs="Calibri"/>
                <w:color w:val="000000"/>
              </w:rPr>
            </w:pPr>
            <w:r>
              <w:rPr>
                <w:rFonts w:ascii="Calibri" w:hAnsi="Calibri" w:cs="Calibri"/>
                <w:color w:val="000000"/>
                <w:sz w:val="22"/>
                <w:szCs w:val="22"/>
              </w:rPr>
              <w:t>1-8000 characters</w:t>
            </w:r>
          </w:p>
        </w:tc>
        <w:tc>
          <w:tcPr>
            <w:tcW w:w="4111" w:type="dxa"/>
            <w:tcBorders>
              <w:top w:val="nil"/>
              <w:left w:val="nil"/>
              <w:bottom w:val="single" w:sz="4" w:space="0" w:color="auto"/>
              <w:right w:val="single" w:sz="4" w:space="0" w:color="auto"/>
            </w:tcBorders>
            <w:shd w:val="clear" w:color="auto" w:fill="auto"/>
            <w:noWrap/>
            <w:vAlign w:val="bottom"/>
            <w:hideMark/>
          </w:tcPr>
          <w:p w:rsidR="008070B3" w:rsidRDefault="008070B3">
            <w:pPr>
              <w:rPr>
                <w:rFonts w:ascii="Calibri" w:hAnsi="Calibri" w:cs="Calibri"/>
                <w:color w:val="000000"/>
              </w:rPr>
            </w:pPr>
            <w:r>
              <w:rPr>
                <w:rFonts w:ascii="Calibri" w:hAnsi="Calibri" w:cs="Calibri"/>
                <w:color w:val="000000"/>
                <w:sz w:val="22"/>
                <w:szCs w:val="22"/>
              </w:rPr>
              <w:t>Actual lenght + 2 bytes</w:t>
            </w:r>
          </w:p>
        </w:tc>
      </w:tr>
      <w:tr w:rsidR="008070B3" w:rsidTr="009B3F17">
        <w:trPr>
          <w:trHeight w:val="442"/>
        </w:trPr>
        <w:tc>
          <w:tcPr>
            <w:tcW w:w="1514" w:type="dxa"/>
            <w:tcBorders>
              <w:top w:val="nil"/>
              <w:left w:val="single" w:sz="4" w:space="0" w:color="auto"/>
              <w:bottom w:val="single" w:sz="4" w:space="0" w:color="auto"/>
              <w:right w:val="single" w:sz="4" w:space="0" w:color="auto"/>
            </w:tcBorders>
            <w:shd w:val="clear" w:color="auto" w:fill="auto"/>
            <w:noWrap/>
            <w:vAlign w:val="bottom"/>
            <w:hideMark/>
          </w:tcPr>
          <w:p w:rsidR="008070B3" w:rsidRDefault="008070B3">
            <w:pPr>
              <w:rPr>
                <w:rFonts w:ascii="Calibri" w:hAnsi="Calibri" w:cs="Calibri"/>
                <w:color w:val="000000"/>
              </w:rPr>
            </w:pPr>
            <w:r>
              <w:rPr>
                <w:rFonts w:ascii="Calibri" w:hAnsi="Calibri" w:cs="Calibri"/>
                <w:color w:val="000000"/>
                <w:sz w:val="22"/>
                <w:szCs w:val="22"/>
              </w:rPr>
              <w:t>varchar(max)</w:t>
            </w:r>
          </w:p>
        </w:tc>
        <w:tc>
          <w:tcPr>
            <w:tcW w:w="2329" w:type="dxa"/>
            <w:tcBorders>
              <w:top w:val="nil"/>
              <w:left w:val="nil"/>
              <w:bottom w:val="nil"/>
              <w:right w:val="single" w:sz="4" w:space="0" w:color="auto"/>
            </w:tcBorders>
            <w:shd w:val="clear" w:color="auto" w:fill="auto"/>
            <w:noWrap/>
            <w:vAlign w:val="bottom"/>
            <w:hideMark/>
          </w:tcPr>
          <w:p w:rsidR="008070B3" w:rsidRDefault="008070B3">
            <w:pPr>
              <w:jc w:val="center"/>
              <w:rPr>
                <w:rFonts w:ascii="Calibri" w:hAnsi="Calibri" w:cs="Calibri"/>
                <w:color w:val="000000"/>
              </w:rPr>
            </w:pPr>
            <w:r>
              <w:rPr>
                <w:rFonts w:ascii="Calibri" w:hAnsi="Calibri" w:cs="Calibri"/>
                <w:color w:val="000000"/>
                <w:sz w:val="22"/>
                <w:szCs w:val="22"/>
              </w:rPr>
              <w:t>up to 2GB</w:t>
            </w:r>
          </w:p>
        </w:tc>
        <w:tc>
          <w:tcPr>
            <w:tcW w:w="4111" w:type="dxa"/>
            <w:tcBorders>
              <w:top w:val="nil"/>
              <w:left w:val="nil"/>
              <w:bottom w:val="single" w:sz="4" w:space="0" w:color="auto"/>
              <w:right w:val="single" w:sz="4" w:space="0" w:color="auto"/>
            </w:tcBorders>
            <w:shd w:val="clear" w:color="auto" w:fill="auto"/>
            <w:noWrap/>
            <w:vAlign w:val="bottom"/>
            <w:hideMark/>
          </w:tcPr>
          <w:p w:rsidR="008070B3" w:rsidRDefault="008070B3">
            <w:pPr>
              <w:rPr>
                <w:rFonts w:ascii="Calibri" w:hAnsi="Calibri" w:cs="Calibri"/>
                <w:color w:val="000000"/>
              </w:rPr>
            </w:pPr>
            <w:r>
              <w:rPr>
                <w:rFonts w:ascii="Calibri" w:hAnsi="Calibri" w:cs="Calibri"/>
                <w:color w:val="000000"/>
                <w:sz w:val="22"/>
                <w:szCs w:val="22"/>
              </w:rPr>
              <w:t>Actual lenght + 2 bytes</w:t>
            </w:r>
          </w:p>
        </w:tc>
      </w:tr>
      <w:tr w:rsidR="008070B3" w:rsidTr="009B3F17">
        <w:trPr>
          <w:trHeight w:val="300"/>
        </w:trPr>
        <w:tc>
          <w:tcPr>
            <w:tcW w:w="1514" w:type="dxa"/>
            <w:tcBorders>
              <w:top w:val="nil"/>
              <w:left w:val="single" w:sz="4" w:space="0" w:color="auto"/>
              <w:right w:val="single" w:sz="4" w:space="0" w:color="auto"/>
            </w:tcBorders>
            <w:shd w:val="clear" w:color="auto" w:fill="auto"/>
            <w:noWrap/>
            <w:vAlign w:val="bottom"/>
            <w:hideMark/>
          </w:tcPr>
          <w:p w:rsidR="008070B3" w:rsidRDefault="008070B3">
            <w:pPr>
              <w:rPr>
                <w:rFonts w:ascii="Calibri" w:hAnsi="Calibri" w:cs="Calibri"/>
                <w:color w:val="000000"/>
              </w:rPr>
            </w:pPr>
            <w:r>
              <w:rPr>
                <w:rFonts w:ascii="Calibri" w:hAnsi="Calibri" w:cs="Calibri"/>
                <w:color w:val="000000"/>
                <w:sz w:val="22"/>
                <w:szCs w:val="22"/>
              </w:rPr>
              <w:t>nvarchar(max)</w:t>
            </w:r>
          </w:p>
        </w:tc>
        <w:tc>
          <w:tcPr>
            <w:tcW w:w="2329" w:type="dxa"/>
            <w:tcBorders>
              <w:top w:val="nil"/>
              <w:left w:val="nil"/>
              <w:right w:val="nil"/>
            </w:tcBorders>
            <w:shd w:val="clear" w:color="auto" w:fill="auto"/>
            <w:noWrap/>
            <w:vAlign w:val="bottom"/>
            <w:hideMark/>
          </w:tcPr>
          <w:p w:rsidR="008070B3" w:rsidRDefault="008070B3">
            <w:pPr>
              <w:jc w:val="center"/>
              <w:rPr>
                <w:rFonts w:ascii="Calibri" w:hAnsi="Calibri" w:cs="Calibri"/>
                <w:color w:val="000000"/>
              </w:rPr>
            </w:pPr>
          </w:p>
        </w:tc>
        <w:tc>
          <w:tcPr>
            <w:tcW w:w="4111" w:type="dxa"/>
            <w:tcBorders>
              <w:top w:val="nil"/>
              <w:left w:val="single" w:sz="4" w:space="0" w:color="auto"/>
              <w:right w:val="single" w:sz="4" w:space="0" w:color="auto"/>
            </w:tcBorders>
            <w:shd w:val="clear" w:color="auto" w:fill="auto"/>
            <w:noWrap/>
            <w:vAlign w:val="bottom"/>
            <w:hideMark/>
          </w:tcPr>
          <w:p w:rsidR="008070B3" w:rsidRDefault="008070B3">
            <w:pPr>
              <w:rPr>
                <w:rFonts w:ascii="Calibri" w:hAnsi="Calibri" w:cs="Calibri"/>
                <w:color w:val="000000"/>
              </w:rPr>
            </w:pPr>
            <w:r>
              <w:rPr>
                <w:rFonts w:ascii="Calibri" w:hAnsi="Calibri" w:cs="Calibri"/>
                <w:color w:val="000000"/>
                <w:sz w:val="22"/>
                <w:szCs w:val="22"/>
              </w:rPr>
              <w:t>Actual lenght + 2 bytes</w:t>
            </w:r>
          </w:p>
        </w:tc>
      </w:tr>
      <w:tr w:rsidR="008070B3" w:rsidTr="009B3F17">
        <w:trPr>
          <w:trHeight w:val="80"/>
        </w:trPr>
        <w:tc>
          <w:tcPr>
            <w:tcW w:w="1514" w:type="dxa"/>
            <w:tcBorders>
              <w:top w:val="nil"/>
              <w:left w:val="single" w:sz="4" w:space="0" w:color="auto"/>
              <w:bottom w:val="single" w:sz="4" w:space="0" w:color="auto"/>
              <w:right w:val="single" w:sz="4" w:space="0" w:color="auto"/>
            </w:tcBorders>
            <w:shd w:val="clear" w:color="auto" w:fill="auto"/>
            <w:noWrap/>
            <w:vAlign w:val="bottom"/>
            <w:hideMark/>
          </w:tcPr>
          <w:p w:rsidR="008070B3" w:rsidRDefault="008070B3">
            <w:pPr>
              <w:rPr>
                <w:rFonts w:ascii="Calibri" w:hAnsi="Calibri" w:cs="Calibri"/>
                <w:color w:val="000000"/>
              </w:rPr>
            </w:pPr>
          </w:p>
        </w:tc>
        <w:tc>
          <w:tcPr>
            <w:tcW w:w="2329" w:type="dxa"/>
            <w:tcBorders>
              <w:top w:val="nil"/>
              <w:left w:val="nil"/>
              <w:bottom w:val="single" w:sz="4" w:space="0" w:color="auto"/>
              <w:right w:val="nil"/>
            </w:tcBorders>
            <w:shd w:val="clear" w:color="auto" w:fill="auto"/>
            <w:noWrap/>
            <w:vAlign w:val="bottom"/>
            <w:hideMark/>
          </w:tcPr>
          <w:p w:rsidR="008070B3" w:rsidRDefault="008070B3">
            <w:pPr>
              <w:jc w:val="center"/>
              <w:rPr>
                <w:rFonts w:ascii="Calibri" w:hAnsi="Calibri" w:cs="Calibri"/>
                <w:color w:val="000000"/>
              </w:rPr>
            </w:pPr>
          </w:p>
        </w:tc>
        <w:tc>
          <w:tcPr>
            <w:tcW w:w="4111" w:type="dxa"/>
            <w:tcBorders>
              <w:top w:val="nil"/>
              <w:left w:val="single" w:sz="4" w:space="0" w:color="auto"/>
              <w:bottom w:val="single" w:sz="4" w:space="0" w:color="auto"/>
              <w:right w:val="single" w:sz="4" w:space="0" w:color="auto"/>
            </w:tcBorders>
            <w:shd w:val="clear" w:color="auto" w:fill="auto"/>
            <w:noWrap/>
            <w:vAlign w:val="bottom"/>
            <w:hideMark/>
          </w:tcPr>
          <w:p w:rsidR="008070B3" w:rsidRDefault="008070B3">
            <w:pPr>
              <w:rPr>
                <w:rFonts w:ascii="Calibri" w:hAnsi="Calibri" w:cs="Calibri"/>
                <w:color w:val="000000"/>
              </w:rPr>
            </w:pPr>
          </w:p>
        </w:tc>
      </w:tr>
      <w:tr w:rsidR="008070B3" w:rsidTr="009B3F17">
        <w:trPr>
          <w:trHeight w:val="70"/>
        </w:trPr>
        <w:tc>
          <w:tcPr>
            <w:tcW w:w="15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070B3" w:rsidRDefault="008070B3">
            <w:pPr>
              <w:rPr>
                <w:rFonts w:ascii="Calibri" w:hAnsi="Calibri" w:cs="Calibri"/>
                <w:color w:val="000000"/>
              </w:rPr>
            </w:pPr>
          </w:p>
        </w:tc>
        <w:tc>
          <w:tcPr>
            <w:tcW w:w="2329" w:type="dxa"/>
            <w:tcBorders>
              <w:top w:val="single" w:sz="4" w:space="0" w:color="auto"/>
              <w:left w:val="nil"/>
              <w:bottom w:val="nil"/>
              <w:right w:val="nil"/>
            </w:tcBorders>
            <w:shd w:val="clear" w:color="auto" w:fill="auto"/>
            <w:noWrap/>
            <w:vAlign w:val="bottom"/>
            <w:hideMark/>
          </w:tcPr>
          <w:p w:rsidR="008070B3" w:rsidRDefault="008070B3">
            <w:pPr>
              <w:jc w:val="center"/>
              <w:rPr>
                <w:rFonts w:ascii="Calibri" w:hAnsi="Calibri" w:cs="Calibri"/>
                <w:color w:val="000000"/>
              </w:rPr>
            </w:pPr>
          </w:p>
        </w:tc>
        <w:tc>
          <w:tcPr>
            <w:tcW w:w="41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070B3" w:rsidRDefault="008070B3">
            <w:pPr>
              <w:rPr>
                <w:rFonts w:ascii="Calibri" w:hAnsi="Calibri" w:cs="Calibri"/>
                <w:color w:val="000000"/>
              </w:rPr>
            </w:pPr>
          </w:p>
        </w:tc>
      </w:tr>
    </w:tbl>
    <w:p w:rsidR="008070B3" w:rsidRDefault="008070B3" w:rsidP="007D63C5">
      <w:pPr>
        <w:rPr>
          <w:rFonts w:ascii="Segoe UI" w:hAnsi="Segoe UI" w:cs="Segoe UI"/>
          <w:color w:val="2A2A2A"/>
          <w:sz w:val="20"/>
          <w:szCs w:val="20"/>
        </w:rPr>
      </w:pPr>
    </w:p>
    <w:p w:rsidR="008070B3" w:rsidRDefault="008070B3" w:rsidP="007D63C5">
      <w:pPr>
        <w:rPr>
          <w:rFonts w:ascii="Segoe UI" w:hAnsi="Segoe UI" w:cs="Segoe UI"/>
          <w:color w:val="2A2A2A"/>
          <w:sz w:val="20"/>
          <w:szCs w:val="20"/>
        </w:rPr>
      </w:pPr>
      <w:proofErr w:type="gramStart"/>
      <w:r>
        <w:rPr>
          <w:rFonts w:ascii="Segoe UI" w:hAnsi="Segoe UI" w:cs="Segoe UI"/>
          <w:color w:val="2A2A2A"/>
          <w:sz w:val="20"/>
          <w:szCs w:val="20"/>
        </w:rPr>
        <w:t>Note :</w:t>
      </w:r>
      <w:proofErr w:type="gramEnd"/>
      <w:r>
        <w:rPr>
          <w:rFonts w:ascii="Segoe UI" w:hAnsi="Segoe UI" w:cs="Segoe UI"/>
          <w:color w:val="2A2A2A"/>
          <w:sz w:val="20"/>
          <w:szCs w:val="20"/>
        </w:rPr>
        <w:t xml:space="preserve"> All character data is delimited with a single quotation marks.</w:t>
      </w:r>
    </w:p>
    <w:p w:rsidR="008070B3" w:rsidRPr="00960A7F" w:rsidRDefault="008070B3" w:rsidP="007C25DB">
      <w:pPr>
        <w:pStyle w:val="ListParagraph"/>
        <w:numPr>
          <w:ilvl w:val="1"/>
          <w:numId w:val="42"/>
        </w:numPr>
        <w:rPr>
          <w:rFonts w:ascii="Segoe UI" w:hAnsi="Segoe UI" w:cs="Segoe UI"/>
          <w:color w:val="2A2A2A"/>
          <w:sz w:val="20"/>
          <w:szCs w:val="20"/>
        </w:rPr>
      </w:pPr>
      <w:r w:rsidRPr="00960A7F">
        <w:rPr>
          <w:rFonts w:ascii="Segoe UI" w:hAnsi="Segoe UI" w:cs="Segoe UI"/>
          <w:color w:val="2A2A2A"/>
          <w:sz w:val="20"/>
          <w:szCs w:val="20"/>
        </w:rPr>
        <w:t>Single-byte character data is indicated with quotation marks</w:t>
      </w:r>
      <w:r w:rsidR="002220CF">
        <w:rPr>
          <w:rFonts w:ascii="Segoe UI" w:hAnsi="Segoe UI" w:cs="Segoe UI"/>
          <w:color w:val="2A2A2A"/>
          <w:sz w:val="20"/>
          <w:szCs w:val="20"/>
        </w:rPr>
        <w:t xml:space="preserve"> alone-for example ‘SQL Server’.</w:t>
      </w:r>
    </w:p>
    <w:p w:rsidR="008070B3" w:rsidRDefault="008070B3" w:rsidP="007C25DB">
      <w:pPr>
        <w:pStyle w:val="ListParagraph"/>
        <w:numPr>
          <w:ilvl w:val="1"/>
          <w:numId w:val="42"/>
        </w:numPr>
        <w:rPr>
          <w:rFonts w:ascii="Segoe UI" w:hAnsi="Segoe UI" w:cs="Segoe UI"/>
          <w:color w:val="2A2A2A"/>
          <w:sz w:val="20"/>
          <w:szCs w:val="20"/>
        </w:rPr>
      </w:pPr>
      <w:r w:rsidRPr="00960A7F">
        <w:rPr>
          <w:rFonts w:ascii="Segoe UI" w:hAnsi="Segoe UI" w:cs="Segoe UI"/>
          <w:color w:val="2A2A2A"/>
          <w:sz w:val="20"/>
          <w:szCs w:val="20"/>
        </w:rPr>
        <w:t>Multi-byte character data is indicated by single quotation marks with the prefix N (for National)</w:t>
      </w:r>
      <w:r w:rsidR="00960A7F" w:rsidRPr="00960A7F">
        <w:rPr>
          <w:rFonts w:ascii="Segoe UI" w:hAnsi="Segoe UI" w:cs="Segoe UI"/>
          <w:color w:val="2A2A2A"/>
          <w:sz w:val="20"/>
          <w:szCs w:val="20"/>
        </w:rPr>
        <w:t>-for example N’SQL Server’. Then N prefix is always required, even when inserting the data into a column or a variable with a multi-byte type.</w:t>
      </w:r>
    </w:p>
    <w:p w:rsidR="00960A7F" w:rsidRPr="00960A7F" w:rsidRDefault="00960A7F" w:rsidP="00960A7F">
      <w:pPr>
        <w:rPr>
          <w:rFonts w:ascii="Segoe UI" w:hAnsi="Segoe UI" w:cs="Segoe UI"/>
          <w:color w:val="2A2A2A"/>
          <w:sz w:val="20"/>
          <w:szCs w:val="20"/>
        </w:rPr>
      </w:pPr>
    </w:p>
    <w:p w:rsidR="00960A7F" w:rsidRDefault="00960A7F" w:rsidP="00960A7F">
      <w:pPr>
        <w:rPr>
          <w:b/>
          <w:sz w:val="28"/>
          <w:szCs w:val="28"/>
        </w:rPr>
      </w:pPr>
      <w:r w:rsidRPr="00960A7F">
        <w:rPr>
          <w:b/>
          <w:sz w:val="28"/>
          <w:szCs w:val="28"/>
        </w:rPr>
        <w:t>Collation</w:t>
      </w:r>
    </w:p>
    <w:p w:rsidR="002220CF" w:rsidRDefault="002220CF" w:rsidP="00960A7F">
      <w:pPr>
        <w:rPr>
          <w:b/>
          <w:sz w:val="28"/>
          <w:szCs w:val="28"/>
        </w:rPr>
      </w:pPr>
    </w:p>
    <w:p w:rsidR="002220CF" w:rsidRDefault="002220CF" w:rsidP="002220CF">
      <w:pPr>
        <w:rPr>
          <w:rFonts w:ascii="Segoe UI" w:hAnsi="Segoe UI" w:cs="Segoe UI"/>
          <w:color w:val="2A2A2A"/>
          <w:sz w:val="20"/>
          <w:szCs w:val="20"/>
        </w:rPr>
      </w:pPr>
      <w:r>
        <w:rPr>
          <w:rFonts w:ascii="Segoe UI" w:hAnsi="Segoe UI" w:cs="Segoe UI"/>
          <w:color w:val="2A2A2A"/>
          <w:sz w:val="20"/>
          <w:szCs w:val="20"/>
        </w:rPr>
        <w:t>A collation is a collection of properties that determine several aspects of character data, including:</w:t>
      </w:r>
    </w:p>
    <w:p w:rsidR="002220CF" w:rsidRPr="00960A7F" w:rsidRDefault="002220CF" w:rsidP="007C25DB">
      <w:pPr>
        <w:pStyle w:val="ListParagraph"/>
        <w:numPr>
          <w:ilvl w:val="0"/>
          <w:numId w:val="43"/>
        </w:numPr>
        <w:rPr>
          <w:rFonts w:ascii="Segoe UI" w:hAnsi="Segoe UI" w:cs="Segoe UI"/>
          <w:color w:val="2A2A2A"/>
          <w:sz w:val="20"/>
          <w:szCs w:val="20"/>
        </w:rPr>
      </w:pPr>
      <w:r>
        <w:rPr>
          <w:rFonts w:ascii="Segoe UI" w:hAnsi="Segoe UI" w:cs="Segoe UI"/>
          <w:color w:val="2A2A2A"/>
          <w:sz w:val="20"/>
          <w:szCs w:val="20"/>
        </w:rPr>
        <w:t>Language or loc</w:t>
      </w:r>
      <w:r w:rsidRPr="00960A7F">
        <w:rPr>
          <w:rFonts w:ascii="Segoe UI" w:hAnsi="Segoe UI" w:cs="Segoe UI"/>
          <w:color w:val="2A2A2A"/>
          <w:sz w:val="20"/>
          <w:szCs w:val="20"/>
        </w:rPr>
        <w:t>ate, from which is derived:</w:t>
      </w:r>
    </w:p>
    <w:p w:rsidR="002220CF" w:rsidRPr="00960A7F" w:rsidRDefault="002220CF" w:rsidP="007C25DB">
      <w:pPr>
        <w:pStyle w:val="ListParagraph"/>
        <w:numPr>
          <w:ilvl w:val="1"/>
          <w:numId w:val="43"/>
        </w:numPr>
        <w:rPr>
          <w:rFonts w:ascii="Segoe UI" w:hAnsi="Segoe UI" w:cs="Segoe UI"/>
          <w:color w:val="2A2A2A"/>
          <w:sz w:val="20"/>
          <w:szCs w:val="20"/>
        </w:rPr>
      </w:pPr>
      <w:r w:rsidRPr="00960A7F">
        <w:rPr>
          <w:rFonts w:ascii="Segoe UI" w:hAnsi="Segoe UI" w:cs="Segoe UI"/>
          <w:color w:val="2A2A2A"/>
          <w:sz w:val="20"/>
          <w:szCs w:val="20"/>
        </w:rPr>
        <w:t>Character set</w:t>
      </w:r>
    </w:p>
    <w:p w:rsidR="002220CF" w:rsidRPr="00960A7F" w:rsidRDefault="002220CF" w:rsidP="007C25DB">
      <w:pPr>
        <w:pStyle w:val="ListParagraph"/>
        <w:numPr>
          <w:ilvl w:val="1"/>
          <w:numId w:val="43"/>
        </w:numPr>
        <w:rPr>
          <w:rFonts w:ascii="Segoe UI" w:hAnsi="Segoe UI" w:cs="Segoe UI"/>
          <w:color w:val="2A2A2A"/>
          <w:sz w:val="20"/>
          <w:szCs w:val="20"/>
        </w:rPr>
      </w:pPr>
      <w:r w:rsidRPr="00960A7F">
        <w:rPr>
          <w:rFonts w:ascii="Segoe UI" w:hAnsi="Segoe UI" w:cs="Segoe UI"/>
          <w:color w:val="2A2A2A"/>
          <w:sz w:val="20"/>
          <w:szCs w:val="20"/>
        </w:rPr>
        <w:t>Sort order</w:t>
      </w:r>
    </w:p>
    <w:p w:rsidR="002220CF" w:rsidRPr="00960A7F" w:rsidRDefault="002220CF" w:rsidP="007C25DB">
      <w:pPr>
        <w:pStyle w:val="ListParagraph"/>
        <w:numPr>
          <w:ilvl w:val="0"/>
          <w:numId w:val="43"/>
        </w:numPr>
        <w:rPr>
          <w:rFonts w:ascii="Segoe UI" w:hAnsi="Segoe UI" w:cs="Segoe UI"/>
          <w:color w:val="2A2A2A"/>
          <w:sz w:val="20"/>
          <w:szCs w:val="20"/>
        </w:rPr>
      </w:pPr>
      <w:r w:rsidRPr="00960A7F">
        <w:rPr>
          <w:rFonts w:ascii="Segoe UI" w:hAnsi="Segoe UI" w:cs="Segoe UI"/>
          <w:color w:val="2A2A2A"/>
          <w:sz w:val="20"/>
          <w:szCs w:val="20"/>
        </w:rPr>
        <w:t>Case sensitivity</w:t>
      </w:r>
      <w:r w:rsidR="005848DE">
        <w:rPr>
          <w:rFonts w:ascii="Segoe UI" w:hAnsi="Segoe UI" w:cs="Segoe UI"/>
          <w:color w:val="2A2A2A"/>
          <w:sz w:val="20"/>
          <w:szCs w:val="20"/>
        </w:rPr>
        <w:t xml:space="preserve">      - CS</w:t>
      </w:r>
    </w:p>
    <w:p w:rsidR="004C6E68" w:rsidRDefault="002220CF" w:rsidP="007C25DB">
      <w:pPr>
        <w:pStyle w:val="ListParagraph"/>
        <w:numPr>
          <w:ilvl w:val="0"/>
          <w:numId w:val="43"/>
        </w:numPr>
        <w:rPr>
          <w:rFonts w:ascii="Segoe UI" w:hAnsi="Segoe UI" w:cs="Segoe UI"/>
          <w:color w:val="2A2A2A"/>
          <w:sz w:val="20"/>
          <w:szCs w:val="20"/>
        </w:rPr>
      </w:pPr>
      <w:r w:rsidRPr="00960A7F">
        <w:rPr>
          <w:rFonts w:ascii="Segoe UI" w:hAnsi="Segoe UI" w:cs="Segoe UI"/>
          <w:color w:val="2A2A2A"/>
          <w:sz w:val="20"/>
          <w:szCs w:val="20"/>
        </w:rPr>
        <w:t>Accent sensitivity</w:t>
      </w:r>
      <w:r w:rsidR="005848DE">
        <w:rPr>
          <w:rFonts w:ascii="Segoe UI" w:hAnsi="Segoe UI" w:cs="Segoe UI"/>
          <w:color w:val="2A2A2A"/>
          <w:sz w:val="20"/>
          <w:szCs w:val="20"/>
        </w:rPr>
        <w:t xml:space="preserve">  - AS</w:t>
      </w:r>
    </w:p>
    <w:p w:rsidR="009B3F17" w:rsidRDefault="009B3F17" w:rsidP="009B3F17">
      <w:pPr>
        <w:pStyle w:val="ListParagraph"/>
        <w:rPr>
          <w:rFonts w:ascii="Segoe UI" w:hAnsi="Segoe UI" w:cs="Segoe UI"/>
          <w:color w:val="2A2A2A"/>
          <w:sz w:val="20"/>
          <w:szCs w:val="20"/>
        </w:rPr>
      </w:pPr>
    </w:p>
    <w:p w:rsidR="009B3F17" w:rsidRPr="009B3F17" w:rsidRDefault="009B3F17" w:rsidP="009B3F17">
      <w:pPr>
        <w:rPr>
          <w:rFonts w:ascii="Segoe UI" w:hAnsi="Segoe UI" w:cs="Segoe UI"/>
          <w:color w:val="2A2A2A"/>
          <w:sz w:val="20"/>
          <w:szCs w:val="20"/>
        </w:rPr>
      </w:pPr>
      <w:r w:rsidRPr="009B3F17">
        <w:rPr>
          <w:rFonts w:ascii="Segoe UI" w:hAnsi="Segoe UI" w:cs="Segoe UI"/>
          <w:noProof/>
          <w:color w:val="2A2A2A"/>
          <w:sz w:val="20"/>
          <w:szCs w:val="20"/>
        </w:rPr>
        <w:drawing>
          <wp:inline distT="0" distB="0" distL="0" distR="0">
            <wp:extent cx="4152900" cy="838200"/>
            <wp:effectExtent l="19050" t="0" r="0" b="0"/>
            <wp:docPr id="81"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7" cstate="print"/>
                    <a:srcRect/>
                    <a:stretch>
                      <a:fillRect/>
                    </a:stretch>
                  </pic:blipFill>
                  <pic:spPr bwMode="auto">
                    <a:xfrm>
                      <a:off x="0" y="0"/>
                      <a:ext cx="4152900" cy="838200"/>
                    </a:xfrm>
                    <a:prstGeom prst="rect">
                      <a:avLst/>
                    </a:prstGeom>
                    <a:noFill/>
                    <a:ln w="9525">
                      <a:noFill/>
                      <a:miter lim="800000"/>
                      <a:headEnd/>
                      <a:tailEnd/>
                    </a:ln>
                  </pic:spPr>
                </pic:pic>
              </a:graphicData>
            </a:graphic>
          </wp:inline>
        </w:drawing>
      </w:r>
    </w:p>
    <w:p w:rsidR="00897090" w:rsidRDefault="00897090" w:rsidP="00897090">
      <w:pPr>
        <w:pStyle w:val="ListParagraph"/>
        <w:rPr>
          <w:rFonts w:ascii="Segoe UI" w:hAnsi="Segoe UI" w:cs="Segoe UI"/>
          <w:color w:val="2A2A2A"/>
          <w:sz w:val="20"/>
          <w:szCs w:val="20"/>
        </w:rPr>
      </w:pPr>
    </w:p>
    <w:p w:rsidR="00897090" w:rsidRDefault="00897090" w:rsidP="00897090">
      <w:pPr>
        <w:rPr>
          <w:rFonts w:ascii="Segoe UI" w:hAnsi="Segoe UI" w:cs="Segoe UI"/>
          <w:color w:val="2A2A2A"/>
          <w:sz w:val="20"/>
          <w:szCs w:val="20"/>
        </w:rPr>
      </w:pPr>
      <w:r>
        <w:rPr>
          <w:rFonts w:ascii="Segoe UI" w:hAnsi="Segoe UI" w:cs="Segoe UI"/>
          <w:color w:val="2A2A2A"/>
          <w:sz w:val="20"/>
          <w:szCs w:val="20"/>
        </w:rPr>
        <w:t>Note: A default collation is configured during the installation of SQL Server, but can be overridden on a per-database or per-column bases. As you will see, you might also override the current collation for some character data by explicit</w:t>
      </w:r>
      <w:r w:rsidR="00B26A3A">
        <w:rPr>
          <w:rFonts w:ascii="Segoe UI" w:hAnsi="Segoe UI" w:cs="Segoe UI"/>
          <w:color w:val="2A2A2A"/>
          <w:sz w:val="20"/>
          <w:szCs w:val="20"/>
        </w:rPr>
        <w:t>l</w:t>
      </w:r>
      <w:r>
        <w:rPr>
          <w:rFonts w:ascii="Segoe UI" w:hAnsi="Segoe UI" w:cs="Segoe UI"/>
          <w:color w:val="2A2A2A"/>
          <w:sz w:val="20"/>
          <w:szCs w:val="20"/>
        </w:rPr>
        <w:t>y setting a different collation in your query.</w:t>
      </w:r>
    </w:p>
    <w:p w:rsidR="00B26A3A" w:rsidRDefault="00B26A3A" w:rsidP="00897090">
      <w:pPr>
        <w:rPr>
          <w:rFonts w:ascii="Segoe UI" w:hAnsi="Segoe UI" w:cs="Segoe UI"/>
          <w:color w:val="2A2A2A"/>
          <w:sz w:val="20"/>
          <w:szCs w:val="20"/>
        </w:rPr>
      </w:pPr>
    </w:p>
    <w:p w:rsidR="005848DE" w:rsidRDefault="00B26A3A" w:rsidP="00897090">
      <w:pPr>
        <w:rPr>
          <w:rFonts w:ascii="Segoe UI" w:hAnsi="Segoe UI" w:cs="Segoe UI"/>
          <w:color w:val="2A2A2A"/>
          <w:sz w:val="20"/>
          <w:szCs w:val="20"/>
        </w:rPr>
      </w:pPr>
      <w:r>
        <w:rPr>
          <w:rFonts w:ascii="Segoe UI" w:hAnsi="Segoe UI" w:cs="Segoe UI"/>
          <w:color w:val="2A2A2A"/>
          <w:sz w:val="20"/>
          <w:szCs w:val="20"/>
        </w:rPr>
        <w:t>When querying, it is important to be aware of the collation settings for your character data-for example whether it is case-sensitive or not</w:t>
      </w:r>
      <w:r w:rsidR="005848DE">
        <w:rPr>
          <w:rFonts w:ascii="Segoe UI" w:hAnsi="Segoe UI" w:cs="Segoe UI"/>
          <w:color w:val="2A2A2A"/>
          <w:sz w:val="20"/>
          <w:szCs w:val="20"/>
        </w:rPr>
        <w:t>.</w:t>
      </w:r>
    </w:p>
    <w:p w:rsidR="005848DE" w:rsidRDefault="005848DE" w:rsidP="00897090">
      <w:pPr>
        <w:rPr>
          <w:rFonts w:ascii="Segoe UI" w:hAnsi="Segoe UI" w:cs="Segoe UI"/>
          <w:color w:val="2A2A2A"/>
          <w:sz w:val="20"/>
          <w:szCs w:val="20"/>
        </w:rPr>
      </w:pPr>
    </w:p>
    <w:p w:rsidR="009B3F17" w:rsidRPr="009B3F17" w:rsidRDefault="005848DE" w:rsidP="00897090">
      <w:pPr>
        <w:rPr>
          <w:rFonts w:ascii="Segoe UI" w:hAnsi="Segoe UI" w:cs="Segoe UI"/>
          <w:color w:val="2A2A2A"/>
          <w:sz w:val="20"/>
          <w:szCs w:val="20"/>
        </w:rPr>
      </w:pPr>
      <w:r>
        <w:rPr>
          <w:rFonts w:ascii="Segoe UI" w:hAnsi="Segoe UI" w:cs="Segoe UI"/>
          <w:color w:val="2A2A2A"/>
          <w:sz w:val="20"/>
          <w:szCs w:val="20"/>
        </w:rPr>
        <w:t>The COLLATE can be used to override the collation of a column and force different collation to be applied when the qu</w:t>
      </w:r>
      <w:r w:rsidR="009B3F17">
        <w:rPr>
          <w:rFonts w:ascii="Segoe UI" w:hAnsi="Segoe UI" w:cs="Segoe UI"/>
          <w:color w:val="2A2A2A"/>
          <w:sz w:val="20"/>
          <w:szCs w:val="20"/>
        </w:rPr>
        <w:t>e</w:t>
      </w:r>
      <w:r>
        <w:rPr>
          <w:rFonts w:ascii="Segoe UI" w:hAnsi="Segoe UI" w:cs="Segoe UI"/>
          <w:color w:val="2A2A2A"/>
          <w:sz w:val="20"/>
          <w:szCs w:val="20"/>
        </w:rPr>
        <w:t xml:space="preserve">ry </w:t>
      </w:r>
      <w:r w:rsidR="009B3F17">
        <w:rPr>
          <w:rFonts w:ascii="Segoe UI" w:hAnsi="Segoe UI" w:cs="Segoe UI"/>
          <w:color w:val="2A2A2A"/>
          <w:sz w:val="20"/>
          <w:szCs w:val="20"/>
        </w:rPr>
        <w:t xml:space="preserve">run; this example forces a case sensitive and accent-sensitive comparison using </w:t>
      </w:r>
      <w:r w:rsidR="009B3F17" w:rsidRPr="009B3F17">
        <w:rPr>
          <w:rFonts w:ascii="Segoe UI" w:hAnsi="Segoe UI" w:cs="Segoe UI"/>
          <w:color w:val="2A2A2A"/>
          <w:sz w:val="20"/>
          <w:szCs w:val="20"/>
        </w:rPr>
        <w:t>Latin1_General sort rules</w:t>
      </w:r>
      <w:r w:rsidR="009B3F17">
        <w:rPr>
          <w:rFonts w:ascii="Segoe UI" w:hAnsi="Segoe UI" w:cs="Segoe UI"/>
          <w:color w:val="2A2A2A"/>
          <w:sz w:val="20"/>
          <w:szCs w:val="20"/>
        </w:rPr>
        <w:t xml:space="preserve"> a</w:t>
      </w:r>
      <w:r w:rsidR="009B3F17" w:rsidRPr="009B3F17">
        <w:rPr>
          <w:rFonts w:ascii="Segoe UI" w:hAnsi="Segoe UI" w:cs="Segoe UI"/>
          <w:color w:val="2A2A2A"/>
          <w:sz w:val="20"/>
          <w:szCs w:val="20"/>
        </w:rPr>
        <w:t>nd character table by adding COLLATE clause to the WHERE clause.</w:t>
      </w:r>
      <w:r w:rsidR="009B3F17">
        <w:rPr>
          <w:rFonts w:ascii="Segoe UI" w:hAnsi="Segoe UI" w:cs="Segoe UI"/>
          <w:color w:val="2A2A2A"/>
          <w:sz w:val="20"/>
          <w:szCs w:val="20"/>
        </w:rPr>
        <w:t xml:space="preserve">  </w:t>
      </w:r>
    </w:p>
    <w:p w:rsidR="009B3F17" w:rsidRDefault="009B3F17" w:rsidP="00897090">
      <w:pPr>
        <w:rPr>
          <w:rFonts w:ascii="Segoe UI" w:hAnsi="Segoe UI" w:cs="Segoe UI"/>
          <w:color w:val="2A2A2A"/>
          <w:sz w:val="20"/>
          <w:szCs w:val="20"/>
        </w:rPr>
      </w:pPr>
    </w:p>
    <w:p w:rsidR="005848DE" w:rsidRDefault="005848DE" w:rsidP="00897090">
      <w:pPr>
        <w:rPr>
          <w:rFonts w:ascii="Segoe UI" w:hAnsi="Segoe UI" w:cs="Segoe UI"/>
          <w:color w:val="2A2A2A"/>
          <w:sz w:val="20"/>
          <w:szCs w:val="20"/>
        </w:rPr>
      </w:pPr>
    </w:p>
    <w:p w:rsidR="005848DE" w:rsidRDefault="00FE56D6" w:rsidP="00897090">
      <w:pPr>
        <w:rPr>
          <w:rFonts w:ascii="Segoe UI" w:hAnsi="Segoe UI" w:cs="Segoe UI"/>
          <w:color w:val="2A2A2A"/>
          <w:sz w:val="20"/>
          <w:szCs w:val="20"/>
        </w:rPr>
      </w:pPr>
      <w:r w:rsidRPr="00FE56D6">
        <w:rPr>
          <w:rFonts w:ascii="Segoe UI" w:hAnsi="Segoe UI" w:cs="Segoe UI"/>
          <w:noProof/>
          <w:color w:val="2A2A2A"/>
          <w:sz w:val="20"/>
          <w:szCs w:val="20"/>
          <w:lang w:val="en-US" w:eastAsia="zh-TW"/>
        </w:rPr>
        <w:lastRenderedPageBreak/>
        <w:pict>
          <v:shape id="_x0000_s1086" type="#_x0000_t202" style="position:absolute;margin-left:56.15pt;margin-top:.05pt;width:481.6pt;height:100.45pt;z-index:251725824;mso-width-relative:margin;mso-height-relative:margin" filled="f" fillcolor="#c0504d [3205]" stroked="f" strokecolor="#f2f2f2 [3041]" strokeweight="3pt">
            <v:shadow on="t" type="perspective" color="#622423 [1605]" opacity=".5" offset="1pt" offset2="-1pt"/>
            <v:textbox>
              <w:txbxContent>
                <w:p w:rsidR="00661098" w:rsidRDefault="00661098" w:rsidP="005848DE">
                  <w:pPr>
                    <w:rPr>
                      <w:rFonts w:ascii="Segoe UI" w:hAnsi="Segoe UI" w:cs="Segoe UI"/>
                      <w:color w:val="2A2A2A"/>
                      <w:sz w:val="20"/>
                      <w:szCs w:val="20"/>
                    </w:rPr>
                  </w:pPr>
                  <w:r>
                    <w:rPr>
                      <w:rFonts w:ascii="Segoe UI" w:hAnsi="Segoe UI" w:cs="Segoe UI"/>
                      <w:color w:val="2A2A2A"/>
                      <w:sz w:val="20"/>
                      <w:szCs w:val="20"/>
                    </w:rPr>
                    <w:t>CASE SENSITIVE:</w:t>
                  </w:r>
                </w:p>
                <w:p w:rsidR="00661098" w:rsidRDefault="00661098" w:rsidP="005848DE">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select</w:t>
                  </w:r>
                  <w:proofErr w:type="gramEnd"/>
                  <w:r>
                    <w:rPr>
                      <w:rFonts w:ascii="Consolas" w:eastAsiaTheme="minorHAnsi" w:hAnsi="Consolas" w:cs="Consolas"/>
                      <w:color w:val="000000"/>
                      <w:sz w:val="19"/>
                      <w:szCs w:val="19"/>
                      <w:highlight w:val="white"/>
                      <w:lang w:eastAsia="en-US"/>
                    </w:rPr>
                    <w:t xml:space="preserve"> firstname </w:t>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hr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employees</w:t>
                  </w:r>
                </w:p>
                <w:p w:rsidR="00661098" w:rsidRDefault="00661098" w:rsidP="005848DE">
                  <w:pPr>
                    <w:rPr>
                      <w:rFonts w:ascii="Consolas" w:eastAsiaTheme="minorHAnsi" w:hAnsi="Consolas" w:cs="Consolas"/>
                      <w:color w:val="FF0000"/>
                      <w:sz w:val="19"/>
                      <w:szCs w:val="19"/>
                      <w:highlight w:val="white"/>
                      <w:lang w:eastAsia="en-US"/>
                    </w:rPr>
                  </w:pPr>
                  <w:proofErr w:type="gramStart"/>
                  <w:r>
                    <w:rPr>
                      <w:rFonts w:ascii="Consolas" w:eastAsiaTheme="minorHAnsi" w:hAnsi="Consolas" w:cs="Consolas"/>
                      <w:color w:val="0000FF"/>
                      <w:sz w:val="19"/>
                      <w:szCs w:val="19"/>
                      <w:highlight w:val="white"/>
                      <w:lang w:eastAsia="en-US"/>
                    </w:rPr>
                    <w:t>where</w:t>
                  </w:r>
                  <w:proofErr w:type="gramEnd"/>
                  <w:r>
                    <w:rPr>
                      <w:rFonts w:ascii="Consolas" w:eastAsiaTheme="minorHAnsi" w:hAnsi="Consolas" w:cs="Consolas"/>
                      <w:color w:val="000000"/>
                      <w:sz w:val="19"/>
                      <w:szCs w:val="19"/>
                      <w:highlight w:val="white"/>
                      <w:lang w:eastAsia="en-US"/>
                    </w:rPr>
                    <w:t xml:space="preserve"> firstname </w:t>
                  </w:r>
                  <w:r>
                    <w:rPr>
                      <w:rFonts w:ascii="Consolas" w:eastAsiaTheme="minorHAnsi" w:hAnsi="Consolas" w:cs="Consolas"/>
                      <w:color w:val="FF00FF"/>
                      <w:sz w:val="19"/>
                      <w:szCs w:val="19"/>
                      <w:highlight w:val="white"/>
                      <w:lang w:eastAsia="en-US"/>
                    </w:rPr>
                    <w:t>collate</w:t>
                  </w:r>
                  <w:r>
                    <w:rPr>
                      <w:rFonts w:ascii="Consolas" w:eastAsiaTheme="minorHAnsi" w:hAnsi="Consolas" w:cs="Consolas"/>
                      <w:color w:val="000000"/>
                      <w:sz w:val="19"/>
                      <w:szCs w:val="19"/>
                      <w:highlight w:val="white"/>
                      <w:lang w:eastAsia="en-US"/>
                    </w:rPr>
                    <w:t xml:space="preserve"> Latin1_General_CS_AS </w:t>
                  </w:r>
                  <w:r>
                    <w:rPr>
                      <w:rFonts w:ascii="Consolas" w:eastAsiaTheme="minorHAnsi" w:hAnsi="Consolas" w:cs="Consolas"/>
                      <w:color w:val="808080"/>
                      <w:sz w:val="19"/>
                      <w:szCs w:val="19"/>
                      <w:highlight w:val="white"/>
                      <w:lang w:eastAsia="en-US"/>
                    </w:rPr>
                    <w:t>like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'D%'</w:t>
                  </w:r>
                </w:p>
                <w:p w:rsidR="00661098" w:rsidRDefault="00661098" w:rsidP="005848DE">
                  <w:pPr>
                    <w:rPr>
                      <w:rFonts w:ascii="Consolas" w:eastAsiaTheme="minorHAnsi" w:hAnsi="Consolas" w:cs="Consolas"/>
                      <w:color w:val="FF0000"/>
                      <w:sz w:val="19"/>
                      <w:szCs w:val="19"/>
                      <w:highlight w:val="white"/>
                      <w:lang w:eastAsia="en-US"/>
                    </w:rPr>
                  </w:pPr>
                </w:p>
                <w:p w:rsidR="00661098" w:rsidRDefault="00661098" w:rsidP="005848DE">
                  <w:pPr>
                    <w:rPr>
                      <w:rFonts w:ascii="Segoe UI" w:hAnsi="Segoe UI" w:cs="Segoe UI"/>
                      <w:color w:val="2A2A2A"/>
                      <w:sz w:val="20"/>
                      <w:szCs w:val="20"/>
                    </w:rPr>
                  </w:pPr>
                  <w:r>
                    <w:rPr>
                      <w:rFonts w:ascii="Segoe UI" w:hAnsi="Segoe UI" w:cs="Segoe UI"/>
                      <w:color w:val="2A2A2A"/>
                      <w:sz w:val="20"/>
                      <w:szCs w:val="20"/>
                    </w:rPr>
                    <w:t>CASE SENSITIVE:</w:t>
                  </w:r>
                </w:p>
                <w:p w:rsidR="00661098" w:rsidRDefault="00661098" w:rsidP="005848DE">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select</w:t>
                  </w:r>
                  <w:proofErr w:type="gramEnd"/>
                  <w:r>
                    <w:rPr>
                      <w:rFonts w:ascii="Consolas" w:eastAsiaTheme="minorHAnsi" w:hAnsi="Consolas" w:cs="Consolas"/>
                      <w:color w:val="000000"/>
                      <w:sz w:val="19"/>
                      <w:szCs w:val="19"/>
                      <w:highlight w:val="white"/>
                      <w:lang w:eastAsia="en-US"/>
                    </w:rPr>
                    <w:t xml:space="preserve"> firstname </w:t>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hr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employees</w:t>
                  </w:r>
                </w:p>
                <w:p w:rsidR="00661098" w:rsidRDefault="00661098" w:rsidP="00CF2653">
                  <w:pPr>
                    <w:rPr>
                      <w:rFonts w:ascii="Consolas" w:eastAsiaTheme="minorHAnsi" w:hAnsi="Consolas" w:cs="Consolas"/>
                      <w:color w:val="000000" w:themeColor="text1"/>
                      <w:sz w:val="19"/>
                      <w:szCs w:val="19"/>
                      <w:lang w:eastAsia="en-US"/>
                    </w:rPr>
                  </w:pPr>
                  <w:proofErr w:type="gramStart"/>
                  <w:r>
                    <w:rPr>
                      <w:rFonts w:ascii="Consolas" w:eastAsiaTheme="minorHAnsi" w:hAnsi="Consolas" w:cs="Consolas"/>
                      <w:color w:val="0000FF"/>
                      <w:sz w:val="19"/>
                      <w:szCs w:val="19"/>
                      <w:highlight w:val="white"/>
                      <w:lang w:eastAsia="en-US"/>
                    </w:rPr>
                    <w:t>where</w:t>
                  </w:r>
                  <w:proofErr w:type="gramEnd"/>
                  <w:r>
                    <w:rPr>
                      <w:rFonts w:ascii="Consolas" w:eastAsiaTheme="minorHAnsi" w:hAnsi="Consolas" w:cs="Consolas"/>
                      <w:color w:val="000000"/>
                      <w:sz w:val="19"/>
                      <w:szCs w:val="19"/>
                      <w:highlight w:val="white"/>
                      <w:lang w:eastAsia="en-US"/>
                    </w:rPr>
                    <w:t xml:space="preserve"> firstname </w:t>
                  </w:r>
                  <w:r>
                    <w:rPr>
                      <w:rFonts w:ascii="Consolas" w:eastAsiaTheme="minorHAnsi" w:hAnsi="Consolas" w:cs="Consolas"/>
                      <w:color w:val="FF00FF"/>
                      <w:sz w:val="19"/>
                      <w:szCs w:val="19"/>
                      <w:highlight w:val="white"/>
                      <w:lang w:eastAsia="en-US"/>
                    </w:rPr>
                    <w:t>collate</w:t>
                  </w:r>
                  <w:r>
                    <w:rPr>
                      <w:rFonts w:ascii="Consolas" w:eastAsiaTheme="minorHAnsi" w:hAnsi="Consolas" w:cs="Consolas"/>
                      <w:color w:val="000000"/>
                      <w:sz w:val="19"/>
                      <w:szCs w:val="19"/>
                      <w:highlight w:val="white"/>
                      <w:lang w:eastAsia="en-US"/>
                    </w:rPr>
                    <w:t xml:space="preserve"> Latin1_General_CS_AS </w:t>
                  </w:r>
                  <w:r>
                    <w:rPr>
                      <w:rFonts w:ascii="Consolas" w:eastAsiaTheme="minorHAnsi" w:hAnsi="Consolas" w:cs="Consolas"/>
                      <w:color w:val="808080"/>
                      <w:sz w:val="19"/>
                      <w:szCs w:val="19"/>
                      <w:highlight w:val="white"/>
                      <w:lang w:eastAsia="en-US"/>
                    </w:rPr>
                    <w:t>like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'd%'</w:t>
                  </w:r>
                  <w:r w:rsidRPr="005848DE">
                    <w:rPr>
                      <w:rFonts w:ascii="Consolas" w:eastAsiaTheme="minorHAnsi" w:hAnsi="Consolas" w:cs="Consolas"/>
                      <w:color w:val="FF0000"/>
                      <w:sz w:val="19"/>
                      <w:szCs w:val="19"/>
                      <w:highlight w:val="white"/>
                      <w:lang w:eastAsia="en-US"/>
                    </w:rPr>
                    <w:t xml:space="preserve"> </w:t>
                  </w:r>
                  <w:r>
                    <w:rPr>
                      <w:rFonts w:ascii="Consolas" w:eastAsiaTheme="minorHAnsi" w:hAnsi="Consolas" w:cs="Consolas"/>
                      <w:color w:val="FF0000"/>
                      <w:sz w:val="19"/>
                      <w:szCs w:val="19"/>
                      <w:lang w:eastAsia="en-US"/>
                    </w:rPr>
                    <w:t xml:space="preserve">  </w:t>
                  </w:r>
                  <w:r w:rsidRPr="005848DE">
                    <w:rPr>
                      <w:rFonts w:ascii="Consolas" w:eastAsiaTheme="minorHAnsi" w:hAnsi="Consolas" w:cs="Consolas"/>
                      <w:color w:val="000000" w:themeColor="text1"/>
                      <w:sz w:val="19"/>
                      <w:szCs w:val="19"/>
                      <w:highlight w:val="yellow"/>
                      <w:lang w:eastAsia="en-US"/>
                    </w:rPr>
                    <w:t>NO REULT</w:t>
                  </w:r>
                  <w:r>
                    <w:rPr>
                      <w:rFonts w:ascii="Consolas" w:eastAsiaTheme="minorHAnsi" w:hAnsi="Consolas" w:cs="Consolas"/>
                      <w:color w:val="000000" w:themeColor="text1"/>
                      <w:sz w:val="19"/>
                      <w:szCs w:val="19"/>
                      <w:lang w:eastAsia="en-US"/>
                    </w:rPr>
                    <w:t xml:space="preserve"> </w:t>
                  </w:r>
                </w:p>
                <w:p w:rsidR="00661098" w:rsidRPr="005848DE" w:rsidRDefault="00661098" w:rsidP="00CF2653">
                  <w:r>
                    <w:rPr>
                      <w:rFonts w:ascii="Consolas" w:eastAsiaTheme="minorHAnsi" w:hAnsi="Consolas" w:cs="Consolas"/>
                      <w:color w:val="000000" w:themeColor="text1"/>
                      <w:sz w:val="19"/>
                      <w:szCs w:val="19"/>
                      <w:lang w:eastAsia="en-US"/>
                    </w:rPr>
                    <w:t xml:space="preserve">                                         (</w:t>
                  </w:r>
                  <w:proofErr w:type="gramStart"/>
                  <w:r>
                    <w:rPr>
                      <w:rFonts w:ascii="Consolas" w:eastAsiaTheme="minorHAnsi" w:hAnsi="Consolas" w:cs="Consolas"/>
                      <w:color w:val="000000" w:themeColor="text1"/>
                      <w:sz w:val="19"/>
                      <w:szCs w:val="19"/>
                      <w:lang w:eastAsia="en-US"/>
                    </w:rPr>
                    <w:t>unless</w:t>
                  </w:r>
                  <w:proofErr w:type="gramEnd"/>
                  <w:r>
                    <w:rPr>
                      <w:rFonts w:ascii="Consolas" w:eastAsiaTheme="minorHAnsi" w:hAnsi="Consolas" w:cs="Consolas"/>
                      <w:color w:val="000000" w:themeColor="text1"/>
                      <w:sz w:val="19"/>
                      <w:szCs w:val="19"/>
                      <w:lang w:eastAsia="en-US"/>
                    </w:rPr>
                    <w:t xml:space="preserve"> there would be a name starting with ‘d’)</w:t>
                  </w:r>
                </w:p>
                <w:p w:rsidR="00661098" w:rsidRPr="005848DE" w:rsidRDefault="00661098" w:rsidP="005848DE">
                  <w:r w:rsidRPr="005848DE">
                    <w:rPr>
                      <w:rFonts w:ascii="Consolas" w:eastAsiaTheme="minorHAnsi" w:hAnsi="Consolas" w:cs="Consolas"/>
                      <w:color w:val="FF0000"/>
                      <w:sz w:val="19"/>
                      <w:szCs w:val="19"/>
                      <w:highlight w:val="white"/>
                      <w:lang w:eastAsia="en-US"/>
                    </w:rPr>
                    <w:t xml:space="preserve"> </w:t>
                  </w:r>
                  <w:r>
                    <w:rPr>
                      <w:rFonts w:ascii="Consolas" w:eastAsiaTheme="minorHAnsi" w:hAnsi="Consolas" w:cs="Consolas"/>
                      <w:color w:val="FF0000"/>
                      <w:sz w:val="19"/>
                      <w:szCs w:val="19"/>
                      <w:lang w:eastAsia="en-US"/>
                    </w:rPr>
                    <w:t xml:space="preserve"> </w:t>
                  </w:r>
                </w:p>
              </w:txbxContent>
            </v:textbox>
          </v:shape>
        </w:pict>
      </w:r>
      <w:r>
        <w:rPr>
          <w:rFonts w:ascii="Segoe UI" w:hAnsi="Segoe UI" w:cs="Segoe UI"/>
          <w:noProof/>
          <w:color w:val="2A2A2A"/>
          <w:sz w:val="20"/>
          <w:szCs w:val="20"/>
        </w:rPr>
        <w:pict>
          <v:shape id="_x0000_s1087" type="#_x0000_t202" style="position:absolute;margin-left:349.5pt;margin-top:7.55pt;width:1in;height:40.5pt;z-index:251726848">
            <v:textbox>
              <w:txbxContent>
                <w:p w:rsidR="00661098" w:rsidRDefault="00661098">
                  <w:r>
                    <w:rPr>
                      <w:rFonts w:ascii="Consolas" w:eastAsiaTheme="minorHAnsi" w:hAnsi="Consolas" w:cs="Consolas"/>
                      <w:noProof/>
                      <w:color w:val="FF0000"/>
                      <w:sz w:val="19"/>
                      <w:szCs w:val="19"/>
                    </w:rPr>
                    <w:drawing>
                      <wp:inline distT="0" distB="0" distL="0" distR="0">
                        <wp:extent cx="571500" cy="361950"/>
                        <wp:effectExtent l="19050" t="0" r="0" b="0"/>
                        <wp:docPr id="74"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8"/>
                                <a:srcRect/>
                                <a:stretch>
                                  <a:fillRect/>
                                </a:stretch>
                              </pic:blipFill>
                              <pic:spPr bwMode="auto">
                                <a:xfrm>
                                  <a:off x="0" y="0"/>
                                  <a:ext cx="571500" cy="361950"/>
                                </a:xfrm>
                                <a:prstGeom prst="rect">
                                  <a:avLst/>
                                </a:prstGeom>
                                <a:noFill/>
                                <a:ln w="9525">
                                  <a:noFill/>
                                  <a:miter lim="800000"/>
                                  <a:headEnd/>
                                  <a:tailEnd/>
                                </a:ln>
                              </pic:spPr>
                            </pic:pic>
                          </a:graphicData>
                        </a:graphic>
                      </wp:inline>
                    </w:drawing>
                  </w:r>
                </w:p>
              </w:txbxContent>
            </v:textbox>
          </v:shape>
        </w:pict>
      </w:r>
      <w:r w:rsidR="005848DE">
        <w:rPr>
          <w:rFonts w:ascii="Segoe UI" w:hAnsi="Segoe UI" w:cs="Segoe UI"/>
          <w:noProof/>
          <w:color w:val="2A2A2A"/>
          <w:sz w:val="20"/>
          <w:szCs w:val="20"/>
        </w:rPr>
        <w:drawing>
          <wp:inline distT="0" distB="0" distL="0" distR="0">
            <wp:extent cx="428625" cy="1343025"/>
            <wp:effectExtent l="19050" t="0" r="9525" b="0"/>
            <wp:docPr id="71"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9" cstate="print"/>
                    <a:srcRect/>
                    <a:stretch>
                      <a:fillRect/>
                    </a:stretch>
                  </pic:blipFill>
                  <pic:spPr bwMode="auto">
                    <a:xfrm>
                      <a:off x="0" y="0"/>
                      <a:ext cx="428625" cy="1343025"/>
                    </a:xfrm>
                    <a:prstGeom prst="rect">
                      <a:avLst/>
                    </a:prstGeom>
                    <a:noFill/>
                    <a:ln w="9525">
                      <a:noFill/>
                      <a:miter lim="800000"/>
                      <a:headEnd/>
                      <a:tailEnd/>
                    </a:ln>
                  </pic:spPr>
                </pic:pic>
              </a:graphicData>
            </a:graphic>
          </wp:inline>
        </w:drawing>
      </w:r>
    </w:p>
    <w:p w:rsidR="005848DE" w:rsidRDefault="005848DE" w:rsidP="00897090">
      <w:pPr>
        <w:rPr>
          <w:rFonts w:ascii="Segoe UI" w:hAnsi="Segoe UI" w:cs="Segoe UI"/>
          <w:color w:val="2A2A2A"/>
          <w:sz w:val="20"/>
          <w:szCs w:val="20"/>
        </w:rPr>
      </w:pPr>
    </w:p>
    <w:p w:rsidR="00161634" w:rsidRDefault="00161634" w:rsidP="00897090">
      <w:pPr>
        <w:rPr>
          <w:rFonts w:ascii="Segoe UI" w:hAnsi="Segoe UI" w:cs="Segoe UI"/>
          <w:color w:val="2A2A2A"/>
          <w:sz w:val="20"/>
          <w:szCs w:val="20"/>
        </w:rPr>
      </w:pPr>
    </w:p>
    <w:p w:rsidR="00161634" w:rsidRDefault="009B3F17" w:rsidP="00897090">
      <w:pPr>
        <w:rPr>
          <w:rFonts w:ascii="Segoe UI" w:hAnsi="Segoe UI" w:cs="Segoe UI"/>
          <w:color w:val="2A2A2A"/>
          <w:sz w:val="20"/>
          <w:szCs w:val="20"/>
        </w:rPr>
      </w:pPr>
      <w:proofErr w:type="gramStart"/>
      <w:r>
        <w:rPr>
          <w:rFonts w:ascii="Segoe UI" w:hAnsi="Segoe UI" w:cs="Segoe UI"/>
          <w:color w:val="2A2A2A"/>
          <w:sz w:val="20"/>
          <w:szCs w:val="20"/>
        </w:rPr>
        <w:t>NOTE :</w:t>
      </w:r>
      <w:proofErr w:type="gramEnd"/>
      <w:r>
        <w:rPr>
          <w:rFonts w:ascii="Segoe UI" w:hAnsi="Segoe UI" w:cs="Segoe UI"/>
          <w:color w:val="2A2A2A"/>
          <w:sz w:val="20"/>
          <w:szCs w:val="20"/>
        </w:rPr>
        <w:t xml:space="preserve"> Note that the database-level collation settings apply to database object names</w:t>
      </w:r>
      <w:r w:rsidR="00CF2653">
        <w:rPr>
          <w:rFonts w:ascii="Segoe UI" w:hAnsi="Segoe UI" w:cs="Segoe UI"/>
          <w:color w:val="2A2A2A"/>
          <w:sz w:val="20"/>
          <w:szCs w:val="20"/>
        </w:rPr>
        <w:t>(such as tables and views) as well as to character data.</w:t>
      </w:r>
    </w:p>
    <w:p w:rsidR="00CF2653" w:rsidRDefault="00CF2653" w:rsidP="00897090">
      <w:pPr>
        <w:rPr>
          <w:rFonts w:ascii="Segoe UI" w:hAnsi="Segoe UI" w:cs="Segoe UI"/>
          <w:color w:val="2A2A2A"/>
          <w:sz w:val="20"/>
          <w:szCs w:val="20"/>
        </w:rPr>
      </w:pPr>
      <w:r>
        <w:rPr>
          <w:rFonts w:ascii="Segoe UI" w:hAnsi="Segoe UI" w:cs="Segoe UI"/>
          <w:color w:val="2A2A2A"/>
          <w:sz w:val="20"/>
          <w:szCs w:val="20"/>
        </w:rPr>
        <w:t>Example, in database with a case-sensitive default collation, the table names ‘’HR.Employees’’ and ‘’HR.employees’’ would refer to 2 different objects. In a database with Case-Insensitive ‘’HR.Employees’’ and ‘’HR.employees’’ would refer to the same object.</w:t>
      </w:r>
    </w:p>
    <w:p w:rsidR="009B3F17" w:rsidRDefault="009B3F17" w:rsidP="00897090">
      <w:pPr>
        <w:rPr>
          <w:rFonts w:ascii="Segoe UI" w:hAnsi="Segoe UI" w:cs="Segoe UI"/>
          <w:color w:val="2A2A2A"/>
          <w:sz w:val="20"/>
          <w:szCs w:val="20"/>
        </w:rPr>
      </w:pPr>
    </w:p>
    <w:p w:rsidR="00CF2653" w:rsidRDefault="00CF2653" w:rsidP="00897090">
      <w:pPr>
        <w:rPr>
          <w:rFonts w:ascii="Segoe UI" w:hAnsi="Segoe UI" w:cs="Segoe UI"/>
          <w:color w:val="2A2A2A"/>
          <w:sz w:val="20"/>
          <w:szCs w:val="20"/>
        </w:rPr>
      </w:pPr>
    </w:p>
    <w:p w:rsidR="00CF2653" w:rsidRDefault="00CF2653" w:rsidP="00897090">
      <w:pPr>
        <w:rPr>
          <w:rFonts w:ascii="Segoe UI" w:hAnsi="Segoe UI" w:cs="Segoe UI"/>
          <w:color w:val="2A2A2A"/>
          <w:sz w:val="20"/>
          <w:szCs w:val="20"/>
        </w:rPr>
      </w:pPr>
      <w:r>
        <w:rPr>
          <w:rFonts w:ascii="Segoe UI" w:hAnsi="Segoe UI" w:cs="Segoe UI"/>
          <w:color w:val="2A2A2A"/>
          <w:sz w:val="20"/>
          <w:szCs w:val="20"/>
        </w:rPr>
        <w:t>View COLLATION</w:t>
      </w:r>
    </w:p>
    <w:p w:rsidR="00CF2653" w:rsidRDefault="00CF2653" w:rsidP="00897090">
      <w:pPr>
        <w:rPr>
          <w:rFonts w:ascii="Segoe UI" w:hAnsi="Segoe UI" w:cs="Segoe UI"/>
          <w:color w:val="2A2A2A"/>
          <w:sz w:val="20"/>
          <w:szCs w:val="20"/>
        </w:rPr>
      </w:pPr>
    </w:p>
    <w:p w:rsidR="00CF2653" w:rsidRPr="00CF2653" w:rsidRDefault="009B3F17" w:rsidP="009B3F17">
      <w:pPr>
        <w:autoSpaceDE w:val="0"/>
        <w:autoSpaceDN w:val="0"/>
        <w:adjustRightInd w:val="0"/>
        <w:rPr>
          <w:rFonts w:ascii="Consolas" w:eastAsiaTheme="minorHAnsi" w:hAnsi="Consolas" w:cs="Consolas"/>
          <w:color w:val="0000FF"/>
          <w:sz w:val="19"/>
          <w:szCs w:val="19"/>
          <w:highlight w:val="white"/>
          <w:lang w:eastAsia="en-US"/>
        </w:rPr>
      </w:pPr>
      <w:proofErr w:type="gramStart"/>
      <w:r w:rsidRPr="00CF2653">
        <w:rPr>
          <w:rFonts w:ascii="Segoe UI" w:hAnsi="Segoe UI" w:cs="Segoe UI"/>
          <w:color w:val="2A2A2A"/>
          <w:sz w:val="20"/>
          <w:szCs w:val="20"/>
        </w:rPr>
        <w:t>all</w:t>
      </w:r>
      <w:proofErr w:type="gramEnd"/>
      <w:r w:rsidRPr="00CF2653">
        <w:rPr>
          <w:rFonts w:ascii="Segoe UI" w:hAnsi="Segoe UI" w:cs="Segoe UI"/>
          <w:color w:val="2A2A2A"/>
          <w:sz w:val="20"/>
          <w:szCs w:val="20"/>
        </w:rPr>
        <w:t xml:space="preserve"> SQL SERVER collations</w:t>
      </w:r>
      <w:r w:rsidR="00CF2653">
        <w:rPr>
          <w:rFonts w:ascii="Segoe UI" w:hAnsi="Segoe UI" w:cs="Segoe UI"/>
          <w:color w:val="2A2A2A"/>
          <w:sz w:val="20"/>
          <w:szCs w:val="20"/>
        </w:rPr>
        <w:t xml:space="preserve"> that can be used</w:t>
      </w:r>
      <w:r w:rsidRPr="00CF2653">
        <w:rPr>
          <w:rFonts w:ascii="Consolas" w:eastAsiaTheme="minorHAnsi" w:hAnsi="Consolas" w:cs="Consolas"/>
          <w:color w:val="0000FF"/>
          <w:sz w:val="19"/>
          <w:szCs w:val="19"/>
          <w:highlight w:val="white"/>
          <w:lang w:eastAsia="en-US"/>
        </w:rPr>
        <w:t>:</w:t>
      </w:r>
    </w:p>
    <w:p w:rsidR="009B3F17" w:rsidRDefault="009B3F17" w:rsidP="009B3F17">
      <w:pPr>
        <w:autoSpaceDE w:val="0"/>
        <w:autoSpaceDN w:val="0"/>
        <w:adjustRightInd w:val="0"/>
        <w:rPr>
          <w:rFonts w:ascii="Consolas" w:eastAsiaTheme="minorHAnsi" w:hAnsi="Consolas" w:cs="Consolas"/>
          <w:color w:val="808080"/>
          <w:sz w:val="19"/>
          <w:szCs w:val="19"/>
          <w:highlight w:val="white"/>
          <w:lang w:eastAsia="en-US"/>
        </w:rPr>
      </w:pPr>
      <w:r>
        <w:rPr>
          <w:rFonts w:ascii="Consolas" w:eastAsiaTheme="minorHAnsi" w:hAnsi="Consolas" w:cs="Consolas"/>
          <w:color w:val="0000FF"/>
          <w:sz w:val="19"/>
          <w:szCs w:val="19"/>
          <w:highlight w:val="white"/>
          <w:lang w:eastAsia="en-US"/>
        </w:rPr>
        <w:t xml:space="preserve"> SELECT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name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description</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FF00"/>
          <w:sz w:val="19"/>
          <w:szCs w:val="19"/>
          <w:highlight w:val="white"/>
          <w:lang w:eastAsia="en-US"/>
        </w:rPr>
        <w:t>fn_</w:t>
      </w:r>
      <w:proofErr w:type="gramStart"/>
      <w:r>
        <w:rPr>
          <w:rFonts w:ascii="Consolas" w:eastAsiaTheme="minorHAnsi" w:hAnsi="Consolas" w:cs="Consolas"/>
          <w:color w:val="00FF00"/>
          <w:sz w:val="19"/>
          <w:szCs w:val="19"/>
          <w:highlight w:val="white"/>
          <w:lang w:eastAsia="en-US"/>
        </w:rPr>
        <w:t>helpcollations</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808080"/>
          <w:sz w:val="19"/>
          <w:szCs w:val="19"/>
          <w:highlight w:val="white"/>
          <w:lang w:eastAsia="en-US"/>
        </w:rPr>
        <w:t xml:space="preserve">); </w:t>
      </w:r>
    </w:p>
    <w:p w:rsidR="009B3F17" w:rsidRDefault="009B3F17" w:rsidP="009B3F17">
      <w:pPr>
        <w:autoSpaceDE w:val="0"/>
        <w:autoSpaceDN w:val="0"/>
        <w:adjustRightInd w:val="0"/>
        <w:rPr>
          <w:rFonts w:ascii="Consolas" w:eastAsiaTheme="minorHAnsi" w:hAnsi="Consolas" w:cs="Consolas"/>
          <w:color w:val="808080"/>
          <w:sz w:val="19"/>
          <w:szCs w:val="19"/>
          <w:highlight w:val="white"/>
          <w:lang w:eastAsia="en-US"/>
        </w:rPr>
      </w:pPr>
    </w:p>
    <w:p w:rsidR="009B3F17" w:rsidRDefault="009B3F17" w:rsidP="009B3F17">
      <w:pPr>
        <w:autoSpaceDE w:val="0"/>
        <w:autoSpaceDN w:val="0"/>
        <w:adjustRightInd w:val="0"/>
        <w:rPr>
          <w:rFonts w:ascii="Segoe UI" w:hAnsi="Segoe UI" w:cs="Segoe UI"/>
          <w:color w:val="2A2A2A"/>
          <w:sz w:val="20"/>
          <w:szCs w:val="20"/>
        </w:rPr>
      </w:pPr>
      <w:r w:rsidRPr="00CF2653">
        <w:rPr>
          <w:rFonts w:ascii="Segoe UI" w:hAnsi="Segoe UI" w:cs="Segoe UI"/>
          <w:color w:val="2A2A2A"/>
          <w:sz w:val="20"/>
          <w:szCs w:val="20"/>
        </w:rPr>
        <w:t>To view the server default collation</w:t>
      </w:r>
      <w:r w:rsidR="00CF2653">
        <w:rPr>
          <w:rFonts w:ascii="Segoe UI" w:hAnsi="Segoe UI" w:cs="Segoe UI"/>
          <w:color w:val="2A2A2A"/>
          <w:sz w:val="20"/>
          <w:szCs w:val="20"/>
        </w:rPr>
        <w:t>:</w:t>
      </w:r>
    </w:p>
    <w:p w:rsidR="00596836" w:rsidRDefault="009B3F17" w:rsidP="009B3F1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808080"/>
          <w:sz w:val="19"/>
          <w:szCs w:val="19"/>
          <w:highlight w:val="white"/>
          <w:lang w:eastAsia="en-US"/>
        </w:rPr>
        <w:t xml:space="preserve"> </w:t>
      </w: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CONVERT</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FF"/>
          <w:sz w:val="19"/>
          <w:szCs w:val="19"/>
          <w:highlight w:val="white"/>
          <w:lang w:eastAsia="en-US"/>
        </w:rPr>
        <w:t>varchar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FF00FF"/>
          <w:sz w:val="19"/>
          <w:szCs w:val="19"/>
          <w:highlight w:val="white"/>
          <w:lang w:eastAsia="en-US"/>
        </w:rPr>
        <w:t>SERVERPROPERTY</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FF0000"/>
          <w:sz w:val="19"/>
          <w:szCs w:val="19"/>
          <w:highlight w:val="white"/>
          <w:lang w:eastAsia="en-US"/>
        </w:rPr>
        <w:t>'collation'</w:t>
      </w:r>
      <w:r>
        <w:rPr>
          <w:rFonts w:ascii="Consolas" w:eastAsiaTheme="minorHAnsi" w:hAnsi="Consolas" w:cs="Consolas"/>
          <w:color w:val="80808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default1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
    <w:p w:rsidR="009B3F17" w:rsidRDefault="009B3F17" w:rsidP="009B3F17">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00"/>
          <w:sz w:val="19"/>
          <w:szCs w:val="19"/>
          <w:highlight w:val="white"/>
          <w:lang w:eastAsia="en-US"/>
        </w:rPr>
        <w:t>or</w:t>
      </w:r>
      <w:proofErr w:type="gramEnd"/>
    </w:p>
    <w:p w:rsidR="009B3F17" w:rsidRDefault="009B3F17" w:rsidP="009B3F1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EXECUTE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0000"/>
          <w:sz w:val="19"/>
          <w:szCs w:val="19"/>
          <w:highlight w:val="white"/>
          <w:lang w:eastAsia="en-US"/>
        </w:rPr>
        <w:t>sp_helpsort</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
    <w:p w:rsidR="00596836" w:rsidRDefault="00596836" w:rsidP="009B3F17">
      <w:pPr>
        <w:autoSpaceDE w:val="0"/>
        <w:autoSpaceDN w:val="0"/>
        <w:adjustRightInd w:val="0"/>
        <w:rPr>
          <w:rFonts w:ascii="Consolas" w:eastAsiaTheme="minorHAnsi" w:hAnsi="Consolas" w:cs="Consolas"/>
          <w:color w:val="000000"/>
          <w:sz w:val="19"/>
          <w:szCs w:val="19"/>
          <w:highlight w:val="white"/>
          <w:lang w:eastAsia="en-US"/>
        </w:rPr>
      </w:pPr>
    </w:p>
    <w:p w:rsidR="00596836" w:rsidRDefault="00596836" w:rsidP="009B3F17">
      <w:pPr>
        <w:autoSpaceDE w:val="0"/>
        <w:autoSpaceDN w:val="0"/>
        <w:adjustRightInd w:val="0"/>
        <w:rPr>
          <w:rFonts w:ascii="Consolas" w:eastAsiaTheme="minorHAnsi" w:hAnsi="Consolas" w:cs="Consolas"/>
          <w:color w:val="000000"/>
          <w:sz w:val="19"/>
          <w:szCs w:val="19"/>
          <w:highlight w:val="white"/>
          <w:lang w:eastAsia="en-US"/>
        </w:rPr>
      </w:pPr>
    </w:p>
    <w:p w:rsidR="00596836" w:rsidRDefault="00596836" w:rsidP="009B3F1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All collations supported by SQL 2017</w:t>
      </w:r>
    </w:p>
    <w:p w:rsidR="00596836" w:rsidRDefault="00596836" w:rsidP="009B3F1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name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description</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FF00"/>
          <w:sz w:val="19"/>
          <w:szCs w:val="19"/>
          <w:highlight w:val="white"/>
          <w:lang w:eastAsia="en-US"/>
        </w:rPr>
        <w:t>sys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FF00"/>
          <w:sz w:val="19"/>
          <w:szCs w:val="19"/>
          <w:highlight w:val="white"/>
          <w:lang w:eastAsia="en-US"/>
        </w:rPr>
        <w:t>fn_</w:t>
      </w:r>
      <w:proofErr w:type="gramStart"/>
      <w:r>
        <w:rPr>
          <w:rFonts w:ascii="Consolas" w:eastAsiaTheme="minorHAnsi" w:hAnsi="Consolas" w:cs="Consolas"/>
          <w:color w:val="00FF00"/>
          <w:sz w:val="19"/>
          <w:szCs w:val="19"/>
          <w:highlight w:val="white"/>
          <w:lang w:eastAsia="en-US"/>
        </w:rPr>
        <w:t>helpcollations</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808080"/>
          <w:sz w:val="19"/>
          <w:szCs w:val="19"/>
          <w:highlight w:val="white"/>
          <w:lang w:eastAsia="en-US"/>
        </w:rPr>
        <w:t>);</w:t>
      </w:r>
    </w:p>
    <w:p w:rsidR="009B3F17" w:rsidRDefault="009B3F17" w:rsidP="00897090">
      <w:pPr>
        <w:rPr>
          <w:rFonts w:ascii="Segoe UI" w:hAnsi="Segoe UI" w:cs="Segoe UI"/>
          <w:color w:val="2A2A2A"/>
          <w:sz w:val="20"/>
          <w:szCs w:val="20"/>
        </w:rPr>
      </w:pPr>
    </w:p>
    <w:p w:rsidR="00CF2653" w:rsidRDefault="00CF2653" w:rsidP="00897090">
      <w:pPr>
        <w:rPr>
          <w:rFonts w:ascii="Segoe UI" w:hAnsi="Segoe UI" w:cs="Segoe UI"/>
          <w:color w:val="2A2A2A"/>
          <w:sz w:val="20"/>
          <w:szCs w:val="20"/>
        </w:rPr>
      </w:pPr>
      <w:r>
        <w:rPr>
          <w:rFonts w:ascii="Segoe UI" w:hAnsi="Segoe UI" w:cs="Segoe UI"/>
          <w:color w:val="2A2A2A"/>
          <w:sz w:val="20"/>
          <w:szCs w:val="20"/>
        </w:rPr>
        <w:t>View databases collation:</w:t>
      </w:r>
    </w:p>
    <w:p w:rsidR="00CF2653" w:rsidRDefault="00CF2653" w:rsidP="00897090">
      <w:pPr>
        <w:rPr>
          <w:rFonts w:ascii="Consolas" w:eastAsiaTheme="minorHAnsi" w:hAnsi="Consolas" w:cs="Consolas"/>
          <w:color w:val="808080"/>
          <w:sz w:val="19"/>
          <w:szCs w:val="19"/>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name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collation_name </w:t>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FF00"/>
          <w:sz w:val="19"/>
          <w:szCs w:val="19"/>
          <w:highlight w:val="white"/>
          <w:lang w:eastAsia="en-US"/>
        </w:rPr>
        <w:t>sys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FF00"/>
          <w:sz w:val="19"/>
          <w:szCs w:val="19"/>
          <w:highlight w:val="white"/>
          <w:lang w:eastAsia="en-US"/>
        </w:rPr>
        <w:t>databases</w:t>
      </w:r>
      <w:r>
        <w:rPr>
          <w:rFonts w:ascii="Consolas" w:eastAsiaTheme="minorHAnsi" w:hAnsi="Consolas" w:cs="Consolas"/>
          <w:color w:val="808080"/>
          <w:sz w:val="19"/>
          <w:szCs w:val="19"/>
          <w:highlight w:val="white"/>
          <w:lang w:eastAsia="en-US"/>
        </w:rPr>
        <w:t>;</w:t>
      </w:r>
    </w:p>
    <w:p w:rsidR="00CF2653" w:rsidRDefault="00CF2653" w:rsidP="00897090">
      <w:pPr>
        <w:rPr>
          <w:rFonts w:ascii="Consolas" w:eastAsiaTheme="minorHAnsi" w:hAnsi="Consolas" w:cs="Consolas"/>
          <w:color w:val="808080"/>
          <w:sz w:val="19"/>
          <w:szCs w:val="19"/>
          <w:lang w:eastAsia="en-US"/>
        </w:rPr>
      </w:pPr>
      <w:r>
        <w:rPr>
          <w:rFonts w:ascii="Consolas" w:eastAsiaTheme="minorHAnsi" w:hAnsi="Consolas" w:cs="Consolas"/>
          <w:color w:val="808080"/>
          <w:sz w:val="19"/>
          <w:szCs w:val="19"/>
          <w:lang w:eastAsia="en-US"/>
        </w:rPr>
        <w:t>OR</w:t>
      </w:r>
    </w:p>
    <w:p w:rsidR="00CF2653" w:rsidRDefault="00CF2653" w:rsidP="00897090">
      <w:pPr>
        <w:rPr>
          <w:rFonts w:ascii="Consolas" w:eastAsiaTheme="minorHAnsi" w:hAnsi="Consolas" w:cs="Consolas"/>
          <w:color w:val="808080"/>
          <w:sz w:val="19"/>
          <w:szCs w:val="19"/>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CONVERT</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FF"/>
          <w:sz w:val="19"/>
          <w:szCs w:val="19"/>
          <w:highlight w:val="white"/>
          <w:lang w:eastAsia="en-US"/>
        </w:rPr>
        <w:t>varchar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FF00FF"/>
          <w:sz w:val="19"/>
          <w:szCs w:val="19"/>
          <w:highlight w:val="white"/>
          <w:lang w:eastAsia="en-US"/>
        </w:rPr>
        <w:t>DATABASEPROPERTYEX</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FF0000"/>
          <w:sz w:val="19"/>
          <w:szCs w:val="19"/>
          <w:highlight w:val="white"/>
          <w:lang w:eastAsia="en-US"/>
        </w:rPr>
        <w:t>'TSQL2012'</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'collation'</w:t>
      </w:r>
      <w:r>
        <w:rPr>
          <w:rFonts w:ascii="Consolas" w:eastAsiaTheme="minorHAnsi" w:hAnsi="Consolas" w:cs="Consolas"/>
          <w:color w:val="808080"/>
          <w:sz w:val="19"/>
          <w:szCs w:val="19"/>
          <w:highlight w:val="white"/>
          <w:lang w:eastAsia="en-US"/>
        </w:rPr>
        <w:t>));</w:t>
      </w:r>
    </w:p>
    <w:p w:rsidR="00CF2653" w:rsidRDefault="00CF2653" w:rsidP="00897090">
      <w:pPr>
        <w:rPr>
          <w:rFonts w:ascii="Consolas" w:eastAsiaTheme="minorHAnsi" w:hAnsi="Consolas" w:cs="Consolas"/>
          <w:color w:val="808080"/>
          <w:sz w:val="19"/>
          <w:szCs w:val="19"/>
          <w:lang w:eastAsia="en-US"/>
        </w:rPr>
      </w:pPr>
    </w:p>
    <w:p w:rsidR="00596836" w:rsidRDefault="00596836" w:rsidP="00897090">
      <w:pPr>
        <w:rPr>
          <w:rFonts w:ascii="Consolas" w:eastAsiaTheme="minorHAnsi" w:hAnsi="Consolas" w:cs="Consolas"/>
          <w:color w:val="808080"/>
          <w:sz w:val="19"/>
          <w:szCs w:val="19"/>
          <w:lang w:eastAsia="en-US"/>
        </w:rPr>
      </w:pPr>
    </w:p>
    <w:p w:rsidR="00596836" w:rsidRPr="00596836" w:rsidRDefault="00CF2653" w:rsidP="00897090">
      <w:pPr>
        <w:rPr>
          <w:rFonts w:ascii="Segoe UI" w:hAnsi="Segoe UI" w:cs="Segoe UI"/>
          <w:color w:val="2A2A2A"/>
          <w:sz w:val="20"/>
          <w:szCs w:val="20"/>
        </w:rPr>
      </w:pPr>
      <w:r>
        <w:rPr>
          <w:rFonts w:ascii="Segoe UI" w:hAnsi="Segoe UI" w:cs="Segoe UI"/>
          <w:color w:val="2A2A2A"/>
          <w:sz w:val="20"/>
          <w:szCs w:val="20"/>
        </w:rPr>
        <w:t>View columns collation:</w:t>
      </w:r>
    </w:p>
    <w:p w:rsidR="00596836" w:rsidRDefault="00596836" w:rsidP="00897090">
      <w:pPr>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name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collation_name </w:t>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FF00"/>
          <w:sz w:val="19"/>
          <w:szCs w:val="19"/>
          <w:highlight w:val="white"/>
          <w:lang w:eastAsia="en-US"/>
        </w:rPr>
        <w:t>sys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FF00"/>
          <w:sz w:val="19"/>
          <w:szCs w:val="19"/>
          <w:highlight w:val="white"/>
          <w:lang w:eastAsia="en-US"/>
        </w:rPr>
        <w:t>columns</w:t>
      </w:r>
      <w:r>
        <w:rPr>
          <w:rFonts w:ascii="Consolas" w:eastAsiaTheme="minorHAnsi" w:hAnsi="Consolas" w:cs="Consolas"/>
          <w:color w:val="000000"/>
          <w:sz w:val="19"/>
          <w:szCs w:val="19"/>
          <w:highlight w:val="white"/>
          <w:lang w:eastAsia="en-US"/>
        </w:rPr>
        <w:t xml:space="preserve"> </w:t>
      </w:r>
    </w:p>
    <w:p w:rsidR="00596836" w:rsidRDefault="00596836" w:rsidP="00897090">
      <w:pPr>
        <w:rPr>
          <w:rFonts w:ascii="Consolas" w:eastAsiaTheme="minorHAnsi" w:hAnsi="Consolas" w:cs="Consolas"/>
          <w:color w:val="808080"/>
          <w:sz w:val="19"/>
          <w:szCs w:val="19"/>
          <w:lang w:eastAsia="en-US"/>
        </w:rPr>
      </w:pPr>
      <w:r>
        <w:rPr>
          <w:rFonts w:ascii="Consolas" w:eastAsiaTheme="minorHAnsi" w:hAnsi="Consolas" w:cs="Consolas"/>
          <w:color w:val="0000FF"/>
          <w:sz w:val="19"/>
          <w:szCs w:val="19"/>
          <w:highlight w:val="white"/>
          <w:lang w:eastAsia="en-US"/>
        </w:rPr>
        <w:t>WHERE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name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N'&lt;insert character data type column name&gt;'</w:t>
      </w:r>
      <w:r>
        <w:rPr>
          <w:rFonts w:ascii="Consolas" w:eastAsiaTheme="minorHAnsi" w:hAnsi="Consolas" w:cs="Consolas"/>
          <w:color w:val="808080"/>
          <w:sz w:val="19"/>
          <w:szCs w:val="19"/>
          <w:highlight w:val="white"/>
          <w:lang w:eastAsia="en-US"/>
        </w:rPr>
        <w:t>;</w:t>
      </w:r>
    </w:p>
    <w:p w:rsidR="00596836" w:rsidRDefault="00596836" w:rsidP="00897090">
      <w:pPr>
        <w:rPr>
          <w:rFonts w:ascii="Consolas" w:eastAsiaTheme="minorHAnsi" w:hAnsi="Consolas" w:cs="Consolas"/>
          <w:color w:val="808080"/>
          <w:sz w:val="19"/>
          <w:szCs w:val="19"/>
          <w:lang w:eastAsia="en-US"/>
        </w:rPr>
      </w:pPr>
    </w:p>
    <w:p w:rsidR="00596836" w:rsidRDefault="00596836" w:rsidP="00897090">
      <w:pPr>
        <w:rPr>
          <w:rFonts w:ascii="Consolas" w:eastAsiaTheme="minorHAnsi" w:hAnsi="Consolas" w:cs="Consolas"/>
          <w:color w:val="808080"/>
          <w:sz w:val="19"/>
          <w:szCs w:val="19"/>
          <w:lang w:eastAsia="en-US"/>
        </w:rPr>
      </w:pPr>
    </w:p>
    <w:p w:rsidR="00596836" w:rsidRDefault="00596836" w:rsidP="00897090">
      <w:pPr>
        <w:rPr>
          <w:rFonts w:ascii="Consolas" w:eastAsiaTheme="minorHAnsi" w:hAnsi="Consolas" w:cs="Consolas"/>
          <w:color w:val="808080"/>
          <w:sz w:val="19"/>
          <w:szCs w:val="19"/>
          <w:lang w:eastAsia="en-US"/>
        </w:rPr>
      </w:pPr>
    </w:p>
    <w:p w:rsidR="003F0EE4" w:rsidRDefault="003F0EE4" w:rsidP="00897090">
      <w:pPr>
        <w:rPr>
          <w:b/>
          <w:sz w:val="28"/>
          <w:szCs w:val="28"/>
        </w:rPr>
      </w:pPr>
      <w:r w:rsidRPr="003F0EE4">
        <w:rPr>
          <w:b/>
          <w:sz w:val="28"/>
          <w:szCs w:val="28"/>
        </w:rPr>
        <w:t>String Concatenation</w:t>
      </w:r>
    </w:p>
    <w:p w:rsidR="003F0EE4" w:rsidRDefault="003F0EE4" w:rsidP="00897090">
      <w:pPr>
        <w:rPr>
          <w:b/>
          <w:sz w:val="28"/>
          <w:szCs w:val="28"/>
        </w:rPr>
      </w:pPr>
    </w:p>
    <w:p w:rsidR="003F0EE4" w:rsidRDefault="003F0EE4" w:rsidP="00897090">
      <w:pPr>
        <w:rPr>
          <w:rFonts w:ascii="Segoe UI" w:hAnsi="Segoe UI" w:cs="Segoe UI"/>
          <w:color w:val="2A2A2A"/>
          <w:sz w:val="20"/>
          <w:szCs w:val="20"/>
        </w:rPr>
      </w:pPr>
      <w:r w:rsidRPr="00F67DB5">
        <w:rPr>
          <w:rFonts w:ascii="Segoe UI" w:hAnsi="Segoe UI" w:cs="Segoe UI"/>
          <w:color w:val="2A2A2A"/>
          <w:sz w:val="20"/>
          <w:szCs w:val="20"/>
        </w:rPr>
        <w:t>The CONCAT function takes at least two or more data values as arguments and returns a string value with the input value concatenated together</w:t>
      </w:r>
      <w:r w:rsidR="00F67DB5">
        <w:rPr>
          <w:rFonts w:ascii="Segoe UI" w:hAnsi="Segoe UI" w:cs="Segoe UI"/>
          <w:color w:val="2A2A2A"/>
          <w:sz w:val="20"/>
          <w:szCs w:val="20"/>
        </w:rPr>
        <w:t>.</w:t>
      </w:r>
    </w:p>
    <w:p w:rsidR="00796D03" w:rsidRPr="00F67DB5" w:rsidRDefault="003F0EE4" w:rsidP="00897090">
      <w:pPr>
        <w:rPr>
          <w:rFonts w:ascii="Segoe UI" w:hAnsi="Segoe UI" w:cs="Segoe UI"/>
          <w:color w:val="2A2A2A"/>
          <w:sz w:val="20"/>
          <w:szCs w:val="20"/>
        </w:rPr>
      </w:pPr>
      <w:r w:rsidRPr="00F67DB5">
        <w:rPr>
          <w:rFonts w:ascii="Segoe UI" w:hAnsi="Segoe UI" w:cs="Segoe UI"/>
          <w:color w:val="2A2A2A"/>
          <w:sz w:val="20"/>
          <w:szCs w:val="20"/>
        </w:rPr>
        <w:t>If any of the input data values is not of a character data type, it will be im</w:t>
      </w:r>
      <w:r w:rsidR="00796D03" w:rsidRPr="00F67DB5">
        <w:rPr>
          <w:rFonts w:ascii="Segoe UI" w:hAnsi="Segoe UI" w:cs="Segoe UI"/>
          <w:color w:val="2A2A2A"/>
          <w:sz w:val="20"/>
          <w:szCs w:val="20"/>
        </w:rPr>
        <w:t>plicitly converted to a character data type.</w:t>
      </w:r>
    </w:p>
    <w:p w:rsidR="00796D03" w:rsidRPr="00F67DB5" w:rsidRDefault="00796D03" w:rsidP="00897090">
      <w:pPr>
        <w:rPr>
          <w:rFonts w:ascii="Segoe UI" w:hAnsi="Segoe UI" w:cs="Segoe UI"/>
          <w:color w:val="2A2A2A"/>
          <w:sz w:val="20"/>
          <w:szCs w:val="20"/>
        </w:rPr>
      </w:pPr>
      <w:r w:rsidRPr="00F67DB5">
        <w:rPr>
          <w:rFonts w:ascii="Segoe UI" w:hAnsi="Segoe UI" w:cs="Segoe UI"/>
          <w:color w:val="2A2A2A"/>
          <w:sz w:val="20"/>
          <w:szCs w:val="20"/>
        </w:rPr>
        <w:t>Any NULL values will be converted to an empty string.</w:t>
      </w:r>
    </w:p>
    <w:p w:rsidR="003F0EE4" w:rsidRDefault="00F67DB5" w:rsidP="00897090">
      <w:pPr>
        <w:rPr>
          <w:rFonts w:ascii="Segoe UI" w:hAnsi="Segoe UI" w:cs="Segoe UI"/>
          <w:color w:val="2A2A2A"/>
          <w:sz w:val="20"/>
          <w:szCs w:val="20"/>
        </w:rPr>
      </w:pPr>
      <w:r w:rsidRPr="00F67DB5">
        <w:rPr>
          <w:rFonts w:ascii="Segoe UI" w:hAnsi="Segoe UI" w:cs="Segoe UI"/>
          <w:color w:val="2A2A2A"/>
          <w:sz w:val="20"/>
          <w:szCs w:val="20"/>
        </w:rPr>
        <w:t>The +</w:t>
      </w:r>
      <w:r w:rsidR="00796D03" w:rsidRPr="00F67DB5">
        <w:rPr>
          <w:rFonts w:ascii="Segoe UI" w:hAnsi="Segoe UI" w:cs="Segoe UI"/>
          <w:color w:val="2A2A2A"/>
          <w:sz w:val="20"/>
          <w:szCs w:val="20"/>
        </w:rPr>
        <w:t xml:space="preserve"> (plus) operator and the CONCAT function can both be used in concatenate</w:t>
      </w:r>
      <w:r w:rsidRPr="00F67DB5">
        <w:rPr>
          <w:rFonts w:ascii="Segoe UI" w:hAnsi="Segoe UI" w:cs="Segoe UI"/>
          <w:color w:val="2A2A2A"/>
          <w:sz w:val="20"/>
          <w:szCs w:val="20"/>
        </w:rPr>
        <w:t xml:space="preserve"> strings in SQL 2016</w:t>
      </w:r>
      <w:r w:rsidR="003F0EE4" w:rsidRPr="00F67DB5">
        <w:rPr>
          <w:rFonts w:ascii="Segoe UI" w:hAnsi="Segoe UI" w:cs="Segoe UI"/>
          <w:color w:val="2A2A2A"/>
          <w:sz w:val="20"/>
          <w:szCs w:val="20"/>
        </w:rPr>
        <w:t xml:space="preserve"> </w:t>
      </w:r>
    </w:p>
    <w:p w:rsidR="00F67DB5" w:rsidRDefault="00F67DB5" w:rsidP="00897090">
      <w:pPr>
        <w:rPr>
          <w:rFonts w:ascii="Segoe UI" w:hAnsi="Segoe UI" w:cs="Segoe UI"/>
          <w:color w:val="2A2A2A"/>
          <w:sz w:val="20"/>
          <w:szCs w:val="20"/>
        </w:rPr>
      </w:pPr>
    </w:p>
    <w:p w:rsidR="00F67DB5" w:rsidRPr="006D4594" w:rsidRDefault="00F67DB5" w:rsidP="00897090">
      <w:pPr>
        <w:rPr>
          <w:rFonts w:ascii="Segoe UI" w:hAnsi="Segoe UI" w:cs="Segoe UI"/>
          <w:b/>
          <w:color w:val="2A2A2A"/>
          <w:sz w:val="20"/>
          <w:szCs w:val="20"/>
        </w:rPr>
      </w:pPr>
      <w:r w:rsidRPr="006D4594">
        <w:rPr>
          <w:rFonts w:ascii="Segoe UI" w:hAnsi="Segoe UI" w:cs="Segoe UI"/>
          <w:b/>
          <w:color w:val="2A2A2A"/>
          <w:sz w:val="20"/>
          <w:szCs w:val="20"/>
        </w:rPr>
        <w:t>Using CONCAT</w:t>
      </w:r>
    </w:p>
    <w:p w:rsidR="00F67DB5" w:rsidRDefault="00F67DB5" w:rsidP="00897090">
      <w:pPr>
        <w:rPr>
          <w:rFonts w:ascii="Segoe UI" w:hAnsi="Segoe UI" w:cs="Segoe UI"/>
          <w:color w:val="2A2A2A"/>
          <w:sz w:val="20"/>
          <w:szCs w:val="20"/>
        </w:rPr>
      </w:pPr>
      <w:r>
        <w:rPr>
          <w:rFonts w:ascii="Segoe UI" w:hAnsi="Segoe UI" w:cs="Segoe UI"/>
          <w:color w:val="2A2A2A"/>
          <w:sz w:val="20"/>
          <w:szCs w:val="20"/>
        </w:rPr>
        <w:t>Converts input values to strings and converts NULL to empty string</w:t>
      </w:r>
    </w:p>
    <w:p w:rsidR="006D4594" w:rsidRDefault="006D4594" w:rsidP="00897090">
      <w:pPr>
        <w:rPr>
          <w:rFonts w:ascii="Segoe UI" w:hAnsi="Segoe UI" w:cs="Segoe UI"/>
          <w:color w:val="2A2A2A"/>
          <w:sz w:val="20"/>
          <w:szCs w:val="20"/>
        </w:rPr>
      </w:pPr>
    </w:p>
    <w:p w:rsidR="00F67DB5" w:rsidRPr="00F67DB5" w:rsidRDefault="00FE56D6" w:rsidP="00897090">
      <w:pPr>
        <w:rPr>
          <w:rFonts w:ascii="Segoe UI" w:hAnsi="Segoe UI" w:cs="Segoe UI"/>
          <w:color w:val="2A2A2A"/>
          <w:sz w:val="20"/>
          <w:szCs w:val="20"/>
        </w:rPr>
      </w:pPr>
      <w:r>
        <w:rPr>
          <w:rFonts w:ascii="Segoe UI" w:hAnsi="Segoe UI" w:cs="Segoe UI"/>
          <w:noProof/>
          <w:color w:val="2A2A2A"/>
          <w:sz w:val="20"/>
          <w:szCs w:val="20"/>
        </w:rPr>
        <w:lastRenderedPageBreak/>
        <w:pict>
          <v:shape id="_x0000_s1091" type="#_x0000_t32" style="position:absolute;margin-left:176.25pt;margin-top:83.75pt;width:39pt;height:0;flip:x;z-index:251730944" o:connectortype="straight">
            <v:stroke endarrow="block"/>
          </v:shape>
        </w:pict>
      </w:r>
      <w:r>
        <w:rPr>
          <w:rFonts w:ascii="Segoe UI" w:hAnsi="Segoe UI" w:cs="Segoe UI"/>
          <w:noProof/>
          <w:color w:val="2A2A2A"/>
          <w:sz w:val="20"/>
          <w:szCs w:val="20"/>
        </w:rPr>
        <w:pict>
          <v:shape id="_x0000_s1090" type="#_x0000_t32" style="position:absolute;margin-left:215.25pt;margin-top:83.75pt;width:0;height:38.25pt;flip:y;z-index:251729920" o:connectortype="straight"/>
        </w:pict>
      </w:r>
      <w:r w:rsidR="006D4594">
        <w:rPr>
          <w:rFonts w:ascii="Segoe UI" w:hAnsi="Segoe UI" w:cs="Segoe UI"/>
          <w:noProof/>
          <w:color w:val="2A2A2A"/>
          <w:sz w:val="20"/>
          <w:szCs w:val="20"/>
        </w:rPr>
        <w:drawing>
          <wp:inline distT="0" distB="0" distL="0" distR="0">
            <wp:extent cx="6645910" cy="1410560"/>
            <wp:effectExtent l="19050" t="0" r="2540" b="0"/>
            <wp:docPr id="82"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0" cstate="print"/>
                    <a:srcRect/>
                    <a:stretch>
                      <a:fillRect/>
                    </a:stretch>
                  </pic:blipFill>
                  <pic:spPr bwMode="auto">
                    <a:xfrm>
                      <a:off x="0" y="0"/>
                      <a:ext cx="6645910" cy="1410560"/>
                    </a:xfrm>
                    <a:prstGeom prst="rect">
                      <a:avLst/>
                    </a:prstGeom>
                    <a:noFill/>
                    <a:ln w="9525">
                      <a:noFill/>
                      <a:miter lim="800000"/>
                      <a:headEnd/>
                      <a:tailEnd/>
                    </a:ln>
                  </pic:spPr>
                </pic:pic>
              </a:graphicData>
            </a:graphic>
          </wp:inline>
        </w:drawing>
      </w:r>
    </w:p>
    <w:p w:rsidR="006D4594" w:rsidRDefault="00FE56D6" w:rsidP="00897090">
      <w:pPr>
        <w:rPr>
          <w:rFonts w:ascii="Segoe UI" w:hAnsi="Segoe UI" w:cs="Segoe UI"/>
          <w:color w:val="2A2A2A"/>
          <w:sz w:val="20"/>
          <w:szCs w:val="20"/>
        </w:rPr>
      </w:pPr>
      <w:r>
        <w:rPr>
          <w:rFonts w:ascii="Segoe UI" w:hAnsi="Segoe UI" w:cs="Segoe UI"/>
          <w:noProof/>
          <w:color w:val="2A2A2A"/>
          <w:sz w:val="20"/>
          <w:szCs w:val="20"/>
        </w:rPr>
        <w:pict>
          <v:shape id="_x0000_s1089" type="#_x0000_t32" style="position:absolute;margin-left:156pt;margin-top:10.9pt;width:59.25pt;height:0;z-index:251728896" o:connectortype="straight"/>
        </w:pict>
      </w:r>
      <w:r>
        <w:rPr>
          <w:rFonts w:ascii="Segoe UI" w:hAnsi="Segoe UI" w:cs="Segoe UI"/>
          <w:noProof/>
          <w:color w:val="2A2A2A"/>
          <w:sz w:val="20"/>
          <w:szCs w:val="20"/>
        </w:rPr>
        <w:pict>
          <v:shape id="_x0000_s1088" type="#_x0000_t32" style="position:absolute;margin-left:140.25pt;margin-top:1.15pt;width:27.75pt;height:18.75pt;flip:y;z-index:251727872" o:connectortype="straight">
            <v:stroke endarrow="block"/>
          </v:shape>
        </w:pict>
      </w:r>
    </w:p>
    <w:p w:rsidR="003F0EE4" w:rsidRDefault="006D4594" w:rsidP="00897090">
      <w:pPr>
        <w:rPr>
          <w:rFonts w:ascii="Segoe UI" w:hAnsi="Segoe UI" w:cs="Segoe UI"/>
          <w:color w:val="2A2A2A"/>
          <w:sz w:val="20"/>
          <w:szCs w:val="20"/>
        </w:rPr>
      </w:pPr>
      <w:r>
        <w:rPr>
          <w:rFonts w:ascii="Segoe UI" w:hAnsi="Segoe UI" w:cs="Segoe UI"/>
          <w:color w:val="2A2A2A"/>
          <w:sz w:val="20"/>
          <w:szCs w:val="20"/>
        </w:rPr>
        <w:t xml:space="preserve">Notice when there is a null the </w:t>
      </w:r>
      <w:r w:rsidRPr="006D4594">
        <w:rPr>
          <w:rFonts w:ascii="Segoe UI" w:hAnsi="Segoe UI" w:cs="Segoe UI"/>
          <w:b/>
          <w:color w:val="2A2A2A"/>
          <w:sz w:val="20"/>
          <w:szCs w:val="20"/>
        </w:rPr>
        <w:t xml:space="preserve">‘,’ </w:t>
      </w:r>
      <w:r>
        <w:rPr>
          <w:rFonts w:ascii="Segoe UI" w:hAnsi="Segoe UI" w:cs="Segoe UI"/>
          <w:color w:val="2A2A2A"/>
          <w:sz w:val="20"/>
          <w:szCs w:val="20"/>
        </w:rPr>
        <w:t xml:space="preserve">is not inserted  </w:t>
      </w:r>
    </w:p>
    <w:p w:rsidR="006D4594" w:rsidRDefault="006D4594" w:rsidP="00897090">
      <w:pPr>
        <w:rPr>
          <w:rFonts w:ascii="Segoe UI" w:hAnsi="Segoe UI" w:cs="Segoe UI"/>
          <w:color w:val="2A2A2A"/>
          <w:sz w:val="20"/>
          <w:szCs w:val="20"/>
        </w:rPr>
      </w:pPr>
    </w:p>
    <w:p w:rsidR="006D4594" w:rsidRDefault="006D4594" w:rsidP="00897090">
      <w:pPr>
        <w:rPr>
          <w:rFonts w:ascii="Segoe UI" w:hAnsi="Segoe UI" w:cs="Segoe UI"/>
          <w:color w:val="2A2A2A"/>
          <w:sz w:val="20"/>
          <w:szCs w:val="20"/>
        </w:rPr>
      </w:pPr>
    </w:p>
    <w:p w:rsidR="006D4594" w:rsidRDefault="006D4594" w:rsidP="00897090">
      <w:pPr>
        <w:rPr>
          <w:rFonts w:ascii="Segoe UI" w:hAnsi="Segoe UI" w:cs="Segoe UI"/>
          <w:color w:val="2A2A2A"/>
          <w:sz w:val="20"/>
          <w:szCs w:val="20"/>
        </w:rPr>
      </w:pPr>
    </w:p>
    <w:p w:rsidR="006D4594" w:rsidRPr="00630D19" w:rsidRDefault="006D4594" w:rsidP="00897090">
      <w:pPr>
        <w:rPr>
          <w:rFonts w:ascii="Segoe UI" w:hAnsi="Segoe UI" w:cs="Segoe UI"/>
          <w:b/>
          <w:color w:val="2A2A2A"/>
          <w:sz w:val="20"/>
          <w:szCs w:val="20"/>
        </w:rPr>
      </w:pPr>
      <w:r w:rsidRPr="00630D19">
        <w:rPr>
          <w:rFonts w:ascii="Segoe UI" w:hAnsi="Segoe UI" w:cs="Segoe UI"/>
          <w:b/>
          <w:color w:val="2A2A2A"/>
          <w:sz w:val="20"/>
          <w:szCs w:val="20"/>
        </w:rPr>
        <w:t>Using the + (plus)</w:t>
      </w:r>
    </w:p>
    <w:p w:rsidR="006D4594" w:rsidRDefault="006D4594" w:rsidP="00897090">
      <w:pPr>
        <w:rPr>
          <w:rFonts w:ascii="Segoe UI" w:hAnsi="Segoe UI" w:cs="Segoe UI"/>
          <w:color w:val="2A2A2A"/>
          <w:sz w:val="20"/>
          <w:szCs w:val="20"/>
        </w:rPr>
      </w:pPr>
      <w:r>
        <w:rPr>
          <w:rFonts w:ascii="Segoe UI" w:hAnsi="Segoe UI" w:cs="Segoe UI"/>
          <w:color w:val="2A2A2A"/>
          <w:sz w:val="20"/>
          <w:szCs w:val="20"/>
        </w:rPr>
        <w:t>No conversion of NULL or data type</w:t>
      </w:r>
    </w:p>
    <w:p w:rsidR="006D4594" w:rsidRDefault="006D4594" w:rsidP="00897090">
      <w:pPr>
        <w:rPr>
          <w:rFonts w:ascii="Segoe UI" w:hAnsi="Segoe UI" w:cs="Segoe UI"/>
          <w:color w:val="2A2A2A"/>
          <w:sz w:val="20"/>
          <w:szCs w:val="20"/>
        </w:rPr>
      </w:pPr>
    </w:p>
    <w:p w:rsidR="006D4594" w:rsidRDefault="006D4594" w:rsidP="00897090">
      <w:pPr>
        <w:rPr>
          <w:rFonts w:ascii="Segoe UI" w:hAnsi="Segoe UI" w:cs="Segoe UI"/>
          <w:color w:val="2A2A2A"/>
          <w:sz w:val="20"/>
          <w:szCs w:val="20"/>
        </w:rPr>
      </w:pPr>
    </w:p>
    <w:p w:rsidR="006D4594" w:rsidRDefault="006D4594" w:rsidP="00897090">
      <w:pPr>
        <w:rPr>
          <w:rFonts w:ascii="Segoe UI" w:hAnsi="Segoe UI" w:cs="Segoe UI"/>
          <w:color w:val="2A2A2A"/>
          <w:sz w:val="20"/>
          <w:szCs w:val="20"/>
        </w:rPr>
      </w:pPr>
      <w:r>
        <w:rPr>
          <w:rFonts w:ascii="Segoe UI" w:hAnsi="Segoe UI" w:cs="Segoe UI"/>
          <w:color w:val="2A2A2A"/>
          <w:sz w:val="20"/>
          <w:szCs w:val="20"/>
        </w:rPr>
        <w:t>No conversion of data type:</w:t>
      </w:r>
    </w:p>
    <w:p w:rsidR="006D4594" w:rsidRDefault="006D4594" w:rsidP="00897090">
      <w:pPr>
        <w:rPr>
          <w:rFonts w:ascii="Segoe UI" w:hAnsi="Segoe UI" w:cs="Segoe UI"/>
          <w:color w:val="2A2A2A"/>
          <w:sz w:val="20"/>
          <w:szCs w:val="20"/>
        </w:rPr>
      </w:pPr>
    </w:p>
    <w:p w:rsidR="006D4594" w:rsidRDefault="006D4594" w:rsidP="00897090">
      <w:pPr>
        <w:rPr>
          <w:rFonts w:ascii="Segoe UI" w:hAnsi="Segoe UI" w:cs="Segoe UI"/>
          <w:color w:val="2A2A2A"/>
          <w:sz w:val="20"/>
          <w:szCs w:val="20"/>
        </w:rPr>
      </w:pPr>
      <w:r>
        <w:rPr>
          <w:rFonts w:ascii="Segoe UI" w:hAnsi="Segoe UI" w:cs="Segoe UI"/>
          <w:noProof/>
          <w:color w:val="2A2A2A"/>
          <w:sz w:val="20"/>
          <w:szCs w:val="20"/>
        </w:rPr>
        <w:drawing>
          <wp:inline distT="0" distB="0" distL="0" distR="0">
            <wp:extent cx="4552950" cy="1219200"/>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1" cstate="print"/>
                    <a:srcRect/>
                    <a:stretch>
                      <a:fillRect/>
                    </a:stretch>
                  </pic:blipFill>
                  <pic:spPr bwMode="auto">
                    <a:xfrm>
                      <a:off x="0" y="0"/>
                      <a:ext cx="4552950" cy="1219200"/>
                    </a:xfrm>
                    <a:prstGeom prst="rect">
                      <a:avLst/>
                    </a:prstGeom>
                    <a:noFill/>
                    <a:ln w="9525">
                      <a:noFill/>
                      <a:miter lim="800000"/>
                      <a:headEnd/>
                      <a:tailEnd/>
                    </a:ln>
                  </pic:spPr>
                </pic:pic>
              </a:graphicData>
            </a:graphic>
          </wp:inline>
        </w:drawing>
      </w:r>
    </w:p>
    <w:p w:rsidR="006D4594" w:rsidRDefault="006D4594" w:rsidP="00897090">
      <w:pPr>
        <w:rPr>
          <w:rFonts w:ascii="Segoe UI" w:hAnsi="Segoe UI" w:cs="Segoe UI"/>
          <w:color w:val="2A2A2A"/>
          <w:sz w:val="20"/>
          <w:szCs w:val="20"/>
        </w:rPr>
      </w:pPr>
    </w:p>
    <w:p w:rsidR="006D4594" w:rsidRDefault="006D4594" w:rsidP="00897090">
      <w:pPr>
        <w:rPr>
          <w:rFonts w:ascii="Segoe UI" w:hAnsi="Segoe UI" w:cs="Segoe UI"/>
          <w:color w:val="2A2A2A"/>
          <w:sz w:val="20"/>
          <w:szCs w:val="20"/>
        </w:rPr>
      </w:pPr>
      <w:r>
        <w:rPr>
          <w:rFonts w:ascii="Segoe UI" w:hAnsi="Segoe UI" w:cs="Segoe UI"/>
          <w:color w:val="2A2A2A"/>
          <w:sz w:val="20"/>
          <w:szCs w:val="20"/>
        </w:rPr>
        <w:t xml:space="preserve">No conversion of NULLs, when any of the string values concatenated with the </w:t>
      </w:r>
      <w:r w:rsidR="00630D19">
        <w:rPr>
          <w:rFonts w:ascii="Segoe UI" w:hAnsi="Segoe UI" w:cs="Segoe UI"/>
          <w:color w:val="2A2A2A"/>
          <w:sz w:val="20"/>
          <w:szCs w:val="20"/>
        </w:rPr>
        <w:t xml:space="preserve">+ operator is </w:t>
      </w:r>
      <w:proofErr w:type="gramStart"/>
      <w:r w:rsidR="00630D19">
        <w:rPr>
          <w:rFonts w:ascii="Segoe UI" w:hAnsi="Segoe UI" w:cs="Segoe UI"/>
          <w:color w:val="2A2A2A"/>
          <w:sz w:val="20"/>
          <w:szCs w:val="20"/>
        </w:rPr>
        <w:t>NULL,</w:t>
      </w:r>
      <w:proofErr w:type="gramEnd"/>
      <w:r w:rsidR="00630D19">
        <w:rPr>
          <w:rFonts w:ascii="Segoe UI" w:hAnsi="Segoe UI" w:cs="Segoe UI"/>
          <w:color w:val="2A2A2A"/>
          <w:sz w:val="20"/>
          <w:szCs w:val="20"/>
        </w:rPr>
        <w:t xml:space="preserve"> the output string will be NULL.</w:t>
      </w:r>
    </w:p>
    <w:p w:rsidR="006D4594" w:rsidRDefault="006D4594" w:rsidP="00897090">
      <w:pPr>
        <w:rPr>
          <w:rFonts w:ascii="Segoe UI" w:hAnsi="Segoe UI" w:cs="Segoe UI"/>
          <w:color w:val="2A2A2A"/>
          <w:sz w:val="20"/>
          <w:szCs w:val="20"/>
        </w:rPr>
      </w:pPr>
    </w:p>
    <w:p w:rsidR="006D4594" w:rsidRDefault="006D4594" w:rsidP="00897090">
      <w:pPr>
        <w:rPr>
          <w:rFonts w:ascii="Segoe UI" w:hAnsi="Segoe UI" w:cs="Segoe UI"/>
          <w:color w:val="2A2A2A"/>
          <w:sz w:val="20"/>
          <w:szCs w:val="20"/>
        </w:rPr>
      </w:pPr>
      <w:r>
        <w:rPr>
          <w:rFonts w:ascii="Segoe UI" w:hAnsi="Segoe UI" w:cs="Segoe UI"/>
          <w:noProof/>
          <w:color w:val="2A2A2A"/>
          <w:sz w:val="20"/>
          <w:szCs w:val="20"/>
        </w:rPr>
        <w:drawing>
          <wp:inline distT="0" distB="0" distL="0" distR="0">
            <wp:extent cx="5295900" cy="1524000"/>
            <wp:effectExtent l="1905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2" cstate="print"/>
                    <a:srcRect/>
                    <a:stretch>
                      <a:fillRect/>
                    </a:stretch>
                  </pic:blipFill>
                  <pic:spPr bwMode="auto">
                    <a:xfrm>
                      <a:off x="0" y="0"/>
                      <a:ext cx="5295900" cy="1524000"/>
                    </a:xfrm>
                    <a:prstGeom prst="rect">
                      <a:avLst/>
                    </a:prstGeom>
                    <a:noFill/>
                    <a:ln w="9525">
                      <a:noFill/>
                      <a:miter lim="800000"/>
                      <a:headEnd/>
                      <a:tailEnd/>
                    </a:ln>
                  </pic:spPr>
                </pic:pic>
              </a:graphicData>
            </a:graphic>
          </wp:inline>
        </w:drawing>
      </w:r>
    </w:p>
    <w:p w:rsidR="006D4594" w:rsidRDefault="006D4594" w:rsidP="00897090">
      <w:pPr>
        <w:rPr>
          <w:rFonts w:ascii="Segoe UI" w:hAnsi="Segoe UI" w:cs="Segoe UI"/>
          <w:color w:val="2A2A2A"/>
          <w:sz w:val="20"/>
          <w:szCs w:val="20"/>
        </w:rPr>
      </w:pPr>
    </w:p>
    <w:p w:rsidR="00656380" w:rsidRDefault="00656380" w:rsidP="00897090">
      <w:pPr>
        <w:rPr>
          <w:rFonts w:ascii="Segoe UI" w:hAnsi="Segoe UI" w:cs="Segoe UI"/>
          <w:color w:val="2A2A2A"/>
          <w:sz w:val="20"/>
          <w:szCs w:val="20"/>
        </w:rPr>
      </w:pPr>
    </w:p>
    <w:p w:rsidR="00EF7680" w:rsidRDefault="00EF7680" w:rsidP="00897090">
      <w:pPr>
        <w:rPr>
          <w:rFonts w:ascii="Segoe UI" w:hAnsi="Segoe UI" w:cs="Segoe UI"/>
          <w:color w:val="2A2A2A"/>
          <w:sz w:val="20"/>
          <w:szCs w:val="20"/>
        </w:rPr>
      </w:pPr>
    </w:p>
    <w:p w:rsidR="00EF7680" w:rsidRDefault="00EF7680" w:rsidP="00897090">
      <w:pPr>
        <w:rPr>
          <w:rFonts w:ascii="Segoe UI" w:hAnsi="Segoe UI" w:cs="Segoe UI"/>
          <w:color w:val="2A2A2A"/>
          <w:sz w:val="20"/>
          <w:szCs w:val="20"/>
        </w:rPr>
      </w:pPr>
    </w:p>
    <w:p w:rsidR="00EF7680" w:rsidRDefault="00EF7680" w:rsidP="00897090">
      <w:pPr>
        <w:rPr>
          <w:rFonts w:ascii="Segoe UI" w:hAnsi="Segoe UI" w:cs="Segoe UI"/>
          <w:color w:val="2A2A2A"/>
          <w:sz w:val="20"/>
          <w:szCs w:val="20"/>
        </w:rPr>
      </w:pPr>
    </w:p>
    <w:p w:rsidR="00EF7680" w:rsidRDefault="00EF7680" w:rsidP="00897090">
      <w:pPr>
        <w:rPr>
          <w:rFonts w:ascii="Segoe UI" w:hAnsi="Segoe UI" w:cs="Segoe UI"/>
          <w:color w:val="2A2A2A"/>
          <w:sz w:val="20"/>
          <w:szCs w:val="20"/>
        </w:rPr>
      </w:pPr>
    </w:p>
    <w:p w:rsidR="00EF7680" w:rsidRDefault="00EF7680" w:rsidP="00897090">
      <w:pPr>
        <w:rPr>
          <w:rFonts w:ascii="Segoe UI" w:hAnsi="Segoe UI" w:cs="Segoe UI"/>
          <w:color w:val="2A2A2A"/>
          <w:sz w:val="20"/>
          <w:szCs w:val="20"/>
        </w:rPr>
      </w:pPr>
    </w:p>
    <w:p w:rsidR="00EF7680" w:rsidRDefault="00EF7680" w:rsidP="00897090">
      <w:pPr>
        <w:rPr>
          <w:rFonts w:ascii="Segoe UI" w:hAnsi="Segoe UI" w:cs="Segoe UI"/>
          <w:color w:val="2A2A2A"/>
          <w:sz w:val="20"/>
          <w:szCs w:val="20"/>
        </w:rPr>
      </w:pPr>
    </w:p>
    <w:p w:rsidR="00EF7680" w:rsidRDefault="00EF7680" w:rsidP="00897090">
      <w:pPr>
        <w:rPr>
          <w:rFonts w:ascii="Segoe UI" w:hAnsi="Segoe UI" w:cs="Segoe UI"/>
          <w:color w:val="2A2A2A"/>
          <w:sz w:val="20"/>
          <w:szCs w:val="20"/>
        </w:rPr>
      </w:pPr>
    </w:p>
    <w:p w:rsidR="00EF7680" w:rsidRDefault="00EF7680" w:rsidP="00897090">
      <w:pPr>
        <w:rPr>
          <w:rFonts w:ascii="Segoe UI" w:hAnsi="Segoe UI" w:cs="Segoe UI"/>
          <w:color w:val="2A2A2A"/>
          <w:sz w:val="20"/>
          <w:szCs w:val="20"/>
        </w:rPr>
      </w:pPr>
    </w:p>
    <w:p w:rsidR="00EF7680" w:rsidRDefault="00EF7680" w:rsidP="00897090">
      <w:pPr>
        <w:rPr>
          <w:rFonts w:ascii="Segoe UI" w:hAnsi="Segoe UI" w:cs="Segoe UI"/>
          <w:color w:val="2A2A2A"/>
          <w:sz w:val="20"/>
          <w:szCs w:val="20"/>
        </w:rPr>
      </w:pPr>
    </w:p>
    <w:p w:rsidR="00EF7680" w:rsidRDefault="00EF7680" w:rsidP="00897090">
      <w:pPr>
        <w:rPr>
          <w:rFonts w:ascii="Segoe UI" w:hAnsi="Segoe UI" w:cs="Segoe UI"/>
          <w:color w:val="2A2A2A"/>
          <w:sz w:val="20"/>
          <w:szCs w:val="20"/>
        </w:rPr>
      </w:pPr>
    </w:p>
    <w:p w:rsidR="00EF7680" w:rsidRDefault="00EF7680" w:rsidP="00897090">
      <w:pPr>
        <w:rPr>
          <w:rFonts w:ascii="Segoe UI" w:hAnsi="Segoe UI" w:cs="Segoe UI"/>
          <w:color w:val="2A2A2A"/>
          <w:sz w:val="20"/>
          <w:szCs w:val="20"/>
        </w:rPr>
      </w:pPr>
    </w:p>
    <w:p w:rsidR="006D4594" w:rsidRDefault="006D4594" w:rsidP="00897090">
      <w:pPr>
        <w:rPr>
          <w:rFonts w:ascii="Segoe UI" w:hAnsi="Segoe UI" w:cs="Segoe UI"/>
          <w:color w:val="2A2A2A"/>
          <w:sz w:val="20"/>
          <w:szCs w:val="20"/>
        </w:rPr>
      </w:pPr>
    </w:p>
    <w:p w:rsidR="00656380" w:rsidRDefault="00656380" w:rsidP="00897090">
      <w:pPr>
        <w:rPr>
          <w:rFonts w:ascii="Segoe UI" w:hAnsi="Segoe UI" w:cs="Segoe UI"/>
          <w:color w:val="2A2A2A"/>
          <w:sz w:val="20"/>
          <w:szCs w:val="20"/>
        </w:rPr>
      </w:pPr>
    </w:p>
    <w:p w:rsidR="00630D19" w:rsidRPr="00656380" w:rsidRDefault="00630D19" w:rsidP="00897090">
      <w:pPr>
        <w:rPr>
          <w:b/>
          <w:sz w:val="28"/>
          <w:szCs w:val="28"/>
        </w:rPr>
      </w:pPr>
      <w:r w:rsidRPr="00656380">
        <w:rPr>
          <w:b/>
          <w:sz w:val="28"/>
          <w:szCs w:val="28"/>
        </w:rPr>
        <w:lastRenderedPageBreak/>
        <w:t>Character String Functions</w:t>
      </w:r>
    </w:p>
    <w:p w:rsidR="00630D19" w:rsidRDefault="00630D19" w:rsidP="00897090">
      <w:pPr>
        <w:rPr>
          <w:rFonts w:ascii="Segoe UI" w:hAnsi="Segoe UI" w:cs="Segoe UI"/>
          <w:color w:val="2A2A2A"/>
          <w:sz w:val="20"/>
          <w:szCs w:val="20"/>
        </w:rPr>
      </w:pPr>
    </w:p>
    <w:p w:rsidR="00630D19" w:rsidRDefault="00654D36" w:rsidP="00897090">
      <w:pPr>
        <w:rPr>
          <w:rFonts w:ascii="Segoe UI" w:hAnsi="Segoe UI" w:cs="Segoe UI"/>
          <w:color w:val="2A2A2A"/>
          <w:sz w:val="20"/>
          <w:szCs w:val="20"/>
        </w:rPr>
      </w:pPr>
      <w:r>
        <w:rPr>
          <w:rFonts w:ascii="Segoe UI" w:hAnsi="Segoe UI" w:cs="Segoe UI"/>
          <w:color w:val="2A2A2A"/>
          <w:sz w:val="20"/>
          <w:szCs w:val="20"/>
        </w:rPr>
        <w:t xml:space="preserve">In addition to retrieving character data as is from SQL Server, you may also need to extract portions of text or determine the location of characters within a string. SQL Server provides a number of built in-functions to accomplish these </w:t>
      </w:r>
      <w:r w:rsidR="00656380">
        <w:rPr>
          <w:rFonts w:ascii="Segoe UI" w:hAnsi="Segoe UI" w:cs="Segoe UI"/>
          <w:color w:val="2A2A2A"/>
          <w:sz w:val="20"/>
          <w:szCs w:val="20"/>
        </w:rPr>
        <w:t>tasks</w:t>
      </w:r>
      <w:r>
        <w:rPr>
          <w:rFonts w:ascii="Segoe UI" w:hAnsi="Segoe UI" w:cs="Segoe UI"/>
          <w:color w:val="2A2A2A"/>
          <w:sz w:val="20"/>
          <w:szCs w:val="20"/>
        </w:rPr>
        <w:t xml:space="preserve">. </w:t>
      </w:r>
    </w:p>
    <w:p w:rsidR="00654D36" w:rsidRDefault="00654D36" w:rsidP="00897090">
      <w:pPr>
        <w:rPr>
          <w:rFonts w:ascii="Segoe UI" w:hAnsi="Segoe UI" w:cs="Segoe UI"/>
          <w:color w:val="2A2A2A"/>
          <w:sz w:val="20"/>
          <w:szCs w:val="20"/>
        </w:rPr>
      </w:pPr>
    </w:p>
    <w:p w:rsidR="00656380" w:rsidRDefault="00656380" w:rsidP="00897090">
      <w:pPr>
        <w:rPr>
          <w:rFonts w:ascii="Segoe UI" w:hAnsi="Segoe UI" w:cs="Segoe UI"/>
          <w:color w:val="2A2A2A"/>
          <w:sz w:val="20"/>
          <w:szCs w:val="20"/>
        </w:rPr>
      </w:pPr>
      <w:r>
        <w:rPr>
          <w:rFonts w:ascii="Segoe UI" w:hAnsi="Segoe UI" w:cs="Segoe UI"/>
          <w:noProof/>
          <w:color w:val="2A2A2A"/>
          <w:sz w:val="20"/>
          <w:szCs w:val="20"/>
        </w:rPr>
        <w:drawing>
          <wp:inline distT="0" distB="0" distL="0" distR="0">
            <wp:extent cx="5219700" cy="3082563"/>
            <wp:effectExtent l="1905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3" cstate="print"/>
                    <a:srcRect/>
                    <a:stretch>
                      <a:fillRect/>
                    </a:stretch>
                  </pic:blipFill>
                  <pic:spPr bwMode="auto">
                    <a:xfrm>
                      <a:off x="0" y="0"/>
                      <a:ext cx="5219700" cy="3082563"/>
                    </a:xfrm>
                    <a:prstGeom prst="rect">
                      <a:avLst/>
                    </a:prstGeom>
                    <a:noFill/>
                    <a:ln w="9525">
                      <a:noFill/>
                      <a:miter lim="800000"/>
                      <a:headEnd/>
                      <a:tailEnd/>
                    </a:ln>
                  </pic:spPr>
                </pic:pic>
              </a:graphicData>
            </a:graphic>
          </wp:inline>
        </w:drawing>
      </w:r>
    </w:p>
    <w:p w:rsidR="00656380" w:rsidRDefault="00656380" w:rsidP="00897090">
      <w:pPr>
        <w:rPr>
          <w:rFonts w:ascii="Segoe UI" w:hAnsi="Segoe UI" w:cs="Segoe UI"/>
          <w:color w:val="2A2A2A"/>
          <w:sz w:val="20"/>
          <w:szCs w:val="20"/>
        </w:rPr>
      </w:pPr>
      <w:r>
        <w:rPr>
          <w:rFonts w:ascii="Segoe UI" w:hAnsi="Segoe UI" w:cs="Segoe UI"/>
          <w:color w:val="2A2A2A"/>
          <w:sz w:val="20"/>
          <w:szCs w:val="20"/>
        </w:rPr>
        <w:t>Some of these functions include:</w:t>
      </w:r>
      <w:r w:rsidR="00EF7680">
        <w:rPr>
          <w:rFonts w:ascii="Segoe UI" w:hAnsi="Segoe UI" w:cs="Segoe UI"/>
          <w:color w:val="2A2A2A"/>
          <w:sz w:val="20"/>
          <w:szCs w:val="20"/>
        </w:rPr>
        <w:t xml:space="preserve"> </w:t>
      </w:r>
    </w:p>
    <w:p w:rsidR="00EF7680" w:rsidRDefault="00EF7680" w:rsidP="00897090">
      <w:pPr>
        <w:rPr>
          <w:rFonts w:ascii="Segoe UI" w:hAnsi="Segoe UI" w:cs="Segoe UI"/>
          <w:color w:val="2A2A2A"/>
          <w:sz w:val="20"/>
          <w:szCs w:val="20"/>
        </w:rPr>
      </w:pPr>
    </w:p>
    <w:p w:rsidR="00EF7680" w:rsidRDefault="00EF7680" w:rsidP="00897090">
      <w:pPr>
        <w:rPr>
          <w:rFonts w:ascii="Segoe UI" w:hAnsi="Segoe UI" w:cs="Segoe UI"/>
          <w:color w:val="2A2A2A"/>
          <w:sz w:val="20"/>
          <w:szCs w:val="20"/>
        </w:rPr>
      </w:pPr>
    </w:p>
    <w:p w:rsidR="00EF7680" w:rsidRDefault="00EF7680" w:rsidP="00897090">
      <w:pPr>
        <w:rPr>
          <w:rFonts w:ascii="Segoe UI" w:hAnsi="Segoe UI" w:cs="Segoe UI"/>
          <w:color w:val="2A2A2A"/>
          <w:sz w:val="20"/>
          <w:szCs w:val="20"/>
        </w:rPr>
      </w:pPr>
    </w:p>
    <w:p w:rsidR="00EF7680" w:rsidRDefault="00EF7680" w:rsidP="00897090">
      <w:pPr>
        <w:rPr>
          <w:rFonts w:ascii="Segoe UI" w:hAnsi="Segoe UI" w:cs="Segoe UI"/>
          <w:color w:val="2A2A2A"/>
          <w:sz w:val="20"/>
          <w:szCs w:val="20"/>
        </w:rPr>
      </w:pPr>
    </w:p>
    <w:p w:rsidR="00EF7680" w:rsidRDefault="00EF7680" w:rsidP="00897090">
      <w:pPr>
        <w:rPr>
          <w:rFonts w:ascii="Segoe UI" w:hAnsi="Segoe UI" w:cs="Segoe UI"/>
          <w:color w:val="2A2A2A"/>
          <w:sz w:val="20"/>
          <w:szCs w:val="20"/>
        </w:rPr>
      </w:pPr>
    </w:p>
    <w:p w:rsidR="00EF7680" w:rsidRDefault="00EF7680" w:rsidP="00897090">
      <w:pPr>
        <w:rPr>
          <w:rFonts w:ascii="Segoe UI" w:hAnsi="Segoe UI" w:cs="Segoe UI"/>
          <w:color w:val="2A2A2A"/>
          <w:sz w:val="20"/>
          <w:szCs w:val="20"/>
        </w:rPr>
      </w:pPr>
    </w:p>
    <w:p w:rsidR="00EF7680" w:rsidRDefault="00EF7680" w:rsidP="00897090">
      <w:pPr>
        <w:rPr>
          <w:rFonts w:ascii="Segoe UI" w:hAnsi="Segoe UI" w:cs="Segoe UI"/>
          <w:color w:val="2A2A2A"/>
          <w:sz w:val="20"/>
          <w:szCs w:val="20"/>
        </w:rPr>
      </w:pPr>
    </w:p>
    <w:p w:rsidR="00EF7680" w:rsidRDefault="00EF7680" w:rsidP="00897090">
      <w:pPr>
        <w:rPr>
          <w:rFonts w:ascii="Segoe UI" w:hAnsi="Segoe UI" w:cs="Segoe UI"/>
          <w:color w:val="2A2A2A"/>
          <w:sz w:val="20"/>
          <w:szCs w:val="20"/>
        </w:rPr>
      </w:pPr>
    </w:p>
    <w:p w:rsidR="00EF7680" w:rsidRDefault="00EF7680" w:rsidP="00897090">
      <w:pPr>
        <w:rPr>
          <w:rFonts w:ascii="Segoe UI" w:hAnsi="Segoe UI" w:cs="Segoe UI"/>
          <w:color w:val="2A2A2A"/>
          <w:sz w:val="20"/>
          <w:szCs w:val="20"/>
        </w:rPr>
      </w:pPr>
    </w:p>
    <w:p w:rsidR="00EF7680" w:rsidRDefault="00EF7680" w:rsidP="00897090">
      <w:pPr>
        <w:rPr>
          <w:rFonts w:ascii="Segoe UI" w:hAnsi="Segoe UI" w:cs="Segoe UI"/>
          <w:color w:val="2A2A2A"/>
          <w:sz w:val="20"/>
          <w:szCs w:val="20"/>
        </w:rPr>
      </w:pPr>
    </w:p>
    <w:p w:rsidR="00EF7680" w:rsidRDefault="00EF7680" w:rsidP="00897090">
      <w:pPr>
        <w:rPr>
          <w:rFonts w:ascii="Segoe UI" w:hAnsi="Segoe UI" w:cs="Segoe UI"/>
          <w:color w:val="2A2A2A"/>
          <w:sz w:val="20"/>
          <w:szCs w:val="20"/>
        </w:rPr>
      </w:pPr>
    </w:p>
    <w:p w:rsidR="00EF7680" w:rsidRDefault="00EF7680" w:rsidP="00897090">
      <w:pPr>
        <w:rPr>
          <w:rFonts w:ascii="Segoe UI" w:hAnsi="Segoe UI" w:cs="Segoe UI"/>
          <w:color w:val="2A2A2A"/>
          <w:sz w:val="20"/>
          <w:szCs w:val="20"/>
        </w:rPr>
      </w:pPr>
    </w:p>
    <w:p w:rsidR="00EF7680" w:rsidRDefault="00EF7680" w:rsidP="00897090">
      <w:pPr>
        <w:rPr>
          <w:rFonts w:ascii="Segoe UI" w:hAnsi="Segoe UI" w:cs="Segoe UI"/>
          <w:color w:val="2A2A2A"/>
          <w:sz w:val="20"/>
          <w:szCs w:val="20"/>
        </w:rPr>
      </w:pPr>
    </w:p>
    <w:p w:rsidR="00EF7680" w:rsidRDefault="00EF7680" w:rsidP="00897090">
      <w:pPr>
        <w:rPr>
          <w:rFonts w:ascii="Segoe UI" w:hAnsi="Segoe UI" w:cs="Segoe UI"/>
          <w:color w:val="2A2A2A"/>
          <w:sz w:val="20"/>
          <w:szCs w:val="20"/>
        </w:rPr>
      </w:pPr>
    </w:p>
    <w:p w:rsidR="00EF7680" w:rsidRDefault="00EF7680" w:rsidP="00897090">
      <w:pPr>
        <w:rPr>
          <w:rFonts w:ascii="Segoe UI" w:hAnsi="Segoe UI" w:cs="Segoe UI"/>
          <w:color w:val="2A2A2A"/>
          <w:sz w:val="20"/>
          <w:szCs w:val="20"/>
        </w:rPr>
      </w:pPr>
    </w:p>
    <w:p w:rsidR="00EF7680" w:rsidRDefault="00EF7680" w:rsidP="00897090">
      <w:pPr>
        <w:rPr>
          <w:rFonts w:ascii="Segoe UI" w:hAnsi="Segoe UI" w:cs="Segoe UI"/>
          <w:color w:val="2A2A2A"/>
          <w:sz w:val="20"/>
          <w:szCs w:val="20"/>
        </w:rPr>
      </w:pPr>
    </w:p>
    <w:p w:rsidR="00EF7680" w:rsidRDefault="00EF7680" w:rsidP="00897090">
      <w:pPr>
        <w:rPr>
          <w:rFonts w:ascii="Segoe UI" w:hAnsi="Segoe UI" w:cs="Segoe UI"/>
          <w:color w:val="2A2A2A"/>
          <w:sz w:val="20"/>
          <w:szCs w:val="20"/>
        </w:rPr>
      </w:pPr>
    </w:p>
    <w:p w:rsidR="00EF7680" w:rsidRDefault="00EF7680" w:rsidP="00897090">
      <w:pPr>
        <w:rPr>
          <w:rFonts w:ascii="Segoe UI" w:hAnsi="Segoe UI" w:cs="Segoe UI"/>
          <w:color w:val="2A2A2A"/>
          <w:sz w:val="20"/>
          <w:szCs w:val="20"/>
        </w:rPr>
      </w:pPr>
    </w:p>
    <w:p w:rsidR="00EF7680" w:rsidRDefault="00EF7680" w:rsidP="00897090">
      <w:pPr>
        <w:rPr>
          <w:rFonts w:ascii="Segoe UI" w:hAnsi="Segoe UI" w:cs="Segoe UI"/>
          <w:color w:val="2A2A2A"/>
          <w:sz w:val="20"/>
          <w:szCs w:val="20"/>
        </w:rPr>
      </w:pPr>
    </w:p>
    <w:p w:rsidR="00EF7680" w:rsidRDefault="00EF7680" w:rsidP="00897090">
      <w:pPr>
        <w:rPr>
          <w:rFonts w:ascii="Segoe UI" w:hAnsi="Segoe UI" w:cs="Segoe UI"/>
          <w:color w:val="2A2A2A"/>
          <w:sz w:val="20"/>
          <w:szCs w:val="20"/>
        </w:rPr>
      </w:pPr>
    </w:p>
    <w:p w:rsidR="00EF7680" w:rsidRDefault="00EF7680" w:rsidP="00897090">
      <w:pPr>
        <w:rPr>
          <w:rFonts w:ascii="Segoe UI" w:hAnsi="Segoe UI" w:cs="Segoe UI"/>
          <w:color w:val="2A2A2A"/>
          <w:sz w:val="20"/>
          <w:szCs w:val="20"/>
        </w:rPr>
      </w:pPr>
    </w:p>
    <w:p w:rsidR="00EF7680" w:rsidRDefault="00EF7680" w:rsidP="00897090">
      <w:pPr>
        <w:rPr>
          <w:rFonts w:ascii="Segoe UI" w:hAnsi="Segoe UI" w:cs="Segoe UI"/>
          <w:color w:val="2A2A2A"/>
          <w:sz w:val="20"/>
          <w:szCs w:val="20"/>
        </w:rPr>
      </w:pPr>
    </w:p>
    <w:p w:rsidR="00EF7680" w:rsidRDefault="00EF7680" w:rsidP="00897090">
      <w:pPr>
        <w:rPr>
          <w:rFonts w:ascii="Segoe UI" w:hAnsi="Segoe UI" w:cs="Segoe UI"/>
          <w:color w:val="2A2A2A"/>
          <w:sz w:val="20"/>
          <w:szCs w:val="20"/>
        </w:rPr>
      </w:pPr>
    </w:p>
    <w:p w:rsidR="00EF7680" w:rsidRDefault="00EF7680" w:rsidP="00897090">
      <w:pPr>
        <w:rPr>
          <w:rFonts w:ascii="Segoe UI" w:hAnsi="Segoe UI" w:cs="Segoe UI"/>
          <w:color w:val="2A2A2A"/>
          <w:sz w:val="20"/>
          <w:szCs w:val="20"/>
        </w:rPr>
      </w:pPr>
    </w:p>
    <w:p w:rsidR="00EF7680" w:rsidRDefault="00EF7680" w:rsidP="00897090">
      <w:pPr>
        <w:rPr>
          <w:rFonts w:ascii="Segoe UI" w:hAnsi="Segoe UI" w:cs="Segoe UI"/>
          <w:color w:val="2A2A2A"/>
          <w:sz w:val="20"/>
          <w:szCs w:val="20"/>
        </w:rPr>
      </w:pPr>
    </w:p>
    <w:p w:rsidR="00EF7680" w:rsidRDefault="00EF7680" w:rsidP="00897090">
      <w:pPr>
        <w:rPr>
          <w:rFonts w:ascii="Segoe UI" w:hAnsi="Segoe UI" w:cs="Segoe UI"/>
          <w:color w:val="2A2A2A"/>
          <w:sz w:val="20"/>
          <w:szCs w:val="20"/>
        </w:rPr>
      </w:pPr>
    </w:p>
    <w:p w:rsidR="00EF7680" w:rsidRDefault="00EF7680" w:rsidP="00897090">
      <w:pPr>
        <w:rPr>
          <w:rFonts w:ascii="Segoe UI" w:hAnsi="Segoe UI" w:cs="Segoe UI"/>
          <w:color w:val="2A2A2A"/>
          <w:sz w:val="20"/>
          <w:szCs w:val="20"/>
        </w:rPr>
      </w:pPr>
    </w:p>
    <w:p w:rsidR="00EF7680" w:rsidRDefault="00EF7680" w:rsidP="00897090">
      <w:pPr>
        <w:rPr>
          <w:rFonts w:ascii="Segoe UI" w:hAnsi="Segoe UI" w:cs="Segoe UI"/>
          <w:color w:val="2A2A2A"/>
          <w:sz w:val="20"/>
          <w:szCs w:val="20"/>
        </w:rPr>
      </w:pPr>
    </w:p>
    <w:p w:rsidR="00EF7680" w:rsidRDefault="00EF7680" w:rsidP="00897090">
      <w:pPr>
        <w:rPr>
          <w:rFonts w:ascii="Segoe UI" w:hAnsi="Segoe UI" w:cs="Segoe UI"/>
          <w:color w:val="2A2A2A"/>
          <w:sz w:val="20"/>
          <w:szCs w:val="20"/>
        </w:rPr>
      </w:pPr>
    </w:p>
    <w:p w:rsidR="005108E1" w:rsidRPr="005108E1" w:rsidRDefault="00654D36" w:rsidP="007C25DB">
      <w:pPr>
        <w:pStyle w:val="ListParagraph"/>
        <w:numPr>
          <w:ilvl w:val="0"/>
          <w:numId w:val="44"/>
        </w:numPr>
        <w:rPr>
          <w:rFonts w:ascii="Segoe UI" w:hAnsi="Segoe UI" w:cs="Segoe UI"/>
          <w:color w:val="2A2A2A"/>
          <w:sz w:val="20"/>
          <w:szCs w:val="20"/>
        </w:rPr>
      </w:pPr>
      <w:r w:rsidRPr="005108E1">
        <w:rPr>
          <w:rFonts w:ascii="Segoe UI" w:hAnsi="Segoe UI" w:cs="Segoe UI"/>
          <w:b/>
          <w:color w:val="2A2A2A"/>
        </w:rPr>
        <w:lastRenderedPageBreak/>
        <w:t>Format</w:t>
      </w:r>
      <w:r w:rsidRPr="005108E1">
        <w:rPr>
          <w:rFonts w:ascii="Segoe UI" w:hAnsi="Segoe UI" w:cs="Segoe UI"/>
          <w:color w:val="2A2A2A"/>
          <w:sz w:val="20"/>
          <w:szCs w:val="20"/>
        </w:rPr>
        <w:t xml:space="preserve"> –</w:t>
      </w:r>
      <w:r w:rsidR="005108E1" w:rsidRPr="005108E1">
        <w:rPr>
          <w:rFonts w:ascii="Segoe UI" w:hAnsi="Segoe UI" w:cs="Segoe UI"/>
          <w:color w:val="2A2A2A"/>
          <w:sz w:val="20"/>
          <w:szCs w:val="20"/>
        </w:rPr>
        <w:t xml:space="preserve"> </w:t>
      </w:r>
    </w:p>
    <w:p w:rsidR="005108E1" w:rsidRDefault="005108E1" w:rsidP="005108E1">
      <w:pPr>
        <w:ind w:left="720"/>
        <w:rPr>
          <w:rFonts w:ascii="Segoe UI" w:hAnsi="Segoe UI" w:cs="Segoe UI"/>
          <w:color w:val="2A2A2A"/>
          <w:sz w:val="20"/>
          <w:szCs w:val="20"/>
        </w:rPr>
      </w:pPr>
      <w:r>
        <w:rPr>
          <w:rFonts w:ascii="Segoe UI" w:hAnsi="Segoe UI" w:cs="Segoe UI"/>
          <w:color w:val="2A2A2A"/>
          <w:sz w:val="20"/>
          <w:szCs w:val="20"/>
        </w:rPr>
        <w:t>Syntax:</w:t>
      </w:r>
    </w:p>
    <w:p w:rsidR="005108E1" w:rsidRPr="005108E1" w:rsidRDefault="005108E1" w:rsidP="005108E1">
      <w:pPr>
        <w:pStyle w:val="ListParagraph"/>
        <w:rPr>
          <w:rFonts w:ascii="Segoe UI" w:hAnsi="Segoe UI" w:cs="Segoe UI"/>
          <w:color w:val="2A2A2A"/>
          <w:sz w:val="20"/>
          <w:szCs w:val="20"/>
        </w:rPr>
      </w:pPr>
      <w:r>
        <w:rPr>
          <w:rFonts w:ascii="Consolas" w:hAnsi="Consolas"/>
          <w:color w:val="000000"/>
          <w:sz w:val="21"/>
          <w:szCs w:val="21"/>
          <w:shd w:val="clear" w:color="auto" w:fill="F9F9F9"/>
        </w:rPr>
        <w:t xml:space="preserve">FORMAT </w:t>
      </w:r>
      <w:proofErr w:type="gramStart"/>
      <w:r>
        <w:rPr>
          <w:rFonts w:ascii="Consolas" w:hAnsi="Consolas"/>
          <w:color w:val="000000"/>
          <w:sz w:val="21"/>
          <w:szCs w:val="21"/>
          <w:shd w:val="clear" w:color="auto" w:fill="F9F9F9"/>
        </w:rPr>
        <w:t>( value</w:t>
      </w:r>
      <w:proofErr w:type="gramEnd"/>
      <w:r>
        <w:rPr>
          <w:rFonts w:ascii="Consolas" w:hAnsi="Consolas"/>
          <w:color w:val="000000"/>
          <w:sz w:val="21"/>
          <w:szCs w:val="21"/>
          <w:shd w:val="clear" w:color="auto" w:fill="F9F9F9"/>
        </w:rPr>
        <w:t>, format [, culture ] )</w:t>
      </w:r>
    </w:p>
    <w:p w:rsidR="00654D36" w:rsidRPr="00656380" w:rsidRDefault="005108E1" w:rsidP="005108E1">
      <w:pPr>
        <w:pStyle w:val="ListParagraph"/>
        <w:rPr>
          <w:rFonts w:ascii="Segoe UI" w:hAnsi="Segoe UI" w:cs="Segoe UI"/>
          <w:color w:val="2A2A2A"/>
          <w:sz w:val="20"/>
          <w:szCs w:val="20"/>
        </w:rPr>
      </w:pPr>
      <w:proofErr w:type="gramStart"/>
      <w:r>
        <w:rPr>
          <w:rFonts w:ascii="Segoe UI" w:hAnsi="Segoe UI" w:cs="Segoe UI"/>
          <w:color w:val="2A2A2A"/>
          <w:sz w:val="20"/>
          <w:szCs w:val="20"/>
        </w:rPr>
        <w:t>A</w:t>
      </w:r>
      <w:r w:rsidR="00654D36" w:rsidRPr="00656380">
        <w:rPr>
          <w:rFonts w:ascii="Segoe UI" w:hAnsi="Segoe UI" w:cs="Segoe UI"/>
          <w:color w:val="2A2A2A"/>
          <w:sz w:val="20"/>
          <w:szCs w:val="20"/>
        </w:rPr>
        <w:t xml:space="preserve">llows you </w:t>
      </w:r>
      <w:r w:rsidR="00656380">
        <w:rPr>
          <w:rFonts w:ascii="Segoe UI" w:hAnsi="Segoe UI" w:cs="Segoe UI"/>
          <w:color w:val="2A2A2A"/>
          <w:sz w:val="20"/>
          <w:szCs w:val="20"/>
        </w:rPr>
        <w:t xml:space="preserve">for </w:t>
      </w:r>
      <w:r w:rsidR="00656380" w:rsidRPr="00656380">
        <w:rPr>
          <w:rFonts w:ascii="Segoe UI" w:hAnsi="Segoe UI" w:cs="Segoe UI"/>
          <w:color w:val="2A2A2A"/>
          <w:sz w:val="20"/>
          <w:szCs w:val="20"/>
        </w:rPr>
        <w:t>locale-aware formatting of date/time and number values</w:t>
      </w:r>
      <w:r w:rsidR="00656380">
        <w:rPr>
          <w:rFonts w:ascii="Segoe UI" w:hAnsi="Segoe UI" w:cs="Segoe UI"/>
          <w:color w:val="000000"/>
          <w:shd w:val="clear" w:color="auto" w:fill="FFFFFF"/>
        </w:rPr>
        <w:t xml:space="preserve"> </w:t>
      </w:r>
      <w:r w:rsidR="00654D36" w:rsidRPr="00656380">
        <w:rPr>
          <w:rFonts w:ascii="Segoe UI" w:hAnsi="Segoe UI" w:cs="Segoe UI"/>
          <w:color w:val="2A2A2A"/>
          <w:sz w:val="20"/>
          <w:szCs w:val="20"/>
        </w:rPr>
        <w:t>to a character string based on a .NET format string, with an optional culture parameter.</w:t>
      </w:r>
      <w:proofErr w:type="gramEnd"/>
    </w:p>
    <w:p w:rsidR="00656380" w:rsidRDefault="00656380" w:rsidP="00656380">
      <w:pPr>
        <w:ind w:left="720"/>
        <w:rPr>
          <w:rFonts w:ascii="Segoe UI" w:hAnsi="Segoe UI" w:cs="Segoe UI"/>
          <w:color w:val="2A2A2A"/>
          <w:sz w:val="20"/>
          <w:szCs w:val="20"/>
        </w:rPr>
      </w:pPr>
      <w:r w:rsidRPr="00656380">
        <w:rPr>
          <w:rFonts w:ascii="Segoe UI" w:hAnsi="Segoe UI" w:cs="Segoe UI"/>
          <w:color w:val="2A2A2A"/>
          <w:sz w:val="20"/>
          <w:szCs w:val="20"/>
        </w:rPr>
        <w:t>The following table lists the acceptable data types for the </w:t>
      </w:r>
      <w:r w:rsidRPr="00656380">
        <w:rPr>
          <w:i/>
          <w:iCs/>
          <w:color w:val="2A2A2A"/>
          <w:sz w:val="20"/>
          <w:szCs w:val="20"/>
        </w:rPr>
        <w:t>value</w:t>
      </w:r>
      <w:r w:rsidRPr="00656380">
        <w:rPr>
          <w:rFonts w:ascii="Segoe UI" w:hAnsi="Segoe UI" w:cs="Segoe UI"/>
          <w:color w:val="2A2A2A"/>
          <w:sz w:val="20"/>
          <w:szCs w:val="20"/>
        </w:rPr>
        <w:t> argument together with their .NET Framework mapping equivalent types.</w:t>
      </w:r>
    </w:p>
    <w:p w:rsidR="005108E1" w:rsidRPr="00656380" w:rsidRDefault="005108E1" w:rsidP="00656380">
      <w:pPr>
        <w:ind w:left="720"/>
        <w:rPr>
          <w:rFonts w:ascii="Segoe UI" w:hAnsi="Segoe UI" w:cs="Segoe UI"/>
          <w:color w:val="2A2A2A"/>
          <w:sz w:val="20"/>
          <w:szCs w:val="20"/>
        </w:rPr>
      </w:pPr>
    </w:p>
    <w:p w:rsidR="00656380" w:rsidRDefault="00656380" w:rsidP="00897090">
      <w:pPr>
        <w:rPr>
          <w:rFonts w:ascii="Segoe UI" w:hAnsi="Segoe UI" w:cs="Segoe UI"/>
          <w:color w:val="2A2A2A"/>
          <w:sz w:val="20"/>
          <w:szCs w:val="20"/>
        </w:rPr>
      </w:pPr>
      <w:r>
        <w:rPr>
          <w:rFonts w:ascii="Segoe UI" w:hAnsi="Segoe UI" w:cs="Segoe UI"/>
          <w:noProof/>
          <w:color w:val="2A2A2A"/>
          <w:sz w:val="20"/>
          <w:szCs w:val="20"/>
        </w:rPr>
        <w:drawing>
          <wp:inline distT="0" distB="0" distL="0" distR="0">
            <wp:extent cx="5705475" cy="5553075"/>
            <wp:effectExtent l="1905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84" cstate="print"/>
                    <a:srcRect/>
                    <a:stretch>
                      <a:fillRect/>
                    </a:stretch>
                  </pic:blipFill>
                  <pic:spPr bwMode="auto">
                    <a:xfrm>
                      <a:off x="0" y="0"/>
                      <a:ext cx="5705475" cy="5553075"/>
                    </a:xfrm>
                    <a:prstGeom prst="rect">
                      <a:avLst/>
                    </a:prstGeom>
                    <a:noFill/>
                    <a:ln w="9525">
                      <a:noFill/>
                      <a:miter lim="800000"/>
                      <a:headEnd/>
                      <a:tailEnd/>
                    </a:ln>
                  </pic:spPr>
                </pic:pic>
              </a:graphicData>
            </a:graphic>
          </wp:inline>
        </w:drawing>
      </w:r>
    </w:p>
    <w:p w:rsidR="00654D36" w:rsidRDefault="00654D36" w:rsidP="00897090">
      <w:pPr>
        <w:rPr>
          <w:rFonts w:ascii="Segoe UI" w:hAnsi="Segoe UI" w:cs="Segoe UI"/>
          <w:color w:val="2A2A2A"/>
          <w:sz w:val="20"/>
          <w:szCs w:val="20"/>
        </w:rPr>
      </w:pPr>
    </w:p>
    <w:p w:rsidR="00654D36" w:rsidRDefault="00654D36" w:rsidP="00897090">
      <w:pPr>
        <w:rPr>
          <w:rFonts w:ascii="Segoe UI" w:hAnsi="Segoe UI" w:cs="Segoe UI"/>
          <w:color w:val="2A2A2A"/>
          <w:sz w:val="20"/>
          <w:szCs w:val="20"/>
        </w:rPr>
      </w:pPr>
      <w:r>
        <w:rPr>
          <w:rFonts w:ascii="Segoe UI" w:hAnsi="Segoe UI" w:cs="Segoe UI"/>
          <w:color w:val="2A2A2A"/>
          <w:sz w:val="20"/>
          <w:szCs w:val="20"/>
        </w:rPr>
        <w:t>This example shows the use of the FORMAT function to format money value as currency in various locales:</w:t>
      </w:r>
    </w:p>
    <w:p w:rsidR="00654D36" w:rsidRDefault="00654D36" w:rsidP="00897090">
      <w:pPr>
        <w:rPr>
          <w:rFonts w:ascii="Segoe UI" w:hAnsi="Segoe UI" w:cs="Segoe UI"/>
          <w:color w:val="2A2A2A"/>
          <w:sz w:val="20"/>
          <w:szCs w:val="20"/>
        </w:rPr>
      </w:pPr>
    </w:p>
    <w:p w:rsidR="00654D36" w:rsidRDefault="00654D36" w:rsidP="00654D36">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DECLARE</w:t>
      </w:r>
      <w:r>
        <w:rPr>
          <w:rFonts w:ascii="Consolas" w:eastAsiaTheme="minorHAnsi" w:hAnsi="Consolas" w:cs="Consolas"/>
          <w:color w:val="000000"/>
          <w:sz w:val="19"/>
          <w:szCs w:val="19"/>
          <w:highlight w:val="white"/>
          <w:lang w:eastAsia="en-US"/>
        </w:rPr>
        <w:t xml:space="preserve"> @m </w:t>
      </w:r>
      <w:r>
        <w:rPr>
          <w:rFonts w:ascii="Consolas" w:eastAsiaTheme="minorHAnsi" w:hAnsi="Consolas" w:cs="Consolas"/>
          <w:color w:val="0000FF"/>
          <w:sz w:val="19"/>
          <w:szCs w:val="19"/>
          <w:highlight w:val="white"/>
          <w:lang w:eastAsia="en-US"/>
        </w:rPr>
        <w:t>money</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120.595</w:t>
      </w:r>
    </w:p>
    <w:p w:rsidR="00654D36" w:rsidRDefault="00654D36" w:rsidP="00654D36">
      <w:pPr>
        <w:autoSpaceDE w:val="0"/>
        <w:autoSpaceDN w:val="0"/>
        <w:adjustRightInd w:val="0"/>
        <w:rPr>
          <w:rFonts w:ascii="Consolas" w:eastAsiaTheme="minorHAnsi" w:hAnsi="Consolas" w:cs="Consolas"/>
          <w:color w:val="000000"/>
          <w:sz w:val="19"/>
          <w:szCs w:val="19"/>
          <w:highlight w:val="white"/>
          <w:lang w:eastAsia="en-US"/>
        </w:rPr>
      </w:pPr>
    </w:p>
    <w:p w:rsidR="00654D36" w:rsidRDefault="00654D36" w:rsidP="00654D36">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@m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unformated_</w:t>
      </w:r>
      <w:proofErr w:type="gramStart"/>
      <w:r>
        <w:rPr>
          <w:rFonts w:ascii="Consolas" w:eastAsiaTheme="minorHAnsi" w:hAnsi="Consolas" w:cs="Consolas"/>
          <w:color w:val="000000"/>
          <w:sz w:val="19"/>
          <w:szCs w:val="19"/>
          <w:highlight w:val="white"/>
          <w:lang w:eastAsia="en-US"/>
        </w:rPr>
        <w:t xml:space="preserve">value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w:t>
      </w:r>
    </w:p>
    <w:p w:rsidR="00654D36" w:rsidRDefault="00654D36" w:rsidP="00654D36">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FF00FF"/>
          <w:sz w:val="19"/>
          <w:szCs w:val="19"/>
          <w:highlight w:val="white"/>
          <w:lang w:eastAsia="en-US"/>
        </w:rPr>
        <w:t>FORMAT</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@m</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'C'</w:t>
      </w:r>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'zh-cn'</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zh_cn_currency</w:t>
      </w:r>
      <w:r>
        <w:rPr>
          <w:rFonts w:ascii="Consolas" w:eastAsiaTheme="minorHAnsi" w:hAnsi="Consolas" w:cs="Consolas"/>
          <w:color w:val="808080"/>
          <w:sz w:val="19"/>
          <w:szCs w:val="19"/>
          <w:highlight w:val="white"/>
          <w:lang w:eastAsia="en-US"/>
        </w:rPr>
        <w:t>,</w:t>
      </w:r>
    </w:p>
    <w:p w:rsidR="00654D36" w:rsidRDefault="00654D36" w:rsidP="00654D36">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FF00FF"/>
          <w:sz w:val="19"/>
          <w:szCs w:val="19"/>
          <w:highlight w:val="white"/>
          <w:lang w:eastAsia="en-US"/>
        </w:rPr>
        <w:t>FORMAT</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@m</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'C'</w:t>
      </w:r>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'en-</w:t>
      </w:r>
      <w:proofErr w:type="gramStart"/>
      <w:r>
        <w:rPr>
          <w:rFonts w:ascii="Consolas" w:eastAsiaTheme="minorHAnsi" w:hAnsi="Consolas" w:cs="Consolas"/>
          <w:color w:val="FF0000"/>
          <w:sz w:val="19"/>
          <w:szCs w:val="19"/>
          <w:highlight w:val="white"/>
          <w:lang w:eastAsia="en-US"/>
        </w:rPr>
        <w:t>us'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FF"/>
          <w:sz w:val="19"/>
          <w:szCs w:val="19"/>
          <w:highlight w:val="white"/>
          <w:lang w:eastAsia="en-US"/>
        </w:rPr>
        <w:t>as</w:t>
      </w:r>
      <w:proofErr w:type="gramEnd"/>
      <w:r>
        <w:rPr>
          <w:rFonts w:ascii="Consolas" w:eastAsiaTheme="minorHAnsi" w:hAnsi="Consolas" w:cs="Consolas"/>
          <w:color w:val="000000"/>
          <w:sz w:val="19"/>
          <w:szCs w:val="19"/>
          <w:highlight w:val="white"/>
          <w:lang w:eastAsia="en-US"/>
        </w:rPr>
        <w:t xml:space="preserve"> en_us_currency</w:t>
      </w:r>
      <w:r>
        <w:rPr>
          <w:rFonts w:ascii="Consolas" w:eastAsiaTheme="minorHAnsi" w:hAnsi="Consolas" w:cs="Consolas"/>
          <w:color w:val="808080"/>
          <w:sz w:val="19"/>
          <w:szCs w:val="19"/>
          <w:highlight w:val="white"/>
          <w:lang w:eastAsia="en-US"/>
        </w:rPr>
        <w:t>,</w:t>
      </w:r>
    </w:p>
    <w:p w:rsidR="00654D36" w:rsidRDefault="00654D36" w:rsidP="00654D36">
      <w:pPr>
        <w:rPr>
          <w:rFonts w:ascii="Consolas" w:eastAsiaTheme="minorHAnsi" w:hAnsi="Consolas" w:cs="Consolas"/>
          <w:color w:val="808080"/>
          <w:sz w:val="19"/>
          <w:szCs w:val="19"/>
          <w:lang w:eastAsia="en-US"/>
        </w:rPr>
      </w:pPr>
      <w:r>
        <w:rPr>
          <w:rFonts w:ascii="Consolas" w:eastAsiaTheme="minorHAnsi" w:hAnsi="Consolas" w:cs="Consolas"/>
          <w:color w:val="FF00FF"/>
          <w:sz w:val="19"/>
          <w:szCs w:val="19"/>
          <w:highlight w:val="white"/>
          <w:lang w:eastAsia="en-US"/>
        </w:rPr>
        <w:t>FORMAT</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@m</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'C'</w:t>
      </w:r>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'de-de'</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FF"/>
          <w:sz w:val="19"/>
          <w:szCs w:val="19"/>
          <w:highlight w:val="white"/>
          <w:lang w:eastAsia="en-US"/>
        </w:rPr>
        <w:t>as</w:t>
      </w:r>
      <w:proofErr w:type="gramEnd"/>
      <w:r>
        <w:rPr>
          <w:rFonts w:ascii="Consolas" w:eastAsiaTheme="minorHAnsi" w:hAnsi="Consolas" w:cs="Consolas"/>
          <w:color w:val="000000"/>
          <w:sz w:val="19"/>
          <w:szCs w:val="19"/>
          <w:highlight w:val="white"/>
          <w:lang w:eastAsia="en-US"/>
        </w:rPr>
        <w:t xml:space="preserve"> de_de_currency</w:t>
      </w:r>
      <w:r>
        <w:rPr>
          <w:rFonts w:ascii="Consolas" w:eastAsiaTheme="minorHAnsi" w:hAnsi="Consolas" w:cs="Consolas"/>
          <w:color w:val="808080"/>
          <w:sz w:val="19"/>
          <w:szCs w:val="19"/>
          <w:highlight w:val="white"/>
          <w:lang w:eastAsia="en-US"/>
        </w:rPr>
        <w:t>;</w:t>
      </w:r>
    </w:p>
    <w:p w:rsidR="00656380" w:rsidRDefault="00656380" w:rsidP="00654D36">
      <w:pPr>
        <w:rPr>
          <w:rFonts w:ascii="Segoe UI" w:hAnsi="Segoe UI" w:cs="Segoe UI"/>
          <w:color w:val="2A2A2A"/>
          <w:sz w:val="20"/>
          <w:szCs w:val="20"/>
        </w:rPr>
      </w:pPr>
      <w:r>
        <w:rPr>
          <w:rFonts w:ascii="Segoe UI" w:hAnsi="Segoe UI" w:cs="Segoe UI"/>
          <w:noProof/>
          <w:color w:val="2A2A2A"/>
          <w:sz w:val="20"/>
          <w:szCs w:val="20"/>
        </w:rPr>
        <w:drawing>
          <wp:inline distT="0" distB="0" distL="0" distR="0">
            <wp:extent cx="3914775" cy="409575"/>
            <wp:effectExtent l="1905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5" cstate="print"/>
                    <a:srcRect/>
                    <a:stretch>
                      <a:fillRect/>
                    </a:stretch>
                  </pic:blipFill>
                  <pic:spPr bwMode="auto">
                    <a:xfrm>
                      <a:off x="0" y="0"/>
                      <a:ext cx="3914775" cy="409575"/>
                    </a:xfrm>
                    <a:prstGeom prst="rect">
                      <a:avLst/>
                    </a:prstGeom>
                    <a:noFill/>
                    <a:ln w="9525">
                      <a:noFill/>
                      <a:miter lim="800000"/>
                      <a:headEnd/>
                      <a:tailEnd/>
                    </a:ln>
                  </pic:spPr>
                </pic:pic>
              </a:graphicData>
            </a:graphic>
          </wp:inline>
        </w:drawing>
      </w:r>
    </w:p>
    <w:p w:rsidR="00656380" w:rsidRDefault="00656380" w:rsidP="00654D36">
      <w:pPr>
        <w:rPr>
          <w:rFonts w:ascii="Segoe UI" w:hAnsi="Segoe UI" w:cs="Segoe UI"/>
          <w:color w:val="2A2A2A"/>
          <w:sz w:val="20"/>
          <w:szCs w:val="20"/>
        </w:rPr>
      </w:pPr>
    </w:p>
    <w:p w:rsidR="00656380" w:rsidRDefault="00656380" w:rsidP="00654D36">
      <w:pPr>
        <w:rPr>
          <w:rFonts w:ascii="Segoe UI" w:hAnsi="Segoe UI" w:cs="Segoe UI"/>
          <w:color w:val="2A2A2A"/>
          <w:sz w:val="20"/>
          <w:szCs w:val="20"/>
        </w:rPr>
      </w:pPr>
    </w:p>
    <w:p w:rsidR="005108E1" w:rsidRDefault="005108E1" w:rsidP="00654D36">
      <w:pPr>
        <w:rPr>
          <w:rFonts w:ascii="Segoe UI" w:hAnsi="Segoe UI" w:cs="Segoe UI"/>
          <w:color w:val="2A2A2A"/>
          <w:sz w:val="20"/>
          <w:szCs w:val="20"/>
        </w:rPr>
      </w:pPr>
    </w:p>
    <w:p w:rsidR="005108E1" w:rsidRPr="005108E1" w:rsidRDefault="005108E1" w:rsidP="007C25DB">
      <w:pPr>
        <w:pStyle w:val="ListParagraph"/>
        <w:numPr>
          <w:ilvl w:val="0"/>
          <w:numId w:val="44"/>
        </w:numPr>
        <w:rPr>
          <w:rFonts w:ascii="Segoe UI" w:hAnsi="Segoe UI" w:cs="Segoe UI"/>
          <w:color w:val="2A2A2A"/>
          <w:sz w:val="20"/>
          <w:szCs w:val="20"/>
        </w:rPr>
      </w:pPr>
      <w:r w:rsidRPr="005108E1">
        <w:rPr>
          <w:rFonts w:ascii="Segoe UI" w:hAnsi="Segoe UI" w:cs="Segoe UI"/>
          <w:b/>
          <w:color w:val="2A2A2A"/>
        </w:rPr>
        <w:lastRenderedPageBreak/>
        <w:t>Substring</w:t>
      </w:r>
      <w:r w:rsidRPr="005108E1">
        <w:rPr>
          <w:rFonts w:ascii="Segoe UI" w:hAnsi="Segoe UI" w:cs="Segoe UI"/>
          <w:color w:val="2A2A2A"/>
          <w:sz w:val="20"/>
          <w:szCs w:val="20"/>
        </w:rPr>
        <w:t xml:space="preserve"> –</w:t>
      </w:r>
    </w:p>
    <w:p w:rsidR="005108E1" w:rsidRDefault="005108E1" w:rsidP="00654D36">
      <w:pPr>
        <w:rPr>
          <w:rFonts w:ascii="Segoe UI" w:hAnsi="Segoe UI" w:cs="Segoe UI"/>
          <w:color w:val="2A2A2A"/>
          <w:sz w:val="20"/>
          <w:szCs w:val="20"/>
        </w:rPr>
      </w:pPr>
      <w:proofErr w:type="gramStart"/>
      <w:r>
        <w:rPr>
          <w:rFonts w:ascii="Segoe UI" w:hAnsi="Segoe UI" w:cs="Segoe UI"/>
          <w:color w:val="2A2A2A"/>
          <w:sz w:val="20"/>
          <w:szCs w:val="20"/>
        </w:rPr>
        <w:t>Allows you to return part of a character string given a starting point and a number of characters to return.</w:t>
      </w:r>
      <w:proofErr w:type="gramEnd"/>
    </w:p>
    <w:p w:rsidR="005108E1" w:rsidRDefault="005108E1" w:rsidP="00654D36">
      <w:pPr>
        <w:rPr>
          <w:rFonts w:ascii="Segoe UI" w:hAnsi="Segoe UI" w:cs="Segoe UI"/>
          <w:color w:val="2A2A2A"/>
          <w:sz w:val="20"/>
          <w:szCs w:val="20"/>
        </w:rPr>
      </w:pPr>
      <w:r>
        <w:rPr>
          <w:rFonts w:ascii="Segoe UI" w:hAnsi="Segoe UI" w:cs="Segoe UI"/>
          <w:color w:val="2A2A2A"/>
          <w:sz w:val="20"/>
          <w:szCs w:val="20"/>
        </w:rPr>
        <w:t>(</w:t>
      </w:r>
      <w:r>
        <w:rPr>
          <w:rFonts w:ascii="Segoe UI" w:hAnsi="Segoe UI" w:cs="Segoe UI"/>
          <w:color w:val="000000"/>
          <w:shd w:val="clear" w:color="auto" w:fill="FFFFFF"/>
        </w:rPr>
        <w:t>Returns part of a character, binary, text, or image expression in SQL Server)</w:t>
      </w:r>
    </w:p>
    <w:p w:rsidR="005108E1" w:rsidRDefault="005108E1" w:rsidP="00654D36">
      <w:pPr>
        <w:rPr>
          <w:rFonts w:ascii="Segoe UI" w:hAnsi="Segoe UI" w:cs="Segoe UI"/>
          <w:color w:val="2A2A2A"/>
          <w:sz w:val="20"/>
          <w:szCs w:val="20"/>
        </w:rPr>
      </w:pPr>
    </w:p>
    <w:p w:rsidR="005108E1" w:rsidRDefault="005108E1" w:rsidP="00654D36">
      <w:pPr>
        <w:rPr>
          <w:rFonts w:ascii="Segoe UI" w:hAnsi="Segoe UI" w:cs="Segoe UI"/>
          <w:color w:val="2A2A2A"/>
          <w:sz w:val="20"/>
          <w:szCs w:val="20"/>
        </w:rPr>
      </w:pPr>
      <w:r>
        <w:rPr>
          <w:rFonts w:ascii="Segoe UI" w:hAnsi="Segoe UI" w:cs="Segoe UI"/>
          <w:color w:val="2A2A2A"/>
          <w:sz w:val="20"/>
          <w:szCs w:val="20"/>
        </w:rPr>
        <w:t>Syntax:</w:t>
      </w:r>
    </w:p>
    <w:p w:rsidR="005108E1" w:rsidRDefault="005108E1" w:rsidP="00654D36">
      <w:pPr>
        <w:rPr>
          <w:rFonts w:ascii="Consolas" w:hAnsi="Consolas"/>
          <w:color w:val="000000"/>
          <w:sz w:val="21"/>
          <w:szCs w:val="21"/>
          <w:shd w:val="clear" w:color="auto" w:fill="F9F9F9"/>
        </w:rPr>
      </w:pPr>
      <w:r>
        <w:rPr>
          <w:rFonts w:ascii="Consolas" w:hAnsi="Consolas"/>
          <w:color w:val="000000"/>
          <w:sz w:val="21"/>
          <w:szCs w:val="21"/>
          <w:shd w:val="clear" w:color="auto" w:fill="F9F9F9"/>
        </w:rPr>
        <w:t xml:space="preserve">SUBSTRING </w:t>
      </w:r>
      <w:proofErr w:type="gramStart"/>
      <w:r>
        <w:rPr>
          <w:rFonts w:ascii="Consolas" w:hAnsi="Consolas"/>
          <w:color w:val="000000"/>
          <w:sz w:val="21"/>
          <w:szCs w:val="21"/>
          <w:shd w:val="clear" w:color="auto" w:fill="F9F9F9"/>
        </w:rPr>
        <w:t>( expression</w:t>
      </w:r>
      <w:proofErr w:type="gramEnd"/>
      <w:r>
        <w:rPr>
          <w:rFonts w:ascii="Consolas" w:hAnsi="Consolas"/>
          <w:color w:val="000000"/>
          <w:sz w:val="21"/>
          <w:szCs w:val="21"/>
          <w:shd w:val="clear" w:color="auto" w:fill="F9F9F9"/>
        </w:rPr>
        <w:t xml:space="preserve"> ,start , length )  </w:t>
      </w:r>
    </w:p>
    <w:p w:rsidR="005108E1" w:rsidRDefault="005108E1" w:rsidP="00654D36">
      <w:pPr>
        <w:rPr>
          <w:rFonts w:ascii="Segoe UI" w:hAnsi="Segoe UI" w:cs="Segoe UI"/>
          <w:color w:val="2A2A2A"/>
          <w:sz w:val="20"/>
          <w:szCs w:val="20"/>
        </w:rPr>
      </w:pPr>
    </w:p>
    <w:p w:rsidR="005108E1" w:rsidRDefault="005108E1" w:rsidP="00654D36">
      <w:pPr>
        <w:rPr>
          <w:rFonts w:ascii="Segoe UI" w:hAnsi="Segoe UI" w:cs="Segoe UI"/>
          <w:color w:val="2A2A2A"/>
          <w:sz w:val="20"/>
          <w:szCs w:val="20"/>
        </w:rPr>
      </w:pPr>
      <w:r>
        <w:rPr>
          <w:rFonts w:ascii="Segoe UI" w:hAnsi="Segoe UI" w:cs="Segoe UI"/>
          <w:noProof/>
          <w:color w:val="2A2A2A"/>
          <w:sz w:val="20"/>
          <w:szCs w:val="20"/>
        </w:rPr>
        <w:drawing>
          <wp:inline distT="0" distB="0" distL="0" distR="0">
            <wp:extent cx="5372100" cy="1238250"/>
            <wp:effectExtent l="1905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6" cstate="print"/>
                    <a:srcRect/>
                    <a:stretch>
                      <a:fillRect/>
                    </a:stretch>
                  </pic:blipFill>
                  <pic:spPr bwMode="auto">
                    <a:xfrm>
                      <a:off x="0" y="0"/>
                      <a:ext cx="5372100" cy="1238250"/>
                    </a:xfrm>
                    <a:prstGeom prst="rect">
                      <a:avLst/>
                    </a:prstGeom>
                    <a:noFill/>
                    <a:ln w="9525">
                      <a:noFill/>
                      <a:miter lim="800000"/>
                      <a:headEnd/>
                      <a:tailEnd/>
                    </a:ln>
                  </pic:spPr>
                </pic:pic>
              </a:graphicData>
            </a:graphic>
          </wp:inline>
        </w:drawing>
      </w:r>
    </w:p>
    <w:p w:rsidR="005108E1" w:rsidRDefault="005108E1" w:rsidP="00654D36">
      <w:pPr>
        <w:rPr>
          <w:rFonts w:ascii="Segoe UI" w:hAnsi="Segoe UI" w:cs="Segoe UI"/>
          <w:color w:val="2A2A2A"/>
          <w:sz w:val="20"/>
          <w:szCs w:val="20"/>
        </w:rPr>
      </w:pPr>
    </w:p>
    <w:p w:rsidR="005108E1" w:rsidRDefault="005108E1" w:rsidP="005108E1">
      <w:pPr>
        <w:pStyle w:val="Heading3"/>
        <w:shd w:val="clear" w:color="auto" w:fill="FFFFFF"/>
        <w:spacing w:before="450" w:after="270"/>
        <w:rPr>
          <w:rFonts w:ascii="Segoe UI Semibold" w:hAnsi="Segoe UI Semibold" w:cs="Segoe UI Semibold"/>
          <w:b w:val="0"/>
          <w:bCs w:val="0"/>
          <w:color w:val="000000"/>
        </w:rPr>
      </w:pPr>
      <w:r>
        <w:rPr>
          <w:rFonts w:ascii="Segoe UI Semibold" w:hAnsi="Segoe UI Semibold" w:cs="Segoe UI Semibold"/>
          <w:b w:val="0"/>
          <w:bCs w:val="0"/>
          <w:color w:val="000000"/>
        </w:rPr>
        <w:t>Using SUBSTRING with a character string</w:t>
      </w:r>
    </w:p>
    <w:p w:rsidR="005108E1" w:rsidRDefault="005108E1" w:rsidP="005108E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name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
    <w:p w:rsidR="005108E1" w:rsidRDefault="005108E1" w:rsidP="005108E1">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FF00FF"/>
          <w:sz w:val="19"/>
          <w:szCs w:val="19"/>
          <w:highlight w:val="white"/>
          <w:lang w:eastAsia="en-US"/>
        </w:rPr>
        <w:t>SUBSTRING</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FF"/>
          <w:sz w:val="19"/>
          <w:szCs w:val="19"/>
          <w:highlight w:val="white"/>
          <w:lang w:eastAsia="en-US"/>
        </w:rPr>
        <w:t>name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1</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1</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Initial </w:t>
      </w:r>
      <w:r>
        <w:rPr>
          <w:rFonts w:ascii="Consolas" w:eastAsiaTheme="minorHAnsi" w:hAnsi="Consolas" w:cs="Consolas"/>
          <w:color w:val="808080"/>
          <w:sz w:val="19"/>
          <w:szCs w:val="19"/>
          <w:highlight w:val="white"/>
          <w:lang w:eastAsia="en-US"/>
        </w:rPr>
        <w:t>,</w:t>
      </w:r>
    </w:p>
    <w:p w:rsidR="005108E1" w:rsidRDefault="005108E1" w:rsidP="005108E1">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FF00FF"/>
          <w:sz w:val="19"/>
          <w:szCs w:val="19"/>
          <w:highlight w:val="white"/>
          <w:lang w:eastAsia="en-US"/>
        </w:rPr>
        <w:t>SUBSTRING</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FF"/>
          <w:sz w:val="19"/>
          <w:szCs w:val="19"/>
          <w:highlight w:val="white"/>
          <w:lang w:eastAsia="en-US"/>
        </w:rPr>
        <w:t>name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3</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2</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ThirdAndFourthCharacters</w:t>
      </w:r>
      <w:r w:rsidRPr="005108E1">
        <w:rPr>
          <w:rFonts w:ascii="Consolas" w:eastAsiaTheme="minorHAnsi" w:hAnsi="Consolas" w:cs="Consolas"/>
          <w:color w:val="000000"/>
          <w:sz w:val="19"/>
          <w:szCs w:val="19"/>
          <w:highlight w:val="white"/>
          <w:lang w:eastAsia="en-US"/>
        </w:rPr>
        <w:t xml:space="preserve"> </w:t>
      </w:r>
    </w:p>
    <w:p w:rsidR="005108E1" w:rsidRDefault="005108E1" w:rsidP="005108E1">
      <w:pPr>
        <w:rPr>
          <w:rFonts w:ascii="Consolas" w:eastAsiaTheme="minorHAnsi" w:hAnsi="Consolas" w:cs="Consolas"/>
          <w:color w:val="000000"/>
          <w:sz w:val="19"/>
          <w:szCs w:val="19"/>
          <w:lang w:eastAsia="en-US"/>
        </w:rPr>
      </w:pP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FF00"/>
          <w:sz w:val="19"/>
          <w:szCs w:val="19"/>
          <w:highlight w:val="white"/>
          <w:lang w:eastAsia="en-US"/>
        </w:rPr>
        <w:t>sys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FF00"/>
          <w:sz w:val="19"/>
          <w:szCs w:val="19"/>
          <w:highlight w:val="white"/>
          <w:lang w:eastAsia="en-US"/>
        </w:rPr>
        <w:t>databases</w:t>
      </w:r>
      <w:r>
        <w:rPr>
          <w:rFonts w:ascii="Consolas" w:eastAsiaTheme="minorHAnsi" w:hAnsi="Consolas" w:cs="Consolas"/>
          <w:color w:val="000000"/>
          <w:sz w:val="19"/>
          <w:szCs w:val="19"/>
          <w:highlight w:val="white"/>
          <w:lang w:eastAsia="en-US"/>
        </w:rPr>
        <w:t xml:space="preserve">  </w:t>
      </w:r>
    </w:p>
    <w:p w:rsidR="005108E1" w:rsidRDefault="005108E1" w:rsidP="005108E1">
      <w:pPr>
        <w:rPr>
          <w:rFonts w:ascii="Segoe UI" w:hAnsi="Segoe UI" w:cs="Segoe UI"/>
          <w:color w:val="2A2A2A"/>
          <w:sz w:val="20"/>
          <w:szCs w:val="20"/>
        </w:rPr>
      </w:pPr>
      <w:r>
        <w:rPr>
          <w:rFonts w:ascii="Segoe UI" w:hAnsi="Segoe UI" w:cs="Segoe UI"/>
          <w:noProof/>
          <w:color w:val="2A2A2A"/>
          <w:sz w:val="20"/>
          <w:szCs w:val="20"/>
        </w:rPr>
        <w:drawing>
          <wp:inline distT="0" distB="0" distL="0" distR="0">
            <wp:extent cx="2619375" cy="933450"/>
            <wp:effectExtent l="1905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87" cstate="print"/>
                    <a:srcRect/>
                    <a:stretch>
                      <a:fillRect/>
                    </a:stretch>
                  </pic:blipFill>
                  <pic:spPr bwMode="auto">
                    <a:xfrm>
                      <a:off x="0" y="0"/>
                      <a:ext cx="2619375" cy="933450"/>
                    </a:xfrm>
                    <a:prstGeom prst="rect">
                      <a:avLst/>
                    </a:prstGeom>
                    <a:noFill/>
                    <a:ln w="9525">
                      <a:noFill/>
                      <a:miter lim="800000"/>
                      <a:headEnd/>
                      <a:tailEnd/>
                    </a:ln>
                  </pic:spPr>
                </pic:pic>
              </a:graphicData>
            </a:graphic>
          </wp:inline>
        </w:drawing>
      </w:r>
    </w:p>
    <w:p w:rsidR="005108E1" w:rsidRDefault="005108E1" w:rsidP="005108E1">
      <w:pPr>
        <w:rPr>
          <w:rFonts w:ascii="Segoe UI" w:hAnsi="Segoe UI" w:cs="Segoe UI"/>
          <w:color w:val="2A2A2A"/>
          <w:sz w:val="20"/>
          <w:szCs w:val="20"/>
        </w:rPr>
      </w:pPr>
    </w:p>
    <w:p w:rsidR="005108E1" w:rsidRDefault="005108E1" w:rsidP="005108E1">
      <w:pPr>
        <w:rPr>
          <w:rFonts w:ascii="Segoe UI" w:hAnsi="Segoe UI" w:cs="Segoe UI"/>
          <w:color w:val="2A2A2A"/>
          <w:sz w:val="20"/>
          <w:szCs w:val="20"/>
        </w:rPr>
      </w:pPr>
    </w:p>
    <w:p w:rsidR="009F06EE" w:rsidRDefault="009F06EE" w:rsidP="005108E1">
      <w:pPr>
        <w:rPr>
          <w:rFonts w:ascii="Segoe UI" w:hAnsi="Segoe UI" w:cs="Segoe UI"/>
          <w:color w:val="2A2A2A"/>
          <w:sz w:val="20"/>
          <w:szCs w:val="20"/>
        </w:rPr>
      </w:pPr>
    </w:p>
    <w:p w:rsidR="005108E1" w:rsidRDefault="005108E1" w:rsidP="007C25DB">
      <w:pPr>
        <w:pStyle w:val="ListParagraph"/>
        <w:numPr>
          <w:ilvl w:val="0"/>
          <w:numId w:val="44"/>
        </w:numPr>
        <w:rPr>
          <w:rFonts w:ascii="Segoe UI" w:hAnsi="Segoe UI" w:cs="Segoe UI"/>
          <w:b/>
          <w:color w:val="2A2A2A"/>
        </w:rPr>
      </w:pPr>
      <w:r w:rsidRPr="005108E1">
        <w:rPr>
          <w:rFonts w:ascii="Segoe UI" w:hAnsi="Segoe UI" w:cs="Segoe UI"/>
          <w:b/>
          <w:color w:val="2A2A2A"/>
        </w:rPr>
        <w:t>LEFT and Right allows you to return a number of characters from the left or right of a string</w:t>
      </w:r>
      <w:r>
        <w:rPr>
          <w:rFonts w:ascii="Segoe UI" w:hAnsi="Segoe UI" w:cs="Segoe UI"/>
          <w:b/>
          <w:color w:val="2A2A2A"/>
        </w:rPr>
        <w:t>-</w:t>
      </w:r>
    </w:p>
    <w:p w:rsidR="005108E1" w:rsidRDefault="005108E1" w:rsidP="005108E1">
      <w:pPr>
        <w:rPr>
          <w:rFonts w:ascii="Segoe UI" w:hAnsi="Segoe UI" w:cs="Segoe UI"/>
          <w:b/>
          <w:color w:val="2A2A2A"/>
        </w:rPr>
      </w:pPr>
    </w:p>
    <w:p w:rsidR="005108E1" w:rsidRDefault="005108E1" w:rsidP="005108E1">
      <w:pPr>
        <w:rPr>
          <w:rFonts w:ascii="Segoe UI" w:hAnsi="Segoe UI" w:cs="Segoe UI"/>
          <w:b/>
          <w:color w:val="2A2A2A"/>
        </w:rPr>
      </w:pPr>
    </w:p>
    <w:p w:rsidR="005108E1" w:rsidRPr="005108E1" w:rsidRDefault="005108E1" w:rsidP="005108E1">
      <w:pPr>
        <w:rPr>
          <w:rFonts w:ascii="Segoe UI" w:hAnsi="Segoe UI" w:cs="Segoe UI"/>
          <w:b/>
          <w:color w:val="2A2A2A"/>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808080"/>
          <w:sz w:val="19"/>
          <w:szCs w:val="19"/>
          <w:highlight w:val="white"/>
          <w:lang w:eastAsia="en-US"/>
        </w:rPr>
        <w:t>LEFT(</w:t>
      </w:r>
      <w:proofErr w:type="gramEnd"/>
      <w:r>
        <w:rPr>
          <w:rFonts w:ascii="Consolas" w:eastAsiaTheme="minorHAnsi" w:hAnsi="Consolas" w:cs="Consolas"/>
          <w:color w:val="FF0000"/>
          <w:sz w:val="19"/>
          <w:szCs w:val="19"/>
          <w:highlight w:val="white"/>
          <w:lang w:eastAsia="en-US"/>
        </w:rPr>
        <w:t>'abcdefg'</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2</w:t>
      </w:r>
      <w:r>
        <w:rPr>
          <w:rFonts w:ascii="Consolas" w:eastAsiaTheme="minorHAnsi" w:hAnsi="Consolas" w:cs="Consolas"/>
          <w:color w:val="808080"/>
          <w:sz w:val="19"/>
          <w:szCs w:val="19"/>
          <w:highlight w:val="white"/>
          <w:lang w:eastAsia="en-US"/>
        </w:rPr>
        <w:t>);</w:t>
      </w:r>
      <w:r>
        <w:rPr>
          <w:rFonts w:ascii="Consolas" w:eastAsiaTheme="minorHAnsi" w:hAnsi="Consolas" w:cs="Consolas"/>
          <w:color w:val="808080"/>
          <w:sz w:val="19"/>
          <w:szCs w:val="19"/>
          <w:lang w:eastAsia="en-US"/>
        </w:rPr>
        <w:tab/>
      </w:r>
      <w:r>
        <w:rPr>
          <w:rFonts w:ascii="Consolas" w:eastAsiaTheme="minorHAnsi" w:hAnsi="Consolas" w:cs="Consolas"/>
          <w:color w:val="808080"/>
          <w:sz w:val="19"/>
          <w:szCs w:val="19"/>
          <w:lang w:eastAsia="en-US"/>
        </w:rPr>
        <w:tab/>
      </w:r>
      <w:r>
        <w:rPr>
          <w:rFonts w:ascii="Consolas" w:eastAsiaTheme="minorHAnsi" w:hAnsi="Consolas" w:cs="Consolas"/>
          <w:color w:val="808080"/>
          <w:sz w:val="19"/>
          <w:szCs w:val="19"/>
          <w:lang w:eastAsia="en-US"/>
        </w:rPr>
        <w:tab/>
      </w:r>
      <w:r>
        <w:rPr>
          <w:rFonts w:ascii="Consolas" w:eastAsiaTheme="minorHAnsi" w:hAnsi="Consolas" w:cs="Consolas"/>
          <w:color w:val="808080"/>
          <w:sz w:val="19"/>
          <w:szCs w:val="19"/>
          <w:lang w:eastAsia="en-US"/>
        </w:rPr>
        <w:tab/>
      </w: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RIGHT(</w:t>
      </w:r>
      <w:r>
        <w:rPr>
          <w:rFonts w:ascii="Consolas" w:eastAsiaTheme="minorHAnsi" w:hAnsi="Consolas" w:cs="Consolas"/>
          <w:color w:val="FF0000"/>
          <w:sz w:val="19"/>
          <w:szCs w:val="19"/>
          <w:highlight w:val="white"/>
          <w:lang w:eastAsia="en-US"/>
        </w:rPr>
        <w:t>'abcdefg'</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2</w:t>
      </w:r>
      <w:r>
        <w:rPr>
          <w:rFonts w:ascii="Consolas" w:eastAsiaTheme="minorHAnsi" w:hAnsi="Consolas" w:cs="Consolas"/>
          <w:color w:val="808080"/>
          <w:sz w:val="19"/>
          <w:szCs w:val="19"/>
          <w:highlight w:val="white"/>
          <w:lang w:eastAsia="en-US"/>
        </w:rPr>
        <w:t>);</w:t>
      </w:r>
    </w:p>
    <w:p w:rsidR="005108E1" w:rsidRDefault="005108E1" w:rsidP="005108E1">
      <w:pPr>
        <w:rPr>
          <w:rFonts w:ascii="Consolas" w:eastAsiaTheme="minorHAnsi" w:hAnsi="Consolas" w:cs="Consolas"/>
          <w:color w:val="808080"/>
          <w:sz w:val="19"/>
          <w:szCs w:val="19"/>
          <w:lang w:eastAsia="en-US"/>
        </w:rPr>
      </w:pPr>
    </w:p>
    <w:p w:rsidR="005108E1" w:rsidRDefault="005108E1" w:rsidP="005108E1">
      <w:pPr>
        <w:rPr>
          <w:rFonts w:ascii="Consolas" w:eastAsiaTheme="minorHAnsi" w:hAnsi="Consolas" w:cs="Consolas"/>
          <w:color w:val="808080"/>
          <w:sz w:val="19"/>
          <w:szCs w:val="19"/>
          <w:lang w:eastAsia="en-US"/>
        </w:rPr>
      </w:pPr>
    </w:p>
    <w:p w:rsidR="005108E1" w:rsidRDefault="005108E1" w:rsidP="005108E1">
      <w:pPr>
        <w:rPr>
          <w:rFonts w:ascii="Consolas" w:hAnsi="Consolas"/>
          <w:color w:val="000000"/>
          <w:sz w:val="21"/>
          <w:szCs w:val="21"/>
          <w:shd w:val="clear" w:color="auto" w:fill="F9F9F9"/>
        </w:rPr>
      </w:pPr>
      <w:r>
        <w:rPr>
          <w:rFonts w:ascii="Consolas" w:hAnsi="Consolas"/>
          <w:color w:val="000000"/>
          <w:sz w:val="21"/>
          <w:szCs w:val="21"/>
          <w:shd w:val="clear" w:color="auto" w:fill="F9F9F9"/>
        </w:rPr>
        <w:t xml:space="preserve">--   </w:t>
      </w:r>
      <w:r w:rsidR="009F06EE">
        <w:rPr>
          <w:rFonts w:ascii="Consolas" w:hAnsi="Consolas"/>
          <w:color w:val="000000"/>
          <w:sz w:val="21"/>
          <w:szCs w:val="21"/>
          <w:shd w:val="clear" w:color="auto" w:fill="F9F9F9"/>
        </w:rPr>
        <w:tab/>
      </w:r>
      <w:r w:rsidR="009F06EE">
        <w:rPr>
          <w:rFonts w:ascii="Consolas" w:hAnsi="Consolas"/>
          <w:color w:val="000000"/>
          <w:sz w:val="21"/>
          <w:szCs w:val="21"/>
          <w:shd w:val="clear" w:color="auto" w:fill="F9F9F9"/>
        </w:rPr>
        <w:tab/>
      </w:r>
      <w:r w:rsidR="009F06EE">
        <w:rPr>
          <w:rFonts w:ascii="Consolas" w:hAnsi="Consolas"/>
          <w:color w:val="000000"/>
          <w:sz w:val="21"/>
          <w:szCs w:val="21"/>
          <w:shd w:val="clear" w:color="auto" w:fill="F9F9F9"/>
        </w:rPr>
        <w:tab/>
      </w:r>
      <w:r w:rsidR="009F06EE">
        <w:rPr>
          <w:rFonts w:ascii="Consolas" w:hAnsi="Consolas"/>
          <w:color w:val="000000"/>
          <w:sz w:val="21"/>
          <w:szCs w:val="21"/>
          <w:shd w:val="clear" w:color="auto" w:fill="F9F9F9"/>
        </w:rPr>
        <w:tab/>
      </w:r>
      <w:r w:rsidR="009F06EE">
        <w:rPr>
          <w:rFonts w:ascii="Consolas" w:hAnsi="Consolas"/>
          <w:color w:val="000000"/>
          <w:sz w:val="21"/>
          <w:szCs w:val="21"/>
          <w:shd w:val="clear" w:color="auto" w:fill="F9F9F9"/>
        </w:rPr>
        <w:tab/>
      </w:r>
      <w:r w:rsidR="009F06EE">
        <w:rPr>
          <w:rFonts w:ascii="Consolas" w:hAnsi="Consolas"/>
          <w:color w:val="000000"/>
          <w:sz w:val="21"/>
          <w:szCs w:val="21"/>
          <w:shd w:val="clear" w:color="auto" w:fill="F9F9F9"/>
        </w:rPr>
        <w:tab/>
      </w:r>
      <w:r w:rsidR="009F06EE">
        <w:rPr>
          <w:rFonts w:ascii="Consolas" w:hAnsi="Consolas"/>
          <w:color w:val="000000"/>
          <w:sz w:val="21"/>
          <w:szCs w:val="21"/>
          <w:shd w:val="clear" w:color="auto" w:fill="F9F9F9"/>
        </w:rPr>
        <w:tab/>
        <w:t xml:space="preserve"> --               </w:t>
      </w:r>
      <w:r w:rsidR="009F06EE">
        <w:rPr>
          <w:rFonts w:ascii="Consolas" w:hAnsi="Consolas"/>
          <w:color w:val="000000"/>
          <w:sz w:val="21"/>
          <w:szCs w:val="21"/>
          <w:shd w:val="clear" w:color="auto" w:fill="F9F9F9"/>
        </w:rPr>
        <w:tab/>
      </w:r>
      <w:r w:rsidR="009F06EE">
        <w:rPr>
          <w:rFonts w:ascii="Consolas" w:hAnsi="Consolas"/>
          <w:color w:val="000000"/>
          <w:sz w:val="21"/>
          <w:szCs w:val="21"/>
          <w:shd w:val="clear" w:color="auto" w:fill="F9F9F9"/>
        </w:rPr>
        <w:tab/>
      </w:r>
      <w:r w:rsidR="009F06EE">
        <w:rPr>
          <w:rFonts w:ascii="Consolas" w:hAnsi="Consolas"/>
          <w:color w:val="000000"/>
          <w:sz w:val="21"/>
          <w:szCs w:val="21"/>
          <w:shd w:val="clear" w:color="auto" w:fill="F9F9F9"/>
        </w:rPr>
        <w:tab/>
      </w:r>
      <w:r w:rsidR="009F06EE">
        <w:rPr>
          <w:rFonts w:ascii="Consolas" w:hAnsi="Consolas"/>
          <w:color w:val="000000"/>
          <w:sz w:val="21"/>
          <w:szCs w:val="21"/>
          <w:shd w:val="clear" w:color="auto" w:fill="F9F9F9"/>
        </w:rPr>
        <w:tab/>
      </w:r>
      <w:r w:rsidR="009F06EE">
        <w:rPr>
          <w:rFonts w:ascii="Consolas" w:hAnsi="Consolas"/>
          <w:color w:val="000000"/>
          <w:sz w:val="21"/>
          <w:szCs w:val="21"/>
          <w:shd w:val="clear" w:color="auto" w:fill="F9F9F9"/>
        </w:rPr>
        <w:tab/>
        <w:t xml:space="preserve">         </w:t>
      </w:r>
    </w:p>
    <w:p w:rsidR="005108E1" w:rsidRDefault="009F06EE" w:rsidP="009F06EE">
      <w:pPr>
        <w:rPr>
          <w:rFonts w:ascii="Consolas" w:eastAsiaTheme="minorHAnsi" w:hAnsi="Consolas" w:cs="Consolas"/>
          <w:color w:val="808080"/>
          <w:sz w:val="19"/>
          <w:szCs w:val="19"/>
          <w:lang w:eastAsia="en-US"/>
        </w:rPr>
      </w:pPr>
      <w:r>
        <w:rPr>
          <w:rFonts w:ascii="Consolas" w:hAnsi="Consolas"/>
          <w:color w:val="000000"/>
          <w:sz w:val="21"/>
          <w:szCs w:val="21"/>
          <w:shd w:val="clear" w:color="auto" w:fill="F9F9F9"/>
        </w:rPr>
        <w:t>A</w:t>
      </w:r>
      <w:r w:rsidR="005108E1">
        <w:rPr>
          <w:rFonts w:ascii="Consolas" w:hAnsi="Consolas"/>
          <w:color w:val="000000"/>
          <w:sz w:val="21"/>
          <w:szCs w:val="21"/>
          <w:shd w:val="clear" w:color="auto" w:fill="F9F9F9"/>
        </w:rPr>
        <w:t>b</w:t>
      </w:r>
      <w:r>
        <w:rPr>
          <w:rFonts w:ascii="Consolas" w:hAnsi="Consolas"/>
          <w:color w:val="000000"/>
          <w:sz w:val="21"/>
          <w:szCs w:val="21"/>
          <w:shd w:val="clear" w:color="auto" w:fill="F9F9F9"/>
        </w:rPr>
        <w:tab/>
      </w:r>
      <w:r>
        <w:rPr>
          <w:rFonts w:ascii="Consolas" w:hAnsi="Consolas"/>
          <w:color w:val="000000"/>
          <w:sz w:val="21"/>
          <w:szCs w:val="21"/>
          <w:shd w:val="clear" w:color="auto" w:fill="F9F9F9"/>
        </w:rPr>
        <w:tab/>
      </w:r>
      <w:r>
        <w:rPr>
          <w:rFonts w:ascii="Consolas" w:hAnsi="Consolas"/>
          <w:color w:val="000000"/>
          <w:sz w:val="21"/>
          <w:szCs w:val="21"/>
          <w:shd w:val="clear" w:color="auto" w:fill="F9F9F9"/>
        </w:rPr>
        <w:tab/>
      </w:r>
      <w:r>
        <w:rPr>
          <w:rFonts w:ascii="Consolas" w:hAnsi="Consolas"/>
          <w:color w:val="000000"/>
          <w:sz w:val="21"/>
          <w:szCs w:val="21"/>
          <w:shd w:val="clear" w:color="auto" w:fill="F9F9F9"/>
        </w:rPr>
        <w:tab/>
      </w:r>
      <w:r>
        <w:rPr>
          <w:rFonts w:ascii="Consolas" w:hAnsi="Consolas"/>
          <w:color w:val="000000"/>
          <w:sz w:val="21"/>
          <w:szCs w:val="21"/>
          <w:shd w:val="clear" w:color="auto" w:fill="F9F9F9"/>
        </w:rPr>
        <w:tab/>
      </w:r>
      <w:r>
        <w:rPr>
          <w:rFonts w:ascii="Consolas" w:hAnsi="Consolas"/>
          <w:color w:val="000000"/>
          <w:sz w:val="21"/>
          <w:szCs w:val="21"/>
          <w:shd w:val="clear" w:color="auto" w:fill="F9F9F9"/>
        </w:rPr>
        <w:tab/>
      </w:r>
      <w:r>
        <w:rPr>
          <w:rFonts w:ascii="Consolas" w:hAnsi="Consolas"/>
          <w:color w:val="000000"/>
          <w:sz w:val="21"/>
          <w:szCs w:val="21"/>
          <w:shd w:val="clear" w:color="auto" w:fill="F9F9F9"/>
        </w:rPr>
        <w:tab/>
      </w:r>
      <w:proofErr w:type="gramStart"/>
      <w:r>
        <w:rPr>
          <w:rFonts w:ascii="Consolas" w:hAnsi="Consolas"/>
          <w:color w:val="000000"/>
          <w:sz w:val="21"/>
          <w:szCs w:val="21"/>
          <w:shd w:val="clear" w:color="auto" w:fill="F9F9F9"/>
        </w:rPr>
        <w:t>fg</w:t>
      </w:r>
      <w:proofErr w:type="gramEnd"/>
      <w:r>
        <w:rPr>
          <w:rFonts w:ascii="Consolas" w:hAnsi="Consolas"/>
          <w:color w:val="000000"/>
          <w:sz w:val="21"/>
          <w:szCs w:val="21"/>
          <w:shd w:val="clear" w:color="auto" w:fill="F9F9F9"/>
        </w:rPr>
        <w:tab/>
      </w:r>
      <w:r>
        <w:rPr>
          <w:rFonts w:ascii="Consolas" w:hAnsi="Consolas"/>
          <w:color w:val="000000"/>
          <w:sz w:val="21"/>
          <w:szCs w:val="21"/>
          <w:shd w:val="clear" w:color="auto" w:fill="F9F9F9"/>
        </w:rPr>
        <w:tab/>
      </w:r>
      <w:r>
        <w:rPr>
          <w:rFonts w:ascii="Consolas" w:hAnsi="Consolas"/>
          <w:color w:val="000000"/>
          <w:sz w:val="21"/>
          <w:szCs w:val="21"/>
          <w:shd w:val="clear" w:color="auto" w:fill="F9F9F9"/>
        </w:rPr>
        <w:tab/>
      </w:r>
      <w:r>
        <w:rPr>
          <w:rFonts w:ascii="Consolas" w:hAnsi="Consolas"/>
          <w:color w:val="000000"/>
          <w:sz w:val="21"/>
          <w:szCs w:val="21"/>
          <w:shd w:val="clear" w:color="auto" w:fill="F9F9F9"/>
        </w:rPr>
        <w:tab/>
      </w:r>
      <w:r>
        <w:rPr>
          <w:rFonts w:ascii="Consolas" w:hAnsi="Consolas"/>
          <w:color w:val="000000"/>
          <w:sz w:val="21"/>
          <w:szCs w:val="21"/>
          <w:shd w:val="clear" w:color="auto" w:fill="F9F9F9"/>
        </w:rPr>
        <w:tab/>
      </w:r>
      <w:r>
        <w:rPr>
          <w:rFonts w:ascii="Consolas" w:hAnsi="Consolas"/>
          <w:color w:val="000000"/>
          <w:sz w:val="21"/>
          <w:szCs w:val="21"/>
          <w:shd w:val="clear" w:color="auto" w:fill="F9F9F9"/>
        </w:rPr>
        <w:tab/>
      </w:r>
      <w:r>
        <w:rPr>
          <w:rFonts w:ascii="Consolas" w:hAnsi="Consolas"/>
          <w:color w:val="000000"/>
          <w:sz w:val="21"/>
          <w:szCs w:val="21"/>
          <w:shd w:val="clear" w:color="auto" w:fill="F9F9F9"/>
        </w:rPr>
        <w:tab/>
      </w:r>
    </w:p>
    <w:p w:rsidR="005108E1" w:rsidRDefault="005108E1" w:rsidP="005108E1">
      <w:pPr>
        <w:rPr>
          <w:rFonts w:ascii="Consolas" w:eastAsiaTheme="minorHAnsi" w:hAnsi="Consolas" w:cs="Consolas"/>
          <w:color w:val="808080"/>
          <w:sz w:val="19"/>
          <w:szCs w:val="19"/>
          <w:lang w:eastAsia="en-US"/>
        </w:rPr>
      </w:pPr>
    </w:p>
    <w:p w:rsidR="005108E1" w:rsidRDefault="005108E1" w:rsidP="005108E1">
      <w:pPr>
        <w:rPr>
          <w:rFonts w:ascii="Segoe UI" w:hAnsi="Segoe UI" w:cs="Segoe UI"/>
          <w:b/>
          <w:color w:val="2A2A2A"/>
        </w:rPr>
      </w:pPr>
    </w:p>
    <w:p w:rsidR="009F06EE" w:rsidRDefault="009F06EE" w:rsidP="005108E1">
      <w:pPr>
        <w:rPr>
          <w:rFonts w:ascii="Segoe UI" w:hAnsi="Segoe UI" w:cs="Segoe UI"/>
          <w:b/>
          <w:color w:val="2A2A2A"/>
        </w:rPr>
      </w:pPr>
    </w:p>
    <w:p w:rsidR="009F06EE" w:rsidRPr="005108E1" w:rsidRDefault="009F06EE" w:rsidP="005108E1">
      <w:pPr>
        <w:rPr>
          <w:rFonts w:ascii="Segoe UI" w:hAnsi="Segoe UI" w:cs="Segoe UI"/>
          <w:b/>
          <w:color w:val="2A2A2A"/>
        </w:rPr>
      </w:pPr>
    </w:p>
    <w:p w:rsidR="005108E1" w:rsidRDefault="009F06EE" w:rsidP="007C25DB">
      <w:pPr>
        <w:pStyle w:val="ListParagraph"/>
        <w:numPr>
          <w:ilvl w:val="0"/>
          <w:numId w:val="44"/>
        </w:numPr>
        <w:rPr>
          <w:rFonts w:ascii="Segoe UI" w:hAnsi="Segoe UI" w:cs="Segoe UI"/>
          <w:b/>
          <w:color w:val="2A2A2A"/>
        </w:rPr>
      </w:pPr>
      <w:r>
        <w:rPr>
          <w:rFonts w:ascii="Segoe UI" w:hAnsi="Segoe UI" w:cs="Segoe UI"/>
          <w:b/>
          <w:color w:val="2A2A2A"/>
        </w:rPr>
        <w:t xml:space="preserve"> </w:t>
      </w:r>
      <w:r w:rsidRPr="009F06EE">
        <w:rPr>
          <w:rFonts w:ascii="Segoe UI" w:hAnsi="Segoe UI" w:cs="Segoe UI"/>
          <w:b/>
          <w:color w:val="2A2A2A"/>
        </w:rPr>
        <w:t>LTRIM and RTRIM allows you to Return a character string after truncating all trailing spaces</w:t>
      </w:r>
    </w:p>
    <w:p w:rsidR="009F06EE" w:rsidRDefault="009F06EE" w:rsidP="009F06EE">
      <w:pPr>
        <w:pStyle w:val="ListParagraph"/>
        <w:ind w:left="1440"/>
        <w:rPr>
          <w:rFonts w:ascii="Segoe UI" w:hAnsi="Segoe UI" w:cs="Segoe UI"/>
          <w:b/>
          <w:color w:val="2A2A2A"/>
        </w:rPr>
      </w:pPr>
    </w:p>
    <w:p w:rsidR="009F06EE" w:rsidRDefault="009F06EE" w:rsidP="009F06EE">
      <w:pPr>
        <w:rPr>
          <w:rFonts w:ascii="Consolas" w:eastAsiaTheme="minorHAnsi" w:hAnsi="Consolas" w:cs="Consolas"/>
          <w:color w:val="000000"/>
          <w:sz w:val="19"/>
          <w:szCs w:val="19"/>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FF00FF"/>
          <w:sz w:val="19"/>
          <w:szCs w:val="19"/>
          <w:highlight w:val="white"/>
          <w:lang w:eastAsia="en-US"/>
        </w:rPr>
        <w:t>RTRIM</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FF0000"/>
          <w:sz w:val="19"/>
          <w:szCs w:val="19"/>
          <w:highlight w:val="white"/>
          <w:lang w:eastAsia="en-US"/>
        </w:rPr>
        <w:t>'Four spaces are after the period in this sentence.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'Next </w:t>
      </w:r>
      <w:proofErr w:type="gramStart"/>
      <w:r>
        <w:rPr>
          <w:rFonts w:ascii="Consolas" w:eastAsiaTheme="minorHAnsi" w:hAnsi="Consolas" w:cs="Consolas"/>
          <w:color w:val="FF0000"/>
          <w:sz w:val="19"/>
          <w:szCs w:val="19"/>
          <w:highlight w:val="white"/>
          <w:lang w:eastAsia="en-US"/>
        </w:rPr>
        <w:t>string.'</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w:t>
      </w:r>
    </w:p>
    <w:p w:rsidR="009F06EE" w:rsidRDefault="009F06EE" w:rsidP="009F06EE">
      <w:pPr>
        <w:rPr>
          <w:rFonts w:ascii="Segoe UI" w:hAnsi="Segoe UI" w:cs="Segoe UI"/>
          <w:b/>
          <w:color w:val="2A2A2A"/>
        </w:rPr>
      </w:pPr>
      <w:r>
        <w:rPr>
          <w:rFonts w:ascii="Segoe UI" w:hAnsi="Segoe UI" w:cs="Segoe UI"/>
          <w:b/>
          <w:noProof/>
          <w:color w:val="2A2A2A"/>
        </w:rPr>
        <w:drawing>
          <wp:inline distT="0" distB="0" distL="0" distR="0">
            <wp:extent cx="2933700" cy="323850"/>
            <wp:effectExtent l="1905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88" cstate="print"/>
                    <a:srcRect/>
                    <a:stretch>
                      <a:fillRect/>
                    </a:stretch>
                  </pic:blipFill>
                  <pic:spPr bwMode="auto">
                    <a:xfrm>
                      <a:off x="0" y="0"/>
                      <a:ext cx="2933700" cy="323850"/>
                    </a:xfrm>
                    <a:prstGeom prst="rect">
                      <a:avLst/>
                    </a:prstGeom>
                    <a:noFill/>
                    <a:ln w="9525">
                      <a:noFill/>
                      <a:miter lim="800000"/>
                      <a:headEnd/>
                      <a:tailEnd/>
                    </a:ln>
                  </pic:spPr>
                </pic:pic>
              </a:graphicData>
            </a:graphic>
          </wp:inline>
        </w:drawing>
      </w:r>
    </w:p>
    <w:p w:rsidR="009F06EE" w:rsidRDefault="009F06EE" w:rsidP="009F06EE">
      <w:pPr>
        <w:rPr>
          <w:rFonts w:ascii="Segoe UI" w:hAnsi="Segoe UI" w:cs="Segoe UI"/>
          <w:b/>
          <w:color w:val="2A2A2A"/>
        </w:rPr>
      </w:pPr>
    </w:p>
    <w:p w:rsidR="009F06EE" w:rsidRDefault="009F06EE" w:rsidP="009F06EE">
      <w:pPr>
        <w:rPr>
          <w:rFonts w:ascii="Segoe UI" w:hAnsi="Segoe UI" w:cs="Segoe UI"/>
          <w:b/>
          <w:color w:val="2A2A2A"/>
        </w:rPr>
      </w:pPr>
    </w:p>
    <w:p w:rsidR="009F06EE" w:rsidRDefault="009F06EE" w:rsidP="007C25DB">
      <w:pPr>
        <w:pStyle w:val="ListParagraph"/>
        <w:numPr>
          <w:ilvl w:val="0"/>
          <w:numId w:val="44"/>
        </w:numPr>
        <w:rPr>
          <w:rFonts w:ascii="Segoe UI" w:hAnsi="Segoe UI" w:cs="Segoe UI"/>
          <w:b/>
          <w:color w:val="2A2A2A"/>
        </w:rPr>
      </w:pPr>
      <w:r w:rsidRPr="009F06EE">
        <w:rPr>
          <w:rFonts w:ascii="Segoe UI" w:hAnsi="Segoe UI" w:cs="Segoe UI"/>
          <w:b/>
          <w:color w:val="2A2A2A"/>
        </w:rPr>
        <w:lastRenderedPageBreak/>
        <w:t>TRIM</w:t>
      </w:r>
    </w:p>
    <w:p w:rsidR="009F06EE" w:rsidRDefault="009F06EE" w:rsidP="009F06EE">
      <w:pPr>
        <w:pStyle w:val="ListParagraph"/>
        <w:ind w:left="1440"/>
        <w:rPr>
          <w:rFonts w:ascii="Segoe UI" w:hAnsi="Segoe UI" w:cs="Segoe UI"/>
          <w:color w:val="000000"/>
          <w:shd w:val="clear" w:color="auto" w:fill="FFFFFF"/>
        </w:rPr>
      </w:pPr>
      <w:r>
        <w:rPr>
          <w:rFonts w:ascii="Segoe UI" w:hAnsi="Segoe UI" w:cs="Segoe UI"/>
          <w:color w:val="000000"/>
          <w:shd w:val="clear" w:color="auto" w:fill="FFFFFF"/>
        </w:rPr>
        <w:t>Removes the space character </w:t>
      </w:r>
      <w:proofErr w:type="gramStart"/>
      <w:r>
        <w:rPr>
          <w:rStyle w:val="HTMLCode"/>
          <w:rFonts w:ascii="Consolas" w:hAnsi="Consolas"/>
          <w:color w:val="000000"/>
          <w:bdr w:val="single" w:sz="6" w:space="2" w:color="D3D6DB" w:frame="1"/>
          <w:shd w:val="clear" w:color="auto" w:fill="F9F9F9"/>
        </w:rPr>
        <w:t>char(</w:t>
      </w:r>
      <w:proofErr w:type="gramEnd"/>
      <w:r>
        <w:rPr>
          <w:rStyle w:val="HTMLCode"/>
          <w:rFonts w:ascii="Consolas" w:hAnsi="Consolas"/>
          <w:color w:val="000000"/>
          <w:bdr w:val="single" w:sz="6" w:space="2" w:color="D3D6DB" w:frame="1"/>
          <w:shd w:val="clear" w:color="auto" w:fill="F9F9F9"/>
        </w:rPr>
        <w:t>32)</w:t>
      </w:r>
      <w:r>
        <w:rPr>
          <w:rFonts w:ascii="Segoe UI" w:hAnsi="Segoe UI" w:cs="Segoe UI"/>
          <w:color w:val="000000"/>
          <w:shd w:val="clear" w:color="auto" w:fill="FFFFFF"/>
        </w:rPr>
        <w:t> or other specified characters from the start or end of a string.</w:t>
      </w:r>
    </w:p>
    <w:p w:rsidR="009F06EE" w:rsidRDefault="009F06EE" w:rsidP="009F06EE">
      <w:pPr>
        <w:pStyle w:val="ListParagraph"/>
        <w:ind w:left="1440"/>
        <w:rPr>
          <w:rFonts w:ascii="Segoe UI" w:hAnsi="Segoe UI" w:cs="Segoe UI"/>
          <w:color w:val="000000"/>
          <w:shd w:val="clear" w:color="auto" w:fill="FFFFFF"/>
        </w:rPr>
      </w:pPr>
    </w:p>
    <w:p w:rsidR="00BE449C" w:rsidRDefault="00BE449C" w:rsidP="009F06EE">
      <w:pPr>
        <w:pStyle w:val="ListParagraph"/>
        <w:ind w:left="1440"/>
        <w:rPr>
          <w:rFonts w:ascii="Consolas" w:hAnsi="Consolas"/>
          <w:color w:val="000000"/>
          <w:sz w:val="21"/>
          <w:szCs w:val="21"/>
          <w:shd w:val="clear" w:color="auto" w:fill="F9F9F9"/>
        </w:rPr>
      </w:pPr>
      <w:r>
        <w:rPr>
          <w:rFonts w:ascii="Consolas" w:hAnsi="Consolas"/>
          <w:color w:val="000000"/>
          <w:sz w:val="21"/>
          <w:szCs w:val="21"/>
          <w:shd w:val="clear" w:color="auto" w:fill="F9F9F9"/>
        </w:rPr>
        <w:t xml:space="preserve">TRIM </w:t>
      </w:r>
      <w:proofErr w:type="gramStart"/>
      <w:r>
        <w:rPr>
          <w:rFonts w:ascii="Consolas" w:hAnsi="Consolas"/>
          <w:color w:val="000000"/>
          <w:sz w:val="21"/>
          <w:szCs w:val="21"/>
          <w:shd w:val="clear" w:color="auto" w:fill="F9F9F9"/>
        </w:rPr>
        <w:t>( [</w:t>
      </w:r>
      <w:proofErr w:type="gramEnd"/>
      <w:r>
        <w:rPr>
          <w:rFonts w:ascii="Consolas" w:hAnsi="Consolas"/>
          <w:color w:val="000000"/>
          <w:sz w:val="21"/>
          <w:szCs w:val="21"/>
          <w:shd w:val="clear" w:color="auto" w:fill="F9F9F9"/>
        </w:rPr>
        <w:t xml:space="preserve"> characters FROM ] string )</w:t>
      </w:r>
    </w:p>
    <w:p w:rsidR="00BE449C" w:rsidRDefault="00BE449C" w:rsidP="009F06EE">
      <w:pPr>
        <w:pStyle w:val="ListParagraph"/>
        <w:ind w:left="1440"/>
        <w:rPr>
          <w:rFonts w:ascii="Consolas" w:hAnsi="Consolas"/>
          <w:color w:val="000000"/>
          <w:sz w:val="21"/>
          <w:szCs w:val="21"/>
          <w:shd w:val="clear" w:color="auto" w:fill="F9F9F9"/>
        </w:rPr>
      </w:pPr>
    </w:p>
    <w:p w:rsidR="00BE449C" w:rsidRDefault="00BE449C" w:rsidP="007C25DB">
      <w:pPr>
        <w:pStyle w:val="ListParagraph"/>
        <w:numPr>
          <w:ilvl w:val="0"/>
          <w:numId w:val="44"/>
        </w:numPr>
        <w:rPr>
          <w:rFonts w:ascii="Segoe UI" w:hAnsi="Segoe UI" w:cs="Segoe UI"/>
          <w:b/>
          <w:color w:val="2A2A2A"/>
        </w:rPr>
      </w:pPr>
      <w:r>
        <w:rPr>
          <w:rFonts w:ascii="Segoe UI" w:hAnsi="Segoe UI" w:cs="Segoe UI"/>
          <w:b/>
          <w:color w:val="2A2A2A"/>
        </w:rPr>
        <w:t xml:space="preserve">LEN and DATALENGHT </w:t>
      </w:r>
    </w:p>
    <w:p w:rsidR="00BE449C" w:rsidRPr="00BE449C" w:rsidRDefault="00BE449C" w:rsidP="00BE449C">
      <w:pPr>
        <w:pStyle w:val="ListParagraph"/>
        <w:ind w:left="1440"/>
        <w:rPr>
          <w:rFonts w:ascii="Segoe UI" w:hAnsi="Segoe UI" w:cs="Segoe UI"/>
          <w:color w:val="000000"/>
          <w:shd w:val="clear" w:color="auto" w:fill="FFFFFF"/>
        </w:rPr>
      </w:pPr>
      <w:r w:rsidRPr="00BE449C">
        <w:rPr>
          <w:rFonts w:ascii="Segoe UI" w:hAnsi="Segoe UI" w:cs="Segoe UI"/>
          <w:color w:val="000000"/>
          <w:shd w:val="clear" w:color="auto" w:fill="FFFFFF"/>
        </w:rPr>
        <w:t>Allows you to query metadata about the number of characters or the numbers of stored bytes in a string</w:t>
      </w:r>
    </w:p>
    <w:p w:rsidR="00BE449C" w:rsidRDefault="00BE449C" w:rsidP="009F06EE">
      <w:pPr>
        <w:pStyle w:val="ListParagraph"/>
        <w:ind w:left="1440"/>
        <w:rPr>
          <w:rFonts w:ascii="Segoe UI" w:hAnsi="Segoe UI" w:cs="Segoe UI"/>
          <w:b/>
          <w:color w:val="2A2A2A"/>
        </w:rPr>
      </w:pPr>
    </w:p>
    <w:p w:rsidR="00BE449C" w:rsidRPr="00C674FE" w:rsidRDefault="00C674FE" w:rsidP="00C674FE">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8000"/>
          <w:sz w:val="19"/>
          <w:szCs w:val="19"/>
          <w:highlight w:val="white"/>
          <w:lang w:eastAsia="en-US"/>
        </w:rPr>
        <w:t>--</w:t>
      </w:r>
      <w:r w:rsidR="00BE449C" w:rsidRPr="00C674FE">
        <w:rPr>
          <w:rFonts w:ascii="Consolas" w:eastAsiaTheme="minorHAnsi" w:hAnsi="Consolas" w:cs="Consolas"/>
          <w:color w:val="008000"/>
          <w:sz w:val="19"/>
          <w:szCs w:val="19"/>
          <w:highlight w:val="white"/>
          <w:lang w:eastAsia="en-US"/>
        </w:rPr>
        <w:t>(</w:t>
      </w:r>
      <w:proofErr w:type="gramEnd"/>
      <w:r w:rsidR="00BE449C" w:rsidRPr="00C674FE">
        <w:rPr>
          <w:rFonts w:ascii="Consolas" w:eastAsiaTheme="minorHAnsi" w:hAnsi="Consolas" w:cs="Consolas"/>
          <w:color w:val="008000"/>
          <w:sz w:val="19"/>
          <w:szCs w:val="19"/>
          <w:highlight w:val="white"/>
          <w:lang w:eastAsia="en-US"/>
        </w:rPr>
        <w:t>'!...#    . test    ')</w:t>
      </w:r>
      <w:r w:rsidR="00BE449C" w:rsidRPr="00C674FE">
        <w:rPr>
          <w:rFonts w:ascii="Consolas" w:eastAsiaTheme="minorHAnsi" w:hAnsi="Consolas" w:cs="Consolas"/>
          <w:color w:val="FF0000"/>
          <w:sz w:val="19"/>
          <w:szCs w:val="19"/>
          <w:highlight w:val="white"/>
          <w:lang w:eastAsia="en-US"/>
        </w:rPr>
        <w:t xml:space="preserve"> </w:t>
      </w:r>
      <w:r w:rsidR="00BE449C" w:rsidRPr="00C674FE">
        <w:rPr>
          <w:rFonts w:ascii="Consolas" w:eastAsiaTheme="minorHAnsi" w:hAnsi="Consolas" w:cs="Consolas"/>
          <w:color w:val="008000"/>
          <w:sz w:val="19"/>
          <w:szCs w:val="19"/>
          <w:highlight w:val="white"/>
          <w:lang w:eastAsia="en-US"/>
        </w:rPr>
        <w:t>ORIGINAL NO OF CHARACTERS 15, WITH SPACE ON THE RIGHT 19</w:t>
      </w:r>
    </w:p>
    <w:p w:rsidR="00BE449C" w:rsidRDefault="00BE449C" w:rsidP="00BE449C">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
    <w:p w:rsidR="00BE449C" w:rsidRDefault="00BE449C" w:rsidP="00BE449C">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FF00FF"/>
          <w:sz w:val="19"/>
          <w:szCs w:val="19"/>
          <w:highlight w:val="white"/>
          <w:lang w:eastAsia="en-US"/>
        </w:rPr>
        <w:t>TRIM</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w:t>
      </w:r>
      <w:proofErr w:type="gramStart"/>
      <w:r>
        <w:rPr>
          <w:rFonts w:ascii="Consolas" w:eastAsiaTheme="minorHAnsi" w:hAnsi="Consolas" w:cs="Consolas"/>
          <w:color w:val="FF000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FROM</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 </w:t>
      </w:r>
      <w:proofErr w:type="gramStart"/>
      <w:r>
        <w:rPr>
          <w:rFonts w:ascii="Consolas" w:eastAsiaTheme="minorHAnsi" w:hAnsi="Consolas" w:cs="Consolas"/>
          <w:color w:val="FF0000"/>
          <w:sz w:val="19"/>
          <w:szCs w:val="19"/>
          <w:highlight w:val="white"/>
          <w:lang w:eastAsia="en-US"/>
        </w:rPr>
        <w:t>test</w:t>
      </w:r>
      <w:proofErr w:type="gramEnd"/>
      <w:r>
        <w:rPr>
          <w:rFonts w:ascii="Consolas" w:eastAsiaTheme="minorHAnsi" w:hAnsi="Consolas" w:cs="Consolas"/>
          <w:color w:val="FF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TRIMMED</w:t>
      </w:r>
      <w:r>
        <w:rPr>
          <w:rFonts w:ascii="Consolas" w:eastAsiaTheme="minorHAnsi" w:hAnsi="Consolas" w:cs="Consolas"/>
          <w:color w:val="808080"/>
          <w:sz w:val="19"/>
          <w:szCs w:val="19"/>
          <w:highlight w:val="white"/>
          <w:lang w:eastAsia="en-US"/>
        </w:rPr>
        <w:t>,</w:t>
      </w:r>
    </w:p>
    <w:p w:rsidR="00BE449C" w:rsidRDefault="00BE449C" w:rsidP="00BE449C">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FF00FF"/>
          <w:sz w:val="19"/>
          <w:szCs w:val="19"/>
          <w:highlight w:val="white"/>
          <w:lang w:eastAsia="en-US"/>
        </w:rPr>
        <w:t>DATALENGTH</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 test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BYTES_NOT_TRIMMED </w:t>
      </w:r>
      <w:r>
        <w:rPr>
          <w:rFonts w:ascii="Consolas" w:eastAsiaTheme="minorHAnsi" w:hAnsi="Consolas" w:cs="Consolas"/>
          <w:color w:val="808080"/>
          <w:sz w:val="19"/>
          <w:szCs w:val="19"/>
          <w:highlight w:val="white"/>
          <w:lang w:eastAsia="en-US"/>
        </w:rPr>
        <w:t>,</w:t>
      </w:r>
    </w:p>
    <w:p w:rsidR="00BE449C" w:rsidRDefault="00BE449C" w:rsidP="00BE449C">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FF00FF"/>
          <w:sz w:val="19"/>
          <w:szCs w:val="19"/>
          <w:highlight w:val="white"/>
          <w:lang w:eastAsia="en-US"/>
        </w:rPr>
        <w:t>DATALENGTH</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808080"/>
          <w:sz w:val="19"/>
          <w:szCs w:val="19"/>
          <w:highlight w:val="white"/>
          <w:lang w:eastAsia="en-US"/>
        </w:rPr>
        <w:t>(</w:t>
      </w:r>
      <w:proofErr w:type="gramStart"/>
      <w:r>
        <w:rPr>
          <w:rFonts w:ascii="Consolas" w:eastAsiaTheme="minorHAnsi" w:hAnsi="Consolas" w:cs="Consolas"/>
          <w:color w:val="FF00FF"/>
          <w:sz w:val="19"/>
          <w:szCs w:val="19"/>
          <w:highlight w:val="white"/>
          <w:lang w:eastAsia="en-US"/>
        </w:rPr>
        <w:t>TRIM</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w:t>
      </w:r>
      <w:proofErr w:type="gramStart"/>
      <w:r>
        <w:rPr>
          <w:rFonts w:ascii="Consolas" w:eastAsiaTheme="minorHAnsi" w:hAnsi="Consolas" w:cs="Consolas"/>
          <w:color w:val="FF000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FROM</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 </w:t>
      </w:r>
      <w:proofErr w:type="gramStart"/>
      <w:r>
        <w:rPr>
          <w:rFonts w:ascii="Consolas" w:eastAsiaTheme="minorHAnsi" w:hAnsi="Consolas" w:cs="Consolas"/>
          <w:color w:val="FF0000"/>
          <w:sz w:val="19"/>
          <w:szCs w:val="19"/>
          <w:highlight w:val="white"/>
          <w:lang w:eastAsia="en-US"/>
        </w:rPr>
        <w:t>test</w:t>
      </w:r>
      <w:proofErr w:type="gramEnd"/>
      <w:r>
        <w:rPr>
          <w:rFonts w:ascii="Consolas" w:eastAsiaTheme="minorHAnsi" w:hAnsi="Consolas" w:cs="Consolas"/>
          <w:color w:val="FF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BYTES_TRIMMED</w:t>
      </w:r>
      <w:r>
        <w:rPr>
          <w:rFonts w:ascii="Consolas" w:eastAsiaTheme="minorHAnsi" w:hAnsi="Consolas" w:cs="Consolas"/>
          <w:color w:val="808080"/>
          <w:sz w:val="19"/>
          <w:szCs w:val="19"/>
          <w:highlight w:val="white"/>
          <w:lang w:eastAsia="en-US"/>
        </w:rPr>
        <w:t>,</w:t>
      </w:r>
    </w:p>
    <w:p w:rsidR="00BE449C" w:rsidRDefault="00BE449C" w:rsidP="00BE449C">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FF00FF"/>
          <w:sz w:val="19"/>
          <w:szCs w:val="19"/>
          <w:highlight w:val="white"/>
          <w:lang w:eastAsia="en-US"/>
        </w:rPr>
        <w:t>LEN</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 test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CHARACHTERS_NOT_TRIMMED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
    <w:p w:rsidR="00BE449C" w:rsidRDefault="00BE449C" w:rsidP="00BE449C">
      <w:pPr>
        <w:rPr>
          <w:rFonts w:ascii="Consolas" w:eastAsiaTheme="minorHAnsi" w:hAnsi="Consolas" w:cs="Consolas"/>
          <w:color w:val="000000"/>
          <w:sz w:val="19"/>
          <w:szCs w:val="19"/>
          <w:lang w:eastAsia="en-US"/>
        </w:rPr>
      </w:pPr>
      <w:r w:rsidRPr="00BE449C">
        <w:rPr>
          <w:rFonts w:ascii="Consolas" w:eastAsiaTheme="minorHAnsi" w:hAnsi="Consolas" w:cs="Consolas"/>
          <w:color w:val="FF00FF"/>
          <w:sz w:val="19"/>
          <w:szCs w:val="19"/>
          <w:highlight w:val="white"/>
          <w:lang w:eastAsia="en-US"/>
        </w:rPr>
        <w:t>LEN</w:t>
      </w:r>
      <w:r w:rsidRPr="00BE449C">
        <w:rPr>
          <w:rFonts w:ascii="Consolas" w:eastAsiaTheme="minorHAnsi" w:hAnsi="Consolas" w:cs="Consolas"/>
          <w:color w:val="0000FF"/>
          <w:sz w:val="19"/>
          <w:szCs w:val="19"/>
          <w:highlight w:val="white"/>
          <w:lang w:eastAsia="en-US"/>
        </w:rPr>
        <w:t xml:space="preserve"> </w:t>
      </w:r>
      <w:r w:rsidRPr="00BE449C">
        <w:rPr>
          <w:rFonts w:ascii="Consolas" w:eastAsiaTheme="minorHAnsi" w:hAnsi="Consolas" w:cs="Consolas"/>
          <w:color w:val="808080"/>
          <w:sz w:val="19"/>
          <w:szCs w:val="19"/>
          <w:highlight w:val="white"/>
          <w:lang w:eastAsia="en-US"/>
        </w:rPr>
        <w:t>(</w:t>
      </w:r>
      <w:proofErr w:type="gramStart"/>
      <w:r w:rsidRPr="00BE449C">
        <w:rPr>
          <w:rFonts w:ascii="Consolas" w:eastAsiaTheme="minorHAnsi" w:hAnsi="Consolas" w:cs="Consolas"/>
          <w:color w:val="FF00FF"/>
          <w:sz w:val="19"/>
          <w:szCs w:val="19"/>
          <w:highlight w:val="white"/>
          <w:lang w:eastAsia="en-US"/>
        </w:rPr>
        <w:t>TRIM</w:t>
      </w:r>
      <w:r w:rsidRPr="00BE449C">
        <w:rPr>
          <w:rFonts w:ascii="Consolas" w:eastAsiaTheme="minorHAnsi" w:hAnsi="Consolas" w:cs="Consolas"/>
          <w:color w:val="808080"/>
          <w:sz w:val="19"/>
          <w:szCs w:val="19"/>
          <w:highlight w:val="white"/>
          <w:lang w:eastAsia="en-US"/>
        </w:rPr>
        <w:t>(</w:t>
      </w:r>
      <w:proofErr w:type="gramEnd"/>
      <w:r w:rsidRPr="00BE449C">
        <w:rPr>
          <w:rFonts w:ascii="Consolas" w:eastAsiaTheme="minorHAnsi" w:hAnsi="Consolas" w:cs="Consolas"/>
          <w:color w:val="000000"/>
          <w:sz w:val="19"/>
          <w:szCs w:val="19"/>
          <w:highlight w:val="white"/>
          <w:lang w:eastAsia="en-US"/>
        </w:rPr>
        <w:t xml:space="preserve"> </w:t>
      </w:r>
      <w:r w:rsidRPr="00BE449C">
        <w:rPr>
          <w:rFonts w:ascii="Consolas" w:eastAsiaTheme="minorHAnsi" w:hAnsi="Consolas" w:cs="Consolas"/>
          <w:color w:val="FF0000"/>
          <w:sz w:val="19"/>
          <w:szCs w:val="19"/>
          <w:highlight w:val="white"/>
          <w:lang w:eastAsia="en-US"/>
        </w:rPr>
        <w:t xml:space="preserve">'.,! </w:t>
      </w:r>
      <w:proofErr w:type="gramStart"/>
      <w:r w:rsidRPr="00BE449C">
        <w:rPr>
          <w:rFonts w:ascii="Consolas" w:eastAsiaTheme="minorHAnsi" w:hAnsi="Consolas" w:cs="Consolas"/>
          <w:color w:val="FF0000"/>
          <w:sz w:val="19"/>
          <w:szCs w:val="19"/>
          <w:highlight w:val="white"/>
          <w:lang w:eastAsia="en-US"/>
        </w:rPr>
        <w:t>'</w:t>
      </w:r>
      <w:r w:rsidRPr="00BE449C">
        <w:rPr>
          <w:rFonts w:ascii="Consolas" w:eastAsiaTheme="minorHAnsi" w:hAnsi="Consolas" w:cs="Consolas"/>
          <w:color w:val="000000"/>
          <w:sz w:val="19"/>
          <w:szCs w:val="19"/>
          <w:highlight w:val="white"/>
          <w:lang w:eastAsia="en-US"/>
        </w:rPr>
        <w:t xml:space="preserve"> </w:t>
      </w:r>
      <w:r w:rsidRPr="00BE449C">
        <w:rPr>
          <w:rFonts w:ascii="Consolas" w:eastAsiaTheme="minorHAnsi" w:hAnsi="Consolas" w:cs="Consolas"/>
          <w:color w:val="0000FF"/>
          <w:sz w:val="19"/>
          <w:szCs w:val="19"/>
          <w:highlight w:val="white"/>
          <w:lang w:eastAsia="en-US"/>
        </w:rPr>
        <w:t>FROM</w:t>
      </w:r>
      <w:proofErr w:type="gramEnd"/>
      <w:r w:rsidRPr="00BE449C">
        <w:rPr>
          <w:rFonts w:ascii="Consolas" w:eastAsiaTheme="minorHAnsi" w:hAnsi="Consolas" w:cs="Consolas"/>
          <w:color w:val="000000"/>
          <w:sz w:val="19"/>
          <w:szCs w:val="19"/>
          <w:highlight w:val="white"/>
          <w:lang w:eastAsia="en-US"/>
        </w:rPr>
        <w:t xml:space="preserve">  </w:t>
      </w:r>
      <w:r w:rsidRPr="00BE449C">
        <w:rPr>
          <w:rFonts w:ascii="Consolas" w:eastAsiaTheme="minorHAnsi" w:hAnsi="Consolas" w:cs="Consolas"/>
          <w:color w:val="FF0000"/>
          <w:sz w:val="19"/>
          <w:szCs w:val="19"/>
          <w:highlight w:val="white"/>
          <w:lang w:eastAsia="en-US"/>
        </w:rPr>
        <w:t xml:space="preserve">'!...#    . </w:t>
      </w:r>
      <w:proofErr w:type="gramStart"/>
      <w:r w:rsidRPr="00BE449C">
        <w:rPr>
          <w:rFonts w:ascii="Consolas" w:eastAsiaTheme="minorHAnsi" w:hAnsi="Consolas" w:cs="Consolas"/>
          <w:color w:val="FF0000"/>
          <w:sz w:val="19"/>
          <w:szCs w:val="19"/>
          <w:highlight w:val="white"/>
          <w:lang w:eastAsia="en-US"/>
        </w:rPr>
        <w:t>test</w:t>
      </w:r>
      <w:proofErr w:type="gramEnd"/>
      <w:r w:rsidRPr="00BE449C">
        <w:rPr>
          <w:rFonts w:ascii="Consolas" w:eastAsiaTheme="minorHAnsi" w:hAnsi="Consolas" w:cs="Consolas"/>
          <w:color w:val="FF0000"/>
          <w:sz w:val="19"/>
          <w:szCs w:val="19"/>
          <w:highlight w:val="white"/>
          <w:lang w:eastAsia="en-US"/>
        </w:rPr>
        <w:t xml:space="preserve">    '</w:t>
      </w:r>
      <w:r w:rsidRPr="00BE449C">
        <w:rPr>
          <w:rFonts w:ascii="Consolas" w:eastAsiaTheme="minorHAnsi" w:hAnsi="Consolas" w:cs="Consolas"/>
          <w:color w:val="808080"/>
          <w:sz w:val="19"/>
          <w:szCs w:val="19"/>
          <w:highlight w:val="white"/>
          <w:lang w:eastAsia="en-US"/>
        </w:rPr>
        <w:t>))</w:t>
      </w:r>
      <w:r w:rsidRPr="00BE449C">
        <w:rPr>
          <w:rFonts w:ascii="Consolas" w:eastAsiaTheme="minorHAnsi" w:hAnsi="Consolas" w:cs="Consolas"/>
          <w:color w:val="000000"/>
          <w:sz w:val="19"/>
          <w:szCs w:val="19"/>
          <w:highlight w:val="white"/>
          <w:lang w:eastAsia="en-US"/>
        </w:rPr>
        <w:t xml:space="preserve"> </w:t>
      </w:r>
      <w:r w:rsidRPr="00BE449C">
        <w:rPr>
          <w:rFonts w:ascii="Consolas" w:eastAsiaTheme="minorHAnsi" w:hAnsi="Consolas" w:cs="Consolas"/>
          <w:color w:val="0000FF"/>
          <w:sz w:val="19"/>
          <w:szCs w:val="19"/>
          <w:highlight w:val="white"/>
          <w:lang w:eastAsia="en-US"/>
        </w:rPr>
        <w:t>AS</w:t>
      </w:r>
      <w:r w:rsidRPr="00BE449C">
        <w:rPr>
          <w:rFonts w:ascii="Consolas" w:eastAsiaTheme="minorHAnsi" w:hAnsi="Consolas" w:cs="Consolas"/>
          <w:color w:val="000000"/>
          <w:sz w:val="19"/>
          <w:szCs w:val="19"/>
          <w:highlight w:val="white"/>
          <w:lang w:eastAsia="en-US"/>
        </w:rPr>
        <w:t xml:space="preserve"> CHARACHTERS_TRIMMED</w:t>
      </w:r>
    </w:p>
    <w:p w:rsidR="00BE449C" w:rsidRDefault="00BE449C" w:rsidP="00BE449C">
      <w:pPr>
        <w:rPr>
          <w:rFonts w:ascii="Consolas" w:eastAsiaTheme="minorHAnsi" w:hAnsi="Consolas" w:cs="Consolas"/>
          <w:color w:val="000000"/>
          <w:sz w:val="19"/>
          <w:szCs w:val="19"/>
          <w:lang w:eastAsia="en-US"/>
        </w:rPr>
      </w:pPr>
    </w:p>
    <w:p w:rsidR="00BE449C" w:rsidRDefault="00BE449C" w:rsidP="00BE449C">
      <w:pPr>
        <w:rPr>
          <w:rFonts w:ascii="Segoe UI" w:hAnsi="Segoe UI" w:cs="Segoe UI"/>
          <w:b/>
          <w:color w:val="2A2A2A"/>
        </w:rPr>
      </w:pPr>
      <w:r>
        <w:rPr>
          <w:rFonts w:ascii="Segoe UI" w:hAnsi="Segoe UI" w:cs="Segoe UI"/>
          <w:b/>
          <w:noProof/>
          <w:color w:val="2A2A2A"/>
        </w:rPr>
        <w:drawing>
          <wp:inline distT="0" distB="0" distL="0" distR="0">
            <wp:extent cx="6200775" cy="419100"/>
            <wp:effectExtent l="1905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89" cstate="print"/>
                    <a:srcRect/>
                    <a:stretch>
                      <a:fillRect/>
                    </a:stretch>
                  </pic:blipFill>
                  <pic:spPr bwMode="auto">
                    <a:xfrm>
                      <a:off x="0" y="0"/>
                      <a:ext cx="6200775" cy="419100"/>
                    </a:xfrm>
                    <a:prstGeom prst="rect">
                      <a:avLst/>
                    </a:prstGeom>
                    <a:noFill/>
                    <a:ln w="9525">
                      <a:noFill/>
                      <a:miter lim="800000"/>
                      <a:headEnd/>
                      <a:tailEnd/>
                    </a:ln>
                  </pic:spPr>
                </pic:pic>
              </a:graphicData>
            </a:graphic>
          </wp:inline>
        </w:drawing>
      </w:r>
    </w:p>
    <w:p w:rsidR="00BE449C" w:rsidRDefault="00BE449C" w:rsidP="00BE449C">
      <w:pPr>
        <w:rPr>
          <w:rFonts w:ascii="Segoe UI" w:hAnsi="Segoe UI" w:cs="Segoe UI"/>
          <w:b/>
          <w:color w:val="2A2A2A"/>
        </w:rPr>
      </w:pPr>
    </w:p>
    <w:p w:rsidR="00BE449C" w:rsidRDefault="00BE449C" w:rsidP="00BE449C">
      <w:pPr>
        <w:rPr>
          <w:rFonts w:ascii="Segoe UI" w:hAnsi="Segoe UI" w:cs="Segoe UI"/>
          <w:b/>
          <w:color w:val="2A2A2A"/>
        </w:rPr>
      </w:pPr>
    </w:p>
    <w:p w:rsidR="00BE449C" w:rsidRPr="001319F0" w:rsidRDefault="00BE449C" w:rsidP="007C25DB">
      <w:pPr>
        <w:pStyle w:val="ListParagraph"/>
        <w:numPr>
          <w:ilvl w:val="0"/>
          <w:numId w:val="47"/>
        </w:numPr>
        <w:rPr>
          <w:rFonts w:ascii="Segoe UI" w:hAnsi="Segoe UI" w:cs="Segoe UI"/>
          <w:b/>
          <w:color w:val="2A2A2A"/>
        </w:rPr>
      </w:pPr>
      <w:r w:rsidRPr="001319F0">
        <w:rPr>
          <w:rFonts w:ascii="Segoe UI" w:hAnsi="Segoe UI" w:cs="Segoe UI"/>
          <w:b/>
          <w:color w:val="2A2A2A"/>
        </w:rPr>
        <w:t>CHARINDEX</w:t>
      </w:r>
    </w:p>
    <w:p w:rsidR="00C674FE" w:rsidRDefault="00C674FE" w:rsidP="00C674FE">
      <w:pPr>
        <w:pStyle w:val="ListParagraph"/>
        <w:rPr>
          <w:rFonts w:ascii="Segoe UI" w:hAnsi="Segoe UI" w:cs="Segoe UI"/>
          <w:color w:val="000000"/>
          <w:shd w:val="clear" w:color="auto" w:fill="FFFFFF"/>
        </w:rPr>
      </w:pPr>
      <w:proofErr w:type="gramStart"/>
      <w:r w:rsidRPr="00C674FE">
        <w:rPr>
          <w:rFonts w:ascii="Segoe UI" w:hAnsi="Segoe UI" w:cs="Segoe UI"/>
          <w:color w:val="000000"/>
          <w:shd w:val="clear" w:color="auto" w:fill="FFFFFF"/>
        </w:rPr>
        <w:t>Allows you to query the start position of a string within another string.</w:t>
      </w:r>
      <w:proofErr w:type="gramEnd"/>
      <w:r w:rsidRPr="00C674FE">
        <w:rPr>
          <w:rFonts w:ascii="Segoe UI" w:hAnsi="Segoe UI" w:cs="Segoe UI"/>
          <w:color w:val="000000"/>
          <w:shd w:val="clear" w:color="auto" w:fill="FFFFFF"/>
        </w:rPr>
        <w:t xml:space="preserve"> If the target string is not found, CHARINDEX returns 0</w:t>
      </w:r>
    </w:p>
    <w:p w:rsidR="00C674FE" w:rsidRDefault="00C674FE" w:rsidP="00C674FE">
      <w:pPr>
        <w:pStyle w:val="ListParagraph"/>
        <w:rPr>
          <w:rFonts w:ascii="Segoe UI" w:hAnsi="Segoe UI" w:cs="Segoe UI"/>
          <w:color w:val="000000"/>
          <w:shd w:val="clear" w:color="auto" w:fill="FFFFFF"/>
        </w:rPr>
      </w:pPr>
    </w:p>
    <w:p w:rsidR="00C674FE" w:rsidRDefault="00C674FE" w:rsidP="00C674FE">
      <w:pPr>
        <w:pStyle w:val="ListParagraph"/>
        <w:rPr>
          <w:rFonts w:ascii="Consolas" w:hAnsi="Consolas"/>
          <w:color w:val="000000"/>
          <w:sz w:val="21"/>
          <w:szCs w:val="21"/>
          <w:shd w:val="clear" w:color="auto" w:fill="F9F9F9"/>
        </w:rPr>
      </w:pPr>
      <w:r>
        <w:rPr>
          <w:rFonts w:ascii="Consolas" w:hAnsi="Consolas"/>
          <w:color w:val="000000"/>
          <w:sz w:val="21"/>
          <w:szCs w:val="21"/>
          <w:shd w:val="clear" w:color="auto" w:fill="F9F9F9"/>
        </w:rPr>
        <w:t xml:space="preserve">CHARINDEX </w:t>
      </w:r>
      <w:proofErr w:type="gramStart"/>
      <w:r>
        <w:rPr>
          <w:rFonts w:ascii="Consolas" w:hAnsi="Consolas"/>
          <w:color w:val="000000"/>
          <w:sz w:val="21"/>
          <w:szCs w:val="21"/>
          <w:shd w:val="clear" w:color="auto" w:fill="F9F9F9"/>
        </w:rPr>
        <w:t>( expressionToFind</w:t>
      </w:r>
      <w:proofErr w:type="gramEnd"/>
      <w:r>
        <w:rPr>
          <w:rFonts w:ascii="Consolas" w:hAnsi="Consolas"/>
          <w:color w:val="000000"/>
          <w:sz w:val="21"/>
          <w:szCs w:val="21"/>
          <w:shd w:val="clear" w:color="auto" w:fill="F9F9F9"/>
        </w:rPr>
        <w:t xml:space="preserve"> , expressionToSearch [ , start_location ] )</w:t>
      </w:r>
    </w:p>
    <w:p w:rsidR="00C674FE" w:rsidRDefault="00C674FE" w:rsidP="00C674FE">
      <w:pPr>
        <w:pStyle w:val="ListParagraph"/>
        <w:rPr>
          <w:rFonts w:ascii="Consolas" w:hAnsi="Consolas"/>
          <w:color w:val="000000"/>
          <w:sz w:val="21"/>
          <w:szCs w:val="21"/>
          <w:shd w:val="clear" w:color="auto" w:fill="F9F9F9"/>
        </w:rPr>
      </w:pPr>
    </w:p>
    <w:p w:rsidR="00C674FE" w:rsidRDefault="00C674FE" w:rsidP="00C674FE">
      <w:pPr>
        <w:pStyle w:val="ListParagraph"/>
        <w:rPr>
          <w:rFonts w:ascii="Consolas" w:hAnsi="Consolas"/>
          <w:color w:val="000000"/>
          <w:sz w:val="21"/>
          <w:szCs w:val="21"/>
          <w:shd w:val="clear" w:color="auto" w:fill="F9F9F9"/>
        </w:rPr>
      </w:pPr>
    </w:p>
    <w:p w:rsidR="00C674FE" w:rsidRDefault="00C674FE" w:rsidP="00C674FE">
      <w:pPr>
        <w:pStyle w:val="Heading3"/>
        <w:shd w:val="clear" w:color="auto" w:fill="FFFFFF"/>
        <w:spacing w:before="0"/>
        <w:rPr>
          <w:rFonts w:ascii="Segoe UI Semibold" w:hAnsi="Segoe UI Semibold" w:cs="Segoe UI Semibold"/>
          <w:b w:val="0"/>
          <w:bCs w:val="0"/>
          <w:color w:val="000000"/>
        </w:rPr>
      </w:pPr>
      <w:r>
        <w:rPr>
          <w:rFonts w:ascii="Segoe UI Semibold" w:hAnsi="Segoe UI Semibold" w:cs="Segoe UI Semibold"/>
          <w:b w:val="0"/>
          <w:bCs w:val="0"/>
          <w:color w:val="000000"/>
        </w:rPr>
        <w:t>Returning the starting position of an expression</w:t>
      </w:r>
    </w:p>
    <w:p w:rsidR="00C674FE" w:rsidRDefault="00C674FE" w:rsidP="00C674FE">
      <w:pPr>
        <w:pStyle w:val="Heading3"/>
        <w:shd w:val="clear" w:color="auto" w:fill="FFFFFF"/>
        <w:spacing w:before="0"/>
        <w:rPr>
          <w:rFonts w:ascii="Segoe UI" w:eastAsia="Times New Roman" w:hAnsi="Segoe UI" w:cs="Segoe UI"/>
          <w:b w:val="0"/>
          <w:bCs w:val="0"/>
          <w:shd w:val="clear" w:color="auto" w:fill="FFFFFF"/>
        </w:rPr>
      </w:pPr>
      <w:r w:rsidRPr="00C674FE">
        <w:rPr>
          <w:rFonts w:ascii="Segoe UI" w:eastAsia="Times New Roman" w:hAnsi="Segoe UI" w:cs="Segoe UI"/>
          <w:b w:val="0"/>
          <w:bCs w:val="0"/>
          <w:color w:val="000000"/>
          <w:shd w:val="clear" w:color="auto" w:fill="FFFFFF"/>
        </w:rPr>
        <w:t>The following example returns the position at which the sequence of characters </w:t>
      </w:r>
      <w:r w:rsidRPr="00C674FE">
        <w:rPr>
          <w:rFonts w:ascii="Segoe UI" w:eastAsia="Times New Roman" w:hAnsi="Segoe UI" w:cs="Segoe UI"/>
          <w:b w:val="0"/>
          <w:bCs w:val="0"/>
          <w:shd w:val="clear" w:color="auto" w:fill="FFFFFF"/>
        </w:rPr>
        <w:t>bicycle</w:t>
      </w:r>
      <w:r w:rsidRPr="00C674FE">
        <w:rPr>
          <w:rFonts w:ascii="Segoe UI" w:eastAsia="Times New Roman" w:hAnsi="Segoe UI" w:cs="Segoe UI"/>
          <w:b w:val="0"/>
          <w:bCs w:val="0"/>
          <w:color w:val="000000"/>
          <w:shd w:val="clear" w:color="auto" w:fill="FFFFFF"/>
        </w:rPr>
        <w:t> starts in the </w:t>
      </w:r>
      <w:r w:rsidRPr="00C674FE">
        <w:rPr>
          <w:rFonts w:ascii="Segoe UI" w:eastAsia="Times New Roman" w:hAnsi="Segoe UI" w:cs="Segoe UI"/>
          <w:b w:val="0"/>
          <w:bCs w:val="0"/>
          <w:shd w:val="clear" w:color="auto" w:fill="FFFFFF"/>
        </w:rPr>
        <w:t>DocumentSummary</w:t>
      </w:r>
      <w:r w:rsidRPr="00C674FE">
        <w:rPr>
          <w:rFonts w:ascii="Segoe UI" w:eastAsia="Times New Roman" w:hAnsi="Segoe UI" w:cs="Segoe UI"/>
          <w:b w:val="0"/>
          <w:bCs w:val="0"/>
          <w:color w:val="000000"/>
          <w:shd w:val="clear" w:color="auto" w:fill="FFFFFF"/>
        </w:rPr>
        <w:t> column of the </w:t>
      </w:r>
      <w:r w:rsidRPr="00C674FE">
        <w:rPr>
          <w:rFonts w:ascii="Segoe UI" w:eastAsia="Times New Roman" w:hAnsi="Segoe UI" w:cs="Segoe UI"/>
          <w:b w:val="0"/>
          <w:bCs w:val="0"/>
          <w:shd w:val="clear" w:color="auto" w:fill="FFFFFF"/>
        </w:rPr>
        <w:t>Document</w:t>
      </w:r>
    </w:p>
    <w:p w:rsidR="00C674FE" w:rsidRPr="00C674FE" w:rsidRDefault="00C674FE" w:rsidP="00C674FE"/>
    <w:p w:rsidR="00C674FE" w:rsidRDefault="00C674FE" w:rsidP="00C674FE">
      <w:pPr>
        <w:rPr>
          <w:rFonts w:ascii="Consolas" w:hAnsi="Consolas"/>
          <w:color w:val="000000"/>
          <w:sz w:val="21"/>
          <w:szCs w:val="21"/>
          <w:shd w:val="clear" w:color="auto" w:fill="F9F9F9"/>
        </w:rPr>
      </w:pPr>
      <w:r>
        <w:rPr>
          <w:rStyle w:val="hljs-keyword"/>
          <w:rFonts w:ascii="Consolas" w:hAnsi="Consolas"/>
          <w:color w:val="0101FD"/>
          <w:sz w:val="21"/>
          <w:szCs w:val="21"/>
        </w:rPr>
        <w:t>DECLARE</w:t>
      </w:r>
      <w:r>
        <w:rPr>
          <w:rFonts w:ascii="Consolas" w:hAnsi="Consolas"/>
          <w:color w:val="000000"/>
          <w:sz w:val="21"/>
          <w:szCs w:val="21"/>
          <w:shd w:val="clear" w:color="auto" w:fill="F9F9F9"/>
        </w:rPr>
        <w:t xml:space="preserve"> @</w:t>
      </w:r>
      <w:r>
        <w:rPr>
          <w:rStyle w:val="hljs-keyword"/>
          <w:rFonts w:ascii="Consolas" w:hAnsi="Consolas"/>
          <w:color w:val="0101FD"/>
          <w:sz w:val="21"/>
          <w:szCs w:val="21"/>
        </w:rPr>
        <w:t>document</w:t>
      </w:r>
      <w:r>
        <w:rPr>
          <w:rFonts w:ascii="Consolas" w:hAnsi="Consolas"/>
          <w:color w:val="000000"/>
          <w:sz w:val="21"/>
          <w:szCs w:val="21"/>
          <w:shd w:val="clear" w:color="auto" w:fill="F9F9F9"/>
        </w:rPr>
        <w:t xml:space="preserve"> </w:t>
      </w:r>
      <w:proofErr w:type="gramStart"/>
      <w:r>
        <w:rPr>
          <w:rStyle w:val="hljs-builtin"/>
          <w:rFonts w:ascii="Consolas" w:hAnsi="Consolas"/>
          <w:color w:val="0101FD"/>
          <w:sz w:val="21"/>
          <w:szCs w:val="21"/>
        </w:rPr>
        <w:t>varchar</w:t>
      </w:r>
      <w:r>
        <w:rPr>
          <w:rFonts w:ascii="Consolas" w:hAnsi="Consolas"/>
          <w:color w:val="000000"/>
          <w:sz w:val="21"/>
          <w:szCs w:val="21"/>
          <w:shd w:val="clear" w:color="auto" w:fill="F9F9F9"/>
        </w:rPr>
        <w:t>(</w:t>
      </w:r>
      <w:proofErr w:type="gramEnd"/>
      <w:r>
        <w:rPr>
          <w:rStyle w:val="hljs-number"/>
          <w:rFonts w:ascii="Consolas" w:hAnsi="Consolas"/>
          <w:color w:val="000000"/>
          <w:sz w:val="21"/>
          <w:szCs w:val="21"/>
        </w:rPr>
        <w:t>64</w:t>
      </w:r>
      <w:r>
        <w:rPr>
          <w:rFonts w:ascii="Consolas" w:hAnsi="Consolas"/>
          <w:color w:val="000000"/>
          <w:sz w:val="21"/>
          <w:szCs w:val="21"/>
          <w:shd w:val="clear" w:color="auto" w:fill="F9F9F9"/>
        </w:rPr>
        <w:t xml:space="preserve">);  </w:t>
      </w:r>
    </w:p>
    <w:p w:rsidR="00C674FE" w:rsidRPr="00C674FE" w:rsidRDefault="00C674FE" w:rsidP="00C674FE">
      <w:pPr>
        <w:rPr>
          <w:rFonts w:ascii="Consolas" w:hAnsi="Consolas"/>
          <w:color w:val="A31515"/>
          <w:sz w:val="21"/>
          <w:szCs w:val="21"/>
        </w:rPr>
      </w:pPr>
      <w:r>
        <w:rPr>
          <w:rStyle w:val="hljs-keyword"/>
          <w:rFonts w:ascii="Consolas" w:hAnsi="Consolas"/>
          <w:color w:val="0101FD"/>
          <w:sz w:val="21"/>
          <w:szCs w:val="21"/>
        </w:rPr>
        <w:t>SELECT</w:t>
      </w:r>
      <w:r>
        <w:rPr>
          <w:rFonts w:ascii="Consolas" w:hAnsi="Consolas"/>
          <w:color w:val="000000"/>
          <w:sz w:val="21"/>
          <w:szCs w:val="21"/>
          <w:shd w:val="clear" w:color="auto" w:fill="F9F9F9"/>
        </w:rPr>
        <w:t xml:space="preserve"> @</w:t>
      </w:r>
      <w:r>
        <w:rPr>
          <w:rStyle w:val="hljs-keyword"/>
          <w:rFonts w:ascii="Consolas" w:hAnsi="Consolas"/>
          <w:color w:val="0101FD"/>
          <w:sz w:val="21"/>
          <w:szCs w:val="21"/>
        </w:rPr>
        <w:t>document</w:t>
      </w:r>
      <w:r>
        <w:rPr>
          <w:rFonts w:ascii="Consolas" w:hAnsi="Consolas"/>
          <w:color w:val="000000"/>
          <w:sz w:val="21"/>
          <w:szCs w:val="21"/>
          <w:shd w:val="clear" w:color="auto" w:fill="F9F9F9"/>
        </w:rPr>
        <w:t xml:space="preserve"> = </w:t>
      </w:r>
      <w:r>
        <w:rPr>
          <w:rStyle w:val="hljs-string"/>
          <w:rFonts w:ascii="Consolas" w:hAnsi="Consolas"/>
          <w:color w:val="A31515"/>
          <w:sz w:val="21"/>
          <w:szCs w:val="21"/>
        </w:rPr>
        <w:t>'Reflectors are vital safety'</w:t>
      </w:r>
      <w:r>
        <w:rPr>
          <w:rFonts w:ascii="Consolas" w:hAnsi="Consolas"/>
          <w:color w:val="000000"/>
          <w:sz w:val="21"/>
          <w:szCs w:val="21"/>
          <w:shd w:val="clear" w:color="auto" w:fill="F9F9F9"/>
        </w:rPr>
        <w:t xml:space="preserve"> +</w:t>
      </w:r>
      <w:r>
        <w:rPr>
          <w:rStyle w:val="hljs-string"/>
          <w:rFonts w:ascii="Consolas" w:hAnsi="Consolas"/>
          <w:color w:val="A31515"/>
          <w:sz w:val="21"/>
          <w:szCs w:val="21"/>
        </w:rPr>
        <w:t xml:space="preserve">' components of your </w:t>
      </w:r>
      <w:proofErr w:type="gramStart"/>
      <w:r>
        <w:rPr>
          <w:rStyle w:val="hljs-string"/>
          <w:rFonts w:ascii="Consolas" w:hAnsi="Consolas"/>
          <w:color w:val="A31515"/>
          <w:sz w:val="21"/>
          <w:szCs w:val="21"/>
        </w:rPr>
        <w:t>bicycle.'</w:t>
      </w:r>
      <w:r>
        <w:rPr>
          <w:rFonts w:ascii="Consolas" w:hAnsi="Consolas"/>
          <w:color w:val="000000"/>
          <w:sz w:val="21"/>
          <w:szCs w:val="21"/>
          <w:shd w:val="clear" w:color="auto" w:fill="F9F9F9"/>
        </w:rPr>
        <w:t>;</w:t>
      </w:r>
      <w:proofErr w:type="gramEnd"/>
      <w:r>
        <w:rPr>
          <w:rFonts w:ascii="Consolas" w:hAnsi="Consolas"/>
          <w:color w:val="000000"/>
          <w:sz w:val="21"/>
          <w:szCs w:val="21"/>
          <w:shd w:val="clear" w:color="auto" w:fill="F9F9F9"/>
        </w:rPr>
        <w:t xml:space="preserve">  </w:t>
      </w:r>
    </w:p>
    <w:p w:rsidR="00C674FE" w:rsidRDefault="00C674FE" w:rsidP="00C674FE">
      <w:pPr>
        <w:rPr>
          <w:rFonts w:ascii="Consolas" w:hAnsi="Consolas"/>
          <w:color w:val="000000"/>
          <w:sz w:val="21"/>
          <w:szCs w:val="21"/>
          <w:shd w:val="clear" w:color="auto" w:fill="F9F9F9"/>
        </w:rPr>
      </w:pPr>
      <w:r>
        <w:rPr>
          <w:rStyle w:val="hljs-keyword"/>
          <w:rFonts w:ascii="Consolas" w:hAnsi="Consolas"/>
          <w:color w:val="0101FD"/>
          <w:sz w:val="21"/>
          <w:szCs w:val="21"/>
        </w:rPr>
        <w:t>SELECT</w:t>
      </w:r>
      <w:r>
        <w:rPr>
          <w:rFonts w:ascii="Consolas" w:hAnsi="Consolas"/>
          <w:color w:val="000000"/>
          <w:sz w:val="21"/>
          <w:szCs w:val="21"/>
          <w:shd w:val="clear" w:color="auto" w:fill="F9F9F9"/>
        </w:rPr>
        <w:t xml:space="preserve"> </w:t>
      </w:r>
      <w:proofErr w:type="gramStart"/>
      <w:r>
        <w:rPr>
          <w:rStyle w:val="hljs-keyword"/>
          <w:rFonts w:ascii="Consolas" w:hAnsi="Consolas"/>
          <w:color w:val="0101FD"/>
          <w:sz w:val="21"/>
          <w:szCs w:val="21"/>
        </w:rPr>
        <w:t>CHARINDEX</w:t>
      </w:r>
      <w:r>
        <w:rPr>
          <w:rFonts w:ascii="Consolas" w:hAnsi="Consolas"/>
          <w:color w:val="000000"/>
          <w:sz w:val="21"/>
          <w:szCs w:val="21"/>
          <w:shd w:val="clear" w:color="auto" w:fill="F9F9F9"/>
        </w:rPr>
        <w:t>(</w:t>
      </w:r>
      <w:proofErr w:type="gramEnd"/>
      <w:r>
        <w:rPr>
          <w:rStyle w:val="hljs-string"/>
          <w:rFonts w:ascii="Consolas" w:hAnsi="Consolas"/>
          <w:color w:val="A31515"/>
          <w:sz w:val="21"/>
          <w:szCs w:val="21"/>
        </w:rPr>
        <w:t>'bicycle'</w:t>
      </w:r>
      <w:r>
        <w:rPr>
          <w:rFonts w:ascii="Consolas" w:hAnsi="Consolas"/>
          <w:color w:val="000000"/>
          <w:sz w:val="21"/>
          <w:szCs w:val="21"/>
          <w:shd w:val="clear" w:color="auto" w:fill="F9F9F9"/>
        </w:rPr>
        <w:t>, @</w:t>
      </w:r>
      <w:r>
        <w:rPr>
          <w:rStyle w:val="hljs-keyword"/>
          <w:rFonts w:ascii="Consolas" w:hAnsi="Consolas"/>
          <w:color w:val="0101FD"/>
          <w:sz w:val="21"/>
          <w:szCs w:val="21"/>
        </w:rPr>
        <w:t>document</w:t>
      </w:r>
      <w:r>
        <w:rPr>
          <w:rFonts w:ascii="Consolas" w:hAnsi="Consolas"/>
          <w:color w:val="000000"/>
          <w:sz w:val="21"/>
          <w:szCs w:val="21"/>
          <w:shd w:val="clear" w:color="auto" w:fill="F9F9F9"/>
        </w:rPr>
        <w:t xml:space="preserve">);  </w:t>
      </w:r>
    </w:p>
    <w:p w:rsidR="00C674FE" w:rsidRDefault="00C674FE" w:rsidP="00C674FE">
      <w:pPr>
        <w:pStyle w:val="ListParagraph"/>
        <w:rPr>
          <w:rFonts w:ascii="Segoe UI" w:hAnsi="Segoe UI" w:cs="Segoe UI"/>
          <w:color w:val="000000"/>
          <w:shd w:val="clear" w:color="auto" w:fill="FFFFFF"/>
        </w:rPr>
      </w:pPr>
      <w:r>
        <w:rPr>
          <w:rFonts w:ascii="Segoe UI" w:hAnsi="Segoe UI" w:cs="Segoe UI"/>
          <w:noProof/>
          <w:color w:val="000000"/>
          <w:shd w:val="clear" w:color="auto" w:fill="FFFFFF"/>
        </w:rPr>
        <w:drawing>
          <wp:inline distT="0" distB="0" distL="0" distR="0">
            <wp:extent cx="1009650" cy="352425"/>
            <wp:effectExtent l="1905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90" cstate="print"/>
                    <a:srcRect/>
                    <a:stretch>
                      <a:fillRect/>
                    </a:stretch>
                  </pic:blipFill>
                  <pic:spPr bwMode="auto">
                    <a:xfrm>
                      <a:off x="0" y="0"/>
                      <a:ext cx="1009650" cy="352425"/>
                    </a:xfrm>
                    <a:prstGeom prst="rect">
                      <a:avLst/>
                    </a:prstGeom>
                    <a:noFill/>
                    <a:ln w="9525">
                      <a:noFill/>
                      <a:miter lim="800000"/>
                      <a:headEnd/>
                      <a:tailEnd/>
                    </a:ln>
                  </pic:spPr>
                </pic:pic>
              </a:graphicData>
            </a:graphic>
          </wp:inline>
        </w:drawing>
      </w:r>
    </w:p>
    <w:p w:rsidR="00C674FE" w:rsidRDefault="00C674FE" w:rsidP="00C674FE">
      <w:pPr>
        <w:rPr>
          <w:rFonts w:ascii="Segoe UI" w:hAnsi="Segoe UI" w:cs="Segoe UI"/>
          <w:color w:val="000000"/>
          <w:shd w:val="clear" w:color="auto" w:fill="FFFFFF"/>
        </w:rPr>
      </w:pPr>
    </w:p>
    <w:p w:rsidR="00C674FE" w:rsidRDefault="00C674FE" w:rsidP="00C674FE">
      <w:pPr>
        <w:pStyle w:val="Heading3"/>
        <w:shd w:val="clear" w:color="auto" w:fill="FFFFFF"/>
        <w:spacing w:before="0"/>
        <w:rPr>
          <w:rFonts w:ascii="Segoe UI Semibold" w:hAnsi="Segoe UI Semibold" w:cs="Segoe UI Semibold"/>
          <w:b w:val="0"/>
          <w:bCs w:val="0"/>
          <w:color w:val="000000"/>
        </w:rPr>
      </w:pPr>
      <w:r>
        <w:rPr>
          <w:rFonts w:ascii="Segoe UI Semibold" w:hAnsi="Segoe UI Semibold" w:cs="Segoe UI Semibold"/>
          <w:b w:val="0"/>
          <w:bCs w:val="0"/>
          <w:color w:val="000000"/>
        </w:rPr>
        <w:t>Searching from a specific position</w:t>
      </w:r>
    </w:p>
    <w:p w:rsidR="00C674FE" w:rsidRDefault="00C674FE" w:rsidP="00C674FE">
      <w:pPr>
        <w:rPr>
          <w:rStyle w:val="HTMLCode"/>
          <w:rFonts w:ascii="Consolas" w:hAnsi="Consolas"/>
          <w:color w:val="000000"/>
          <w:bdr w:val="single" w:sz="6" w:space="2" w:color="D3D6DB" w:frame="1"/>
          <w:shd w:val="clear" w:color="auto" w:fill="F9F9F9"/>
        </w:rPr>
      </w:pPr>
      <w:r>
        <w:rPr>
          <w:rFonts w:ascii="Segoe UI" w:hAnsi="Segoe UI" w:cs="Segoe UI"/>
          <w:color w:val="000000"/>
          <w:shd w:val="clear" w:color="auto" w:fill="FFFFFF"/>
        </w:rPr>
        <w:t>The following example uses the optional </w:t>
      </w:r>
      <w:r>
        <w:rPr>
          <w:rStyle w:val="Emphasis"/>
          <w:rFonts w:ascii="Segoe UI" w:hAnsi="Segoe UI" w:cs="Segoe UI"/>
          <w:color w:val="000000"/>
          <w:shd w:val="clear" w:color="auto" w:fill="FFFFFF"/>
        </w:rPr>
        <w:t>start_location</w:t>
      </w:r>
      <w:r>
        <w:rPr>
          <w:rFonts w:ascii="Segoe UI" w:hAnsi="Segoe UI" w:cs="Segoe UI"/>
          <w:color w:val="000000"/>
          <w:shd w:val="clear" w:color="auto" w:fill="FFFFFF"/>
        </w:rPr>
        <w:t> parameter to start looking for </w:t>
      </w:r>
      <w:r>
        <w:rPr>
          <w:rStyle w:val="HTMLCode"/>
          <w:rFonts w:ascii="Consolas" w:hAnsi="Consolas"/>
          <w:color w:val="000000"/>
          <w:bdr w:val="single" w:sz="6" w:space="2" w:color="D3D6DB" w:frame="1"/>
          <w:shd w:val="clear" w:color="auto" w:fill="F9F9F9"/>
        </w:rPr>
        <w:t>vital</w:t>
      </w:r>
      <w:r>
        <w:rPr>
          <w:rFonts w:ascii="Segoe UI" w:hAnsi="Segoe UI" w:cs="Segoe UI"/>
          <w:color w:val="000000"/>
          <w:shd w:val="clear" w:color="auto" w:fill="FFFFFF"/>
        </w:rPr>
        <w:t> at the fifth character of the </w:t>
      </w:r>
      <w:r>
        <w:rPr>
          <w:rStyle w:val="HTMLCode"/>
          <w:rFonts w:ascii="Consolas" w:hAnsi="Consolas"/>
          <w:color w:val="000000"/>
          <w:bdr w:val="single" w:sz="6" w:space="2" w:color="D3D6DB" w:frame="1"/>
          <w:shd w:val="clear" w:color="auto" w:fill="F9F9F9"/>
        </w:rPr>
        <w:t>DocumentSummary</w:t>
      </w:r>
    </w:p>
    <w:p w:rsidR="00C674FE" w:rsidRDefault="00C674FE" w:rsidP="00C674FE">
      <w:pPr>
        <w:rPr>
          <w:rStyle w:val="HTMLCode"/>
          <w:rFonts w:ascii="Consolas" w:hAnsi="Consolas"/>
          <w:color w:val="000000"/>
          <w:bdr w:val="single" w:sz="6" w:space="2" w:color="D3D6DB" w:frame="1"/>
          <w:shd w:val="clear" w:color="auto" w:fill="F9F9F9"/>
        </w:rPr>
      </w:pPr>
    </w:p>
    <w:p w:rsidR="00C674FE" w:rsidRDefault="00C674FE" w:rsidP="00C674FE">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DECLARE</w:t>
      </w:r>
      <w:r>
        <w:rPr>
          <w:rFonts w:ascii="Consolas" w:eastAsiaTheme="minorHAnsi" w:hAnsi="Consolas" w:cs="Consolas"/>
          <w:color w:val="000000"/>
          <w:sz w:val="19"/>
          <w:szCs w:val="19"/>
          <w:highlight w:val="white"/>
          <w:lang w:eastAsia="en-US"/>
        </w:rPr>
        <w:t xml:space="preserve"> @document </w:t>
      </w:r>
      <w:proofErr w:type="gramStart"/>
      <w:r>
        <w:rPr>
          <w:rFonts w:ascii="Consolas" w:eastAsiaTheme="minorHAnsi" w:hAnsi="Consolas" w:cs="Consolas"/>
          <w:color w:val="0000FF"/>
          <w:sz w:val="19"/>
          <w:szCs w:val="19"/>
          <w:highlight w:val="white"/>
          <w:lang w:eastAsia="en-US"/>
        </w:rPr>
        <w:t>varchar</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64</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
    <w:p w:rsidR="00C674FE" w:rsidRDefault="00C674FE" w:rsidP="00C674FE">
      <w:pPr>
        <w:autoSpaceDE w:val="0"/>
        <w:autoSpaceDN w:val="0"/>
        <w:adjustRightInd w:val="0"/>
        <w:rPr>
          <w:rFonts w:ascii="Consolas" w:eastAsiaTheme="minorHAnsi" w:hAnsi="Consolas" w:cs="Consolas"/>
          <w:color w:val="000000"/>
          <w:sz w:val="19"/>
          <w:szCs w:val="19"/>
          <w:highlight w:val="white"/>
          <w:lang w:eastAsia="en-US"/>
        </w:rPr>
      </w:pPr>
    </w:p>
    <w:p w:rsidR="00C674FE" w:rsidRDefault="00C674FE" w:rsidP="00C674FE">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@document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'Reflectors are vital safety'</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components of your </w:t>
      </w:r>
      <w:proofErr w:type="gramStart"/>
      <w:r>
        <w:rPr>
          <w:rFonts w:ascii="Consolas" w:eastAsiaTheme="minorHAnsi" w:hAnsi="Consolas" w:cs="Consolas"/>
          <w:color w:val="FF0000"/>
          <w:sz w:val="19"/>
          <w:szCs w:val="19"/>
          <w:highlight w:val="white"/>
          <w:lang w:eastAsia="en-US"/>
        </w:rPr>
        <w:t>bicycle.'</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w:t>
      </w:r>
    </w:p>
    <w:p w:rsidR="00C674FE" w:rsidRDefault="00C674FE" w:rsidP="00C674FE">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FF00FF"/>
          <w:sz w:val="19"/>
          <w:szCs w:val="19"/>
          <w:highlight w:val="white"/>
          <w:lang w:eastAsia="en-US"/>
        </w:rPr>
        <w:t>CHARINDEX</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FF0000"/>
          <w:sz w:val="19"/>
          <w:szCs w:val="19"/>
          <w:highlight w:val="white"/>
          <w:lang w:eastAsia="en-US"/>
        </w:rPr>
        <w:t>'vital'</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@document</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5</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
    <w:p w:rsidR="00C674FE" w:rsidRDefault="00C674FE" w:rsidP="00C674FE">
      <w:r>
        <w:rPr>
          <w:noProof/>
        </w:rPr>
        <w:drawing>
          <wp:inline distT="0" distB="0" distL="0" distR="0">
            <wp:extent cx="1009650" cy="381000"/>
            <wp:effectExtent l="1905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91" cstate="print"/>
                    <a:srcRect/>
                    <a:stretch>
                      <a:fillRect/>
                    </a:stretch>
                  </pic:blipFill>
                  <pic:spPr bwMode="auto">
                    <a:xfrm>
                      <a:off x="0" y="0"/>
                      <a:ext cx="1009650" cy="381000"/>
                    </a:xfrm>
                    <a:prstGeom prst="rect">
                      <a:avLst/>
                    </a:prstGeom>
                    <a:noFill/>
                    <a:ln w="9525">
                      <a:noFill/>
                      <a:miter lim="800000"/>
                      <a:headEnd/>
                      <a:tailEnd/>
                    </a:ln>
                  </pic:spPr>
                </pic:pic>
              </a:graphicData>
            </a:graphic>
          </wp:inline>
        </w:drawing>
      </w:r>
    </w:p>
    <w:p w:rsidR="00C674FE" w:rsidRDefault="00C674FE" w:rsidP="00C674FE"/>
    <w:p w:rsidR="00C674FE" w:rsidRDefault="00C674FE" w:rsidP="00C674FE"/>
    <w:p w:rsidR="00C674FE" w:rsidRPr="001319F0" w:rsidRDefault="00C674FE" w:rsidP="007C25DB">
      <w:pPr>
        <w:pStyle w:val="ListParagraph"/>
        <w:numPr>
          <w:ilvl w:val="0"/>
          <w:numId w:val="46"/>
        </w:numPr>
        <w:rPr>
          <w:rFonts w:ascii="Segoe UI" w:hAnsi="Segoe UI" w:cs="Segoe UI"/>
          <w:b/>
          <w:color w:val="2A2A2A"/>
        </w:rPr>
      </w:pPr>
      <w:r w:rsidRPr="001319F0">
        <w:rPr>
          <w:rFonts w:ascii="Segoe UI" w:hAnsi="Segoe UI" w:cs="Segoe UI"/>
          <w:b/>
          <w:color w:val="2A2A2A"/>
        </w:rPr>
        <w:lastRenderedPageBreak/>
        <w:t>Replace</w:t>
      </w:r>
    </w:p>
    <w:p w:rsidR="00E90304" w:rsidRDefault="00E90304" w:rsidP="00C674FE">
      <w:proofErr w:type="gramStart"/>
      <w:r>
        <w:t>Allows you to substitute one string for another within a target string.</w:t>
      </w:r>
      <w:proofErr w:type="gramEnd"/>
    </w:p>
    <w:p w:rsidR="00E90304" w:rsidRDefault="00E90304" w:rsidP="00C674FE"/>
    <w:p w:rsidR="00E90304" w:rsidRDefault="00E90304" w:rsidP="00C674FE">
      <w:pPr>
        <w:rPr>
          <w:rFonts w:ascii="Consolas" w:hAnsi="Consolas"/>
          <w:color w:val="000000"/>
          <w:sz w:val="21"/>
          <w:szCs w:val="21"/>
          <w:shd w:val="clear" w:color="auto" w:fill="F9F9F9"/>
        </w:rPr>
      </w:pPr>
      <w:r>
        <w:rPr>
          <w:rFonts w:ascii="Consolas" w:hAnsi="Consolas"/>
          <w:color w:val="000000"/>
          <w:sz w:val="21"/>
          <w:szCs w:val="21"/>
          <w:shd w:val="clear" w:color="auto" w:fill="F9F9F9"/>
        </w:rPr>
        <w:t xml:space="preserve">REPLACE </w:t>
      </w:r>
      <w:proofErr w:type="gramStart"/>
      <w:r>
        <w:rPr>
          <w:rFonts w:ascii="Consolas" w:hAnsi="Consolas"/>
          <w:color w:val="000000"/>
          <w:sz w:val="21"/>
          <w:szCs w:val="21"/>
          <w:shd w:val="clear" w:color="auto" w:fill="F9F9F9"/>
        </w:rPr>
        <w:t>( string</w:t>
      </w:r>
      <w:proofErr w:type="gramEnd"/>
      <w:r>
        <w:rPr>
          <w:rFonts w:ascii="Consolas" w:hAnsi="Consolas"/>
          <w:color w:val="000000"/>
          <w:sz w:val="21"/>
          <w:szCs w:val="21"/>
          <w:shd w:val="clear" w:color="auto" w:fill="F9F9F9"/>
        </w:rPr>
        <w:t xml:space="preserve">_expression , string_pattern , string_replacement )  </w:t>
      </w:r>
    </w:p>
    <w:p w:rsidR="00E90304" w:rsidRDefault="00E90304" w:rsidP="00C674FE">
      <w:pPr>
        <w:rPr>
          <w:rFonts w:ascii="Consolas" w:hAnsi="Consolas"/>
          <w:color w:val="000000"/>
          <w:sz w:val="21"/>
          <w:szCs w:val="21"/>
          <w:shd w:val="clear" w:color="auto" w:fill="F9F9F9"/>
        </w:rPr>
      </w:pPr>
    </w:p>
    <w:p w:rsidR="00E90304" w:rsidRDefault="00E90304" w:rsidP="00C674FE">
      <w:pPr>
        <w:rPr>
          <w:rFonts w:ascii="Consolas" w:hAnsi="Consolas"/>
          <w:color w:val="000000"/>
          <w:sz w:val="21"/>
          <w:szCs w:val="21"/>
          <w:shd w:val="clear" w:color="auto" w:fill="F9F9F9"/>
        </w:rPr>
      </w:pPr>
    </w:p>
    <w:p w:rsidR="00E90304" w:rsidRDefault="00E90304" w:rsidP="00E90304">
      <w:pPr>
        <w:rPr>
          <w:rFonts w:ascii="Consolas" w:hAnsi="Consolas"/>
          <w:color w:val="000000"/>
          <w:sz w:val="21"/>
          <w:szCs w:val="21"/>
          <w:shd w:val="clear" w:color="auto" w:fill="F9F9F9"/>
        </w:rPr>
      </w:pPr>
      <w:r>
        <w:rPr>
          <w:rStyle w:val="hljs-keyword"/>
          <w:rFonts w:ascii="Consolas" w:hAnsi="Consolas"/>
          <w:color w:val="0101FD"/>
          <w:sz w:val="21"/>
          <w:szCs w:val="21"/>
        </w:rPr>
        <w:t>SELECT</w:t>
      </w:r>
      <w:r>
        <w:rPr>
          <w:rFonts w:ascii="Consolas" w:hAnsi="Consolas"/>
          <w:color w:val="000000"/>
          <w:sz w:val="21"/>
          <w:szCs w:val="21"/>
          <w:shd w:val="clear" w:color="auto" w:fill="F9F9F9"/>
        </w:rPr>
        <w:t xml:space="preserve"> </w:t>
      </w:r>
      <w:proofErr w:type="gramStart"/>
      <w:r>
        <w:rPr>
          <w:rStyle w:val="hljs-keyword"/>
          <w:rFonts w:ascii="Consolas" w:hAnsi="Consolas"/>
          <w:color w:val="0101FD"/>
          <w:sz w:val="21"/>
          <w:szCs w:val="21"/>
        </w:rPr>
        <w:t>REPLACE</w:t>
      </w:r>
      <w:r>
        <w:rPr>
          <w:rFonts w:ascii="Consolas" w:hAnsi="Consolas"/>
          <w:color w:val="000000"/>
          <w:sz w:val="21"/>
          <w:szCs w:val="21"/>
          <w:shd w:val="clear" w:color="auto" w:fill="F9F9F9"/>
        </w:rPr>
        <w:t>(</w:t>
      </w:r>
      <w:proofErr w:type="gramEnd"/>
      <w:r>
        <w:rPr>
          <w:rStyle w:val="hljs-string"/>
          <w:rFonts w:ascii="Consolas" w:hAnsi="Consolas"/>
          <w:color w:val="A31515"/>
          <w:sz w:val="21"/>
          <w:szCs w:val="21"/>
        </w:rPr>
        <w:t>'abcdefghicde'</w:t>
      </w:r>
      <w:r>
        <w:rPr>
          <w:rFonts w:ascii="Consolas" w:hAnsi="Consolas"/>
          <w:color w:val="000000"/>
          <w:sz w:val="21"/>
          <w:szCs w:val="21"/>
          <w:shd w:val="clear" w:color="auto" w:fill="F9F9F9"/>
        </w:rPr>
        <w:t>,</w:t>
      </w:r>
      <w:r>
        <w:rPr>
          <w:rStyle w:val="hljs-string"/>
          <w:rFonts w:ascii="Consolas" w:hAnsi="Consolas"/>
          <w:color w:val="A31515"/>
          <w:sz w:val="21"/>
          <w:szCs w:val="21"/>
        </w:rPr>
        <w:t>'cde'</w:t>
      </w:r>
      <w:r>
        <w:rPr>
          <w:rFonts w:ascii="Consolas" w:hAnsi="Consolas"/>
          <w:color w:val="000000"/>
          <w:sz w:val="21"/>
          <w:szCs w:val="21"/>
          <w:shd w:val="clear" w:color="auto" w:fill="F9F9F9"/>
        </w:rPr>
        <w:t>,</w:t>
      </w:r>
      <w:r>
        <w:rPr>
          <w:rStyle w:val="hljs-string"/>
          <w:rFonts w:ascii="Consolas" w:hAnsi="Consolas"/>
          <w:color w:val="A31515"/>
          <w:sz w:val="21"/>
          <w:szCs w:val="21"/>
        </w:rPr>
        <w:t>'xxx'</w:t>
      </w:r>
      <w:r>
        <w:rPr>
          <w:rFonts w:ascii="Consolas" w:hAnsi="Consolas"/>
          <w:color w:val="000000"/>
          <w:sz w:val="21"/>
          <w:szCs w:val="21"/>
          <w:shd w:val="clear" w:color="auto" w:fill="F9F9F9"/>
        </w:rPr>
        <w:t xml:space="preserve">);  </w:t>
      </w:r>
    </w:p>
    <w:p w:rsidR="00E90304" w:rsidRDefault="00E90304" w:rsidP="00E90304">
      <w:pPr>
        <w:rPr>
          <w:rFonts w:ascii="Consolas" w:hAnsi="Consolas"/>
          <w:color w:val="000000"/>
          <w:sz w:val="21"/>
          <w:szCs w:val="21"/>
          <w:shd w:val="clear" w:color="auto" w:fill="F9F9F9"/>
        </w:rPr>
      </w:pPr>
      <w:r>
        <w:rPr>
          <w:rFonts w:ascii="Consolas" w:hAnsi="Consolas"/>
          <w:color w:val="000000"/>
          <w:sz w:val="21"/>
          <w:szCs w:val="21"/>
          <w:shd w:val="clear" w:color="auto" w:fill="F9F9F9"/>
        </w:rPr>
        <w:t xml:space="preserve">------------  </w:t>
      </w:r>
    </w:p>
    <w:p w:rsidR="00E90304" w:rsidRDefault="00E90304" w:rsidP="00E90304">
      <w:pPr>
        <w:rPr>
          <w:rFonts w:ascii="Consolas" w:hAnsi="Consolas"/>
          <w:color w:val="000000"/>
          <w:sz w:val="21"/>
          <w:szCs w:val="21"/>
          <w:shd w:val="clear" w:color="auto" w:fill="F9F9F9"/>
        </w:rPr>
      </w:pPr>
      <w:proofErr w:type="gramStart"/>
      <w:r>
        <w:rPr>
          <w:rFonts w:ascii="Consolas" w:hAnsi="Consolas"/>
          <w:color w:val="000000"/>
          <w:sz w:val="21"/>
          <w:szCs w:val="21"/>
          <w:shd w:val="clear" w:color="auto" w:fill="F9F9F9"/>
        </w:rPr>
        <w:t>abxxxfghixxx</w:t>
      </w:r>
      <w:proofErr w:type="gramEnd"/>
      <w:r>
        <w:rPr>
          <w:rFonts w:ascii="Consolas" w:hAnsi="Consolas"/>
          <w:color w:val="000000"/>
          <w:sz w:val="21"/>
          <w:szCs w:val="21"/>
          <w:shd w:val="clear" w:color="auto" w:fill="F9F9F9"/>
        </w:rPr>
        <w:t xml:space="preserve">  </w:t>
      </w:r>
    </w:p>
    <w:p w:rsidR="00E90304" w:rsidRDefault="00E90304" w:rsidP="00E90304">
      <w:pPr>
        <w:rPr>
          <w:rFonts w:ascii="Consolas" w:hAnsi="Consolas"/>
          <w:color w:val="000000"/>
          <w:sz w:val="21"/>
          <w:szCs w:val="21"/>
          <w:shd w:val="clear" w:color="auto" w:fill="F9F9F9"/>
        </w:rPr>
      </w:pPr>
    </w:p>
    <w:p w:rsidR="00E90304" w:rsidRDefault="00E90304" w:rsidP="00E90304">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DECLARE</w:t>
      </w:r>
      <w:r>
        <w:rPr>
          <w:rFonts w:ascii="Consolas" w:eastAsiaTheme="minorHAnsi" w:hAnsi="Consolas" w:cs="Consolas"/>
          <w:color w:val="000000"/>
          <w:sz w:val="19"/>
          <w:szCs w:val="19"/>
          <w:highlight w:val="white"/>
          <w:lang w:eastAsia="en-US"/>
        </w:rPr>
        <w:t xml:space="preserve"> @n </w:t>
      </w:r>
      <w:proofErr w:type="gramStart"/>
      <w:r>
        <w:rPr>
          <w:rFonts w:ascii="Consolas" w:eastAsiaTheme="minorHAnsi" w:hAnsi="Consolas" w:cs="Consolas"/>
          <w:color w:val="0000FF"/>
          <w:sz w:val="19"/>
          <w:szCs w:val="19"/>
          <w:highlight w:val="white"/>
          <w:lang w:eastAsia="en-US"/>
        </w:rPr>
        <w:t>VARCHAR</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20</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'123-1213/234'</w:t>
      </w:r>
    </w:p>
    <w:p w:rsidR="00E90304" w:rsidRDefault="00E90304" w:rsidP="00E90304">
      <w:pPr>
        <w:rPr>
          <w:rFonts w:ascii="Consolas" w:eastAsiaTheme="minorHAnsi" w:hAnsi="Consolas" w:cs="Consolas"/>
          <w:color w:val="808080"/>
          <w:sz w:val="19"/>
          <w:szCs w:val="19"/>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FF00FF"/>
          <w:sz w:val="19"/>
          <w:szCs w:val="19"/>
          <w:highlight w:val="white"/>
          <w:lang w:eastAsia="en-US"/>
        </w:rPr>
        <w:t>REPLACE</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FF00FF"/>
          <w:sz w:val="19"/>
          <w:szCs w:val="19"/>
          <w:highlight w:val="white"/>
          <w:lang w:eastAsia="en-US"/>
        </w:rPr>
        <w:t>REPLACE</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@n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w:t>
      </w:r>
      <w:r>
        <w:rPr>
          <w:rFonts w:ascii="Consolas" w:eastAsiaTheme="minorHAnsi" w:hAnsi="Consolas" w:cs="Consolas"/>
          <w:color w:val="808080"/>
          <w:sz w:val="19"/>
          <w:szCs w:val="19"/>
          <w:highlight w:val="white"/>
          <w:lang w:eastAsia="en-US"/>
        </w:rPr>
        <w:t>)</w:t>
      </w:r>
    </w:p>
    <w:p w:rsidR="00E90304" w:rsidRDefault="00E90304" w:rsidP="00E90304">
      <w:pPr>
        <w:rPr>
          <w:rFonts w:ascii="Consolas" w:hAnsi="Consolas"/>
          <w:color w:val="000000"/>
          <w:sz w:val="21"/>
          <w:szCs w:val="21"/>
          <w:shd w:val="clear" w:color="auto" w:fill="F9F9F9"/>
        </w:rPr>
      </w:pPr>
      <w:r>
        <w:rPr>
          <w:rFonts w:ascii="Consolas" w:hAnsi="Consolas"/>
          <w:noProof/>
          <w:color w:val="000000"/>
          <w:sz w:val="21"/>
          <w:szCs w:val="21"/>
          <w:shd w:val="clear" w:color="auto" w:fill="F9F9F9"/>
        </w:rPr>
        <w:drawing>
          <wp:inline distT="0" distB="0" distL="0" distR="0">
            <wp:extent cx="1009650" cy="333375"/>
            <wp:effectExtent l="1905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92" cstate="print"/>
                    <a:srcRect/>
                    <a:stretch>
                      <a:fillRect/>
                    </a:stretch>
                  </pic:blipFill>
                  <pic:spPr bwMode="auto">
                    <a:xfrm>
                      <a:off x="0" y="0"/>
                      <a:ext cx="1009650" cy="333375"/>
                    </a:xfrm>
                    <a:prstGeom prst="rect">
                      <a:avLst/>
                    </a:prstGeom>
                    <a:noFill/>
                    <a:ln w="9525">
                      <a:noFill/>
                      <a:miter lim="800000"/>
                      <a:headEnd/>
                      <a:tailEnd/>
                    </a:ln>
                  </pic:spPr>
                </pic:pic>
              </a:graphicData>
            </a:graphic>
          </wp:inline>
        </w:drawing>
      </w:r>
    </w:p>
    <w:p w:rsidR="00C674FE" w:rsidRDefault="00C674FE" w:rsidP="00C674FE">
      <w:pPr>
        <w:rPr>
          <w:rFonts w:ascii="Segoe UI" w:hAnsi="Segoe UI" w:cs="Segoe UI"/>
          <w:color w:val="000000"/>
          <w:shd w:val="clear" w:color="auto" w:fill="FFFFFF"/>
        </w:rPr>
      </w:pPr>
    </w:p>
    <w:p w:rsidR="00E90304" w:rsidRDefault="00E90304" w:rsidP="00C674FE">
      <w:pPr>
        <w:rPr>
          <w:rFonts w:ascii="Segoe UI" w:hAnsi="Segoe UI" w:cs="Segoe UI"/>
          <w:color w:val="000000"/>
          <w:shd w:val="clear" w:color="auto" w:fill="FFFFFF"/>
        </w:rPr>
      </w:pPr>
    </w:p>
    <w:p w:rsidR="00E90304" w:rsidRPr="00E90304" w:rsidRDefault="00E90304" w:rsidP="00E90304">
      <w:pPr>
        <w:pStyle w:val="ListParagraph"/>
        <w:rPr>
          <w:rFonts w:ascii="Segoe UI" w:hAnsi="Segoe UI" w:cs="Segoe UI"/>
          <w:color w:val="000000"/>
          <w:shd w:val="clear" w:color="auto" w:fill="FFFFFF"/>
        </w:rPr>
      </w:pPr>
    </w:p>
    <w:p w:rsidR="00E90304" w:rsidRPr="001319F0" w:rsidRDefault="00E90304" w:rsidP="007C25DB">
      <w:pPr>
        <w:pStyle w:val="ListParagraph"/>
        <w:numPr>
          <w:ilvl w:val="0"/>
          <w:numId w:val="45"/>
        </w:numPr>
        <w:rPr>
          <w:rFonts w:ascii="Segoe UI" w:hAnsi="Segoe UI" w:cs="Segoe UI"/>
          <w:b/>
          <w:color w:val="2A2A2A"/>
        </w:rPr>
      </w:pPr>
      <w:r w:rsidRPr="001319F0">
        <w:rPr>
          <w:rFonts w:ascii="Segoe UI" w:hAnsi="Segoe UI" w:cs="Segoe UI"/>
          <w:b/>
          <w:color w:val="2A2A2A"/>
        </w:rPr>
        <w:t>UPPER and LOWER</w:t>
      </w:r>
    </w:p>
    <w:p w:rsidR="00E90304" w:rsidRDefault="00E90304" w:rsidP="00C674FE">
      <w:pPr>
        <w:rPr>
          <w:rFonts w:ascii="Segoe UI" w:hAnsi="Segoe UI" w:cs="Segoe UI"/>
          <w:color w:val="000000"/>
          <w:shd w:val="clear" w:color="auto" w:fill="FFFFFF"/>
        </w:rPr>
      </w:pPr>
      <w:r>
        <w:rPr>
          <w:rFonts w:ascii="Segoe UI" w:hAnsi="Segoe UI" w:cs="Segoe UI"/>
          <w:color w:val="000000"/>
          <w:shd w:val="clear" w:color="auto" w:fill="FFFFFF"/>
        </w:rPr>
        <w:t>For performing character case conversions</w:t>
      </w:r>
    </w:p>
    <w:p w:rsidR="00E90304" w:rsidRDefault="00E90304" w:rsidP="00C674FE">
      <w:pPr>
        <w:rPr>
          <w:rFonts w:ascii="Segoe UI" w:hAnsi="Segoe UI" w:cs="Segoe UI"/>
          <w:color w:val="000000"/>
          <w:shd w:val="clear" w:color="auto" w:fill="FFFFFF"/>
        </w:rPr>
      </w:pPr>
    </w:p>
    <w:p w:rsidR="00E90304" w:rsidRDefault="00E90304" w:rsidP="00C674FE">
      <w:pPr>
        <w:rPr>
          <w:rFonts w:ascii="Consolas" w:hAnsi="Consolas"/>
          <w:color w:val="000000"/>
          <w:sz w:val="21"/>
          <w:szCs w:val="21"/>
          <w:shd w:val="clear" w:color="auto" w:fill="F9F9F9"/>
        </w:rPr>
      </w:pPr>
      <w:r>
        <w:rPr>
          <w:rFonts w:ascii="Consolas" w:hAnsi="Consolas"/>
          <w:color w:val="000000"/>
          <w:sz w:val="21"/>
          <w:szCs w:val="21"/>
          <w:shd w:val="clear" w:color="auto" w:fill="F9F9F9"/>
        </w:rPr>
        <w:t xml:space="preserve">UPPER </w:t>
      </w:r>
      <w:proofErr w:type="gramStart"/>
      <w:r>
        <w:rPr>
          <w:rFonts w:ascii="Consolas" w:hAnsi="Consolas"/>
          <w:color w:val="000000"/>
          <w:sz w:val="21"/>
          <w:szCs w:val="21"/>
          <w:shd w:val="clear" w:color="auto" w:fill="F9F9F9"/>
        </w:rPr>
        <w:t>( character</w:t>
      </w:r>
      <w:proofErr w:type="gramEnd"/>
      <w:r>
        <w:rPr>
          <w:rFonts w:ascii="Consolas" w:hAnsi="Consolas"/>
          <w:color w:val="000000"/>
          <w:sz w:val="21"/>
          <w:szCs w:val="21"/>
          <w:shd w:val="clear" w:color="auto" w:fill="F9F9F9"/>
        </w:rPr>
        <w:t xml:space="preserve">_expression )   /         LOWER ( character_expression )  </w:t>
      </w:r>
    </w:p>
    <w:p w:rsidR="00E90304" w:rsidRDefault="00E90304" w:rsidP="00C674FE">
      <w:pPr>
        <w:rPr>
          <w:rFonts w:ascii="Consolas" w:hAnsi="Consolas"/>
          <w:color w:val="000000"/>
          <w:sz w:val="21"/>
          <w:szCs w:val="21"/>
          <w:shd w:val="clear" w:color="auto" w:fill="F9F9F9"/>
        </w:rPr>
      </w:pPr>
    </w:p>
    <w:p w:rsidR="00E90304" w:rsidRDefault="00E90304" w:rsidP="00C674FE">
      <w:pPr>
        <w:rPr>
          <w:rFonts w:ascii="Consolas" w:hAnsi="Consolas"/>
          <w:color w:val="000000"/>
          <w:sz w:val="21"/>
          <w:szCs w:val="21"/>
          <w:shd w:val="clear" w:color="auto" w:fill="F9F9F9"/>
        </w:rPr>
      </w:pPr>
    </w:p>
    <w:p w:rsidR="00E90304" w:rsidRDefault="00E90304" w:rsidP="00E90304">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FF00FF"/>
          <w:sz w:val="19"/>
          <w:szCs w:val="19"/>
          <w:highlight w:val="white"/>
          <w:lang w:eastAsia="en-US"/>
        </w:rPr>
        <w:t>UPPER</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FF00FF"/>
          <w:sz w:val="19"/>
          <w:szCs w:val="19"/>
          <w:highlight w:val="white"/>
          <w:lang w:eastAsia="en-US"/>
        </w:rPr>
        <w:t>RTRIM</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LastName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FirstName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Name</w:t>
      </w:r>
      <w:r>
        <w:rPr>
          <w:rFonts w:ascii="Consolas" w:eastAsiaTheme="minorHAnsi" w:hAnsi="Consolas" w:cs="Consolas"/>
          <w:color w:val="000000"/>
          <w:sz w:val="19"/>
          <w:szCs w:val="19"/>
          <w:highlight w:val="white"/>
          <w:lang w:eastAsia="en-US"/>
        </w:rPr>
        <w:t xml:space="preserve">   </w:t>
      </w:r>
    </w:p>
    <w:p w:rsidR="00E90304" w:rsidRDefault="00E90304" w:rsidP="00E90304">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HR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EMPLOYEES  </w:t>
      </w:r>
    </w:p>
    <w:p w:rsidR="00E90304" w:rsidRDefault="00E90304" w:rsidP="00E90304">
      <w:pPr>
        <w:rPr>
          <w:rFonts w:ascii="Consolas" w:eastAsiaTheme="minorHAnsi" w:hAnsi="Consolas" w:cs="Consolas"/>
          <w:color w:val="808080"/>
          <w:sz w:val="19"/>
          <w:szCs w:val="19"/>
          <w:lang w:eastAsia="en-US"/>
        </w:rPr>
      </w:pPr>
      <w:r>
        <w:rPr>
          <w:rFonts w:ascii="Consolas" w:eastAsiaTheme="minorHAnsi" w:hAnsi="Consolas" w:cs="Consolas"/>
          <w:color w:val="0000FF"/>
          <w:sz w:val="19"/>
          <w:szCs w:val="19"/>
          <w:highlight w:val="white"/>
          <w:lang w:eastAsia="en-US"/>
        </w:rPr>
        <w:t>ORDER</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LastName</w:t>
      </w:r>
      <w:r>
        <w:rPr>
          <w:rFonts w:ascii="Consolas" w:eastAsiaTheme="minorHAnsi" w:hAnsi="Consolas" w:cs="Consolas"/>
          <w:color w:val="808080"/>
          <w:sz w:val="19"/>
          <w:szCs w:val="19"/>
          <w:highlight w:val="white"/>
          <w:lang w:eastAsia="en-US"/>
        </w:rPr>
        <w:t>;</w:t>
      </w:r>
    </w:p>
    <w:p w:rsidR="00E90304" w:rsidRDefault="00E90304" w:rsidP="00E90304">
      <w:pPr>
        <w:rPr>
          <w:rFonts w:ascii="Segoe UI" w:hAnsi="Segoe UI" w:cs="Segoe UI"/>
          <w:color w:val="000000"/>
          <w:shd w:val="clear" w:color="auto" w:fill="FFFFFF"/>
        </w:rPr>
      </w:pPr>
      <w:r w:rsidRPr="00E90304">
        <w:rPr>
          <w:rFonts w:ascii="Consolas" w:eastAsiaTheme="minorHAnsi" w:hAnsi="Consolas" w:cs="Consolas"/>
          <w:noProof/>
          <w:color w:val="808080"/>
          <w:sz w:val="19"/>
          <w:szCs w:val="19"/>
        </w:rPr>
        <w:drawing>
          <wp:inline distT="0" distB="0" distL="0" distR="0">
            <wp:extent cx="1295400" cy="885825"/>
            <wp:effectExtent l="19050" t="0" r="0" b="0"/>
            <wp:docPr id="83"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93" cstate="print"/>
                    <a:srcRect/>
                    <a:stretch>
                      <a:fillRect/>
                    </a:stretch>
                  </pic:blipFill>
                  <pic:spPr bwMode="auto">
                    <a:xfrm>
                      <a:off x="0" y="0"/>
                      <a:ext cx="1295400" cy="885825"/>
                    </a:xfrm>
                    <a:prstGeom prst="rect">
                      <a:avLst/>
                    </a:prstGeom>
                    <a:noFill/>
                    <a:ln w="9525">
                      <a:noFill/>
                      <a:miter lim="800000"/>
                      <a:headEnd/>
                      <a:tailEnd/>
                    </a:ln>
                  </pic:spPr>
                </pic:pic>
              </a:graphicData>
            </a:graphic>
          </wp:inline>
        </w:drawing>
      </w:r>
    </w:p>
    <w:p w:rsidR="00E90304" w:rsidRDefault="00E90304" w:rsidP="00E90304">
      <w:pPr>
        <w:rPr>
          <w:rFonts w:ascii="Segoe UI" w:hAnsi="Segoe UI" w:cs="Segoe UI"/>
          <w:color w:val="000000"/>
          <w:shd w:val="clear" w:color="auto" w:fill="FFFFFF"/>
        </w:rPr>
      </w:pPr>
    </w:p>
    <w:p w:rsidR="00E90304" w:rsidRDefault="00E90304" w:rsidP="00E90304">
      <w:pPr>
        <w:rPr>
          <w:rFonts w:ascii="Segoe UI" w:hAnsi="Segoe UI" w:cs="Segoe UI"/>
          <w:color w:val="000000"/>
          <w:shd w:val="clear" w:color="auto" w:fill="FFFFFF"/>
        </w:rPr>
      </w:pPr>
    </w:p>
    <w:p w:rsidR="00E90304" w:rsidRPr="001319F0" w:rsidRDefault="00E90304" w:rsidP="007C25DB">
      <w:pPr>
        <w:pStyle w:val="ListParagraph"/>
        <w:numPr>
          <w:ilvl w:val="0"/>
          <w:numId w:val="45"/>
        </w:numPr>
        <w:rPr>
          <w:rFonts w:ascii="Segoe UI" w:hAnsi="Segoe UI" w:cs="Segoe UI"/>
          <w:b/>
          <w:color w:val="2A2A2A"/>
        </w:rPr>
      </w:pPr>
      <w:r w:rsidRPr="001319F0">
        <w:rPr>
          <w:rFonts w:ascii="Segoe UI" w:hAnsi="Segoe UI" w:cs="Segoe UI"/>
          <w:b/>
          <w:color w:val="2A2A2A"/>
        </w:rPr>
        <w:t xml:space="preserve">REVERSE </w:t>
      </w:r>
    </w:p>
    <w:p w:rsidR="00E90304" w:rsidRDefault="00E90304" w:rsidP="00E90304">
      <w:pPr>
        <w:rPr>
          <w:rFonts w:ascii="Segoe UI" w:hAnsi="Segoe UI" w:cs="Segoe UI"/>
          <w:color w:val="000000"/>
          <w:shd w:val="clear" w:color="auto" w:fill="FFFFFF"/>
        </w:rPr>
      </w:pPr>
      <w:proofErr w:type="gramStart"/>
      <w:r>
        <w:rPr>
          <w:rFonts w:ascii="Segoe UI" w:hAnsi="Segoe UI" w:cs="Segoe UI"/>
          <w:color w:val="000000"/>
          <w:shd w:val="clear" w:color="auto" w:fill="FFFFFF"/>
        </w:rPr>
        <w:t>Returns the reverse order of a string value.</w:t>
      </w:r>
      <w:proofErr w:type="gramEnd"/>
    </w:p>
    <w:p w:rsidR="001319F0" w:rsidRDefault="001319F0" w:rsidP="00E90304">
      <w:pPr>
        <w:rPr>
          <w:rFonts w:ascii="Segoe UI" w:hAnsi="Segoe UI" w:cs="Segoe UI"/>
          <w:color w:val="000000"/>
          <w:shd w:val="clear" w:color="auto" w:fill="FFFFFF"/>
        </w:rPr>
      </w:pPr>
    </w:p>
    <w:p w:rsidR="001319F0" w:rsidRDefault="001319F0" w:rsidP="001319F0">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FirstName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FF00FF"/>
          <w:sz w:val="19"/>
          <w:szCs w:val="19"/>
          <w:highlight w:val="white"/>
          <w:lang w:eastAsia="en-US"/>
        </w:rPr>
        <w:t>REVERSE</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FirstName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Reverse</w:t>
      </w:r>
      <w:r>
        <w:rPr>
          <w:rFonts w:ascii="Consolas" w:eastAsiaTheme="minorHAnsi" w:hAnsi="Consolas" w:cs="Consolas"/>
          <w:color w:val="000000"/>
          <w:sz w:val="19"/>
          <w:szCs w:val="19"/>
          <w:highlight w:val="white"/>
          <w:lang w:eastAsia="en-US"/>
        </w:rPr>
        <w:t xml:space="preserve">  </w:t>
      </w:r>
    </w:p>
    <w:p w:rsidR="001319F0" w:rsidRDefault="001319F0" w:rsidP="001319F0">
      <w:pPr>
        <w:rPr>
          <w:rFonts w:ascii="Segoe UI" w:hAnsi="Segoe UI" w:cs="Segoe UI"/>
          <w:color w:val="000000"/>
          <w:shd w:val="clear" w:color="auto" w:fill="FFFFFF"/>
        </w:rPr>
      </w:pP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HR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EMPLOYEES</w:t>
      </w:r>
    </w:p>
    <w:p w:rsidR="00E90304" w:rsidRDefault="00E90304" w:rsidP="00E90304">
      <w:pPr>
        <w:rPr>
          <w:rFonts w:ascii="Segoe UI" w:hAnsi="Segoe UI" w:cs="Segoe UI"/>
          <w:color w:val="000000"/>
          <w:shd w:val="clear" w:color="auto" w:fill="FFFFFF"/>
        </w:rPr>
      </w:pPr>
    </w:p>
    <w:p w:rsidR="001319F0" w:rsidRDefault="001319F0" w:rsidP="00E90304">
      <w:pPr>
        <w:rPr>
          <w:rFonts w:ascii="Segoe UI" w:hAnsi="Segoe UI" w:cs="Segoe UI"/>
          <w:color w:val="000000"/>
          <w:shd w:val="clear" w:color="auto" w:fill="FFFFFF"/>
        </w:rPr>
      </w:pPr>
      <w:r>
        <w:rPr>
          <w:rFonts w:ascii="Segoe UI" w:hAnsi="Segoe UI" w:cs="Segoe UI"/>
          <w:noProof/>
          <w:color w:val="000000"/>
          <w:shd w:val="clear" w:color="auto" w:fill="FFFFFF"/>
        </w:rPr>
        <w:drawing>
          <wp:inline distT="0" distB="0" distL="0" distR="0">
            <wp:extent cx="1057275" cy="542925"/>
            <wp:effectExtent l="1905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4" cstate="print"/>
                    <a:srcRect/>
                    <a:stretch>
                      <a:fillRect/>
                    </a:stretch>
                  </pic:blipFill>
                  <pic:spPr bwMode="auto">
                    <a:xfrm>
                      <a:off x="0" y="0"/>
                      <a:ext cx="1057275" cy="542925"/>
                    </a:xfrm>
                    <a:prstGeom prst="rect">
                      <a:avLst/>
                    </a:prstGeom>
                    <a:noFill/>
                    <a:ln w="9525">
                      <a:noFill/>
                      <a:miter lim="800000"/>
                      <a:headEnd/>
                      <a:tailEnd/>
                    </a:ln>
                  </pic:spPr>
                </pic:pic>
              </a:graphicData>
            </a:graphic>
          </wp:inline>
        </w:drawing>
      </w:r>
    </w:p>
    <w:p w:rsidR="00E90304" w:rsidRDefault="00E90304" w:rsidP="00E90304">
      <w:pPr>
        <w:rPr>
          <w:rFonts w:ascii="Segoe UI" w:hAnsi="Segoe UI" w:cs="Segoe UI"/>
          <w:color w:val="000000"/>
          <w:shd w:val="clear" w:color="auto" w:fill="FFFFFF"/>
        </w:rPr>
      </w:pPr>
    </w:p>
    <w:p w:rsidR="001319F0" w:rsidRDefault="001319F0" w:rsidP="00E90304">
      <w:pPr>
        <w:rPr>
          <w:rFonts w:ascii="Segoe UI" w:hAnsi="Segoe UI" w:cs="Segoe UI"/>
          <w:color w:val="000000"/>
          <w:shd w:val="clear" w:color="auto" w:fill="FFFFFF"/>
        </w:rPr>
      </w:pPr>
    </w:p>
    <w:p w:rsidR="00A00F78" w:rsidRDefault="00A00F78" w:rsidP="00E90304">
      <w:pPr>
        <w:rPr>
          <w:rFonts w:ascii="Segoe UI" w:hAnsi="Segoe UI" w:cs="Segoe UI"/>
          <w:color w:val="000000"/>
          <w:shd w:val="clear" w:color="auto" w:fill="FFFFFF"/>
        </w:rPr>
      </w:pPr>
      <w:r>
        <w:rPr>
          <w:rFonts w:ascii="Segoe UI" w:hAnsi="Segoe UI" w:cs="Segoe UI"/>
          <w:color w:val="000000"/>
          <w:shd w:val="clear" w:color="auto" w:fill="FFFFFF"/>
        </w:rPr>
        <w:t xml:space="preserve">AN EXAMPLE on this lesson: how to find how many times a specific letter is </w:t>
      </w:r>
      <w:proofErr w:type="gramStart"/>
      <w:r>
        <w:rPr>
          <w:rFonts w:ascii="Segoe UI" w:hAnsi="Segoe UI" w:cs="Segoe UI"/>
          <w:color w:val="000000"/>
          <w:shd w:val="clear" w:color="auto" w:fill="FFFFFF"/>
        </w:rPr>
        <w:t>shown  in</w:t>
      </w:r>
      <w:proofErr w:type="gramEnd"/>
      <w:r>
        <w:rPr>
          <w:rFonts w:ascii="Segoe UI" w:hAnsi="Segoe UI" w:cs="Segoe UI"/>
          <w:color w:val="000000"/>
          <w:shd w:val="clear" w:color="auto" w:fill="FFFFFF"/>
        </w:rPr>
        <w:t xml:space="preserve"> a row ?</w:t>
      </w:r>
    </w:p>
    <w:p w:rsidR="00A00F78" w:rsidRDefault="00A00F78" w:rsidP="00E90304">
      <w:pPr>
        <w:rPr>
          <w:rFonts w:ascii="Segoe UI" w:hAnsi="Segoe UI" w:cs="Segoe UI"/>
          <w:color w:val="000000"/>
          <w:shd w:val="clear" w:color="auto" w:fill="FFFFFF"/>
        </w:rPr>
      </w:pPr>
    </w:p>
    <w:p w:rsidR="00A00F78" w:rsidRDefault="00A00F78" w:rsidP="00A00F78">
      <w:pPr>
        <w:autoSpaceDE w:val="0"/>
        <w:autoSpaceDN w:val="0"/>
        <w:adjustRightInd w:val="0"/>
        <w:rPr>
          <w:rFonts w:ascii="Consolas" w:eastAsiaTheme="minorHAnsi" w:hAnsi="Consolas" w:cs="Consolas"/>
          <w:color w:val="000000"/>
          <w:sz w:val="19"/>
          <w:szCs w:val="19"/>
          <w:highlight w:val="white"/>
          <w:lang w:eastAsia="en-US"/>
        </w:rPr>
      </w:pPr>
    </w:p>
    <w:p w:rsidR="00A00F78" w:rsidRDefault="00A00F78" w:rsidP="00A00F78">
      <w:pPr>
        <w:rPr>
          <w:rFonts w:ascii="Consolas" w:eastAsiaTheme="minorHAnsi" w:hAnsi="Consolas" w:cs="Consolas"/>
          <w:color w:val="808080"/>
          <w:sz w:val="19"/>
          <w:szCs w:val="19"/>
          <w:lang w:eastAsia="en-US"/>
        </w:rPr>
      </w:pPr>
      <w:proofErr w:type="gramStart"/>
      <w:r>
        <w:rPr>
          <w:rFonts w:ascii="Consolas" w:eastAsiaTheme="minorHAnsi" w:hAnsi="Consolas" w:cs="Consolas"/>
          <w:color w:val="0000FF"/>
          <w:sz w:val="19"/>
          <w:szCs w:val="19"/>
          <w:highlight w:val="white"/>
          <w:lang w:eastAsia="en-US"/>
        </w:rPr>
        <w:t>select</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LEN</w:t>
      </w:r>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'ABCDEEEEFG'</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LEN</w:t>
      </w:r>
      <w:r>
        <w:rPr>
          <w:rFonts w:ascii="Consolas" w:eastAsiaTheme="minorHAnsi" w:hAnsi="Consolas" w:cs="Consolas"/>
          <w:color w:val="808080"/>
          <w:sz w:val="19"/>
          <w:szCs w:val="19"/>
          <w:highlight w:val="white"/>
          <w:lang w:eastAsia="en-US"/>
        </w:rPr>
        <w:t>(</w:t>
      </w:r>
      <w:r>
        <w:rPr>
          <w:rFonts w:ascii="Consolas" w:eastAsiaTheme="minorHAnsi" w:hAnsi="Consolas" w:cs="Consolas"/>
          <w:color w:val="FF00FF"/>
          <w:sz w:val="19"/>
          <w:szCs w:val="19"/>
          <w:highlight w:val="white"/>
          <w:lang w:eastAsia="en-US"/>
        </w:rPr>
        <w:t>REPLACE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'ABCDEEEFG'</w:t>
      </w:r>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w:t>
      </w:r>
      <w:r>
        <w:rPr>
          <w:rFonts w:ascii="Consolas" w:eastAsiaTheme="minorHAnsi" w:hAnsi="Consolas" w:cs="Consolas"/>
          <w:color w:val="808080"/>
          <w:sz w:val="19"/>
          <w:szCs w:val="19"/>
          <w:highlight w:val="white"/>
          <w:lang w:eastAsia="en-US"/>
        </w:rPr>
        <w:t>))</w:t>
      </w:r>
      <w:r>
        <w:rPr>
          <w:rFonts w:ascii="Consolas" w:eastAsiaTheme="minorHAnsi" w:hAnsi="Consolas" w:cs="Consolas"/>
          <w:color w:val="808080"/>
          <w:sz w:val="19"/>
          <w:szCs w:val="19"/>
          <w:lang w:eastAsia="en-US"/>
        </w:rPr>
        <w:t xml:space="preserve">    </w:t>
      </w:r>
    </w:p>
    <w:p w:rsidR="00A00F78" w:rsidRDefault="00A00F78" w:rsidP="00A00F78">
      <w:pPr>
        <w:rPr>
          <w:rFonts w:ascii="Consolas" w:eastAsiaTheme="minorHAnsi" w:hAnsi="Consolas" w:cs="Consolas"/>
          <w:color w:val="808080"/>
          <w:sz w:val="19"/>
          <w:szCs w:val="19"/>
          <w:lang w:eastAsia="en-US"/>
        </w:rPr>
      </w:pPr>
    </w:p>
    <w:p w:rsidR="00A00F78" w:rsidRDefault="00A00F78" w:rsidP="00A00F78">
      <w:pPr>
        <w:rPr>
          <w:rFonts w:ascii="Segoe UI" w:hAnsi="Segoe UI" w:cs="Segoe UI"/>
          <w:color w:val="000000"/>
          <w:shd w:val="clear" w:color="auto" w:fill="FFFFFF"/>
        </w:rPr>
      </w:pPr>
      <w:r>
        <w:rPr>
          <w:rFonts w:ascii="Consolas" w:eastAsiaTheme="minorHAnsi" w:hAnsi="Consolas" w:cs="Consolas"/>
          <w:color w:val="808080"/>
          <w:sz w:val="19"/>
          <w:szCs w:val="19"/>
          <w:lang w:eastAsia="en-US"/>
        </w:rPr>
        <w:t>RESULT = 4</w:t>
      </w:r>
    </w:p>
    <w:p w:rsidR="00A00F78" w:rsidRDefault="00A00F78" w:rsidP="00E90304">
      <w:pPr>
        <w:rPr>
          <w:rFonts w:ascii="Segoe UI" w:hAnsi="Segoe UI" w:cs="Segoe UI"/>
          <w:color w:val="000000"/>
          <w:shd w:val="clear" w:color="auto" w:fill="FFFFFF"/>
        </w:rPr>
      </w:pPr>
    </w:p>
    <w:p w:rsidR="001319F0" w:rsidRDefault="00E90304" w:rsidP="00E90304">
      <w:pPr>
        <w:rPr>
          <w:rFonts w:ascii="Segoe UI" w:hAnsi="Segoe UI" w:cs="Segoe UI"/>
          <w:color w:val="000000"/>
          <w:shd w:val="clear" w:color="auto" w:fill="FFFFFF"/>
        </w:rPr>
      </w:pPr>
      <w:r>
        <w:rPr>
          <w:rFonts w:ascii="Segoe UI" w:hAnsi="Segoe UI" w:cs="Segoe UI"/>
          <w:color w:val="000000"/>
          <w:shd w:val="clear" w:color="auto" w:fill="FFFFFF"/>
        </w:rPr>
        <w:t xml:space="preserve">And many other </w:t>
      </w:r>
      <w:proofErr w:type="gramStart"/>
      <w:r>
        <w:rPr>
          <w:rFonts w:ascii="Segoe UI" w:hAnsi="Segoe UI" w:cs="Segoe UI"/>
          <w:color w:val="000000"/>
          <w:shd w:val="clear" w:color="auto" w:fill="FFFFFF"/>
        </w:rPr>
        <w:t xml:space="preserve">more </w:t>
      </w:r>
      <w:r w:rsidR="001319F0">
        <w:rPr>
          <w:rFonts w:ascii="Segoe UI" w:hAnsi="Segoe UI" w:cs="Segoe UI"/>
          <w:color w:val="000000"/>
          <w:shd w:val="clear" w:color="auto" w:fill="FFFFFF"/>
        </w:rPr>
        <w:t>,</w:t>
      </w:r>
      <w:proofErr w:type="gramEnd"/>
      <w:r w:rsidR="001319F0">
        <w:rPr>
          <w:rFonts w:ascii="Segoe UI" w:hAnsi="Segoe UI" w:cs="Segoe UI"/>
          <w:color w:val="000000"/>
          <w:shd w:val="clear" w:color="auto" w:fill="FFFFFF"/>
        </w:rPr>
        <w:t>........</w:t>
      </w:r>
    </w:p>
    <w:p w:rsidR="001319F0" w:rsidRPr="00A00F78" w:rsidRDefault="001319F0" w:rsidP="00E90304">
      <w:pPr>
        <w:rPr>
          <w:rFonts w:ascii="Segoe UI" w:hAnsi="Segoe UI" w:cs="Segoe UI"/>
          <w:b/>
          <w:color w:val="000000"/>
          <w:sz w:val="28"/>
          <w:szCs w:val="28"/>
          <w:shd w:val="clear" w:color="auto" w:fill="FFFFFF"/>
        </w:rPr>
      </w:pPr>
      <w:r w:rsidRPr="00A00F78">
        <w:rPr>
          <w:rFonts w:ascii="Segoe UI" w:hAnsi="Segoe UI" w:cs="Segoe UI"/>
          <w:b/>
          <w:color w:val="000000"/>
          <w:sz w:val="28"/>
          <w:szCs w:val="28"/>
          <w:shd w:val="clear" w:color="auto" w:fill="FFFFFF"/>
        </w:rPr>
        <w:lastRenderedPageBreak/>
        <w:t>The like predicate</w:t>
      </w:r>
    </w:p>
    <w:p w:rsidR="007E1271" w:rsidRDefault="007E1271" w:rsidP="00E90304">
      <w:pPr>
        <w:rPr>
          <w:rFonts w:ascii="Segoe UI" w:hAnsi="Segoe UI" w:cs="Segoe UI"/>
          <w:color w:val="000000"/>
          <w:shd w:val="clear" w:color="auto" w:fill="FFFFFF"/>
        </w:rPr>
      </w:pPr>
      <w:r>
        <w:rPr>
          <w:rFonts w:ascii="Segoe UI" w:hAnsi="Segoe UI" w:cs="Segoe UI"/>
          <w:color w:val="000000"/>
          <w:shd w:val="clear" w:color="auto" w:fill="FFFFFF"/>
        </w:rPr>
        <w:t>The LIKE character string can be used to check a character string for a match with a pattern</w:t>
      </w:r>
    </w:p>
    <w:p w:rsidR="007E1271" w:rsidRDefault="007E1271" w:rsidP="00E90304">
      <w:pPr>
        <w:rPr>
          <w:rFonts w:ascii="Segoe UI" w:hAnsi="Segoe UI" w:cs="Segoe UI"/>
          <w:color w:val="000000"/>
          <w:shd w:val="clear" w:color="auto" w:fill="FFFFFF"/>
        </w:rPr>
      </w:pPr>
    </w:p>
    <w:p w:rsidR="007E1271" w:rsidRDefault="007E1271" w:rsidP="00E90304">
      <w:pPr>
        <w:rPr>
          <w:rFonts w:ascii="Segoe UI" w:hAnsi="Segoe UI" w:cs="Segoe UI"/>
          <w:color w:val="000000"/>
          <w:shd w:val="clear" w:color="auto" w:fill="FFFFFF"/>
        </w:rPr>
      </w:pPr>
      <w:r w:rsidRPr="007E1271">
        <w:rPr>
          <w:rFonts w:ascii="Segoe UI" w:hAnsi="Segoe UI" w:cs="Segoe UI"/>
          <w:b/>
          <w:color w:val="000000"/>
          <w:shd w:val="clear" w:color="auto" w:fill="FFFFFF"/>
        </w:rPr>
        <w:t>% (percentage)</w:t>
      </w:r>
      <w:r>
        <w:rPr>
          <w:rFonts w:ascii="Segoe UI" w:hAnsi="Segoe UI" w:cs="Segoe UI"/>
          <w:color w:val="000000"/>
          <w:shd w:val="clear" w:color="auto" w:fill="FFFFFF"/>
        </w:rPr>
        <w:t xml:space="preserve"> represents a string of any length </w:t>
      </w:r>
    </w:p>
    <w:p w:rsidR="007E1271" w:rsidRDefault="007E1271" w:rsidP="00E90304">
      <w:pPr>
        <w:rPr>
          <w:rFonts w:ascii="Segoe UI" w:hAnsi="Segoe UI" w:cs="Segoe UI"/>
          <w:color w:val="000000"/>
          <w:shd w:val="clear" w:color="auto" w:fill="FFFFFF"/>
        </w:rPr>
      </w:pPr>
      <w:r>
        <w:rPr>
          <w:rFonts w:ascii="Segoe UI" w:hAnsi="Segoe UI" w:cs="Segoe UI"/>
          <w:noProof/>
          <w:color w:val="000000"/>
          <w:shd w:val="clear" w:color="auto" w:fill="FFFFFF"/>
        </w:rPr>
        <w:drawing>
          <wp:inline distT="0" distB="0" distL="0" distR="0">
            <wp:extent cx="5619750" cy="809625"/>
            <wp:effectExtent l="1905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95" cstate="print"/>
                    <a:srcRect/>
                    <a:stretch>
                      <a:fillRect/>
                    </a:stretch>
                  </pic:blipFill>
                  <pic:spPr bwMode="auto">
                    <a:xfrm>
                      <a:off x="0" y="0"/>
                      <a:ext cx="5619750" cy="809625"/>
                    </a:xfrm>
                    <a:prstGeom prst="rect">
                      <a:avLst/>
                    </a:prstGeom>
                    <a:noFill/>
                    <a:ln w="9525">
                      <a:noFill/>
                      <a:miter lim="800000"/>
                      <a:headEnd/>
                      <a:tailEnd/>
                    </a:ln>
                  </pic:spPr>
                </pic:pic>
              </a:graphicData>
            </a:graphic>
          </wp:inline>
        </w:drawing>
      </w:r>
    </w:p>
    <w:p w:rsidR="007E1271" w:rsidRDefault="007E1271" w:rsidP="00E90304">
      <w:pPr>
        <w:rPr>
          <w:rFonts w:ascii="Segoe UI" w:hAnsi="Segoe UI" w:cs="Segoe UI"/>
          <w:color w:val="000000"/>
          <w:shd w:val="clear" w:color="auto" w:fill="FFFFFF"/>
        </w:rPr>
      </w:pPr>
      <w:r>
        <w:rPr>
          <w:rFonts w:ascii="Segoe UI" w:hAnsi="Segoe UI" w:cs="Segoe UI"/>
          <w:noProof/>
          <w:color w:val="000000"/>
          <w:shd w:val="clear" w:color="auto" w:fill="FFFFFF"/>
        </w:rPr>
        <w:drawing>
          <wp:inline distT="0" distB="0" distL="0" distR="0">
            <wp:extent cx="6610350" cy="247650"/>
            <wp:effectExtent l="1905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96" cstate="print"/>
                    <a:srcRect/>
                    <a:stretch>
                      <a:fillRect/>
                    </a:stretch>
                  </pic:blipFill>
                  <pic:spPr bwMode="auto">
                    <a:xfrm>
                      <a:off x="0" y="0"/>
                      <a:ext cx="6610350" cy="247650"/>
                    </a:xfrm>
                    <a:prstGeom prst="rect">
                      <a:avLst/>
                    </a:prstGeom>
                    <a:noFill/>
                    <a:ln w="9525">
                      <a:noFill/>
                      <a:miter lim="800000"/>
                      <a:headEnd/>
                      <a:tailEnd/>
                    </a:ln>
                  </pic:spPr>
                </pic:pic>
              </a:graphicData>
            </a:graphic>
          </wp:inline>
        </w:drawing>
      </w:r>
    </w:p>
    <w:p w:rsidR="007E1271" w:rsidRDefault="007E1271" w:rsidP="00E90304">
      <w:pPr>
        <w:rPr>
          <w:rFonts w:ascii="Segoe UI" w:hAnsi="Segoe UI" w:cs="Segoe UI"/>
          <w:color w:val="000000"/>
          <w:shd w:val="clear" w:color="auto" w:fill="FFFFFF"/>
        </w:rPr>
      </w:pPr>
    </w:p>
    <w:p w:rsidR="007E1271" w:rsidRDefault="007E1271" w:rsidP="00E90304">
      <w:pPr>
        <w:rPr>
          <w:rFonts w:ascii="Segoe UI" w:hAnsi="Segoe UI" w:cs="Segoe UI"/>
          <w:color w:val="000000"/>
          <w:shd w:val="clear" w:color="auto" w:fill="FFFFFF"/>
        </w:rPr>
      </w:pPr>
      <w:r w:rsidRPr="007E1271">
        <w:rPr>
          <w:rFonts w:ascii="Segoe UI" w:hAnsi="Segoe UI" w:cs="Segoe UI"/>
          <w:b/>
          <w:color w:val="000000"/>
          <w:shd w:val="clear" w:color="auto" w:fill="FFFFFF"/>
        </w:rPr>
        <w:t>_ (underscore)</w:t>
      </w:r>
      <w:r>
        <w:rPr>
          <w:rFonts w:ascii="Segoe UI" w:hAnsi="Segoe UI" w:cs="Segoe UI"/>
          <w:color w:val="000000"/>
          <w:shd w:val="clear" w:color="auto" w:fill="FFFFFF"/>
        </w:rPr>
        <w:t xml:space="preserve"> represents a single character</w:t>
      </w:r>
    </w:p>
    <w:p w:rsidR="007E1271" w:rsidRDefault="007E1271" w:rsidP="00E90304">
      <w:pPr>
        <w:rPr>
          <w:rFonts w:ascii="Segoe UI" w:hAnsi="Segoe UI" w:cs="Segoe UI"/>
          <w:color w:val="000000"/>
          <w:shd w:val="clear" w:color="auto" w:fill="FFFFFF"/>
        </w:rPr>
      </w:pPr>
      <w:r>
        <w:rPr>
          <w:rFonts w:ascii="Segoe UI" w:hAnsi="Segoe UI" w:cs="Segoe UI"/>
          <w:noProof/>
          <w:color w:val="000000"/>
          <w:shd w:val="clear" w:color="auto" w:fill="FFFFFF"/>
        </w:rPr>
        <w:drawing>
          <wp:inline distT="0" distB="0" distL="0" distR="0">
            <wp:extent cx="6645910" cy="491958"/>
            <wp:effectExtent l="1905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97" cstate="print"/>
                    <a:srcRect/>
                    <a:stretch>
                      <a:fillRect/>
                    </a:stretch>
                  </pic:blipFill>
                  <pic:spPr bwMode="auto">
                    <a:xfrm>
                      <a:off x="0" y="0"/>
                      <a:ext cx="6645910" cy="491958"/>
                    </a:xfrm>
                    <a:prstGeom prst="rect">
                      <a:avLst/>
                    </a:prstGeom>
                    <a:noFill/>
                    <a:ln w="9525">
                      <a:noFill/>
                      <a:miter lim="800000"/>
                      <a:headEnd/>
                      <a:tailEnd/>
                    </a:ln>
                  </pic:spPr>
                </pic:pic>
              </a:graphicData>
            </a:graphic>
          </wp:inline>
        </w:drawing>
      </w:r>
    </w:p>
    <w:p w:rsidR="007E1271" w:rsidRDefault="007E1271" w:rsidP="00E90304">
      <w:pPr>
        <w:rPr>
          <w:rFonts w:ascii="Segoe UI" w:hAnsi="Segoe UI" w:cs="Segoe UI"/>
          <w:color w:val="000000"/>
          <w:shd w:val="clear" w:color="auto" w:fill="FFFFFF"/>
        </w:rPr>
      </w:pPr>
    </w:p>
    <w:p w:rsidR="007E1271" w:rsidRDefault="007E1271" w:rsidP="00E90304">
      <w:pPr>
        <w:rPr>
          <w:rFonts w:ascii="Segoe UI" w:hAnsi="Segoe UI" w:cs="Segoe UI"/>
          <w:color w:val="000000"/>
          <w:shd w:val="clear" w:color="auto" w:fill="FFFFFF"/>
        </w:rPr>
      </w:pPr>
      <w:r w:rsidRPr="007E1271">
        <w:rPr>
          <w:rFonts w:ascii="Segoe UI" w:hAnsi="Segoe UI" w:cs="Segoe UI"/>
          <w:b/>
          <w:color w:val="000000"/>
          <w:shd w:val="clear" w:color="auto" w:fill="FFFFFF"/>
        </w:rPr>
        <w:t>[&lt;Charachter&gt;-&lt;Character&gt;]</w:t>
      </w:r>
      <w:r>
        <w:rPr>
          <w:rFonts w:ascii="Segoe UI" w:hAnsi="Segoe UI" w:cs="Segoe UI"/>
          <w:color w:val="000000"/>
          <w:shd w:val="clear" w:color="auto" w:fill="FFFFFF"/>
        </w:rPr>
        <w:t xml:space="preserve"> represents a single character within the supplied list</w:t>
      </w:r>
    </w:p>
    <w:p w:rsidR="007E1271" w:rsidRDefault="00FE56D6" w:rsidP="007E1271">
      <w:pPr>
        <w:autoSpaceDE w:val="0"/>
        <w:autoSpaceDN w:val="0"/>
        <w:adjustRightInd w:val="0"/>
        <w:rPr>
          <w:rFonts w:ascii="Consolas" w:eastAsiaTheme="minorHAnsi" w:hAnsi="Consolas" w:cs="Consolas"/>
          <w:color w:val="000000"/>
          <w:sz w:val="19"/>
          <w:szCs w:val="19"/>
          <w:highlight w:val="white"/>
          <w:lang w:eastAsia="en-US"/>
        </w:rPr>
      </w:pPr>
      <w:r w:rsidRPr="00FE56D6">
        <w:rPr>
          <w:rFonts w:ascii="Segoe UI" w:hAnsi="Segoe UI" w:cs="Segoe UI"/>
          <w:noProof/>
          <w:color w:val="000000"/>
          <w:shd w:val="clear" w:color="auto" w:fill="FFFFFF"/>
          <w:lang w:val="en-US" w:eastAsia="zh-TW"/>
        </w:rPr>
        <w:pict>
          <v:shape id="_x0000_s1092" type="#_x0000_t202" style="position:absolute;margin-left:179.55pt;margin-top:6.5pt;width:208.45pt;height:185.3pt;z-index:251732992;mso-width-percent:400;mso-height-percent:200;mso-width-percent:400;mso-height-percent:200;mso-width-relative:margin;mso-height-relative:margin" filled="f" stroked="f">
            <v:textbox style="mso-fit-shape-to-text:t">
              <w:txbxContent>
                <w:p w:rsidR="00661098" w:rsidRDefault="00661098" w:rsidP="001E3074">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FirstName</w:t>
                  </w:r>
                </w:p>
                <w:p w:rsidR="00661098" w:rsidRDefault="00661098" w:rsidP="001E3074">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HR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EMPLOYEES</w:t>
                  </w:r>
                </w:p>
                <w:p w:rsidR="00661098" w:rsidRDefault="00661098" w:rsidP="001E3074">
                  <w:pPr>
                    <w:rPr>
                      <w:rFonts w:ascii="Consolas" w:eastAsiaTheme="minorHAnsi" w:hAnsi="Consolas" w:cs="Consolas"/>
                      <w:color w:val="FF0000"/>
                      <w:sz w:val="19"/>
                      <w:szCs w:val="19"/>
                      <w:lang w:eastAsia="en-US"/>
                    </w:rPr>
                  </w:pPr>
                  <w:proofErr w:type="gramStart"/>
                  <w:r>
                    <w:rPr>
                      <w:rFonts w:ascii="Consolas" w:eastAsiaTheme="minorHAnsi" w:hAnsi="Consolas" w:cs="Consolas"/>
                      <w:color w:val="0000FF"/>
                      <w:sz w:val="19"/>
                      <w:szCs w:val="19"/>
                      <w:highlight w:val="white"/>
                      <w:lang w:eastAsia="en-US"/>
                    </w:rPr>
                    <w:t>where</w:t>
                  </w:r>
                  <w:proofErr w:type="gramEnd"/>
                  <w:r>
                    <w:rPr>
                      <w:rFonts w:ascii="Consolas" w:eastAsiaTheme="minorHAnsi" w:hAnsi="Consolas" w:cs="Consolas"/>
                      <w:color w:val="000000"/>
                      <w:sz w:val="19"/>
                      <w:szCs w:val="19"/>
                      <w:highlight w:val="white"/>
                      <w:lang w:eastAsia="en-US"/>
                    </w:rPr>
                    <w:t xml:space="preserve"> FIRSTNAME </w:t>
                  </w:r>
                  <w:r>
                    <w:rPr>
                      <w:rFonts w:ascii="Consolas" w:eastAsiaTheme="minorHAnsi" w:hAnsi="Consolas" w:cs="Consolas"/>
                      <w:color w:val="808080"/>
                      <w:sz w:val="19"/>
                      <w:szCs w:val="19"/>
                      <w:highlight w:val="white"/>
                      <w:lang w:eastAsia="en-US"/>
                    </w:rPr>
                    <w:t>like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N'[a-z]%'</w:t>
                  </w:r>
                </w:p>
                <w:p w:rsidR="00661098" w:rsidRDefault="00661098" w:rsidP="001E3074">
                  <w:pPr>
                    <w:rPr>
                      <w:rFonts w:ascii="Consolas" w:eastAsiaTheme="minorHAnsi" w:hAnsi="Consolas" w:cs="Consolas"/>
                      <w:color w:val="FF0000"/>
                      <w:sz w:val="19"/>
                      <w:szCs w:val="19"/>
                      <w:lang w:eastAsia="en-US"/>
                    </w:rPr>
                  </w:pPr>
                </w:p>
                <w:p w:rsidR="00661098" w:rsidRPr="001E3074" w:rsidRDefault="00661098" w:rsidP="001E3074">
                  <w:r>
                    <w:rPr>
                      <w:rFonts w:ascii="Segoe UI" w:hAnsi="Segoe UI" w:cs="Segoe UI"/>
                      <w:noProof/>
                      <w:color w:val="000000"/>
                      <w:shd w:val="clear" w:color="auto" w:fill="FFFFFF"/>
                    </w:rPr>
                    <w:drawing>
                      <wp:inline distT="0" distB="0" distL="0" distR="0">
                        <wp:extent cx="647700" cy="1828800"/>
                        <wp:effectExtent l="19050" t="0" r="0" b="0"/>
                        <wp:docPr id="86"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98"/>
                                <a:srcRect/>
                                <a:stretch>
                                  <a:fillRect/>
                                </a:stretch>
                              </pic:blipFill>
                              <pic:spPr bwMode="auto">
                                <a:xfrm>
                                  <a:off x="0" y="0"/>
                                  <a:ext cx="647700" cy="1828800"/>
                                </a:xfrm>
                                <a:prstGeom prst="rect">
                                  <a:avLst/>
                                </a:prstGeom>
                                <a:noFill/>
                                <a:ln w="9525">
                                  <a:noFill/>
                                  <a:miter lim="800000"/>
                                  <a:headEnd/>
                                  <a:tailEnd/>
                                </a:ln>
                              </pic:spPr>
                            </pic:pic>
                          </a:graphicData>
                        </a:graphic>
                      </wp:inline>
                    </w:drawing>
                  </w:r>
                </w:p>
              </w:txbxContent>
            </v:textbox>
          </v:shape>
        </w:pict>
      </w:r>
    </w:p>
    <w:p w:rsidR="007E1271" w:rsidRDefault="007E1271" w:rsidP="007E127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FirstName</w:t>
      </w:r>
    </w:p>
    <w:p w:rsidR="007E1271" w:rsidRDefault="007E1271" w:rsidP="007E127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HR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EMPLOYEES</w:t>
      </w:r>
    </w:p>
    <w:p w:rsidR="007E1271" w:rsidRDefault="007E1271" w:rsidP="007E1271">
      <w:pPr>
        <w:rPr>
          <w:rFonts w:ascii="Consolas" w:eastAsiaTheme="minorHAnsi" w:hAnsi="Consolas" w:cs="Consolas"/>
          <w:noProof/>
          <w:color w:val="FF0000"/>
          <w:sz w:val="19"/>
          <w:szCs w:val="19"/>
        </w:rPr>
      </w:pPr>
      <w:proofErr w:type="gramStart"/>
      <w:r>
        <w:rPr>
          <w:rFonts w:ascii="Consolas" w:eastAsiaTheme="minorHAnsi" w:hAnsi="Consolas" w:cs="Consolas"/>
          <w:color w:val="0000FF"/>
          <w:sz w:val="19"/>
          <w:szCs w:val="19"/>
          <w:highlight w:val="white"/>
          <w:lang w:eastAsia="en-US"/>
        </w:rPr>
        <w:t>where</w:t>
      </w:r>
      <w:proofErr w:type="gramEnd"/>
      <w:r>
        <w:rPr>
          <w:rFonts w:ascii="Consolas" w:eastAsiaTheme="minorHAnsi" w:hAnsi="Consolas" w:cs="Consolas"/>
          <w:color w:val="000000"/>
          <w:sz w:val="19"/>
          <w:szCs w:val="19"/>
          <w:highlight w:val="white"/>
          <w:lang w:eastAsia="en-US"/>
        </w:rPr>
        <w:t xml:space="preserve"> FIRSTNAME </w:t>
      </w:r>
      <w:r>
        <w:rPr>
          <w:rFonts w:ascii="Consolas" w:eastAsiaTheme="minorHAnsi" w:hAnsi="Consolas" w:cs="Consolas"/>
          <w:color w:val="808080"/>
          <w:sz w:val="19"/>
          <w:szCs w:val="19"/>
          <w:highlight w:val="white"/>
          <w:lang w:eastAsia="en-US"/>
        </w:rPr>
        <w:t>like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N'[RDG]%'</w:t>
      </w:r>
      <w:r>
        <w:rPr>
          <w:rFonts w:ascii="Consolas" w:eastAsiaTheme="minorHAnsi" w:hAnsi="Consolas" w:cs="Consolas"/>
          <w:color w:val="FF0000"/>
          <w:sz w:val="19"/>
          <w:szCs w:val="19"/>
          <w:lang w:eastAsia="en-US"/>
        </w:rPr>
        <w:t xml:space="preserve">  </w:t>
      </w:r>
    </w:p>
    <w:p w:rsidR="007E1271" w:rsidRDefault="007E1271" w:rsidP="007E1271">
      <w:pPr>
        <w:rPr>
          <w:rFonts w:ascii="Segoe UI" w:hAnsi="Segoe UI" w:cs="Segoe UI"/>
          <w:color w:val="000000"/>
          <w:shd w:val="clear" w:color="auto" w:fill="FFFFFF"/>
        </w:rPr>
      </w:pPr>
      <w:r>
        <w:rPr>
          <w:rFonts w:ascii="Segoe UI" w:hAnsi="Segoe UI" w:cs="Segoe UI"/>
          <w:noProof/>
          <w:color w:val="000000"/>
          <w:shd w:val="clear" w:color="auto" w:fill="FFFFFF"/>
        </w:rPr>
        <w:drawing>
          <wp:inline distT="0" distB="0" distL="0" distR="0">
            <wp:extent cx="628650" cy="561975"/>
            <wp:effectExtent l="1905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99" cstate="print"/>
                    <a:srcRect/>
                    <a:stretch>
                      <a:fillRect/>
                    </a:stretch>
                  </pic:blipFill>
                  <pic:spPr bwMode="auto">
                    <a:xfrm>
                      <a:off x="0" y="0"/>
                      <a:ext cx="628650" cy="561975"/>
                    </a:xfrm>
                    <a:prstGeom prst="rect">
                      <a:avLst/>
                    </a:prstGeom>
                    <a:noFill/>
                    <a:ln w="9525">
                      <a:noFill/>
                      <a:miter lim="800000"/>
                      <a:headEnd/>
                      <a:tailEnd/>
                    </a:ln>
                  </pic:spPr>
                </pic:pic>
              </a:graphicData>
            </a:graphic>
          </wp:inline>
        </w:drawing>
      </w:r>
    </w:p>
    <w:p w:rsidR="007E1271" w:rsidRDefault="007E1271" w:rsidP="007E1271">
      <w:pPr>
        <w:rPr>
          <w:rFonts w:ascii="Segoe UI" w:hAnsi="Segoe UI" w:cs="Segoe UI"/>
          <w:color w:val="000000"/>
          <w:shd w:val="clear" w:color="auto" w:fill="FFFFFF"/>
        </w:rPr>
      </w:pPr>
    </w:p>
    <w:p w:rsidR="001E3074" w:rsidRDefault="001E3074" w:rsidP="007E1271">
      <w:pPr>
        <w:rPr>
          <w:rFonts w:ascii="Segoe UI" w:hAnsi="Segoe UI" w:cs="Segoe UI"/>
          <w:color w:val="000000"/>
          <w:shd w:val="clear" w:color="auto" w:fill="FFFFFF"/>
        </w:rPr>
      </w:pPr>
    </w:p>
    <w:p w:rsidR="001E3074" w:rsidRDefault="001E3074" w:rsidP="007E1271">
      <w:pPr>
        <w:rPr>
          <w:rFonts w:ascii="Segoe UI" w:hAnsi="Segoe UI" w:cs="Segoe UI"/>
          <w:color w:val="000000"/>
          <w:shd w:val="clear" w:color="auto" w:fill="FFFFFF"/>
        </w:rPr>
      </w:pPr>
    </w:p>
    <w:p w:rsidR="001E3074" w:rsidRDefault="001E3074" w:rsidP="007E1271">
      <w:pPr>
        <w:rPr>
          <w:rFonts w:ascii="Segoe UI" w:hAnsi="Segoe UI" w:cs="Segoe UI"/>
          <w:color w:val="000000"/>
          <w:shd w:val="clear" w:color="auto" w:fill="FFFFFF"/>
        </w:rPr>
      </w:pPr>
    </w:p>
    <w:p w:rsidR="001E3074" w:rsidRDefault="001E3074" w:rsidP="007E1271">
      <w:pPr>
        <w:rPr>
          <w:rFonts w:ascii="Segoe UI" w:hAnsi="Segoe UI" w:cs="Segoe UI"/>
          <w:color w:val="000000"/>
          <w:shd w:val="clear" w:color="auto" w:fill="FFFFFF"/>
        </w:rPr>
      </w:pPr>
    </w:p>
    <w:p w:rsidR="001E3074" w:rsidRDefault="001E3074" w:rsidP="007E1271">
      <w:pPr>
        <w:rPr>
          <w:rFonts w:ascii="Segoe UI" w:hAnsi="Segoe UI" w:cs="Segoe UI"/>
          <w:color w:val="000000"/>
          <w:shd w:val="clear" w:color="auto" w:fill="FFFFFF"/>
        </w:rPr>
      </w:pPr>
    </w:p>
    <w:p w:rsidR="007E1271" w:rsidRDefault="007E1271" w:rsidP="007E1271">
      <w:pPr>
        <w:rPr>
          <w:rFonts w:ascii="Segoe UI" w:hAnsi="Segoe UI" w:cs="Segoe UI"/>
          <w:color w:val="000000"/>
          <w:shd w:val="clear" w:color="auto" w:fill="FFFFFF"/>
        </w:rPr>
      </w:pPr>
    </w:p>
    <w:p w:rsidR="001E3074" w:rsidRDefault="001E3074" w:rsidP="007E1271">
      <w:pPr>
        <w:rPr>
          <w:rFonts w:ascii="Segoe UI" w:hAnsi="Segoe UI" w:cs="Segoe UI"/>
          <w:color w:val="000000"/>
          <w:shd w:val="clear" w:color="auto" w:fill="FFFFFF"/>
        </w:rPr>
      </w:pPr>
    </w:p>
    <w:p w:rsidR="007E1271" w:rsidRDefault="007E1271" w:rsidP="007E1271">
      <w:pPr>
        <w:rPr>
          <w:rFonts w:ascii="Segoe UI" w:hAnsi="Segoe UI" w:cs="Segoe UI"/>
          <w:color w:val="000000"/>
          <w:shd w:val="clear" w:color="auto" w:fill="FFFFFF"/>
        </w:rPr>
      </w:pPr>
      <w:r w:rsidRPr="001E3074">
        <w:rPr>
          <w:rFonts w:ascii="Segoe UI" w:hAnsi="Segoe UI" w:cs="Segoe UI"/>
          <w:b/>
          <w:color w:val="000000"/>
          <w:shd w:val="clear" w:color="auto" w:fill="FFFFFF"/>
        </w:rPr>
        <w:t>[^&lt;Character list or range&gt;]</w:t>
      </w:r>
      <w:r>
        <w:rPr>
          <w:rFonts w:ascii="Segoe UI" w:hAnsi="Segoe UI" w:cs="Segoe UI"/>
          <w:color w:val="000000"/>
          <w:shd w:val="clear" w:color="auto" w:fill="FFFFFF"/>
        </w:rPr>
        <w:t xml:space="preserve"> represents a single character not in the specific list or range</w:t>
      </w:r>
      <w:r w:rsidR="001E3074">
        <w:rPr>
          <w:rFonts w:ascii="Segoe UI" w:hAnsi="Segoe UI" w:cs="Segoe UI"/>
          <w:color w:val="000000"/>
          <w:shd w:val="clear" w:color="auto" w:fill="FFFFFF"/>
        </w:rPr>
        <w:t>.</w:t>
      </w:r>
    </w:p>
    <w:p w:rsidR="001E3074" w:rsidRDefault="001E3074" w:rsidP="007E1271">
      <w:pPr>
        <w:rPr>
          <w:rFonts w:ascii="Segoe UI" w:hAnsi="Segoe UI" w:cs="Segoe UI"/>
          <w:color w:val="000000"/>
          <w:shd w:val="clear" w:color="auto" w:fill="FFFFFF"/>
        </w:rPr>
      </w:pPr>
    </w:p>
    <w:p w:rsidR="001E3074" w:rsidRDefault="001E3074" w:rsidP="001E3074">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FirstName</w:t>
      </w:r>
    </w:p>
    <w:p w:rsidR="001E3074" w:rsidRDefault="001E3074" w:rsidP="001E3074">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HR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EMPLOYEES</w:t>
      </w:r>
    </w:p>
    <w:p w:rsidR="00EF7680" w:rsidRDefault="001E3074" w:rsidP="001E3074">
      <w:pPr>
        <w:rPr>
          <w:rFonts w:ascii="Consolas" w:eastAsiaTheme="minorHAnsi" w:hAnsi="Consolas" w:cs="Consolas"/>
          <w:color w:val="FF0000"/>
          <w:sz w:val="19"/>
          <w:szCs w:val="19"/>
          <w:lang w:eastAsia="en-US"/>
        </w:rPr>
      </w:pPr>
      <w:proofErr w:type="gramStart"/>
      <w:r>
        <w:rPr>
          <w:rFonts w:ascii="Consolas" w:eastAsiaTheme="minorHAnsi" w:hAnsi="Consolas" w:cs="Consolas"/>
          <w:color w:val="0000FF"/>
          <w:sz w:val="19"/>
          <w:szCs w:val="19"/>
          <w:highlight w:val="white"/>
          <w:lang w:eastAsia="en-US"/>
        </w:rPr>
        <w:t>where</w:t>
      </w:r>
      <w:proofErr w:type="gramEnd"/>
      <w:r>
        <w:rPr>
          <w:rFonts w:ascii="Consolas" w:eastAsiaTheme="minorHAnsi" w:hAnsi="Consolas" w:cs="Consolas"/>
          <w:color w:val="000000"/>
          <w:sz w:val="19"/>
          <w:szCs w:val="19"/>
          <w:highlight w:val="white"/>
          <w:lang w:eastAsia="en-US"/>
        </w:rPr>
        <w:t xml:space="preserve"> FIRSTNAME </w:t>
      </w:r>
      <w:r>
        <w:rPr>
          <w:rFonts w:ascii="Consolas" w:eastAsiaTheme="minorHAnsi" w:hAnsi="Consolas" w:cs="Consolas"/>
          <w:color w:val="808080"/>
          <w:sz w:val="19"/>
          <w:szCs w:val="19"/>
          <w:highlight w:val="white"/>
          <w:lang w:eastAsia="en-US"/>
        </w:rPr>
        <w:t>like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N'[^RDG]%'</w:t>
      </w:r>
    </w:p>
    <w:p w:rsidR="001E3074" w:rsidRPr="00EF7680" w:rsidRDefault="001E3074" w:rsidP="001E3074">
      <w:pPr>
        <w:rPr>
          <w:rFonts w:ascii="Consolas" w:eastAsiaTheme="minorHAnsi" w:hAnsi="Consolas" w:cs="Consolas"/>
          <w:color w:val="FF0000"/>
          <w:sz w:val="19"/>
          <w:szCs w:val="19"/>
          <w:lang w:eastAsia="en-US"/>
        </w:rPr>
      </w:pPr>
      <w:r>
        <w:rPr>
          <w:rFonts w:ascii="Segoe UI" w:hAnsi="Segoe UI" w:cs="Segoe UI"/>
          <w:noProof/>
          <w:color w:val="000000"/>
          <w:shd w:val="clear" w:color="auto" w:fill="FFFFFF"/>
        </w:rPr>
        <w:drawing>
          <wp:inline distT="0" distB="0" distL="0" distR="0">
            <wp:extent cx="657225" cy="1457325"/>
            <wp:effectExtent l="1905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00" cstate="print"/>
                    <a:srcRect/>
                    <a:stretch>
                      <a:fillRect/>
                    </a:stretch>
                  </pic:blipFill>
                  <pic:spPr bwMode="auto">
                    <a:xfrm>
                      <a:off x="0" y="0"/>
                      <a:ext cx="657225" cy="1457325"/>
                    </a:xfrm>
                    <a:prstGeom prst="rect">
                      <a:avLst/>
                    </a:prstGeom>
                    <a:noFill/>
                    <a:ln w="9525">
                      <a:noFill/>
                      <a:miter lim="800000"/>
                      <a:headEnd/>
                      <a:tailEnd/>
                    </a:ln>
                  </pic:spPr>
                </pic:pic>
              </a:graphicData>
            </a:graphic>
          </wp:inline>
        </w:drawing>
      </w:r>
    </w:p>
    <w:p w:rsidR="001E3074" w:rsidRDefault="001E3074" w:rsidP="001E3074">
      <w:pPr>
        <w:rPr>
          <w:rFonts w:ascii="Segoe UI" w:hAnsi="Segoe UI" w:cs="Segoe UI"/>
          <w:color w:val="000000"/>
          <w:shd w:val="clear" w:color="auto" w:fill="FFFFFF"/>
        </w:rPr>
      </w:pPr>
    </w:p>
    <w:p w:rsidR="001E3074" w:rsidRDefault="001E3074" w:rsidP="001E3074">
      <w:pPr>
        <w:rPr>
          <w:rFonts w:ascii="Segoe UI" w:hAnsi="Segoe UI" w:cs="Segoe UI"/>
          <w:color w:val="000000"/>
          <w:shd w:val="clear" w:color="auto" w:fill="FFFFFF"/>
        </w:rPr>
      </w:pPr>
      <w:r>
        <w:rPr>
          <w:rFonts w:ascii="Segoe UI" w:hAnsi="Segoe UI" w:cs="Segoe UI"/>
          <w:color w:val="000000"/>
          <w:shd w:val="clear" w:color="auto" w:fill="FFFFFF"/>
        </w:rPr>
        <w:t>Escape – used to set an escape character meaning you can search for a character that is a wild card character but to treat it literal, rather than a wild card.</w:t>
      </w:r>
    </w:p>
    <w:p w:rsidR="001E3074" w:rsidRDefault="001E3074" w:rsidP="001E3074">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8000"/>
          <w:sz w:val="19"/>
          <w:szCs w:val="19"/>
          <w:highlight w:val="white"/>
          <w:lang w:eastAsia="en-US"/>
        </w:rPr>
        <w:t>--searching for 10%</w:t>
      </w:r>
    </w:p>
    <w:p w:rsidR="001E3074" w:rsidRDefault="001E3074" w:rsidP="001E3074">
      <w:pPr>
        <w:rPr>
          <w:rFonts w:ascii="Segoe UI" w:hAnsi="Segoe UI" w:cs="Segoe UI"/>
          <w:color w:val="000000"/>
          <w:shd w:val="clear" w:color="auto" w:fill="FFFFFF"/>
        </w:rPr>
      </w:pPr>
      <w:proofErr w:type="gramStart"/>
      <w:r>
        <w:rPr>
          <w:rFonts w:ascii="Consolas" w:eastAsiaTheme="minorHAnsi" w:hAnsi="Consolas" w:cs="Consolas"/>
          <w:color w:val="0000FF"/>
          <w:sz w:val="19"/>
          <w:szCs w:val="19"/>
          <w:highlight w:val="white"/>
          <w:lang w:eastAsia="en-US"/>
        </w:rPr>
        <w:t>where</w:t>
      </w:r>
      <w:proofErr w:type="gramEnd"/>
      <w:r>
        <w:rPr>
          <w:rFonts w:ascii="Consolas" w:eastAsiaTheme="minorHAnsi" w:hAnsi="Consolas" w:cs="Consolas"/>
          <w:color w:val="000000"/>
          <w:sz w:val="19"/>
          <w:szCs w:val="19"/>
          <w:highlight w:val="white"/>
          <w:lang w:eastAsia="en-US"/>
        </w:rPr>
        <w:t xml:space="preserve"> @s </w:t>
      </w:r>
      <w:r>
        <w:rPr>
          <w:rFonts w:ascii="Consolas" w:eastAsiaTheme="minorHAnsi" w:hAnsi="Consolas" w:cs="Consolas"/>
          <w:color w:val="808080"/>
          <w:sz w:val="19"/>
          <w:szCs w:val="19"/>
          <w:highlight w:val="white"/>
          <w:lang w:eastAsia="en-US"/>
        </w:rPr>
        <w:t>like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'10\%'</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ESCAPE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w:t>
      </w:r>
    </w:p>
    <w:p w:rsidR="00BF1B07" w:rsidRPr="0053141D" w:rsidRDefault="00BF1B07" w:rsidP="001E3074">
      <w:pPr>
        <w:rPr>
          <w:sz w:val="48"/>
          <w:szCs w:val="48"/>
        </w:rPr>
      </w:pPr>
      <w:r w:rsidRPr="0053141D">
        <w:rPr>
          <w:sz w:val="48"/>
          <w:szCs w:val="48"/>
        </w:rPr>
        <w:lastRenderedPageBreak/>
        <w:t>Lesson 3</w:t>
      </w:r>
    </w:p>
    <w:p w:rsidR="00BF1B07" w:rsidRDefault="00BF1B07" w:rsidP="001E3074">
      <w:pPr>
        <w:rPr>
          <w:b/>
          <w:sz w:val="48"/>
          <w:szCs w:val="48"/>
        </w:rPr>
      </w:pPr>
      <w:r w:rsidRPr="0053141D">
        <w:rPr>
          <w:b/>
          <w:sz w:val="48"/>
          <w:szCs w:val="48"/>
        </w:rPr>
        <w:t>Working with Date and Time</w:t>
      </w:r>
    </w:p>
    <w:p w:rsidR="00365508" w:rsidRDefault="00365508" w:rsidP="001E3074">
      <w:pPr>
        <w:rPr>
          <w:b/>
          <w:sz w:val="48"/>
          <w:szCs w:val="48"/>
        </w:rPr>
      </w:pPr>
    </w:p>
    <w:p w:rsidR="00365508" w:rsidRDefault="00365508" w:rsidP="001E3074">
      <w:pPr>
        <w:rPr>
          <w:rFonts w:ascii="Segoe UI" w:hAnsi="Segoe UI" w:cs="Segoe UI"/>
          <w:color w:val="000000"/>
          <w:shd w:val="clear" w:color="auto" w:fill="FFFFFF"/>
        </w:rPr>
      </w:pPr>
      <w:r w:rsidRPr="00365508">
        <w:rPr>
          <w:rFonts w:ascii="Segoe UI" w:hAnsi="Segoe UI" w:cs="Segoe UI"/>
          <w:color w:val="000000"/>
          <w:shd w:val="clear" w:color="auto" w:fill="FFFFFF"/>
        </w:rPr>
        <w:t xml:space="preserve">Before SQL Server 2008, there were only two data types for date and time </w:t>
      </w:r>
      <w:proofErr w:type="gramStart"/>
      <w:r w:rsidRPr="00365508">
        <w:rPr>
          <w:rFonts w:ascii="Segoe UI" w:hAnsi="Segoe UI" w:cs="Segoe UI"/>
          <w:color w:val="000000"/>
          <w:shd w:val="clear" w:color="auto" w:fill="FFFFFF"/>
        </w:rPr>
        <w:t>data :</w:t>
      </w:r>
      <w:proofErr w:type="gramEnd"/>
      <w:r w:rsidRPr="00365508">
        <w:rPr>
          <w:rFonts w:ascii="Segoe UI" w:hAnsi="Segoe UI" w:cs="Segoe UI"/>
          <w:color w:val="000000"/>
          <w:shd w:val="clear" w:color="auto" w:fill="FFFFFF"/>
        </w:rPr>
        <w:t xml:space="preserve"> datetime and smalldatetime. </w:t>
      </w:r>
    </w:p>
    <w:p w:rsidR="00365508" w:rsidRDefault="00365508" w:rsidP="001E3074">
      <w:pPr>
        <w:rPr>
          <w:rFonts w:ascii="Segoe UI" w:hAnsi="Segoe UI" w:cs="Segoe UI"/>
          <w:color w:val="000000"/>
          <w:shd w:val="clear" w:color="auto" w:fill="FFFFFF"/>
        </w:rPr>
      </w:pPr>
      <w:r w:rsidRPr="00365508">
        <w:rPr>
          <w:rFonts w:ascii="Segoe UI" w:hAnsi="Segoe UI" w:cs="Segoe UI"/>
          <w:color w:val="000000"/>
          <w:shd w:val="clear" w:color="auto" w:fill="FFFFFF"/>
        </w:rPr>
        <w:t xml:space="preserve">In SQL Server 2008, Microsoft introduced four new data types: datetime2, </w:t>
      </w:r>
      <w:proofErr w:type="gramStart"/>
      <w:r w:rsidRPr="00365508">
        <w:rPr>
          <w:rFonts w:ascii="Segoe UI" w:hAnsi="Segoe UI" w:cs="Segoe UI"/>
          <w:color w:val="000000"/>
          <w:shd w:val="clear" w:color="auto" w:fill="FFFFFF"/>
        </w:rPr>
        <w:t>date ,</w:t>
      </w:r>
      <w:proofErr w:type="gramEnd"/>
      <w:r w:rsidRPr="00365508">
        <w:rPr>
          <w:rFonts w:ascii="Segoe UI" w:hAnsi="Segoe UI" w:cs="Segoe UI"/>
          <w:color w:val="000000"/>
          <w:shd w:val="clear" w:color="auto" w:fill="FFFFFF"/>
        </w:rPr>
        <w:t xml:space="preserve"> time and datetimeoffset.</w:t>
      </w:r>
    </w:p>
    <w:p w:rsidR="00365508" w:rsidRPr="00365508" w:rsidRDefault="00365508" w:rsidP="001E3074">
      <w:pPr>
        <w:rPr>
          <w:rFonts w:ascii="Segoe UI" w:hAnsi="Segoe UI" w:cs="Segoe UI"/>
          <w:color w:val="000000"/>
          <w:shd w:val="clear" w:color="auto" w:fill="FFFFFF"/>
        </w:rPr>
      </w:pPr>
      <w:r>
        <w:rPr>
          <w:rFonts w:ascii="Segoe UI" w:hAnsi="Segoe UI" w:cs="Segoe UI"/>
          <w:color w:val="000000"/>
          <w:shd w:val="clear" w:color="auto" w:fill="FFFFFF"/>
        </w:rPr>
        <w:t>In SQL Server 2012, Microsoft introduced new functions working with partial data from date and time data types (such as DATEFROMPARTS) and performing calculations on dates (such as EOMONTH).</w:t>
      </w:r>
    </w:p>
    <w:p w:rsidR="00B93C61" w:rsidRDefault="00B93C61" w:rsidP="001E3074">
      <w:pPr>
        <w:rPr>
          <w:rFonts w:ascii="Segoe UI" w:hAnsi="Segoe UI" w:cs="Segoe UI"/>
          <w:color w:val="000000"/>
          <w:shd w:val="clear" w:color="auto" w:fill="FFFFFF"/>
        </w:rPr>
      </w:pPr>
    </w:p>
    <w:p w:rsidR="00BF1B07" w:rsidRDefault="00BF1B07" w:rsidP="00BF1B07">
      <w:pPr>
        <w:rPr>
          <w:rFonts w:ascii="Segoe UI" w:hAnsi="Segoe UI" w:cs="Segoe UI"/>
          <w:color w:val="000000"/>
          <w:shd w:val="clear" w:color="auto" w:fill="FFFFFF"/>
        </w:rPr>
      </w:pPr>
      <w:r>
        <w:rPr>
          <w:rFonts w:ascii="Segoe UI" w:hAnsi="Segoe UI" w:cs="Segoe UI"/>
          <w:noProof/>
          <w:color w:val="000000"/>
          <w:shd w:val="clear" w:color="auto" w:fill="FFFFFF"/>
        </w:rPr>
        <w:drawing>
          <wp:inline distT="0" distB="0" distL="0" distR="0">
            <wp:extent cx="6645910" cy="3984089"/>
            <wp:effectExtent l="19050" t="0" r="254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01" cstate="print"/>
                    <a:srcRect/>
                    <a:stretch>
                      <a:fillRect/>
                    </a:stretch>
                  </pic:blipFill>
                  <pic:spPr bwMode="auto">
                    <a:xfrm>
                      <a:off x="0" y="0"/>
                      <a:ext cx="6645910" cy="3984089"/>
                    </a:xfrm>
                    <a:prstGeom prst="rect">
                      <a:avLst/>
                    </a:prstGeom>
                    <a:noFill/>
                    <a:ln w="9525">
                      <a:noFill/>
                      <a:miter lim="800000"/>
                      <a:headEnd/>
                      <a:tailEnd/>
                    </a:ln>
                  </pic:spPr>
                </pic:pic>
              </a:graphicData>
            </a:graphic>
          </wp:inline>
        </w:drawing>
      </w:r>
    </w:p>
    <w:p w:rsidR="00B93C61" w:rsidRDefault="00B93C61" w:rsidP="00BF1B07">
      <w:pPr>
        <w:rPr>
          <w:rFonts w:ascii="Segoe UI" w:hAnsi="Segoe UI" w:cs="Segoe UI"/>
          <w:color w:val="000000"/>
          <w:shd w:val="clear" w:color="auto" w:fill="FFFFFF"/>
        </w:rPr>
      </w:pPr>
    </w:p>
    <w:p w:rsidR="00B93C61" w:rsidRPr="00365508" w:rsidRDefault="00B93C61" w:rsidP="00BF1B07">
      <w:pPr>
        <w:rPr>
          <w:rFonts w:ascii="Segoe UI" w:hAnsi="Segoe UI" w:cs="Segoe UI"/>
          <w:b/>
          <w:color w:val="000000"/>
          <w:sz w:val="28"/>
          <w:szCs w:val="28"/>
          <w:shd w:val="clear" w:color="auto" w:fill="FFFFFF"/>
        </w:rPr>
      </w:pPr>
      <w:r w:rsidRPr="00365508">
        <w:rPr>
          <w:rFonts w:ascii="Segoe UI" w:hAnsi="Segoe UI" w:cs="Segoe UI"/>
          <w:b/>
          <w:color w:val="000000"/>
          <w:sz w:val="28"/>
          <w:szCs w:val="28"/>
          <w:shd w:val="clear" w:color="auto" w:fill="FFFFFF"/>
        </w:rPr>
        <w:t>Entering Date and Time Data Types Using Strings</w:t>
      </w:r>
    </w:p>
    <w:p w:rsidR="00B93C61" w:rsidRDefault="00B93C61" w:rsidP="00BF1B07">
      <w:pPr>
        <w:rPr>
          <w:rFonts w:ascii="Segoe UI" w:hAnsi="Segoe UI" w:cs="Segoe UI"/>
          <w:color w:val="000000"/>
          <w:shd w:val="clear" w:color="auto" w:fill="FFFFFF"/>
        </w:rPr>
      </w:pPr>
    </w:p>
    <w:p w:rsidR="00B93C61" w:rsidRDefault="00B93C61" w:rsidP="00BF1B07">
      <w:pPr>
        <w:rPr>
          <w:rFonts w:ascii="Segoe UI" w:hAnsi="Segoe UI" w:cs="Segoe UI"/>
          <w:color w:val="000000"/>
          <w:shd w:val="clear" w:color="auto" w:fill="FFFFFF"/>
        </w:rPr>
      </w:pPr>
      <w:r>
        <w:rPr>
          <w:rFonts w:ascii="Segoe UI" w:hAnsi="Segoe UI" w:cs="Segoe UI"/>
          <w:color w:val="000000"/>
          <w:shd w:val="clear" w:color="auto" w:fill="FFFFFF"/>
        </w:rPr>
        <w:t>To use date and time data in your queries, you will need to use character strings (often referred to as string literals) which are delimited, like all other strings in SQL Server, with single quotes. SQL Server will implicitly convert the string literals to date and time values. (You might also explicitly convert string literals with the T-SQL CAST and CONVERT function.</w:t>
      </w:r>
    </w:p>
    <w:p w:rsidR="00B93C61" w:rsidRDefault="00B93C61" w:rsidP="00BF1B07">
      <w:pPr>
        <w:rPr>
          <w:rFonts w:ascii="Segoe UI" w:hAnsi="Segoe UI" w:cs="Segoe UI"/>
          <w:color w:val="000000"/>
          <w:shd w:val="clear" w:color="auto" w:fill="FFFFFF"/>
        </w:rPr>
      </w:pPr>
    </w:p>
    <w:p w:rsidR="0053141D" w:rsidRDefault="00B93C61" w:rsidP="00BF1B07">
      <w:pPr>
        <w:rPr>
          <w:rFonts w:ascii="Segoe UI" w:hAnsi="Segoe UI" w:cs="Segoe UI"/>
          <w:color w:val="000000"/>
          <w:shd w:val="clear" w:color="auto" w:fill="FFFFFF"/>
        </w:rPr>
      </w:pPr>
      <w:r>
        <w:rPr>
          <w:rFonts w:ascii="Segoe UI" w:hAnsi="Segoe UI" w:cs="Segoe UI"/>
          <w:color w:val="000000"/>
          <w:shd w:val="clear" w:color="auto" w:fill="FFFFFF"/>
        </w:rPr>
        <w:t>SQL Server can interpret a wide variety of string literal formats as dates but, for consistency and to avoid issued with other languages or nationality interpretation; it is recommended that you use a neutral format, such as ‘YYYYMMDD’. To represent February 12, 2014, you would use the literal ‘20140212’,</w:t>
      </w:r>
    </w:p>
    <w:p w:rsidR="0053141D" w:rsidRDefault="00365508" w:rsidP="00BF1B07">
      <w:pPr>
        <w:rPr>
          <w:rFonts w:ascii="Segoe UI" w:hAnsi="Segoe UI" w:cs="Segoe UI"/>
          <w:color w:val="000000"/>
          <w:shd w:val="clear" w:color="auto" w:fill="FFFFFF"/>
        </w:rPr>
      </w:pPr>
      <w:r>
        <w:rPr>
          <w:rFonts w:ascii="Segoe UI" w:hAnsi="Segoe UI" w:cs="Segoe UI"/>
          <w:color w:val="000000"/>
          <w:shd w:val="clear" w:color="auto" w:fill="FFFFFF"/>
        </w:rPr>
        <w:lastRenderedPageBreak/>
        <w:t>String Literals Example (Returens order date of August 25, 2007):</w:t>
      </w:r>
    </w:p>
    <w:p w:rsidR="00365508" w:rsidRDefault="00365508" w:rsidP="00BF1B07">
      <w:pPr>
        <w:rPr>
          <w:rFonts w:ascii="Segoe UI" w:hAnsi="Segoe UI" w:cs="Segoe UI"/>
          <w:color w:val="000000"/>
          <w:shd w:val="clear" w:color="auto" w:fill="FFFFFF"/>
        </w:rPr>
      </w:pPr>
    </w:p>
    <w:p w:rsidR="00365508" w:rsidRDefault="00365508" w:rsidP="00365508">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orderid</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custid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empid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orderdate</w:t>
      </w:r>
      <w:proofErr w:type="gramEnd"/>
    </w:p>
    <w:p w:rsidR="00365508" w:rsidRDefault="00365508" w:rsidP="00365508">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from</w:t>
      </w:r>
      <w:proofErr w:type="gramEnd"/>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orders</w:t>
      </w:r>
    </w:p>
    <w:p w:rsidR="00365508" w:rsidRDefault="00365508" w:rsidP="00365508">
      <w:pPr>
        <w:rPr>
          <w:rFonts w:ascii="Consolas" w:eastAsiaTheme="minorHAnsi" w:hAnsi="Consolas" w:cs="Consolas"/>
          <w:color w:val="FF0000"/>
          <w:sz w:val="19"/>
          <w:szCs w:val="19"/>
          <w:lang w:eastAsia="en-US"/>
        </w:rPr>
      </w:pPr>
      <w:proofErr w:type="gramStart"/>
      <w:r>
        <w:rPr>
          <w:rFonts w:ascii="Consolas" w:eastAsiaTheme="minorHAnsi" w:hAnsi="Consolas" w:cs="Consolas"/>
          <w:color w:val="0000FF"/>
          <w:sz w:val="19"/>
          <w:szCs w:val="19"/>
          <w:highlight w:val="white"/>
          <w:lang w:eastAsia="en-US"/>
        </w:rPr>
        <w:t>where</w:t>
      </w:r>
      <w:proofErr w:type="gramEnd"/>
      <w:r>
        <w:rPr>
          <w:rFonts w:ascii="Consolas" w:eastAsiaTheme="minorHAnsi" w:hAnsi="Consolas" w:cs="Consolas"/>
          <w:color w:val="000000"/>
          <w:sz w:val="19"/>
          <w:szCs w:val="19"/>
          <w:highlight w:val="white"/>
          <w:lang w:eastAsia="en-US"/>
        </w:rPr>
        <w:t xml:space="preserve"> orderdate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'20070825'</w:t>
      </w:r>
    </w:p>
    <w:p w:rsidR="00365508" w:rsidRDefault="00365508" w:rsidP="00365508">
      <w:pPr>
        <w:rPr>
          <w:rFonts w:ascii="Segoe UI" w:hAnsi="Segoe UI" w:cs="Segoe UI"/>
          <w:color w:val="000000"/>
          <w:shd w:val="clear" w:color="auto" w:fill="FFFFFF"/>
        </w:rPr>
      </w:pPr>
      <w:r>
        <w:rPr>
          <w:rFonts w:ascii="Segoe UI" w:hAnsi="Segoe UI" w:cs="Segoe UI"/>
          <w:noProof/>
          <w:color w:val="000000"/>
          <w:shd w:val="clear" w:color="auto" w:fill="FFFFFF"/>
        </w:rPr>
        <w:drawing>
          <wp:inline distT="0" distB="0" distL="0" distR="0">
            <wp:extent cx="2590800" cy="533400"/>
            <wp:effectExtent l="1905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02" cstate="print"/>
                    <a:srcRect/>
                    <a:stretch>
                      <a:fillRect/>
                    </a:stretch>
                  </pic:blipFill>
                  <pic:spPr bwMode="auto">
                    <a:xfrm>
                      <a:off x="0" y="0"/>
                      <a:ext cx="2590800" cy="533400"/>
                    </a:xfrm>
                    <a:prstGeom prst="rect">
                      <a:avLst/>
                    </a:prstGeom>
                    <a:noFill/>
                    <a:ln w="9525">
                      <a:noFill/>
                      <a:miter lim="800000"/>
                      <a:headEnd/>
                      <a:tailEnd/>
                    </a:ln>
                  </pic:spPr>
                </pic:pic>
              </a:graphicData>
            </a:graphic>
          </wp:inline>
        </w:drawing>
      </w:r>
    </w:p>
    <w:p w:rsidR="008B38C7" w:rsidRDefault="008B38C7" w:rsidP="00365508">
      <w:pPr>
        <w:rPr>
          <w:rFonts w:ascii="Segoe UI" w:hAnsi="Segoe UI" w:cs="Segoe UI"/>
          <w:color w:val="000000"/>
          <w:shd w:val="clear" w:color="auto" w:fill="FFFFFF"/>
        </w:rPr>
      </w:pPr>
    </w:p>
    <w:p w:rsidR="00FF1855" w:rsidRDefault="00FF1855" w:rsidP="00365508">
      <w:pPr>
        <w:rPr>
          <w:rFonts w:ascii="Segoe UI" w:hAnsi="Segoe UI" w:cs="Segoe UI"/>
          <w:color w:val="000000"/>
          <w:shd w:val="clear" w:color="auto" w:fill="FFFFFF"/>
        </w:rPr>
      </w:pPr>
    </w:p>
    <w:p w:rsidR="00FF1855" w:rsidRDefault="00FF1855" w:rsidP="00365508">
      <w:pPr>
        <w:rPr>
          <w:rFonts w:ascii="Segoe UI" w:hAnsi="Segoe UI" w:cs="Segoe UI"/>
          <w:color w:val="000000"/>
          <w:shd w:val="clear" w:color="auto" w:fill="FFFFFF"/>
        </w:rPr>
      </w:pPr>
    </w:p>
    <w:p w:rsidR="00365508" w:rsidRDefault="00365508" w:rsidP="00365508">
      <w:pPr>
        <w:rPr>
          <w:rFonts w:ascii="Segoe UI" w:hAnsi="Segoe UI" w:cs="Segoe UI"/>
          <w:color w:val="000000"/>
          <w:shd w:val="clear" w:color="auto" w:fill="FFFFFF"/>
        </w:rPr>
      </w:pPr>
    </w:p>
    <w:p w:rsidR="00365508" w:rsidRPr="008B38C7" w:rsidRDefault="00365508" w:rsidP="00365508">
      <w:pPr>
        <w:rPr>
          <w:rFonts w:ascii="Segoe UI" w:hAnsi="Segoe UI" w:cs="Segoe UI"/>
          <w:b/>
          <w:color w:val="000000"/>
          <w:sz w:val="28"/>
          <w:szCs w:val="28"/>
          <w:shd w:val="clear" w:color="auto" w:fill="FFFFFF"/>
        </w:rPr>
      </w:pPr>
      <w:r w:rsidRPr="008B38C7">
        <w:rPr>
          <w:rFonts w:ascii="Segoe UI" w:hAnsi="Segoe UI" w:cs="Segoe UI"/>
          <w:b/>
          <w:color w:val="000000"/>
          <w:sz w:val="28"/>
          <w:szCs w:val="28"/>
          <w:shd w:val="clear" w:color="auto" w:fill="FFFFFF"/>
        </w:rPr>
        <w:t>Working Seperatly with Date and Time</w:t>
      </w:r>
    </w:p>
    <w:p w:rsidR="00365508" w:rsidRDefault="00365508" w:rsidP="00365508">
      <w:pPr>
        <w:rPr>
          <w:rFonts w:ascii="Segoe UI" w:hAnsi="Segoe UI" w:cs="Segoe UI"/>
          <w:color w:val="000000"/>
          <w:shd w:val="clear" w:color="auto" w:fill="FFFFFF"/>
        </w:rPr>
      </w:pPr>
    </w:p>
    <w:p w:rsidR="00365508" w:rsidRDefault="00365508" w:rsidP="00365508">
      <w:pPr>
        <w:rPr>
          <w:rFonts w:ascii="Segoe UI" w:hAnsi="Segoe UI" w:cs="Segoe UI"/>
          <w:color w:val="000000"/>
          <w:shd w:val="clear" w:color="auto" w:fill="FFFFFF"/>
        </w:rPr>
      </w:pPr>
      <w:r>
        <w:rPr>
          <w:rFonts w:ascii="Segoe UI" w:hAnsi="Segoe UI" w:cs="Segoe UI"/>
          <w:color w:val="000000"/>
          <w:shd w:val="clear" w:color="auto" w:fill="FFFFFF"/>
        </w:rPr>
        <w:t>Datetime</w:t>
      </w:r>
      <w:r w:rsidR="008B38C7">
        <w:rPr>
          <w:rFonts w:ascii="Segoe UI" w:hAnsi="Segoe UI" w:cs="Segoe UI"/>
          <w:color w:val="000000"/>
          <w:shd w:val="clear" w:color="auto" w:fill="FFFFFF"/>
        </w:rPr>
        <w:t xml:space="preserve">, </w:t>
      </w:r>
      <w:r>
        <w:rPr>
          <w:rFonts w:ascii="Segoe UI" w:hAnsi="Segoe UI" w:cs="Segoe UI"/>
          <w:color w:val="000000"/>
          <w:shd w:val="clear" w:color="auto" w:fill="FFFFFF"/>
        </w:rPr>
        <w:t>smalldatetime,</w:t>
      </w:r>
      <w:r w:rsidR="008B38C7">
        <w:rPr>
          <w:rFonts w:ascii="Segoe UI" w:hAnsi="Segoe UI" w:cs="Segoe UI"/>
          <w:color w:val="000000"/>
          <w:shd w:val="clear" w:color="auto" w:fill="FFFFFF"/>
        </w:rPr>
        <w:t xml:space="preserve"> </w:t>
      </w:r>
      <w:r>
        <w:rPr>
          <w:rFonts w:ascii="Segoe UI" w:hAnsi="Segoe UI" w:cs="Segoe UI"/>
          <w:color w:val="000000"/>
          <w:shd w:val="clear" w:color="auto" w:fill="FFFFFF"/>
        </w:rPr>
        <w:t>datetime2, and datetimeoffset</w:t>
      </w:r>
      <w:r w:rsidR="008B38C7">
        <w:rPr>
          <w:rFonts w:ascii="Segoe UI" w:hAnsi="Segoe UI" w:cs="Segoe UI"/>
          <w:color w:val="000000"/>
          <w:shd w:val="clear" w:color="auto" w:fill="FFFFFF"/>
        </w:rPr>
        <w:t xml:space="preserve"> include date and time data</w:t>
      </w:r>
    </w:p>
    <w:p w:rsidR="008B38C7" w:rsidRDefault="008B38C7" w:rsidP="00365508">
      <w:pPr>
        <w:rPr>
          <w:rFonts w:ascii="Segoe UI" w:hAnsi="Segoe UI" w:cs="Segoe UI"/>
          <w:color w:val="000000"/>
          <w:shd w:val="clear" w:color="auto" w:fill="FFFFFF"/>
        </w:rPr>
      </w:pPr>
      <w:r>
        <w:rPr>
          <w:rFonts w:ascii="Segoe UI" w:hAnsi="Segoe UI" w:cs="Segoe UI"/>
          <w:color w:val="000000"/>
          <w:shd w:val="clear" w:color="auto" w:fill="FFFFFF"/>
        </w:rPr>
        <w:t>If only date is specified, time set to midnight (all zeros)</w:t>
      </w:r>
    </w:p>
    <w:p w:rsidR="008B38C7" w:rsidRDefault="008B38C7" w:rsidP="00365508">
      <w:pPr>
        <w:rPr>
          <w:rFonts w:ascii="Segoe UI" w:hAnsi="Segoe UI" w:cs="Segoe UI"/>
          <w:color w:val="000000"/>
          <w:shd w:val="clear" w:color="auto" w:fill="FFFFFF"/>
        </w:rPr>
      </w:pPr>
      <w:r>
        <w:rPr>
          <w:rFonts w:ascii="Segoe UI" w:hAnsi="Segoe UI" w:cs="Segoe UI"/>
          <w:color w:val="000000"/>
          <w:shd w:val="clear" w:color="auto" w:fill="FFFFFF"/>
        </w:rPr>
        <w:t xml:space="preserve">If only time is </w:t>
      </w:r>
      <w:proofErr w:type="gramStart"/>
      <w:r>
        <w:rPr>
          <w:rFonts w:ascii="Segoe UI" w:hAnsi="Segoe UI" w:cs="Segoe UI"/>
          <w:color w:val="000000"/>
          <w:shd w:val="clear" w:color="auto" w:fill="FFFFFF"/>
        </w:rPr>
        <w:t>specified ,</w:t>
      </w:r>
      <w:proofErr w:type="gramEnd"/>
      <w:r>
        <w:rPr>
          <w:rFonts w:ascii="Segoe UI" w:hAnsi="Segoe UI" w:cs="Segoe UI"/>
          <w:color w:val="000000"/>
          <w:shd w:val="clear" w:color="auto" w:fill="FFFFFF"/>
        </w:rPr>
        <w:t xml:space="preserve"> date set to base date (January 1,1900)</w:t>
      </w:r>
    </w:p>
    <w:p w:rsidR="008B38C7" w:rsidRDefault="008B38C7" w:rsidP="00365508">
      <w:pPr>
        <w:rPr>
          <w:rFonts w:ascii="Segoe UI" w:hAnsi="Segoe UI" w:cs="Segoe UI"/>
          <w:color w:val="000000"/>
          <w:shd w:val="clear" w:color="auto" w:fill="FFFFFF"/>
        </w:rPr>
      </w:pPr>
    </w:p>
    <w:p w:rsidR="008B38C7" w:rsidRDefault="008B38C7" w:rsidP="00365508">
      <w:pPr>
        <w:rPr>
          <w:rFonts w:ascii="Segoe UI" w:hAnsi="Segoe UI" w:cs="Segoe UI"/>
          <w:color w:val="000000"/>
          <w:shd w:val="clear" w:color="auto" w:fill="FFFFFF"/>
        </w:rPr>
      </w:pPr>
      <w:r>
        <w:rPr>
          <w:rFonts w:ascii="Segoe UI" w:hAnsi="Segoe UI" w:cs="Segoe UI"/>
          <w:color w:val="000000"/>
          <w:shd w:val="clear" w:color="auto" w:fill="FFFFFF"/>
        </w:rPr>
        <w:t xml:space="preserve">Datetime with no </w:t>
      </w:r>
      <w:proofErr w:type="gramStart"/>
      <w:r>
        <w:rPr>
          <w:rFonts w:ascii="Segoe UI" w:hAnsi="Segoe UI" w:cs="Segoe UI"/>
          <w:color w:val="000000"/>
          <w:shd w:val="clear" w:color="auto" w:fill="FFFFFF"/>
        </w:rPr>
        <w:t>time :</w:t>
      </w:r>
      <w:proofErr w:type="gramEnd"/>
    </w:p>
    <w:p w:rsidR="008B38C7" w:rsidRDefault="008B38C7" w:rsidP="00365508">
      <w:pPr>
        <w:rPr>
          <w:rFonts w:ascii="Segoe UI" w:hAnsi="Segoe UI" w:cs="Segoe UI"/>
          <w:color w:val="000000"/>
          <w:shd w:val="clear" w:color="auto" w:fill="FFFFFF"/>
        </w:rPr>
      </w:pPr>
      <w:r>
        <w:rPr>
          <w:rFonts w:ascii="Segoe UI" w:hAnsi="Segoe UI" w:cs="Segoe UI"/>
          <w:noProof/>
          <w:color w:val="000000"/>
          <w:shd w:val="clear" w:color="auto" w:fill="FFFFFF"/>
        </w:rPr>
        <w:drawing>
          <wp:inline distT="0" distB="0" distL="0" distR="0">
            <wp:extent cx="2590800" cy="1266825"/>
            <wp:effectExtent l="1905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03" cstate="print"/>
                    <a:srcRect/>
                    <a:stretch>
                      <a:fillRect/>
                    </a:stretch>
                  </pic:blipFill>
                  <pic:spPr bwMode="auto">
                    <a:xfrm>
                      <a:off x="0" y="0"/>
                      <a:ext cx="2590800" cy="1266825"/>
                    </a:xfrm>
                    <a:prstGeom prst="rect">
                      <a:avLst/>
                    </a:prstGeom>
                    <a:noFill/>
                    <a:ln w="9525">
                      <a:noFill/>
                      <a:miter lim="800000"/>
                      <a:headEnd/>
                      <a:tailEnd/>
                    </a:ln>
                  </pic:spPr>
                </pic:pic>
              </a:graphicData>
            </a:graphic>
          </wp:inline>
        </w:drawing>
      </w:r>
    </w:p>
    <w:p w:rsidR="008B38C7" w:rsidRDefault="008B38C7" w:rsidP="00365508">
      <w:pPr>
        <w:rPr>
          <w:rFonts w:ascii="Segoe UI" w:hAnsi="Segoe UI" w:cs="Segoe UI"/>
          <w:color w:val="000000"/>
          <w:shd w:val="clear" w:color="auto" w:fill="FFFFFF"/>
        </w:rPr>
      </w:pPr>
    </w:p>
    <w:p w:rsidR="008B38C7" w:rsidRDefault="008B38C7" w:rsidP="00365508">
      <w:pPr>
        <w:rPr>
          <w:rFonts w:ascii="Segoe UI" w:hAnsi="Segoe UI" w:cs="Segoe UI"/>
          <w:color w:val="000000"/>
          <w:shd w:val="clear" w:color="auto" w:fill="FFFFFF"/>
        </w:rPr>
      </w:pPr>
      <w:r>
        <w:rPr>
          <w:rFonts w:ascii="Segoe UI" w:hAnsi="Segoe UI" w:cs="Segoe UI"/>
          <w:color w:val="000000"/>
          <w:shd w:val="clear" w:color="auto" w:fill="FFFFFF"/>
        </w:rPr>
        <w:t>Default Date Example:</w:t>
      </w:r>
    </w:p>
    <w:p w:rsidR="008B38C7" w:rsidRDefault="008B38C7" w:rsidP="00365508">
      <w:pPr>
        <w:rPr>
          <w:rFonts w:ascii="Segoe UI" w:hAnsi="Segoe UI" w:cs="Segoe UI"/>
          <w:color w:val="000000"/>
          <w:shd w:val="clear" w:color="auto" w:fill="FFFFFF"/>
        </w:rPr>
      </w:pPr>
      <w:r>
        <w:rPr>
          <w:rFonts w:ascii="Segoe UI" w:hAnsi="Segoe UI" w:cs="Segoe UI"/>
          <w:noProof/>
          <w:color w:val="000000"/>
          <w:shd w:val="clear" w:color="auto" w:fill="FFFFFF"/>
        </w:rPr>
        <w:drawing>
          <wp:inline distT="0" distB="0" distL="0" distR="0">
            <wp:extent cx="2562225" cy="1276350"/>
            <wp:effectExtent l="19050" t="0" r="952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04" cstate="print"/>
                    <a:srcRect/>
                    <a:stretch>
                      <a:fillRect/>
                    </a:stretch>
                  </pic:blipFill>
                  <pic:spPr bwMode="auto">
                    <a:xfrm>
                      <a:off x="0" y="0"/>
                      <a:ext cx="2562225" cy="1276350"/>
                    </a:xfrm>
                    <a:prstGeom prst="rect">
                      <a:avLst/>
                    </a:prstGeom>
                    <a:noFill/>
                    <a:ln w="9525">
                      <a:noFill/>
                      <a:miter lim="800000"/>
                      <a:headEnd/>
                      <a:tailEnd/>
                    </a:ln>
                  </pic:spPr>
                </pic:pic>
              </a:graphicData>
            </a:graphic>
          </wp:inline>
        </w:drawing>
      </w:r>
    </w:p>
    <w:p w:rsidR="008B38C7" w:rsidRDefault="008B38C7" w:rsidP="00365508">
      <w:pPr>
        <w:rPr>
          <w:rFonts w:ascii="Segoe UI" w:hAnsi="Segoe UI" w:cs="Segoe UI"/>
          <w:color w:val="000000"/>
          <w:shd w:val="clear" w:color="auto" w:fill="FFFFFF"/>
        </w:rPr>
      </w:pPr>
    </w:p>
    <w:p w:rsidR="008B38C7" w:rsidRPr="00FF1855" w:rsidRDefault="008B38C7" w:rsidP="00365508">
      <w:pPr>
        <w:rPr>
          <w:rFonts w:ascii="Segoe UI" w:hAnsi="Segoe UI" w:cs="Segoe UI"/>
          <w:b/>
          <w:color w:val="000000"/>
          <w:sz w:val="28"/>
          <w:szCs w:val="28"/>
          <w:shd w:val="clear" w:color="auto" w:fill="FFFFFF"/>
        </w:rPr>
      </w:pPr>
      <w:r w:rsidRPr="00FF1855">
        <w:rPr>
          <w:rFonts w:ascii="Segoe UI" w:hAnsi="Segoe UI" w:cs="Segoe UI"/>
          <w:b/>
          <w:color w:val="000000"/>
          <w:sz w:val="28"/>
          <w:szCs w:val="28"/>
          <w:shd w:val="clear" w:color="auto" w:fill="FFFFFF"/>
        </w:rPr>
        <w:t>Querying Date and Time Values</w:t>
      </w:r>
    </w:p>
    <w:p w:rsidR="008B38C7" w:rsidRDefault="008B38C7" w:rsidP="00365508">
      <w:pPr>
        <w:rPr>
          <w:rFonts w:ascii="Segoe UI" w:hAnsi="Segoe UI" w:cs="Segoe UI"/>
          <w:color w:val="000000"/>
          <w:shd w:val="clear" w:color="auto" w:fill="FFFFFF"/>
        </w:rPr>
      </w:pPr>
    </w:p>
    <w:p w:rsidR="008B38C7" w:rsidRDefault="008B38C7" w:rsidP="00365508">
      <w:pPr>
        <w:rPr>
          <w:rFonts w:ascii="Segoe UI" w:hAnsi="Segoe UI" w:cs="Segoe UI"/>
          <w:color w:val="000000"/>
          <w:shd w:val="clear" w:color="auto" w:fill="FFFFFF"/>
        </w:rPr>
      </w:pPr>
      <w:r>
        <w:rPr>
          <w:rFonts w:ascii="Segoe UI" w:hAnsi="Segoe UI" w:cs="Segoe UI"/>
          <w:color w:val="000000"/>
          <w:shd w:val="clear" w:color="auto" w:fill="FFFFFF"/>
        </w:rPr>
        <w:t>When querying date and time types, you might need to consider both the date and time portions of the data to return the results you expected.</w:t>
      </w:r>
    </w:p>
    <w:p w:rsidR="008B38C7" w:rsidRDefault="008B38C7" w:rsidP="00365508">
      <w:pPr>
        <w:rPr>
          <w:rFonts w:ascii="Segoe UI" w:hAnsi="Segoe UI" w:cs="Segoe UI"/>
          <w:color w:val="000000"/>
          <w:shd w:val="clear" w:color="auto" w:fill="FFFFFF"/>
        </w:rPr>
      </w:pPr>
    </w:p>
    <w:p w:rsidR="008B38C7" w:rsidRDefault="00FF1855" w:rsidP="00365508">
      <w:pPr>
        <w:rPr>
          <w:rFonts w:ascii="Segoe UI" w:hAnsi="Segoe UI" w:cs="Segoe UI"/>
          <w:color w:val="000000"/>
          <w:shd w:val="clear" w:color="auto" w:fill="FFFFFF"/>
        </w:rPr>
      </w:pPr>
      <w:r>
        <w:rPr>
          <w:rFonts w:ascii="Segoe UI" w:hAnsi="Segoe UI" w:cs="Segoe UI"/>
          <w:color w:val="000000"/>
          <w:shd w:val="clear" w:color="auto" w:fill="FFFFFF"/>
        </w:rPr>
        <w:t>In this example, a user is trying to query all the sales orders with an order date of August 25, 2007:</w:t>
      </w:r>
    </w:p>
    <w:p w:rsidR="00FF1855" w:rsidRDefault="00FF1855" w:rsidP="00365508">
      <w:pPr>
        <w:rPr>
          <w:rFonts w:ascii="Segoe UI" w:hAnsi="Segoe UI" w:cs="Segoe UI"/>
          <w:color w:val="000000"/>
          <w:shd w:val="clear" w:color="auto" w:fill="FFFFFF"/>
        </w:rPr>
      </w:pPr>
    </w:p>
    <w:p w:rsidR="00FF1855" w:rsidRDefault="00FF1855" w:rsidP="00365508">
      <w:pPr>
        <w:rPr>
          <w:rFonts w:ascii="Segoe UI" w:hAnsi="Segoe UI" w:cs="Segoe UI"/>
          <w:color w:val="000000"/>
          <w:shd w:val="clear" w:color="auto" w:fill="FFFFFF"/>
        </w:rPr>
      </w:pPr>
      <w:r>
        <w:rPr>
          <w:rFonts w:ascii="Segoe UI" w:hAnsi="Segoe UI" w:cs="Segoe UI"/>
          <w:color w:val="000000"/>
          <w:shd w:val="clear" w:color="auto" w:fill="FFFFFF"/>
        </w:rPr>
        <w:t>Midnight Time Values Example</w:t>
      </w:r>
    </w:p>
    <w:p w:rsidR="00FF1855" w:rsidRDefault="00FF1855" w:rsidP="00FF1855">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select</w:t>
      </w:r>
      <w:proofErr w:type="gramEnd"/>
      <w:r>
        <w:rPr>
          <w:rFonts w:ascii="Consolas" w:eastAsiaTheme="minorHAnsi" w:hAnsi="Consolas" w:cs="Consolas"/>
          <w:color w:val="000000"/>
          <w:sz w:val="19"/>
          <w:szCs w:val="19"/>
          <w:highlight w:val="white"/>
          <w:lang w:eastAsia="en-US"/>
        </w:rPr>
        <w:t xml:space="preserve"> orderdate</w:t>
      </w:r>
    </w:p>
    <w:p w:rsidR="00FF1855" w:rsidRDefault="00FF1855" w:rsidP="00FF1855">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from</w:t>
      </w:r>
      <w:proofErr w:type="gramEnd"/>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orders</w:t>
      </w:r>
    </w:p>
    <w:p w:rsidR="00FF1855" w:rsidRDefault="00FF1855" w:rsidP="00FF1855">
      <w:pPr>
        <w:rPr>
          <w:rFonts w:ascii="Consolas" w:eastAsiaTheme="minorHAnsi" w:hAnsi="Consolas" w:cs="Consolas"/>
          <w:color w:val="FF0000"/>
          <w:sz w:val="19"/>
          <w:szCs w:val="19"/>
          <w:lang w:eastAsia="en-US"/>
        </w:rPr>
      </w:pPr>
      <w:r>
        <w:rPr>
          <w:rFonts w:ascii="Consolas" w:eastAsiaTheme="minorHAnsi" w:hAnsi="Consolas" w:cs="Consolas"/>
          <w:color w:val="0000FF"/>
          <w:sz w:val="19"/>
          <w:szCs w:val="19"/>
          <w:highlight w:val="white"/>
          <w:lang w:eastAsia="en-US"/>
        </w:rPr>
        <w:t>WHERE</w:t>
      </w:r>
      <w:r>
        <w:rPr>
          <w:rFonts w:ascii="Consolas" w:eastAsiaTheme="minorHAnsi" w:hAnsi="Consolas" w:cs="Consolas"/>
          <w:color w:val="000000"/>
          <w:sz w:val="19"/>
          <w:szCs w:val="19"/>
          <w:highlight w:val="white"/>
          <w:lang w:eastAsia="en-US"/>
        </w:rPr>
        <w:t xml:space="preserve"> orderdate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'20070825'</w:t>
      </w:r>
    </w:p>
    <w:p w:rsidR="00FF1855" w:rsidRDefault="00FF1855" w:rsidP="00FF1855">
      <w:pPr>
        <w:rPr>
          <w:rFonts w:ascii="Segoe UI" w:hAnsi="Segoe UI" w:cs="Segoe UI"/>
          <w:color w:val="000000"/>
          <w:shd w:val="clear" w:color="auto" w:fill="FFFFFF"/>
        </w:rPr>
      </w:pPr>
      <w:r>
        <w:rPr>
          <w:rFonts w:ascii="Segoe UI" w:hAnsi="Segoe UI" w:cs="Segoe UI"/>
          <w:noProof/>
          <w:color w:val="000000"/>
          <w:shd w:val="clear" w:color="auto" w:fill="FFFFFF"/>
        </w:rPr>
        <w:lastRenderedPageBreak/>
        <w:drawing>
          <wp:inline distT="0" distB="0" distL="0" distR="0">
            <wp:extent cx="1314450" cy="552450"/>
            <wp:effectExtent l="1905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05" cstate="print"/>
                    <a:srcRect/>
                    <a:stretch>
                      <a:fillRect/>
                    </a:stretch>
                  </pic:blipFill>
                  <pic:spPr bwMode="auto">
                    <a:xfrm>
                      <a:off x="0" y="0"/>
                      <a:ext cx="1314450" cy="552450"/>
                    </a:xfrm>
                    <a:prstGeom prst="rect">
                      <a:avLst/>
                    </a:prstGeom>
                    <a:noFill/>
                    <a:ln w="9525">
                      <a:noFill/>
                      <a:miter lim="800000"/>
                      <a:headEnd/>
                      <a:tailEnd/>
                    </a:ln>
                  </pic:spPr>
                </pic:pic>
              </a:graphicData>
            </a:graphic>
          </wp:inline>
        </w:drawing>
      </w:r>
    </w:p>
    <w:p w:rsidR="00FF1855" w:rsidRPr="00C674FE" w:rsidRDefault="00FF1855" w:rsidP="00FF1855">
      <w:pPr>
        <w:rPr>
          <w:rFonts w:ascii="Segoe UI" w:hAnsi="Segoe UI" w:cs="Segoe UI"/>
          <w:color w:val="000000"/>
          <w:shd w:val="clear" w:color="auto" w:fill="FFFFFF"/>
        </w:rPr>
      </w:pPr>
      <w:r>
        <w:rPr>
          <w:rFonts w:ascii="Segoe UI" w:hAnsi="Segoe UI" w:cs="Segoe UI"/>
          <w:color w:val="000000"/>
          <w:shd w:val="clear" w:color="auto" w:fill="FFFFFF"/>
        </w:rPr>
        <w:t>By the previous example we can see that as only the date was specified; as mentioned before the time will turn into midnight (all zero) ,therefore only orderdates that happened in midnight would show in the result set.</w:t>
      </w:r>
    </w:p>
    <w:p w:rsidR="00FF1855" w:rsidRDefault="00FF1855" w:rsidP="00FF1855">
      <w:pPr>
        <w:rPr>
          <w:rFonts w:ascii="Segoe UI" w:hAnsi="Segoe UI" w:cs="Segoe UI"/>
          <w:color w:val="000000"/>
          <w:shd w:val="clear" w:color="auto" w:fill="FFFFFF"/>
        </w:rPr>
      </w:pPr>
    </w:p>
    <w:p w:rsidR="00FF1855" w:rsidRDefault="00FF1855" w:rsidP="00FF1855">
      <w:pPr>
        <w:rPr>
          <w:rFonts w:ascii="Segoe UI" w:hAnsi="Segoe UI" w:cs="Segoe UI"/>
          <w:color w:val="000000"/>
          <w:shd w:val="clear" w:color="auto" w:fill="FFFFFF"/>
        </w:rPr>
      </w:pPr>
      <w:r>
        <w:rPr>
          <w:rFonts w:ascii="Segoe UI" w:hAnsi="Segoe UI" w:cs="Segoe UI"/>
          <w:color w:val="000000"/>
          <w:shd w:val="clear" w:color="auto" w:fill="FFFFFF"/>
        </w:rPr>
        <w:t>One way to be certain of returning all the orders for August 25</w:t>
      </w:r>
      <w:proofErr w:type="gramStart"/>
      <w:r>
        <w:rPr>
          <w:rFonts w:ascii="Segoe UI" w:hAnsi="Segoe UI" w:cs="Segoe UI"/>
          <w:color w:val="000000"/>
          <w:shd w:val="clear" w:color="auto" w:fill="FFFFFF"/>
        </w:rPr>
        <w:t>,2007</w:t>
      </w:r>
      <w:proofErr w:type="gramEnd"/>
      <w:r>
        <w:rPr>
          <w:rFonts w:ascii="Segoe UI" w:hAnsi="Segoe UI" w:cs="Segoe UI"/>
          <w:color w:val="000000"/>
          <w:shd w:val="clear" w:color="auto" w:fill="FFFFFF"/>
        </w:rPr>
        <w:t>-regardelss of the time portion of the orderdate column-would be to query the data with a range, rather than a single value:</w:t>
      </w:r>
    </w:p>
    <w:p w:rsidR="00FF1855" w:rsidRDefault="00FF1855" w:rsidP="00FF1855">
      <w:pPr>
        <w:rPr>
          <w:rFonts w:ascii="Segoe UI" w:hAnsi="Segoe UI" w:cs="Segoe UI"/>
          <w:color w:val="000000"/>
          <w:shd w:val="clear" w:color="auto" w:fill="FFFFFF"/>
        </w:rPr>
      </w:pPr>
    </w:p>
    <w:p w:rsidR="00FF1855" w:rsidRDefault="00FF1855" w:rsidP="00FF1855">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select</w:t>
      </w:r>
      <w:proofErr w:type="gramEnd"/>
      <w:r>
        <w:rPr>
          <w:rFonts w:ascii="Consolas" w:eastAsiaTheme="minorHAnsi" w:hAnsi="Consolas" w:cs="Consolas"/>
          <w:color w:val="000000"/>
          <w:sz w:val="19"/>
          <w:szCs w:val="19"/>
          <w:highlight w:val="white"/>
          <w:lang w:eastAsia="en-US"/>
        </w:rPr>
        <w:t xml:space="preserve"> orderdate</w:t>
      </w:r>
    </w:p>
    <w:p w:rsidR="00FF1855" w:rsidRDefault="00FF1855" w:rsidP="00FF1855">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from</w:t>
      </w:r>
      <w:proofErr w:type="gramEnd"/>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orders</w:t>
      </w:r>
    </w:p>
    <w:p w:rsidR="00FF1855" w:rsidRDefault="00FF1855" w:rsidP="00FF185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WHERE</w:t>
      </w:r>
      <w:r>
        <w:rPr>
          <w:rFonts w:ascii="Consolas" w:eastAsiaTheme="minorHAnsi" w:hAnsi="Consolas" w:cs="Consolas"/>
          <w:color w:val="000000"/>
          <w:sz w:val="19"/>
          <w:szCs w:val="19"/>
          <w:highlight w:val="white"/>
          <w:lang w:eastAsia="en-US"/>
        </w:rPr>
        <w:t xml:space="preserve"> orderdate </w:t>
      </w:r>
      <w:r>
        <w:rPr>
          <w:rFonts w:ascii="Consolas" w:eastAsiaTheme="minorHAnsi" w:hAnsi="Consolas" w:cs="Consolas"/>
          <w:color w:val="808080"/>
          <w:sz w:val="19"/>
          <w:szCs w:val="19"/>
          <w:highlight w:val="white"/>
          <w:lang w:eastAsia="en-US"/>
        </w:rPr>
        <w:t>&gt;=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'20070825'</w:t>
      </w:r>
    </w:p>
    <w:p w:rsidR="00FF1855" w:rsidRDefault="00FF1855" w:rsidP="00FF1855">
      <w:pPr>
        <w:rPr>
          <w:rFonts w:ascii="Consolas" w:eastAsiaTheme="minorHAnsi" w:hAnsi="Consolas" w:cs="Consolas"/>
          <w:color w:val="FF0000"/>
          <w:sz w:val="19"/>
          <w:szCs w:val="19"/>
          <w:lang w:eastAsia="en-US"/>
        </w:rPr>
      </w:pPr>
      <w:proofErr w:type="gramStart"/>
      <w:r>
        <w:rPr>
          <w:rFonts w:ascii="Consolas" w:eastAsiaTheme="minorHAnsi" w:hAnsi="Consolas" w:cs="Consolas"/>
          <w:color w:val="808080"/>
          <w:sz w:val="19"/>
          <w:szCs w:val="19"/>
          <w:highlight w:val="white"/>
          <w:lang w:eastAsia="en-US"/>
        </w:rPr>
        <w:t>AND</w:t>
      </w:r>
      <w:r>
        <w:rPr>
          <w:rFonts w:ascii="Consolas" w:eastAsiaTheme="minorHAnsi" w:hAnsi="Consolas" w:cs="Consolas"/>
          <w:color w:val="000000"/>
          <w:sz w:val="19"/>
          <w:szCs w:val="19"/>
          <w:highlight w:val="white"/>
          <w:lang w:eastAsia="en-US"/>
        </w:rPr>
        <w:t xml:space="preserve">  orderdate</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&lt;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'20070826'</w:t>
      </w:r>
      <w:r w:rsidR="00C832E0">
        <w:rPr>
          <w:rFonts w:ascii="Consolas" w:eastAsiaTheme="minorHAnsi" w:hAnsi="Consolas" w:cs="Consolas"/>
          <w:color w:val="FF0000"/>
          <w:sz w:val="19"/>
          <w:szCs w:val="19"/>
          <w:lang w:eastAsia="en-US"/>
        </w:rPr>
        <w:t>;</w:t>
      </w:r>
    </w:p>
    <w:p w:rsidR="00C832E0" w:rsidRDefault="00C832E0" w:rsidP="00FF1855">
      <w:pPr>
        <w:rPr>
          <w:rFonts w:ascii="Consolas" w:eastAsiaTheme="minorHAnsi" w:hAnsi="Consolas" w:cs="Consolas"/>
          <w:color w:val="FF0000"/>
          <w:sz w:val="19"/>
          <w:szCs w:val="19"/>
          <w:lang w:eastAsia="en-US"/>
        </w:rPr>
      </w:pPr>
    </w:p>
    <w:p w:rsidR="00C832E0" w:rsidRDefault="00C832E0" w:rsidP="00FF1855">
      <w:pPr>
        <w:rPr>
          <w:rFonts w:ascii="Consolas" w:eastAsiaTheme="minorHAnsi" w:hAnsi="Consolas" w:cs="Consolas"/>
          <w:color w:val="FF0000"/>
          <w:sz w:val="19"/>
          <w:szCs w:val="19"/>
          <w:lang w:eastAsia="en-US"/>
        </w:rPr>
      </w:pPr>
    </w:p>
    <w:p w:rsidR="00C832E0" w:rsidRDefault="00C832E0" w:rsidP="00FF1855">
      <w:pPr>
        <w:rPr>
          <w:rFonts w:ascii="Consolas" w:eastAsiaTheme="minorHAnsi" w:hAnsi="Consolas" w:cs="Consolas"/>
          <w:color w:val="FF0000"/>
          <w:sz w:val="19"/>
          <w:szCs w:val="19"/>
          <w:lang w:eastAsia="en-US"/>
        </w:rPr>
      </w:pPr>
    </w:p>
    <w:p w:rsidR="00C832E0" w:rsidRDefault="00C832E0" w:rsidP="00FF1855">
      <w:pPr>
        <w:rPr>
          <w:rFonts w:ascii="Segoe UI" w:hAnsi="Segoe UI" w:cs="Segoe UI"/>
          <w:b/>
          <w:color w:val="000000"/>
          <w:sz w:val="28"/>
          <w:szCs w:val="28"/>
          <w:shd w:val="clear" w:color="auto" w:fill="FFFFFF"/>
        </w:rPr>
      </w:pPr>
      <w:r w:rsidRPr="00C832E0">
        <w:rPr>
          <w:rFonts w:ascii="Segoe UI" w:hAnsi="Segoe UI" w:cs="Segoe UI"/>
          <w:b/>
          <w:color w:val="000000"/>
          <w:sz w:val="28"/>
          <w:szCs w:val="28"/>
          <w:shd w:val="clear" w:color="auto" w:fill="FFFFFF"/>
        </w:rPr>
        <w:t>Date and Time Functions</w:t>
      </w:r>
    </w:p>
    <w:p w:rsidR="00C832E0" w:rsidRDefault="00C832E0" w:rsidP="00FF1855">
      <w:pPr>
        <w:rPr>
          <w:rFonts w:ascii="Segoe UI" w:hAnsi="Segoe UI" w:cs="Segoe UI"/>
          <w:b/>
          <w:color w:val="000000"/>
          <w:sz w:val="28"/>
          <w:szCs w:val="28"/>
          <w:shd w:val="clear" w:color="auto" w:fill="FFFFFF"/>
        </w:rPr>
      </w:pPr>
    </w:p>
    <w:p w:rsidR="00C832E0" w:rsidRDefault="00C832E0" w:rsidP="00FF1855">
      <w:pPr>
        <w:rPr>
          <w:rFonts w:ascii="Segoe UI" w:hAnsi="Segoe UI" w:cs="Segoe UI"/>
          <w:color w:val="000000"/>
          <w:shd w:val="clear" w:color="auto" w:fill="FFFFFF"/>
        </w:rPr>
      </w:pPr>
      <w:r w:rsidRPr="00C832E0">
        <w:rPr>
          <w:rFonts w:ascii="Segoe UI" w:hAnsi="Segoe UI" w:cs="Segoe UI"/>
          <w:color w:val="000000"/>
          <w:shd w:val="clear" w:color="auto" w:fill="FFFFFF"/>
        </w:rPr>
        <w:t>SQL Server provides a number of functions designed to manipulate date and time data:</w:t>
      </w:r>
    </w:p>
    <w:p w:rsidR="003F789B" w:rsidRPr="00C832E0" w:rsidRDefault="003F789B" w:rsidP="00FF1855">
      <w:pPr>
        <w:rPr>
          <w:rFonts w:ascii="Segoe UI" w:hAnsi="Segoe UI" w:cs="Segoe UI"/>
          <w:color w:val="000000"/>
          <w:shd w:val="clear" w:color="auto" w:fill="FFFFFF"/>
        </w:rPr>
      </w:pPr>
    </w:p>
    <w:p w:rsidR="00C832E0" w:rsidRPr="00C832E0" w:rsidRDefault="00C832E0" w:rsidP="00FF1855">
      <w:pPr>
        <w:rPr>
          <w:rFonts w:ascii="Segoe UI" w:hAnsi="Segoe UI" w:cs="Segoe UI"/>
          <w:color w:val="000000"/>
          <w:shd w:val="clear" w:color="auto" w:fill="FFFFFF"/>
        </w:rPr>
      </w:pPr>
    </w:p>
    <w:p w:rsidR="00C832E0" w:rsidRPr="00C832E0" w:rsidRDefault="00C832E0" w:rsidP="00FF1855">
      <w:pPr>
        <w:rPr>
          <w:rFonts w:ascii="Segoe UI" w:hAnsi="Segoe UI" w:cs="Segoe UI"/>
          <w:color w:val="000000"/>
          <w:shd w:val="clear" w:color="auto" w:fill="FFFFFF"/>
        </w:rPr>
      </w:pPr>
      <w:r w:rsidRPr="00C832E0">
        <w:rPr>
          <w:rFonts w:ascii="Segoe UI" w:hAnsi="Segoe UI" w:cs="Segoe UI"/>
          <w:color w:val="000000"/>
          <w:shd w:val="clear" w:color="auto" w:fill="FFFFFF"/>
        </w:rPr>
        <w:t>Functions that return current date and time, offering you choices between various return types, in addition to wether to include or exclude time zone information.</w:t>
      </w:r>
    </w:p>
    <w:p w:rsidR="00C832E0" w:rsidRPr="00C832E0" w:rsidRDefault="00C832E0" w:rsidP="00FF1855">
      <w:pPr>
        <w:rPr>
          <w:rFonts w:ascii="Segoe UI" w:hAnsi="Segoe UI" w:cs="Segoe UI"/>
          <w:color w:val="000000"/>
          <w:shd w:val="clear" w:color="auto" w:fill="FFFFFF"/>
        </w:rPr>
      </w:pPr>
    </w:p>
    <w:p w:rsidR="00C832E0" w:rsidRDefault="00C832E0" w:rsidP="00FF1855">
      <w:pPr>
        <w:rPr>
          <w:rFonts w:ascii="Segoe UI" w:hAnsi="Segoe UI" w:cs="Segoe UI"/>
          <w:color w:val="000000"/>
          <w:shd w:val="clear" w:color="auto" w:fill="FFFFFF"/>
        </w:rPr>
      </w:pPr>
      <w:proofErr w:type="gramStart"/>
      <w:r w:rsidRPr="00C832E0">
        <w:rPr>
          <w:rFonts w:ascii="Segoe UI" w:hAnsi="Segoe UI" w:cs="Segoe UI"/>
          <w:color w:val="000000"/>
          <w:shd w:val="clear" w:color="auto" w:fill="FFFFFF"/>
        </w:rPr>
        <w:t>Functions that return parts of date and time values, enabling you to extract only the portion you of a date or time that your query requires.</w:t>
      </w:r>
      <w:proofErr w:type="gramEnd"/>
      <w:r w:rsidRPr="00C832E0">
        <w:rPr>
          <w:rFonts w:ascii="Segoe UI" w:hAnsi="Segoe UI" w:cs="Segoe UI"/>
          <w:color w:val="000000"/>
          <w:shd w:val="clear" w:color="auto" w:fill="FFFFFF"/>
        </w:rPr>
        <w:t xml:space="preserve"> Note that DATENAME and DATEPART offer functionality similar to one another. The difference between them is the return type</w:t>
      </w:r>
      <w:r w:rsidR="003F789B">
        <w:rPr>
          <w:rFonts w:ascii="Segoe UI" w:hAnsi="Segoe UI" w:cs="Segoe UI"/>
          <w:color w:val="000000"/>
          <w:shd w:val="clear" w:color="auto" w:fill="FFFFFF"/>
        </w:rPr>
        <w:t>.</w:t>
      </w:r>
    </w:p>
    <w:p w:rsidR="003F789B" w:rsidRDefault="003F789B" w:rsidP="00FF1855">
      <w:pPr>
        <w:rPr>
          <w:rFonts w:ascii="Segoe UI" w:hAnsi="Segoe UI" w:cs="Segoe UI"/>
          <w:color w:val="000000"/>
          <w:shd w:val="clear" w:color="auto" w:fill="FFFFFF"/>
        </w:rPr>
      </w:pPr>
    </w:p>
    <w:p w:rsidR="003F789B" w:rsidRDefault="003F789B" w:rsidP="00FF1855">
      <w:pPr>
        <w:rPr>
          <w:rFonts w:ascii="Segoe UI" w:hAnsi="Segoe UI" w:cs="Segoe UI"/>
          <w:color w:val="000000"/>
          <w:shd w:val="clear" w:color="auto" w:fill="FFFFFF"/>
        </w:rPr>
      </w:pPr>
      <w:r>
        <w:rPr>
          <w:rFonts w:ascii="Segoe UI" w:hAnsi="Segoe UI" w:cs="Segoe UI"/>
          <w:color w:val="000000"/>
          <w:shd w:val="clear" w:color="auto" w:fill="FFFFFF"/>
        </w:rPr>
        <w:t xml:space="preserve">Functions that return date and time typed data from components such as separately supplied year, month, </w:t>
      </w:r>
      <w:proofErr w:type="gramStart"/>
      <w:r>
        <w:rPr>
          <w:rFonts w:ascii="Segoe UI" w:hAnsi="Segoe UI" w:cs="Segoe UI"/>
          <w:color w:val="000000"/>
          <w:shd w:val="clear" w:color="auto" w:fill="FFFFFF"/>
        </w:rPr>
        <w:t>day</w:t>
      </w:r>
      <w:proofErr w:type="gramEnd"/>
      <w:r>
        <w:rPr>
          <w:rFonts w:ascii="Segoe UI" w:hAnsi="Segoe UI" w:cs="Segoe UI"/>
          <w:color w:val="000000"/>
          <w:shd w:val="clear" w:color="auto" w:fill="FFFFFF"/>
        </w:rPr>
        <w:t>. This offers alternative to providing dates as sring literals. Note that these functions require all parts of the target date/time data to be provided.</w:t>
      </w:r>
    </w:p>
    <w:p w:rsidR="003F789B" w:rsidRDefault="003F789B" w:rsidP="00FF1855">
      <w:pPr>
        <w:rPr>
          <w:rFonts w:ascii="Segoe UI" w:hAnsi="Segoe UI" w:cs="Segoe UI"/>
          <w:color w:val="000000"/>
          <w:shd w:val="clear" w:color="auto" w:fill="FFFFFF"/>
        </w:rPr>
      </w:pPr>
    </w:p>
    <w:p w:rsidR="003F789B" w:rsidRDefault="003F789B" w:rsidP="00FF1855">
      <w:pPr>
        <w:rPr>
          <w:rFonts w:ascii="Segoe UI" w:hAnsi="Segoe UI" w:cs="Segoe UI"/>
          <w:color w:val="000000"/>
          <w:shd w:val="clear" w:color="auto" w:fill="FFFFFF"/>
        </w:rPr>
      </w:pPr>
      <w:r>
        <w:rPr>
          <w:rFonts w:ascii="Segoe UI" w:hAnsi="Segoe UI" w:cs="Segoe UI"/>
          <w:color w:val="000000"/>
          <w:shd w:val="clear" w:color="auto" w:fill="FFFFFF"/>
        </w:rPr>
        <w:t>Functions that modify date and time values, including increment dates, to calculate the last day of a month, and to alter time zone offset information.</w:t>
      </w:r>
    </w:p>
    <w:p w:rsidR="003F789B" w:rsidRDefault="003F789B" w:rsidP="00FF1855">
      <w:pPr>
        <w:rPr>
          <w:rFonts w:ascii="Segoe UI" w:hAnsi="Segoe UI" w:cs="Segoe UI"/>
          <w:color w:val="000000"/>
          <w:shd w:val="clear" w:color="auto" w:fill="FFFFFF"/>
        </w:rPr>
      </w:pPr>
    </w:p>
    <w:p w:rsidR="003F789B" w:rsidRDefault="003F789B" w:rsidP="00FF1855">
      <w:pPr>
        <w:rPr>
          <w:rFonts w:ascii="Segoe UI" w:hAnsi="Segoe UI" w:cs="Segoe UI"/>
          <w:color w:val="000000"/>
          <w:shd w:val="clear" w:color="auto" w:fill="FFFFFF"/>
        </w:rPr>
      </w:pPr>
      <w:r>
        <w:rPr>
          <w:rFonts w:ascii="Segoe UI" w:hAnsi="Segoe UI" w:cs="Segoe UI"/>
          <w:color w:val="000000"/>
          <w:shd w:val="clear" w:color="auto" w:fill="FFFFFF"/>
        </w:rPr>
        <w:t>Functions that examine date and time values, returning metadata or calculations about intervals between input dates.</w:t>
      </w:r>
    </w:p>
    <w:p w:rsidR="003F789B" w:rsidRDefault="003F789B" w:rsidP="00FF1855">
      <w:pPr>
        <w:rPr>
          <w:rFonts w:ascii="Segoe UI" w:hAnsi="Segoe UI" w:cs="Segoe UI"/>
          <w:color w:val="000000"/>
          <w:shd w:val="clear" w:color="auto" w:fill="FFFFFF"/>
        </w:rPr>
      </w:pPr>
    </w:p>
    <w:p w:rsidR="003F789B" w:rsidRDefault="003F789B" w:rsidP="00FF1855">
      <w:pPr>
        <w:rPr>
          <w:rFonts w:ascii="Segoe UI" w:hAnsi="Segoe UI" w:cs="Segoe UI"/>
          <w:color w:val="000000"/>
          <w:shd w:val="clear" w:color="auto" w:fill="FFFFFF"/>
        </w:rPr>
      </w:pPr>
    </w:p>
    <w:p w:rsidR="00C832E0" w:rsidRDefault="003F789B" w:rsidP="00FF1855">
      <w:pPr>
        <w:rPr>
          <w:rFonts w:ascii="Segoe UI" w:hAnsi="Segoe UI" w:cs="Segoe UI"/>
          <w:color w:val="000000"/>
          <w:shd w:val="clear" w:color="auto" w:fill="FFFFFF"/>
        </w:rPr>
      </w:pPr>
      <w:r w:rsidRPr="003F789B">
        <w:rPr>
          <w:rFonts w:ascii="Segoe UI" w:hAnsi="Segoe UI" w:cs="Segoe UI"/>
          <w:noProof/>
          <w:color w:val="000000"/>
          <w:shd w:val="clear" w:color="auto" w:fill="FFFFFF"/>
        </w:rPr>
        <w:drawing>
          <wp:inline distT="0" distB="0" distL="0" distR="0">
            <wp:extent cx="3609975" cy="1514475"/>
            <wp:effectExtent l="19050" t="0" r="9525" b="0"/>
            <wp:docPr id="104"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06" cstate="print"/>
                    <a:srcRect/>
                    <a:stretch>
                      <a:fillRect/>
                    </a:stretch>
                  </pic:blipFill>
                  <pic:spPr bwMode="auto">
                    <a:xfrm>
                      <a:off x="0" y="0"/>
                      <a:ext cx="3609975" cy="1514475"/>
                    </a:xfrm>
                    <a:prstGeom prst="rect">
                      <a:avLst/>
                    </a:prstGeom>
                    <a:noFill/>
                    <a:ln w="9525">
                      <a:noFill/>
                      <a:miter lim="800000"/>
                      <a:headEnd/>
                      <a:tailEnd/>
                    </a:ln>
                  </pic:spPr>
                </pic:pic>
              </a:graphicData>
            </a:graphic>
          </wp:inline>
        </w:drawing>
      </w:r>
    </w:p>
    <w:p w:rsidR="00103325" w:rsidRDefault="00103325" w:rsidP="00103325">
      <w:pPr>
        <w:pStyle w:val="Heading3"/>
        <w:shd w:val="clear" w:color="auto" w:fill="FFFFFF"/>
        <w:spacing w:before="450" w:after="270"/>
        <w:rPr>
          <w:rFonts w:ascii="Segoe UI Semibold" w:hAnsi="Segoe UI Semibold" w:cs="Segoe UI Semibold"/>
          <w:b w:val="0"/>
          <w:bCs w:val="0"/>
          <w:color w:val="000000"/>
        </w:rPr>
      </w:pPr>
      <w:r>
        <w:rPr>
          <w:rFonts w:ascii="Segoe UI Semibold" w:hAnsi="Segoe UI Semibold" w:cs="Segoe UI Semibold"/>
          <w:b w:val="0"/>
          <w:bCs w:val="0"/>
          <w:color w:val="000000"/>
        </w:rPr>
        <w:lastRenderedPageBreak/>
        <w:t>Functions that get system Date and Time values</w:t>
      </w:r>
    </w:p>
    <w:p w:rsidR="00103325" w:rsidRDefault="00103325" w:rsidP="00FF1855">
      <w:pPr>
        <w:rPr>
          <w:rFonts w:ascii="Segoe UI" w:hAnsi="Segoe UI" w:cs="Segoe UI"/>
          <w:color w:val="000000"/>
          <w:shd w:val="clear" w:color="auto" w:fill="FFFFFF"/>
        </w:rPr>
      </w:pPr>
      <w:r>
        <w:rPr>
          <w:rFonts w:ascii="Segoe UI" w:hAnsi="Segoe UI" w:cs="Segoe UI"/>
          <w:noProof/>
          <w:color w:val="000000"/>
          <w:shd w:val="clear" w:color="auto" w:fill="FFFFFF"/>
        </w:rPr>
        <w:drawing>
          <wp:inline distT="0" distB="0" distL="0" distR="0">
            <wp:extent cx="6645910" cy="3348848"/>
            <wp:effectExtent l="19050" t="0" r="254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07" cstate="print"/>
                    <a:srcRect/>
                    <a:stretch>
                      <a:fillRect/>
                    </a:stretch>
                  </pic:blipFill>
                  <pic:spPr bwMode="auto">
                    <a:xfrm>
                      <a:off x="0" y="0"/>
                      <a:ext cx="6645910" cy="3348848"/>
                    </a:xfrm>
                    <a:prstGeom prst="rect">
                      <a:avLst/>
                    </a:prstGeom>
                    <a:noFill/>
                    <a:ln w="9525">
                      <a:noFill/>
                      <a:miter lim="800000"/>
                      <a:headEnd/>
                      <a:tailEnd/>
                    </a:ln>
                  </pic:spPr>
                </pic:pic>
              </a:graphicData>
            </a:graphic>
          </wp:inline>
        </w:drawing>
      </w:r>
    </w:p>
    <w:p w:rsidR="00103325" w:rsidRDefault="00103325" w:rsidP="00FF1855">
      <w:pPr>
        <w:rPr>
          <w:rFonts w:ascii="Segoe UI" w:hAnsi="Segoe UI" w:cs="Segoe UI"/>
          <w:color w:val="000000"/>
          <w:shd w:val="clear" w:color="auto" w:fill="FFFFFF"/>
        </w:rPr>
      </w:pPr>
      <w:r>
        <w:rPr>
          <w:rFonts w:ascii="Segoe UI" w:hAnsi="Segoe UI" w:cs="Segoe UI"/>
          <w:noProof/>
          <w:color w:val="000000"/>
          <w:shd w:val="clear" w:color="auto" w:fill="FFFFFF"/>
        </w:rPr>
        <w:drawing>
          <wp:inline distT="0" distB="0" distL="0" distR="0">
            <wp:extent cx="6645910" cy="4836798"/>
            <wp:effectExtent l="19050" t="0" r="254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08" cstate="print"/>
                    <a:srcRect/>
                    <a:stretch>
                      <a:fillRect/>
                    </a:stretch>
                  </pic:blipFill>
                  <pic:spPr bwMode="auto">
                    <a:xfrm>
                      <a:off x="0" y="0"/>
                      <a:ext cx="6645910" cy="4836798"/>
                    </a:xfrm>
                    <a:prstGeom prst="rect">
                      <a:avLst/>
                    </a:prstGeom>
                    <a:noFill/>
                    <a:ln w="9525">
                      <a:noFill/>
                      <a:miter lim="800000"/>
                      <a:headEnd/>
                      <a:tailEnd/>
                    </a:ln>
                  </pic:spPr>
                </pic:pic>
              </a:graphicData>
            </a:graphic>
          </wp:inline>
        </w:drawing>
      </w:r>
    </w:p>
    <w:p w:rsidR="00103325" w:rsidRDefault="00103325" w:rsidP="00FF1855">
      <w:pPr>
        <w:rPr>
          <w:rFonts w:ascii="Segoe UI" w:hAnsi="Segoe UI" w:cs="Segoe UI"/>
          <w:color w:val="000000"/>
          <w:shd w:val="clear" w:color="auto" w:fill="FFFFFF"/>
        </w:rPr>
      </w:pPr>
    </w:p>
    <w:p w:rsidR="00103325" w:rsidRDefault="00103325" w:rsidP="00FF1855">
      <w:pPr>
        <w:rPr>
          <w:rFonts w:ascii="Segoe UI" w:hAnsi="Segoe UI" w:cs="Segoe UI"/>
          <w:color w:val="000000"/>
          <w:shd w:val="clear" w:color="auto" w:fill="FFFFFF"/>
        </w:rPr>
      </w:pPr>
      <w:r>
        <w:rPr>
          <w:rFonts w:ascii="Segoe UI" w:hAnsi="Segoe UI" w:cs="Segoe UI"/>
          <w:noProof/>
          <w:color w:val="000000"/>
          <w:shd w:val="clear" w:color="auto" w:fill="FFFFFF"/>
        </w:rPr>
        <w:lastRenderedPageBreak/>
        <w:drawing>
          <wp:inline distT="0" distB="0" distL="0" distR="0">
            <wp:extent cx="6645910" cy="3713891"/>
            <wp:effectExtent l="19050" t="0" r="254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09" cstate="print"/>
                    <a:srcRect/>
                    <a:stretch>
                      <a:fillRect/>
                    </a:stretch>
                  </pic:blipFill>
                  <pic:spPr bwMode="auto">
                    <a:xfrm>
                      <a:off x="0" y="0"/>
                      <a:ext cx="6645910" cy="3713891"/>
                    </a:xfrm>
                    <a:prstGeom prst="rect">
                      <a:avLst/>
                    </a:prstGeom>
                    <a:noFill/>
                    <a:ln w="9525">
                      <a:noFill/>
                      <a:miter lim="800000"/>
                      <a:headEnd/>
                      <a:tailEnd/>
                    </a:ln>
                  </pic:spPr>
                </pic:pic>
              </a:graphicData>
            </a:graphic>
          </wp:inline>
        </w:drawing>
      </w:r>
    </w:p>
    <w:p w:rsidR="00D009CE" w:rsidRDefault="00D009CE" w:rsidP="00FF1855">
      <w:pPr>
        <w:rPr>
          <w:rFonts w:ascii="Segoe UI" w:hAnsi="Segoe UI" w:cs="Segoe UI"/>
          <w:color w:val="000000"/>
          <w:shd w:val="clear" w:color="auto" w:fill="FFFFFF"/>
        </w:rPr>
      </w:pPr>
      <w:r>
        <w:rPr>
          <w:rFonts w:ascii="Segoe UI" w:hAnsi="Segoe UI" w:cs="Segoe UI"/>
          <w:noProof/>
          <w:color w:val="000000"/>
          <w:shd w:val="clear" w:color="auto" w:fill="FFFFFF"/>
        </w:rPr>
        <w:drawing>
          <wp:inline distT="0" distB="0" distL="0" distR="0">
            <wp:extent cx="6645910" cy="3393656"/>
            <wp:effectExtent l="19050" t="0" r="254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10" cstate="print"/>
                    <a:srcRect/>
                    <a:stretch>
                      <a:fillRect/>
                    </a:stretch>
                  </pic:blipFill>
                  <pic:spPr bwMode="auto">
                    <a:xfrm>
                      <a:off x="0" y="0"/>
                      <a:ext cx="6645910" cy="3393656"/>
                    </a:xfrm>
                    <a:prstGeom prst="rect">
                      <a:avLst/>
                    </a:prstGeom>
                    <a:noFill/>
                    <a:ln w="9525">
                      <a:noFill/>
                      <a:miter lim="800000"/>
                      <a:headEnd/>
                      <a:tailEnd/>
                    </a:ln>
                  </pic:spPr>
                </pic:pic>
              </a:graphicData>
            </a:graphic>
          </wp:inline>
        </w:drawing>
      </w:r>
    </w:p>
    <w:p w:rsidR="00D009CE" w:rsidRDefault="00D009CE" w:rsidP="00FF1855">
      <w:pPr>
        <w:rPr>
          <w:rFonts w:ascii="Segoe UI" w:hAnsi="Segoe UI" w:cs="Segoe UI"/>
          <w:color w:val="000000"/>
          <w:shd w:val="clear" w:color="auto" w:fill="FFFFFF"/>
        </w:rPr>
      </w:pPr>
      <w:r>
        <w:rPr>
          <w:rFonts w:ascii="Segoe UI" w:hAnsi="Segoe UI" w:cs="Segoe UI"/>
          <w:noProof/>
          <w:color w:val="000000"/>
          <w:shd w:val="clear" w:color="auto" w:fill="FFFFFF"/>
        </w:rPr>
        <w:lastRenderedPageBreak/>
        <w:drawing>
          <wp:inline distT="0" distB="0" distL="0" distR="0">
            <wp:extent cx="6645910" cy="4868023"/>
            <wp:effectExtent l="19050" t="0" r="254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11" cstate="print"/>
                    <a:srcRect/>
                    <a:stretch>
                      <a:fillRect/>
                    </a:stretch>
                  </pic:blipFill>
                  <pic:spPr bwMode="auto">
                    <a:xfrm>
                      <a:off x="0" y="0"/>
                      <a:ext cx="6645910" cy="4868023"/>
                    </a:xfrm>
                    <a:prstGeom prst="rect">
                      <a:avLst/>
                    </a:prstGeom>
                    <a:noFill/>
                    <a:ln w="9525">
                      <a:noFill/>
                      <a:miter lim="800000"/>
                      <a:headEnd/>
                      <a:tailEnd/>
                    </a:ln>
                  </pic:spPr>
                </pic:pic>
              </a:graphicData>
            </a:graphic>
          </wp:inline>
        </w:drawing>
      </w:r>
    </w:p>
    <w:p w:rsidR="00D009CE" w:rsidRDefault="00D009CE" w:rsidP="00FF1855">
      <w:pPr>
        <w:rPr>
          <w:rFonts w:ascii="Segoe UI" w:hAnsi="Segoe UI" w:cs="Segoe UI"/>
          <w:color w:val="000000"/>
          <w:shd w:val="clear" w:color="auto" w:fill="FFFFFF"/>
        </w:rPr>
      </w:pPr>
      <w:r>
        <w:rPr>
          <w:rFonts w:ascii="Segoe UI" w:hAnsi="Segoe UI" w:cs="Segoe UI"/>
          <w:noProof/>
          <w:color w:val="000000"/>
          <w:shd w:val="clear" w:color="auto" w:fill="FFFFFF"/>
        </w:rPr>
        <w:drawing>
          <wp:inline distT="0" distB="0" distL="0" distR="0">
            <wp:extent cx="6645910" cy="4198334"/>
            <wp:effectExtent l="19050" t="0" r="254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12" cstate="print"/>
                    <a:srcRect/>
                    <a:stretch>
                      <a:fillRect/>
                    </a:stretch>
                  </pic:blipFill>
                  <pic:spPr bwMode="auto">
                    <a:xfrm>
                      <a:off x="0" y="0"/>
                      <a:ext cx="6645910" cy="4198334"/>
                    </a:xfrm>
                    <a:prstGeom prst="rect">
                      <a:avLst/>
                    </a:prstGeom>
                    <a:noFill/>
                    <a:ln w="9525">
                      <a:noFill/>
                      <a:miter lim="800000"/>
                      <a:headEnd/>
                      <a:tailEnd/>
                    </a:ln>
                  </pic:spPr>
                </pic:pic>
              </a:graphicData>
            </a:graphic>
          </wp:inline>
        </w:drawing>
      </w:r>
    </w:p>
    <w:p w:rsidR="00D009CE" w:rsidRDefault="00D009CE" w:rsidP="00FF1855">
      <w:pPr>
        <w:rPr>
          <w:rFonts w:ascii="Segoe UI" w:hAnsi="Segoe UI" w:cs="Segoe UI"/>
          <w:color w:val="000000"/>
          <w:shd w:val="clear" w:color="auto" w:fill="FFFFFF"/>
        </w:rPr>
      </w:pPr>
      <w:r>
        <w:rPr>
          <w:rFonts w:ascii="Segoe UI" w:hAnsi="Segoe UI" w:cs="Segoe UI"/>
          <w:noProof/>
          <w:color w:val="000000"/>
          <w:shd w:val="clear" w:color="auto" w:fill="FFFFFF"/>
        </w:rPr>
        <w:lastRenderedPageBreak/>
        <w:drawing>
          <wp:inline distT="0" distB="0" distL="0" distR="0">
            <wp:extent cx="6645910" cy="1587343"/>
            <wp:effectExtent l="19050" t="0" r="254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13" cstate="print"/>
                    <a:srcRect/>
                    <a:stretch>
                      <a:fillRect/>
                    </a:stretch>
                  </pic:blipFill>
                  <pic:spPr bwMode="auto">
                    <a:xfrm>
                      <a:off x="0" y="0"/>
                      <a:ext cx="6645910" cy="1587343"/>
                    </a:xfrm>
                    <a:prstGeom prst="rect">
                      <a:avLst/>
                    </a:prstGeom>
                    <a:noFill/>
                    <a:ln w="9525">
                      <a:noFill/>
                      <a:miter lim="800000"/>
                      <a:headEnd/>
                      <a:tailEnd/>
                    </a:ln>
                  </pic:spPr>
                </pic:pic>
              </a:graphicData>
            </a:graphic>
          </wp:inline>
        </w:drawing>
      </w:r>
    </w:p>
    <w:p w:rsidR="00D009CE" w:rsidRDefault="00D009CE" w:rsidP="00FF1855">
      <w:pPr>
        <w:rPr>
          <w:rFonts w:ascii="Segoe UI" w:hAnsi="Segoe UI" w:cs="Segoe UI"/>
          <w:color w:val="000000"/>
          <w:shd w:val="clear" w:color="auto" w:fill="FFFFFF"/>
        </w:rPr>
      </w:pPr>
    </w:p>
    <w:p w:rsidR="00D009CE" w:rsidRPr="00406887" w:rsidRDefault="00406887" w:rsidP="00FF1855">
      <w:pPr>
        <w:rPr>
          <w:rFonts w:ascii="Segoe UI" w:hAnsi="Segoe UI" w:cs="Segoe UI"/>
          <w:b/>
          <w:color w:val="000000"/>
          <w:sz w:val="44"/>
          <w:szCs w:val="44"/>
          <w:shd w:val="clear" w:color="auto" w:fill="FFFFFF"/>
        </w:rPr>
      </w:pPr>
      <w:r>
        <w:rPr>
          <w:rFonts w:ascii="Segoe UI" w:hAnsi="Segoe UI" w:cs="Segoe UI"/>
          <w:b/>
          <w:color w:val="000000"/>
          <w:sz w:val="44"/>
          <w:szCs w:val="44"/>
          <w:shd w:val="clear" w:color="auto" w:fill="FFFFFF"/>
        </w:rPr>
        <w:t xml:space="preserve">AN </w:t>
      </w:r>
      <w:proofErr w:type="gramStart"/>
      <w:r>
        <w:rPr>
          <w:rFonts w:ascii="Segoe UI" w:hAnsi="Segoe UI" w:cs="Segoe UI"/>
          <w:b/>
          <w:color w:val="000000"/>
          <w:sz w:val="44"/>
          <w:szCs w:val="44"/>
          <w:shd w:val="clear" w:color="auto" w:fill="FFFFFF"/>
        </w:rPr>
        <w:t>EXTRA</w:t>
      </w:r>
      <w:r w:rsidR="00D009CE" w:rsidRPr="00406887">
        <w:rPr>
          <w:rFonts w:ascii="Segoe UI" w:hAnsi="Segoe UI" w:cs="Segoe UI"/>
          <w:b/>
          <w:color w:val="000000"/>
          <w:sz w:val="44"/>
          <w:szCs w:val="44"/>
          <w:shd w:val="clear" w:color="auto" w:fill="FFFFFF"/>
        </w:rPr>
        <w:t xml:space="preserve"> :</w:t>
      </w:r>
      <w:proofErr w:type="gramEnd"/>
      <w:r w:rsidR="00D009CE" w:rsidRPr="00406887">
        <w:rPr>
          <w:rFonts w:ascii="Segoe UI" w:hAnsi="Segoe UI" w:cs="Segoe UI"/>
          <w:b/>
          <w:color w:val="000000"/>
          <w:sz w:val="44"/>
          <w:szCs w:val="44"/>
          <w:shd w:val="clear" w:color="auto" w:fill="FFFFFF"/>
        </w:rPr>
        <w:t xml:space="preserve"> </w:t>
      </w:r>
    </w:p>
    <w:p w:rsidR="00D009CE" w:rsidRDefault="00D009CE" w:rsidP="00D009CE">
      <w:pPr>
        <w:shd w:val="clear" w:color="auto" w:fill="FFFFFF"/>
        <w:spacing w:before="150"/>
        <w:outlineLvl w:val="0"/>
        <w:rPr>
          <w:rFonts w:ascii="Segoe UI Light" w:hAnsi="Segoe UI Light" w:cs="Segoe UI Light"/>
          <w:color w:val="000000"/>
          <w:kern w:val="36"/>
          <w:sz w:val="48"/>
          <w:szCs w:val="48"/>
        </w:rPr>
      </w:pPr>
      <w:r w:rsidRPr="00D009CE">
        <w:rPr>
          <w:rFonts w:ascii="Segoe UI Light" w:hAnsi="Segoe UI Light" w:cs="Segoe UI Light"/>
          <w:color w:val="000000"/>
          <w:kern w:val="36"/>
          <w:sz w:val="48"/>
          <w:szCs w:val="48"/>
        </w:rPr>
        <w:t>AT TIME ZONE</w:t>
      </w:r>
    </w:p>
    <w:p w:rsidR="00D009CE" w:rsidRPr="00D009CE" w:rsidRDefault="00D009CE" w:rsidP="00D009CE">
      <w:pPr>
        <w:shd w:val="clear" w:color="auto" w:fill="FFFFFF"/>
        <w:spacing w:before="150"/>
        <w:outlineLvl w:val="0"/>
        <w:rPr>
          <w:rFonts w:ascii="Segoe UI Light" w:hAnsi="Segoe UI Light" w:cs="Segoe UI Light"/>
          <w:color w:val="000000"/>
          <w:kern w:val="36"/>
          <w:sz w:val="48"/>
          <w:szCs w:val="48"/>
        </w:rPr>
      </w:pPr>
      <w:r>
        <w:rPr>
          <w:rStyle w:val="Strong"/>
          <w:rFonts w:ascii="Helvetica" w:hAnsi="Helvetica"/>
          <w:color w:val="000000"/>
          <w:shd w:val="clear" w:color="auto" w:fill="FFFFFF"/>
        </w:rPr>
        <w:t>AT TIME ZONE</w:t>
      </w:r>
      <w:r>
        <w:rPr>
          <w:rFonts w:ascii="Segoe UI" w:hAnsi="Segoe UI" w:cs="Segoe UI"/>
          <w:color w:val="000000"/>
          <w:shd w:val="clear" w:color="auto" w:fill="FFFFFF"/>
        </w:rPr>
        <w:t> implementation relies on a Windows mechanism to convert </w:t>
      </w:r>
      <w:r>
        <w:rPr>
          <w:rStyle w:val="Strong"/>
          <w:rFonts w:ascii="Helvetica" w:hAnsi="Helvetica"/>
          <w:color w:val="000000"/>
          <w:shd w:val="clear" w:color="auto" w:fill="FFFFFF"/>
        </w:rPr>
        <w:t>datetime</w:t>
      </w:r>
      <w:r>
        <w:rPr>
          <w:rFonts w:ascii="Segoe UI" w:hAnsi="Segoe UI" w:cs="Segoe UI"/>
          <w:color w:val="000000"/>
          <w:shd w:val="clear" w:color="auto" w:fill="FFFFFF"/>
        </w:rPr>
        <w:t> values across time zones.</w:t>
      </w:r>
    </w:p>
    <w:p w:rsidR="00D009CE" w:rsidRPr="00D009CE" w:rsidRDefault="00D009CE" w:rsidP="00D009CE">
      <w:pPr>
        <w:pStyle w:val="Heading2"/>
        <w:shd w:val="clear" w:color="auto" w:fill="FFFFFF"/>
        <w:spacing w:before="0"/>
        <w:rPr>
          <w:rFonts w:ascii="Segoe UI" w:hAnsi="Segoe UI" w:cs="Segoe UI"/>
          <w:b w:val="0"/>
          <w:bCs w:val="0"/>
          <w:color w:val="000000"/>
        </w:rPr>
      </w:pPr>
      <w:r>
        <w:rPr>
          <w:rFonts w:ascii="Segoe UI" w:hAnsi="Segoe UI" w:cs="Segoe UI"/>
          <w:b w:val="0"/>
          <w:bCs w:val="0"/>
          <w:color w:val="000000"/>
        </w:rPr>
        <w:t>Syntax</w:t>
      </w:r>
    </w:p>
    <w:p w:rsidR="00D009CE" w:rsidRDefault="00D009CE" w:rsidP="00D009CE">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rFonts w:ascii="Consolas" w:hAnsi="Consolas"/>
          <w:color w:val="000000"/>
          <w:bdr w:val="none" w:sz="0" w:space="0" w:color="auto" w:frame="1"/>
          <w:shd w:val="clear" w:color="auto" w:fill="F9F9F9"/>
        </w:rPr>
      </w:pPr>
      <w:proofErr w:type="gramStart"/>
      <w:r>
        <w:rPr>
          <w:rStyle w:val="HTMLCode"/>
          <w:rFonts w:ascii="Consolas" w:hAnsi="Consolas"/>
          <w:color w:val="000000"/>
          <w:bdr w:val="none" w:sz="0" w:space="0" w:color="auto" w:frame="1"/>
          <w:shd w:val="clear" w:color="auto" w:fill="F9F9F9"/>
        </w:rPr>
        <w:t>inputdate</w:t>
      </w:r>
      <w:proofErr w:type="gramEnd"/>
      <w:r>
        <w:rPr>
          <w:rStyle w:val="HTMLCode"/>
          <w:rFonts w:ascii="Consolas" w:hAnsi="Consolas"/>
          <w:color w:val="000000"/>
          <w:bdr w:val="none" w:sz="0" w:space="0" w:color="auto" w:frame="1"/>
          <w:shd w:val="clear" w:color="auto" w:fill="F9F9F9"/>
        </w:rPr>
        <w:t xml:space="preserve"> AT TIME ZONE timezone  </w:t>
      </w:r>
    </w:p>
    <w:p w:rsidR="00D009CE" w:rsidRDefault="00D009CE" w:rsidP="00D009CE">
      <w:pPr>
        <w:pStyle w:val="NormalWeb"/>
        <w:shd w:val="clear" w:color="auto" w:fill="FFFFFF"/>
        <w:spacing w:after="0" w:afterAutospacing="0"/>
        <w:rPr>
          <w:rFonts w:ascii="Segoe UI" w:hAnsi="Segoe UI" w:cs="Segoe UI"/>
          <w:color w:val="000000"/>
        </w:rPr>
      </w:pPr>
      <w:proofErr w:type="gramStart"/>
      <w:r>
        <w:rPr>
          <w:rStyle w:val="Emphasis"/>
          <w:rFonts w:ascii="Segoe UI" w:hAnsi="Segoe UI" w:cs="Segoe UI"/>
          <w:color w:val="000000"/>
        </w:rPr>
        <w:t>inputdate</w:t>
      </w:r>
      <w:proofErr w:type="gramEnd"/>
      <w:r>
        <w:rPr>
          <w:rFonts w:ascii="Segoe UI" w:hAnsi="Segoe UI" w:cs="Segoe UI"/>
          <w:color w:val="000000"/>
        </w:rPr>
        <w:br/>
        <w:t>Is an expression that can be resolved to a </w:t>
      </w:r>
      <w:r>
        <w:rPr>
          <w:rStyle w:val="Strong"/>
          <w:rFonts w:ascii="Helvetica" w:hAnsi="Helvetica" w:cs="Segoe UI"/>
          <w:color w:val="000000"/>
        </w:rPr>
        <w:t>smalldatetime</w:t>
      </w:r>
      <w:r>
        <w:rPr>
          <w:rFonts w:ascii="Segoe UI" w:hAnsi="Segoe UI" w:cs="Segoe UI"/>
          <w:color w:val="000000"/>
        </w:rPr>
        <w:t>, </w:t>
      </w:r>
      <w:r>
        <w:rPr>
          <w:rStyle w:val="Strong"/>
          <w:rFonts w:ascii="Helvetica" w:hAnsi="Helvetica" w:cs="Segoe UI"/>
          <w:color w:val="000000"/>
        </w:rPr>
        <w:t>datetime</w:t>
      </w:r>
      <w:r>
        <w:rPr>
          <w:rFonts w:ascii="Segoe UI" w:hAnsi="Segoe UI" w:cs="Segoe UI"/>
          <w:color w:val="000000"/>
        </w:rPr>
        <w:t>, </w:t>
      </w:r>
      <w:r>
        <w:rPr>
          <w:rStyle w:val="Strong"/>
          <w:rFonts w:ascii="Helvetica" w:hAnsi="Helvetica" w:cs="Segoe UI"/>
          <w:color w:val="000000"/>
        </w:rPr>
        <w:t>datetime2</w:t>
      </w:r>
      <w:r>
        <w:rPr>
          <w:rFonts w:ascii="Segoe UI" w:hAnsi="Segoe UI" w:cs="Segoe UI"/>
          <w:color w:val="000000"/>
        </w:rPr>
        <w:t>, or </w:t>
      </w:r>
      <w:r>
        <w:rPr>
          <w:rStyle w:val="Strong"/>
          <w:rFonts w:ascii="Helvetica" w:hAnsi="Helvetica" w:cs="Segoe UI"/>
          <w:color w:val="000000"/>
        </w:rPr>
        <w:t>datetimeoffset</w:t>
      </w:r>
      <w:r>
        <w:rPr>
          <w:rFonts w:ascii="Segoe UI" w:hAnsi="Segoe UI" w:cs="Segoe UI"/>
          <w:color w:val="000000"/>
        </w:rPr>
        <w:t> value.</w:t>
      </w:r>
    </w:p>
    <w:p w:rsidR="00D009CE" w:rsidRDefault="00D009CE" w:rsidP="00D009CE">
      <w:pPr>
        <w:pStyle w:val="NormalWeb"/>
        <w:shd w:val="clear" w:color="auto" w:fill="FFFFFF"/>
        <w:spacing w:after="0" w:afterAutospacing="0"/>
        <w:rPr>
          <w:rFonts w:ascii="Segoe UI" w:hAnsi="Segoe UI" w:cs="Segoe UI"/>
          <w:color w:val="000000"/>
        </w:rPr>
      </w:pPr>
      <w:proofErr w:type="gramStart"/>
      <w:r>
        <w:rPr>
          <w:rStyle w:val="Emphasis"/>
          <w:rFonts w:ascii="Segoe UI" w:hAnsi="Segoe UI" w:cs="Segoe UI"/>
          <w:color w:val="000000"/>
        </w:rPr>
        <w:t>timezone</w:t>
      </w:r>
      <w:proofErr w:type="gramEnd"/>
      <w:r>
        <w:rPr>
          <w:rFonts w:ascii="Segoe UI" w:hAnsi="Segoe UI" w:cs="Segoe UI"/>
          <w:color w:val="000000"/>
        </w:rPr>
        <w:br/>
        <w:t>Name of the destination time zone. SQL Server relies on time zones that are stored in the Windows Registry. All time zones installed on the computer are stored in the following registry hive: </w:t>
      </w:r>
      <w:r>
        <w:rPr>
          <w:rStyle w:val="Strong"/>
          <w:rFonts w:ascii="Helvetica" w:hAnsi="Helvetica" w:cs="Segoe UI"/>
          <w:color w:val="000000"/>
        </w:rPr>
        <w:t>KEY_LOCAL_MACHINE\SOFTWARE\Microsoft\Windows NT\CurrentVersion\Time Zones</w:t>
      </w:r>
      <w:r>
        <w:rPr>
          <w:rFonts w:ascii="Segoe UI" w:hAnsi="Segoe UI" w:cs="Segoe UI"/>
          <w:color w:val="000000"/>
        </w:rPr>
        <w:t>. A list of installed time zones is also exposed through the </w:t>
      </w:r>
      <w:hyperlink r:id="rId114" w:history="1">
        <w:r w:rsidRPr="00D009CE">
          <w:rPr>
            <w:color w:val="000000"/>
          </w:rPr>
          <w:t>sys.time_zone_info (Transact-SQL)</w:t>
        </w:r>
      </w:hyperlink>
      <w:r>
        <w:rPr>
          <w:rFonts w:ascii="Segoe UI" w:hAnsi="Segoe UI" w:cs="Segoe UI"/>
          <w:color w:val="000000"/>
        </w:rPr>
        <w:t> view.</w:t>
      </w:r>
    </w:p>
    <w:p w:rsidR="00D009CE" w:rsidRDefault="00D009CE" w:rsidP="00D009CE">
      <w:pPr>
        <w:pStyle w:val="NormalWeb"/>
        <w:shd w:val="clear" w:color="auto" w:fill="FFFFFF"/>
        <w:spacing w:after="0" w:afterAutospacing="0"/>
        <w:rPr>
          <w:rFonts w:ascii="Segoe UI" w:hAnsi="Segoe UI" w:cs="Segoe UI"/>
          <w:color w:val="000000"/>
        </w:rPr>
      </w:pPr>
    </w:p>
    <w:p w:rsidR="00D009CE" w:rsidRDefault="00D009CE" w:rsidP="00D009CE">
      <w:pPr>
        <w:pStyle w:val="Heading2"/>
        <w:shd w:val="clear" w:color="auto" w:fill="FFFFFF"/>
        <w:spacing w:before="0"/>
        <w:rPr>
          <w:rFonts w:ascii="Segoe UI" w:eastAsia="Times New Roman" w:hAnsi="Segoe UI"/>
          <w:sz w:val="24"/>
          <w:szCs w:val="24"/>
        </w:rPr>
      </w:pPr>
      <w:r w:rsidRPr="00D009CE">
        <w:rPr>
          <w:rFonts w:ascii="Segoe UI" w:eastAsia="Times New Roman" w:hAnsi="Segoe UI" w:cs="Segoe UI"/>
          <w:b w:val="0"/>
          <w:bCs w:val="0"/>
          <w:color w:val="000000"/>
          <w:sz w:val="24"/>
          <w:szCs w:val="24"/>
        </w:rPr>
        <w:t xml:space="preserve">Return </w:t>
      </w:r>
      <w:proofErr w:type="gramStart"/>
      <w:r w:rsidRPr="00D009CE">
        <w:rPr>
          <w:rFonts w:ascii="Segoe UI" w:eastAsia="Times New Roman" w:hAnsi="Segoe UI" w:cs="Segoe UI"/>
          <w:b w:val="0"/>
          <w:bCs w:val="0"/>
          <w:color w:val="000000"/>
          <w:sz w:val="24"/>
          <w:szCs w:val="24"/>
        </w:rPr>
        <w:t>Types :</w:t>
      </w:r>
      <w:proofErr w:type="gramEnd"/>
      <w:r w:rsidRPr="00D009CE">
        <w:rPr>
          <w:rFonts w:ascii="Segoe UI" w:eastAsia="Times New Roman" w:hAnsi="Segoe UI" w:cs="Segoe UI"/>
          <w:b w:val="0"/>
          <w:bCs w:val="0"/>
          <w:color w:val="000000"/>
          <w:sz w:val="24"/>
          <w:szCs w:val="24"/>
        </w:rPr>
        <w:t xml:space="preserve"> Returns the data type of   </w:t>
      </w:r>
      <w:r w:rsidRPr="00D009CE">
        <w:rPr>
          <w:rFonts w:ascii="Segoe UI" w:eastAsia="Times New Roman" w:hAnsi="Segoe UI"/>
          <w:sz w:val="24"/>
          <w:szCs w:val="24"/>
        </w:rPr>
        <w:t>datetimeoffset</w:t>
      </w:r>
    </w:p>
    <w:p w:rsidR="00D009CE" w:rsidRPr="00D009CE" w:rsidRDefault="00D009CE" w:rsidP="00D009CE"/>
    <w:p w:rsidR="00D009CE" w:rsidRPr="00D009CE" w:rsidRDefault="00D009CE" w:rsidP="00D009CE">
      <w:pPr>
        <w:pStyle w:val="Heading2"/>
        <w:shd w:val="clear" w:color="auto" w:fill="FFFFFF"/>
        <w:spacing w:before="0"/>
        <w:rPr>
          <w:rFonts w:ascii="Segoe UI" w:eastAsia="Times New Roman" w:hAnsi="Segoe UI" w:cs="Segoe UI"/>
          <w:b w:val="0"/>
          <w:bCs w:val="0"/>
          <w:color w:val="000000"/>
          <w:sz w:val="24"/>
          <w:szCs w:val="24"/>
        </w:rPr>
      </w:pPr>
      <w:r w:rsidRPr="00D009CE">
        <w:rPr>
          <w:rFonts w:ascii="Segoe UI" w:eastAsia="Times New Roman" w:hAnsi="Segoe UI" w:cs="Segoe UI"/>
          <w:b w:val="0"/>
          <w:bCs w:val="0"/>
          <w:color w:val="000000"/>
          <w:sz w:val="24"/>
          <w:szCs w:val="24"/>
        </w:rPr>
        <w:t xml:space="preserve">Return </w:t>
      </w:r>
      <w:proofErr w:type="gramStart"/>
      <w:r w:rsidRPr="00D009CE">
        <w:rPr>
          <w:rFonts w:ascii="Segoe UI" w:eastAsia="Times New Roman" w:hAnsi="Segoe UI" w:cs="Segoe UI"/>
          <w:b w:val="0"/>
          <w:bCs w:val="0"/>
          <w:color w:val="000000"/>
          <w:sz w:val="24"/>
          <w:szCs w:val="24"/>
        </w:rPr>
        <w:t>Value :</w:t>
      </w:r>
      <w:proofErr w:type="gramEnd"/>
      <w:r w:rsidRPr="00D009CE">
        <w:rPr>
          <w:rFonts w:ascii="Segoe UI" w:eastAsia="Times New Roman" w:hAnsi="Segoe UI" w:cs="Segoe UI"/>
          <w:b w:val="0"/>
          <w:bCs w:val="0"/>
          <w:color w:val="000000"/>
          <w:sz w:val="24"/>
          <w:szCs w:val="24"/>
        </w:rPr>
        <w:t xml:space="preserve"> The </w:t>
      </w:r>
      <w:r w:rsidRPr="00D009CE">
        <w:rPr>
          <w:rFonts w:ascii="Segoe UI" w:eastAsia="Times New Roman" w:hAnsi="Segoe UI"/>
          <w:sz w:val="24"/>
          <w:szCs w:val="24"/>
        </w:rPr>
        <w:t>datetimeoffset</w:t>
      </w:r>
      <w:r w:rsidRPr="00D009CE">
        <w:rPr>
          <w:rFonts w:ascii="Segoe UI" w:eastAsia="Times New Roman" w:hAnsi="Segoe UI" w:cs="Segoe UI"/>
          <w:b w:val="0"/>
          <w:bCs w:val="0"/>
          <w:color w:val="000000"/>
          <w:sz w:val="24"/>
          <w:szCs w:val="24"/>
        </w:rPr>
        <w:t> value in the target time zone.</w:t>
      </w:r>
    </w:p>
    <w:p w:rsidR="00D009CE" w:rsidRDefault="00D009CE" w:rsidP="00FF1855">
      <w:pPr>
        <w:rPr>
          <w:rFonts w:ascii="Segoe UI" w:hAnsi="Segoe UI" w:cs="Segoe UI"/>
          <w:color w:val="000000"/>
          <w:shd w:val="clear" w:color="auto" w:fill="FFFFFF"/>
        </w:rPr>
      </w:pPr>
    </w:p>
    <w:p w:rsidR="00406887" w:rsidRDefault="00406887" w:rsidP="00FF1855">
      <w:pPr>
        <w:rPr>
          <w:rFonts w:ascii="Segoe UI" w:hAnsi="Segoe UI" w:cs="Segoe UI"/>
          <w:color w:val="000000"/>
          <w:shd w:val="clear" w:color="auto" w:fill="FFFFFF"/>
        </w:rPr>
      </w:pPr>
      <w:proofErr w:type="gramStart"/>
      <w:r>
        <w:rPr>
          <w:rFonts w:ascii="Segoe UI" w:hAnsi="Segoe UI" w:cs="Segoe UI"/>
          <w:color w:val="000000"/>
          <w:shd w:val="clear" w:color="auto" w:fill="FFFFFF"/>
        </w:rPr>
        <w:t>Example :</w:t>
      </w:r>
      <w:proofErr w:type="gramEnd"/>
    </w:p>
    <w:p w:rsidR="00406887" w:rsidRDefault="00406887" w:rsidP="00FF1855">
      <w:pPr>
        <w:rPr>
          <w:rFonts w:ascii="Segoe UI" w:hAnsi="Segoe UI" w:cs="Segoe UI"/>
          <w:color w:val="000000"/>
          <w:shd w:val="clear" w:color="auto" w:fill="FFFFFF"/>
        </w:rPr>
      </w:pPr>
    </w:p>
    <w:p w:rsidR="00A00F78" w:rsidRDefault="00406887" w:rsidP="00FF1855">
      <w:pPr>
        <w:rPr>
          <w:rFonts w:ascii="Segoe UI" w:hAnsi="Segoe UI" w:cs="Segoe UI"/>
          <w:color w:val="000000"/>
          <w:shd w:val="clear" w:color="auto" w:fill="FFFFFF"/>
        </w:rPr>
      </w:pPr>
      <w:r>
        <w:rPr>
          <w:rFonts w:ascii="Segoe UI" w:hAnsi="Segoe UI" w:cs="Segoe UI"/>
          <w:noProof/>
          <w:color w:val="000000"/>
          <w:shd w:val="clear" w:color="auto" w:fill="FFFFFF"/>
        </w:rPr>
        <w:drawing>
          <wp:inline distT="0" distB="0" distL="0" distR="0">
            <wp:extent cx="5695950" cy="1485900"/>
            <wp:effectExtent l="1905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15" cstate="print"/>
                    <a:srcRect/>
                    <a:stretch>
                      <a:fillRect/>
                    </a:stretch>
                  </pic:blipFill>
                  <pic:spPr bwMode="auto">
                    <a:xfrm>
                      <a:off x="0" y="0"/>
                      <a:ext cx="5695950" cy="1485900"/>
                    </a:xfrm>
                    <a:prstGeom prst="rect">
                      <a:avLst/>
                    </a:prstGeom>
                    <a:noFill/>
                    <a:ln w="9525">
                      <a:noFill/>
                      <a:miter lim="800000"/>
                      <a:headEnd/>
                      <a:tailEnd/>
                    </a:ln>
                  </pic:spPr>
                </pic:pic>
              </a:graphicData>
            </a:graphic>
          </wp:inline>
        </w:drawing>
      </w:r>
    </w:p>
    <w:p w:rsidR="00A00F78" w:rsidRDefault="00A00F78" w:rsidP="00A00F78">
      <w:pPr>
        <w:ind w:firstLine="720"/>
        <w:rPr>
          <w:sz w:val="48"/>
          <w:szCs w:val="48"/>
        </w:rPr>
      </w:pPr>
      <w:r>
        <w:rPr>
          <w:sz w:val="48"/>
          <w:szCs w:val="48"/>
        </w:rPr>
        <w:lastRenderedPageBreak/>
        <w:t>Module 7</w:t>
      </w:r>
    </w:p>
    <w:p w:rsidR="00A00F78" w:rsidRPr="00DE7203" w:rsidRDefault="00A00F78" w:rsidP="00A00F78">
      <w:pPr>
        <w:jc w:val="center"/>
        <w:rPr>
          <w:b/>
          <w:sz w:val="48"/>
          <w:szCs w:val="48"/>
        </w:rPr>
      </w:pPr>
      <w:r>
        <w:rPr>
          <w:b/>
          <w:sz w:val="48"/>
          <w:szCs w:val="48"/>
        </w:rPr>
        <w:t>Using DML to Modify Data</w:t>
      </w:r>
    </w:p>
    <w:p w:rsidR="00A00F78" w:rsidRDefault="00A00F78" w:rsidP="00A00F78">
      <w:pPr>
        <w:rPr>
          <w:sz w:val="48"/>
          <w:szCs w:val="48"/>
        </w:rPr>
      </w:pPr>
      <w:r w:rsidRPr="000C5E8F">
        <w:rPr>
          <w:sz w:val="48"/>
          <w:szCs w:val="48"/>
        </w:rPr>
        <w:t>Lesson 1</w:t>
      </w:r>
    </w:p>
    <w:p w:rsidR="00A00F78" w:rsidRDefault="00A00F78" w:rsidP="00A00F78">
      <w:pPr>
        <w:rPr>
          <w:b/>
          <w:sz w:val="48"/>
          <w:szCs w:val="48"/>
        </w:rPr>
      </w:pPr>
      <w:r>
        <w:rPr>
          <w:b/>
          <w:sz w:val="48"/>
          <w:szCs w:val="48"/>
        </w:rPr>
        <w:t>Adding data to tables</w:t>
      </w:r>
    </w:p>
    <w:p w:rsidR="00A00F78" w:rsidRDefault="00A00F78" w:rsidP="00A00F78">
      <w:pPr>
        <w:rPr>
          <w:b/>
          <w:sz w:val="48"/>
          <w:szCs w:val="48"/>
        </w:rPr>
      </w:pPr>
    </w:p>
    <w:p w:rsidR="00A00F78" w:rsidRDefault="00A00F78" w:rsidP="00A00F78">
      <w:pPr>
        <w:rPr>
          <w:b/>
          <w:sz w:val="28"/>
          <w:szCs w:val="28"/>
        </w:rPr>
      </w:pPr>
      <w:r>
        <w:rPr>
          <w:b/>
          <w:sz w:val="28"/>
          <w:szCs w:val="28"/>
        </w:rPr>
        <w:t>Using INSERT to ADD Data</w:t>
      </w:r>
    </w:p>
    <w:p w:rsidR="00A00F78" w:rsidRDefault="00A00F78" w:rsidP="00FF1855">
      <w:pPr>
        <w:rPr>
          <w:rFonts w:ascii="Segoe UI" w:hAnsi="Segoe UI" w:cs="Segoe UI"/>
          <w:color w:val="000000"/>
          <w:shd w:val="clear" w:color="auto" w:fill="FFFFFF"/>
        </w:rPr>
      </w:pPr>
    </w:p>
    <w:p w:rsidR="00A00F78" w:rsidRDefault="00A00F78" w:rsidP="00FF1855">
      <w:pPr>
        <w:rPr>
          <w:rFonts w:ascii="Segoe UI" w:hAnsi="Segoe UI" w:cs="Segoe UI"/>
          <w:color w:val="000000"/>
          <w:shd w:val="clear" w:color="auto" w:fill="FFFFFF"/>
        </w:rPr>
      </w:pPr>
      <w:r>
        <w:rPr>
          <w:rFonts w:ascii="Segoe UI" w:hAnsi="Segoe UI" w:cs="Segoe UI"/>
          <w:color w:val="000000"/>
          <w:shd w:val="clear" w:color="auto" w:fill="FFFFFF"/>
        </w:rPr>
        <w:t>In SQL the INSERT statement is used to add one or more rows to a table.</w:t>
      </w:r>
    </w:p>
    <w:p w:rsidR="007979D8" w:rsidRDefault="007979D8" w:rsidP="00FF1855">
      <w:pPr>
        <w:rPr>
          <w:rFonts w:ascii="Segoe UI" w:hAnsi="Segoe UI" w:cs="Segoe UI"/>
          <w:color w:val="000000"/>
          <w:shd w:val="clear" w:color="auto" w:fill="FFFFFF"/>
        </w:rPr>
      </w:pPr>
    </w:p>
    <w:p w:rsidR="007979D8" w:rsidRDefault="007979D8" w:rsidP="00FF1855">
      <w:pPr>
        <w:rPr>
          <w:rFonts w:ascii="Segoe UI" w:hAnsi="Segoe UI" w:cs="Segoe UI"/>
          <w:color w:val="000000"/>
          <w:shd w:val="clear" w:color="auto" w:fill="FFFFFF"/>
        </w:rPr>
      </w:pPr>
      <w:r>
        <w:rPr>
          <w:rFonts w:ascii="Segoe UI" w:hAnsi="Segoe UI" w:cs="Segoe UI"/>
          <w:color w:val="000000"/>
          <w:shd w:val="clear" w:color="auto" w:fill="FFFFFF"/>
        </w:rPr>
        <w:t xml:space="preserve">INSERT syntax </w:t>
      </w:r>
    </w:p>
    <w:p w:rsidR="007979D8" w:rsidRDefault="007979D8" w:rsidP="00FF1855">
      <w:pPr>
        <w:rPr>
          <w:rFonts w:ascii="Segoe UI" w:hAnsi="Segoe UI" w:cs="Segoe UI"/>
          <w:color w:val="000000"/>
          <w:shd w:val="clear" w:color="auto" w:fill="FFFFFF"/>
        </w:rPr>
      </w:pPr>
    </w:p>
    <w:p w:rsidR="007979D8" w:rsidRDefault="007979D8" w:rsidP="00FF1855">
      <w:pPr>
        <w:rPr>
          <w:rFonts w:ascii="Segoe UI" w:hAnsi="Segoe UI" w:cs="Segoe UI"/>
          <w:color w:val="000000"/>
          <w:shd w:val="clear" w:color="auto" w:fill="FFFFFF"/>
        </w:rPr>
      </w:pPr>
      <w:r>
        <w:rPr>
          <w:rFonts w:ascii="Segoe UI" w:hAnsi="Segoe UI" w:cs="Segoe UI"/>
          <w:color w:val="000000"/>
          <w:shd w:val="clear" w:color="auto" w:fill="FFFFFF"/>
        </w:rPr>
        <w:t xml:space="preserve">INSERT [INTO] &lt;Table or view&gt; </w:t>
      </w:r>
      <w:proofErr w:type="gramStart"/>
      <w:r>
        <w:rPr>
          <w:rFonts w:ascii="Segoe UI" w:hAnsi="Segoe UI" w:cs="Segoe UI"/>
          <w:color w:val="000000"/>
          <w:shd w:val="clear" w:color="auto" w:fill="FFFFFF"/>
        </w:rPr>
        <w:t>[ (</w:t>
      </w:r>
      <w:proofErr w:type="gramEnd"/>
      <w:r>
        <w:rPr>
          <w:rFonts w:ascii="Segoe UI" w:hAnsi="Segoe UI" w:cs="Segoe UI"/>
          <w:color w:val="000000"/>
          <w:shd w:val="clear" w:color="auto" w:fill="FFFFFF"/>
        </w:rPr>
        <w:t>column_list) ]  - - column list is optional but this way it`s safer</w:t>
      </w:r>
    </w:p>
    <w:p w:rsidR="007979D8" w:rsidRDefault="007979D8" w:rsidP="00FF1855">
      <w:pPr>
        <w:rPr>
          <w:rFonts w:ascii="Segoe UI" w:hAnsi="Segoe UI" w:cs="Segoe UI"/>
          <w:color w:val="000000"/>
          <w:shd w:val="clear" w:color="auto" w:fill="FFFFFF"/>
        </w:rPr>
      </w:pPr>
      <w:r>
        <w:rPr>
          <w:rFonts w:ascii="Segoe UI" w:hAnsi="Segoe UI" w:cs="Segoe UI"/>
          <w:color w:val="000000"/>
          <w:shd w:val="clear" w:color="auto" w:fill="FFFFFF"/>
        </w:rPr>
        <w:t xml:space="preserve">VALUES </w:t>
      </w:r>
      <w:proofErr w:type="gramStart"/>
      <w:r>
        <w:rPr>
          <w:rFonts w:ascii="Segoe UI" w:hAnsi="Segoe UI" w:cs="Segoe UI"/>
          <w:color w:val="000000"/>
          <w:shd w:val="clear" w:color="auto" w:fill="FFFFFF"/>
        </w:rPr>
        <w:t>( [</w:t>
      </w:r>
      <w:proofErr w:type="gramEnd"/>
      <w:r>
        <w:rPr>
          <w:rFonts w:ascii="Segoe UI" w:hAnsi="Segoe UI" w:cs="Segoe UI"/>
          <w:color w:val="000000"/>
          <w:shd w:val="clear" w:color="auto" w:fill="FFFFFF"/>
        </w:rPr>
        <w:t>ColumnName or an expression or DEFAULT or NULL])</w:t>
      </w:r>
    </w:p>
    <w:p w:rsidR="007979D8" w:rsidRDefault="007979D8" w:rsidP="00FF1855">
      <w:pPr>
        <w:rPr>
          <w:rFonts w:ascii="Segoe UI" w:hAnsi="Segoe UI" w:cs="Segoe UI"/>
          <w:color w:val="000000"/>
          <w:shd w:val="clear" w:color="auto" w:fill="FFFFFF"/>
        </w:rPr>
      </w:pPr>
    </w:p>
    <w:p w:rsidR="007979D8" w:rsidRDefault="007979D8" w:rsidP="00FF1855">
      <w:pPr>
        <w:rPr>
          <w:rFonts w:ascii="Segoe UI" w:hAnsi="Segoe UI" w:cs="Segoe UI"/>
          <w:color w:val="000000"/>
          <w:shd w:val="clear" w:color="auto" w:fill="FFFFFF"/>
        </w:rPr>
      </w:pPr>
      <w:r>
        <w:rPr>
          <w:rFonts w:ascii="Segoe UI" w:hAnsi="Segoe UI" w:cs="Segoe UI"/>
          <w:color w:val="000000"/>
          <w:shd w:val="clear" w:color="auto" w:fill="FFFFFF"/>
        </w:rPr>
        <w:t>Whit this form, called INSERT VALUES, you can specify the columns that will have values placed in them and the order in which the data will be presented for each row inserted in the table. In addition, you can provide the values for those columns as a coma separated list.</w:t>
      </w:r>
    </w:p>
    <w:p w:rsidR="007979D8" w:rsidRDefault="007979D8" w:rsidP="00FF1855">
      <w:pPr>
        <w:rPr>
          <w:rFonts w:ascii="Segoe UI" w:hAnsi="Segoe UI" w:cs="Segoe UI"/>
          <w:color w:val="000000"/>
          <w:shd w:val="clear" w:color="auto" w:fill="FFFFFF"/>
        </w:rPr>
      </w:pPr>
    </w:p>
    <w:p w:rsidR="003D0B79" w:rsidRDefault="007979D8" w:rsidP="00FF1855">
      <w:pPr>
        <w:rPr>
          <w:rFonts w:ascii="Segoe UI" w:hAnsi="Segoe UI" w:cs="Segoe UI"/>
          <w:color w:val="000000"/>
          <w:shd w:val="clear" w:color="auto" w:fill="FFFFFF"/>
        </w:rPr>
      </w:pPr>
      <w:r>
        <w:rPr>
          <w:rFonts w:ascii="Segoe UI" w:hAnsi="Segoe UI" w:cs="Segoe UI"/>
          <w:color w:val="000000"/>
          <w:shd w:val="clear" w:color="auto" w:fill="FFFFFF"/>
        </w:rPr>
        <w:t xml:space="preserve">When inserting values, the keyword DEFAULT is used when you have no data to insert in that column </w:t>
      </w:r>
      <w:r w:rsidR="003D0B79">
        <w:rPr>
          <w:rFonts w:ascii="Segoe UI" w:hAnsi="Segoe UI" w:cs="Segoe UI"/>
          <w:color w:val="000000"/>
          <w:shd w:val="clear" w:color="auto" w:fill="FFFFFF"/>
        </w:rPr>
        <w:t>which has a default constraint so that the default value will be used.</w:t>
      </w:r>
    </w:p>
    <w:p w:rsidR="003D0B79" w:rsidRDefault="003D0B79" w:rsidP="00FF1855">
      <w:pPr>
        <w:rPr>
          <w:rFonts w:ascii="Segoe UI" w:hAnsi="Segoe UI" w:cs="Segoe UI"/>
          <w:color w:val="000000"/>
          <w:shd w:val="clear" w:color="auto" w:fill="FFFFFF"/>
        </w:rPr>
      </w:pPr>
    </w:p>
    <w:p w:rsidR="003D0B79" w:rsidRDefault="003D0B79" w:rsidP="003D0B79">
      <w:pPr>
        <w:rPr>
          <w:rFonts w:ascii="Segoe UI" w:hAnsi="Segoe UI" w:cs="Segoe UI"/>
          <w:color w:val="000000"/>
          <w:shd w:val="clear" w:color="auto" w:fill="FFFFFF"/>
        </w:rPr>
      </w:pPr>
      <w:r>
        <w:rPr>
          <w:rFonts w:ascii="Segoe UI" w:hAnsi="Segoe UI" w:cs="Segoe UI"/>
          <w:color w:val="000000"/>
          <w:shd w:val="clear" w:color="auto" w:fill="FFFFFF"/>
        </w:rPr>
        <w:t>When inserting values, the keyword NULL is used when you have no data to insert in a nullable column and no default constraint is specified.</w:t>
      </w:r>
    </w:p>
    <w:p w:rsidR="003D0B79" w:rsidRDefault="003D0B79" w:rsidP="00FF1855">
      <w:pPr>
        <w:rPr>
          <w:rFonts w:ascii="Segoe UI" w:hAnsi="Segoe UI" w:cs="Segoe UI"/>
          <w:color w:val="000000"/>
          <w:shd w:val="clear" w:color="auto" w:fill="FFFFFF"/>
        </w:rPr>
      </w:pPr>
    </w:p>
    <w:p w:rsidR="003D0B79" w:rsidRDefault="00FE56D6" w:rsidP="003D0B79">
      <w:pPr>
        <w:rPr>
          <w:rFonts w:ascii="Segoe UI" w:hAnsi="Segoe UI" w:cs="Segoe UI"/>
          <w:color w:val="000000"/>
          <w:shd w:val="clear" w:color="auto" w:fill="FFFFFF"/>
        </w:rPr>
      </w:pPr>
      <w:r w:rsidRPr="00FE56D6">
        <w:rPr>
          <w:rFonts w:ascii="Consolas" w:eastAsiaTheme="minorHAnsi" w:hAnsi="Consolas" w:cs="Consolas"/>
          <w:noProof/>
          <w:color w:val="000000"/>
          <w:sz w:val="19"/>
          <w:szCs w:val="19"/>
          <w:highlight w:val="white"/>
          <w:lang w:val="en-US" w:eastAsia="zh-TW"/>
        </w:rPr>
        <w:pict>
          <v:shape id="_x0000_s1095" type="#_x0000_t202" style="position:absolute;margin-left:352.15pt;margin-top:13.85pt;width:195.35pt;height:268.5pt;z-index:251736064;mso-width-relative:margin;mso-height-relative:margin">
            <v:textbox>
              <w:txbxContent>
                <w:p w:rsidR="00661098" w:rsidRDefault="00661098">
                  <w:r>
                    <w:t xml:space="preserve">This is an example to show you how you can insert more than one row at a time and how DEFAULT and NULL work, and also that there </w:t>
                  </w:r>
                  <w:proofErr w:type="gramStart"/>
                  <w:r>
                    <w:t>is</w:t>
                  </w:r>
                  <w:proofErr w:type="gramEnd"/>
                  <w:r>
                    <w:t xml:space="preserve"> no need to insert the value of a column where there is an autoincrement. Unless you want to turn off</w:t>
                  </w:r>
                  <w:r w:rsidRPr="00A8289A">
                    <w:t xml:space="preserve"> the autoIncrementing feature by issuing the statement Set</w:t>
                  </w:r>
                </w:p>
                <w:p w:rsidR="00661098" w:rsidRDefault="00661098">
                  <w:r w:rsidRPr="00A8289A">
                    <w:t xml:space="preserve"> Identity_Insert [TableName] On, as in:</w:t>
                  </w:r>
                  <w:r>
                    <w:t xml:space="preserve"> </w:t>
                  </w:r>
                </w:p>
                <w:p w:rsidR="00661098" w:rsidRDefault="00661098" w:rsidP="00A8289A">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kwd"/>
                      <w:rFonts w:ascii="inherit" w:hAnsi="inherit"/>
                      <w:color w:val="101094"/>
                      <w:bdr w:val="none" w:sz="0" w:space="0" w:color="auto" w:frame="1"/>
                      <w:shd w:val="clear" w:color="auto" w:fill="EFF0F1"/>
                    </w:rPr>
                    <w:t>Set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Identity_Insert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TableName</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On</w:t>
                  </w:r>
                </w:p>
                <w:p w:rsidR="00661098" w:rsidRDefault="00661098" w:rsidP="00A8289A">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r>
                    <w:rPr>
                      <w:rStyle w:val="com"/>
                      <w:rFonts w:ascii="inherit" w:hAnsi="inherit"/>
                      <w:color w:val="858C93"/>
                      <w:bdr w:val="none" w:sz="0" w:space="0" w:color="auto" w:frame="1"/>
                      <w:shd w:val="clear" w:color="auto" w:fill="EFF0F1"/>
                    </w:rPr>
                    <w:t>-- --------------------------------------------</w:t>
                  </w:r>
                </w:p>
                <w:p w:rsidR="00661098" w:rsidRDefault="00661098" w:rsidP="00A8289A">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Insert</w:t>
                  </w:r>
                  <w:r>
                    <w:rPr>
                      <w:rStyle w:val="pln"/>
                      <w:rFonts w:ascii="inherit" w:hAnsi="inherit"/>
                      <w:color w:val="303336"/>
                      <w:bdr w:val="none" w:sz="0" w:space="0" w:color="auto" w:frame="1"/>
                      <w:shd w:val="clear" w:color="auto" w:fill="EFF0F1"/>
                    </w:rPr>
                    <w:t xml:space="preserve"> TableName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pkCol</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OtherColumns</w:t>
                  </w:r>
                  <w:r>
                    <w:rPr>
                      <w:rStyle w:val="pun"/>
                      <w:rFonts w:ascii="inherit" w:hAnsi="inherit"/>
                      <w:color w:val="303336"/>
                      <w:bdr w:val="none" w:sz="0" w:space="0" w:color="auto" w:frame="1"/>
                      <w:shd w:val="clear" w:color="auto" w:fill="EFF0F1"/>
                    </w:rPr>
                    <w:t>])</w:t>
                  </w:r>
                </w:p>
                <w:p w:rsidR="00661098" w:rsidRDefault="00661098" w:rsidP="00A8289A">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proofErr w:type="gramStart"/>
                  <w:r>
                    <w:rPr>
                      <w:rStyle w:val="kwd"/>
                      <w:rFonts w:ascii="inherit" w:hAnsi="inherit"/>
                      <w:color w:val="101094"/>
                      <w:bdr w:val="none" w:sz="0" w:space="0" w:color="auto" w:frame="1"/>
                      <w:shd w:val="clear" w:color="auto" w:fill="EFF0F1"/>
                    </w:rPr>
                    <w:t>Values</w:t>
                  </w:r>
                  <w:r>
                    <w:rPr>
                      <w:rStyle w:val="pun"/>
                      <w:rFonts w:ascii="inherit" w:hAnsi="inherit"/>
                      <w:color w:val="303336"/>
                      <w:bdr w:val="none" w:sz="0" w:space="0" w:color="auto" w:frame="1"/>
                      <w:shd w:val="clear" w:color="auto" w:fill="EFF0F1"/>
                    </w:rPr>
                    <w:t>(</w:t>
                  </w:r>
                  <w:proofErr w:type="gramEnd"/>
                  <w:r>
                    <w:rPr>
                      <w:rStyle w:val="pln"/>
                      <w:rFonts w:ascii="inherit" w:hAnsi="inherit"/>
                      <w:color w:val="303336"/>
                      <w:bdr w:val="none" w:sz="0" w:space="0" w:color="auto" w:frame="1"/>
                      <w:shd w:val="clear" w:color="auto" w:fill="EFF0F1"/>
                    </w:rPr>
                    <w:t>pkValue</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OtherValues</w:t>
                  </w:r>
                  <w:r>
                    <w:rPr>
                      <w:rStyle w:val="pun"/>
                      <w:rFonts w:ascii="inherit" w:hAnsi="inherit"/>
                      <w:color w:val="303336"/>
                      <w:bdr w:val="none" w:sz="0" w:space="0" w:color="auto" w:frame="1"/>
                      <w:shd w:val="clear" w:color="auto" w:fill="EFF0F1"/>
                    </w:rPr>
                    <w:t>])</w:t>
                  </w:r>
                </w:p>
                <w:p w:rsidR="00661098" w:rsidRDefault="00661098" w:rsidP="00A8289A">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r>
                    <w:rPr>
                      <w:rStyle w:val="com"/>
                      <w:rFonts w:ascii="inherit" w:hAnsi="inherit"/>
                      <w:color w:val="858C93"/>
                      <w:bdr w:val="none" w:sz="0" w:space="0" w:color="auto" w:frame="1"/>
                      <w:shd w:val="clear" w:color="auto" w:fill="EFF0F1"/>
                    </w:rPr>
                    <w:t>-- ---- Don't forget to turn it back off ------</w:t>
                  </w:r>
                </w:p>
                <w:p w:rsidR="00661098" w:rsidRDefault="00661098" w:rsidP="00A8289A">
                  <w:pPr>
                    <w:pStyle w:val="HTMLPreformatted"/>
                    <w:shd w:val="clear" w:color="auto" w:fill="EFF0F1"/>
                    <w:textAlignment w:val="baseline"/>
                    <w:rPr>
                      <w:rFonts w:ascii="Consolas" w:hAnsi="Consolas"/>
                      <w:color w:val="393318"/>
                    </w:rPr>
                  </w:pP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Set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Identity_Insert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TableName</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Off</w:t>
                  </w:r>
                </w:p>
                <w:p w:rsidR="00661098" w:rsidRDefault="00661098"/>
              </w:txbxContent>
            </v:textbox>
          </v:shape>
        </w:pict>
      </w:r>
      <w:r w:rsidR="003D0B79">
        <w:rPr>
          <w:rFonts w:ascii="Segoe UI" w:hAnsi="Segoe UI" w:cs="Segoe UI"/>
          <w:color w:val="000000"/>
          <w:shd w:val="clear" w:color="auto" w:fill="FFFFFF"/>
        </w:rPr>
        <w:t>INSERT VALUES EXAMPLE</w:t>
      </w:r>
    </w:p>
    <w:p w:rsidR="003D0B79" w:rsidRDefault="003D0B79" w:rsidP="003D0B79">
      <w:pPr>
        <w:rPr>
          <w:rFonts w:ascii="Segoe UI" w:hAnsi="Segoe UI" w:cs="Segoe UI"/>
          <w:color w:val="000000"/>
          <w:shd w:val="clear" w:color="auto" w:fill="FFFFFF"/>
        </w:rPr>
      </w:pPr>
    </w:p>
    <w:p w:rsidR="00DE23F1" w:rsidRDefault="00DE23F1" w:rsidP="00DE23F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CREATE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TABLE</w:t>
      </w:r>
      <w:r>
        <w:rPr>
          <w:rFonts w:ascii="Consolas" w:eastAsiaTheme="minorHAnsi" w:hAnsi="Consolas" w:cs="Consolas"/>
          <w:color w:val="000000"/>
          <w:sz w:val="19"/>
          <w:szCs w:val="19"/>
          <w:highlight w:val="white"/>
          <w:lang w:eastAsia="en-US"/>
        </w:rPr>
        <w:t xml:space="preserve"> #temp_tbl_products</w:t>
      </w:r>
    </w:p>
    <w:p w:rsidR="00DE23F1" w:rsidRDefault="00DE23F1" w:rsidP="00DE23F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808080"/>
          <w:sz w:val="19"/>
          <w:szCs w:val="19"/>
          <w:highlight w:val="white"/>
          <w:lang w:eastAsia="en-US"/>
        </w:rPr>
        <w:t>(</w:t>
      </w:r>
    </w:p>
    <w:p w:rsidR="00DE23F1" w:rsidRDefault="00DE23F1" w:rsidP="00DE23F1">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00"/>
          <w:sz w:val="19"/>
          <w:szCs w:val="19"/>
          <w:highlight w:val="white"/>
          <w:lang w:eastAsia="en-US"/>
        </w:rPr>
        <w:t>productID</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int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IDENTITY</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1</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1</w:t>
      </w:r>
      <w:r>
        <w:rPr>
          <w:rFonts w:ascii="Consolas" w:eastAsiaTheme="minorHAnsi" w:hAnsi="Consolas" w:cs="Consolas"/>
          <w:color w:val="808080"/>
          <w:sz w:val="19"/>
          <w:szCs w:val="19"/>
          <w:highlight w:val="white"/>
          <w:lang w:eastAsia="en-US"/>
        </w:rPr>
        <w:t>),</w:t>
      </w:r>
    </w:p>
    <w:p w:rsidR="00DE23F1" w:rsidRDefault="00DE23F1" w:rsidP="00DE23F1">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00"/>
          <w:sz w:val="19"/>
          <w:szCs w:val="19"/>
          <w:highlight w:val="white"/>
          <w:lang w:eastAsia="en-US"/>
        </w:rPr>
        <w:t>productName</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varchar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100</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not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null,</w:t>
      </w:r>
    </w:p>
    <w:p w:rsidR="00DE23F1" w:rsidRDefault="00DE23F1" w:rsidP="00DE23F1">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00"/>
          <w:sz w:val="19"/>
          <w:szCs w:val="19"/>
          <w:highlight w:val="white"/>
          <w:lang w:eastAsia="en-US"/>
        </w:rPr>
        <w:t>productAmmount</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int</w:t>
      </w:r>
      <w:r>
        <w:rPr>
          <w:rFonts w:ascii="Consolas" w:eastAsiaTheme="minorHAnsi" w:hAnsi="Consolas" w:cs="Consolas"/>
          <w:color w:val="808080"/>
          <w:sz w:val="19"/>
          <w:szCs w:val="19"/>
          <w:highlight w:val="white"/>
          <w:lang w:eastAsia="en-US"/>
        </w:rPr>
        <w:t>,</w:t>
      </w:r>
    </w:p>
    <w:p w:rsidR="00DE23F1" w:rsidRDefault="00DE23F1" w:rsidP="00DE23F1">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00"/>
          <w:sz w:val="19"/>
          <w:szCs w:val="19"/>
          <w:highlight w:val="white"/>
          <w:lang w:eastAsia="en-US"/>
        </w:rPr>
        <w:t>productDescription</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varchar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100</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default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'N/A'</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not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null,</w:t>
      </w:r>
    </w:p>
    <w:p w:rsidR="00DE23F1" w:rsidRDefault="00DE23F1" w:rsidP="00DE23F1">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00"/>
          <w:sz w:val="19"/>
          <w:szCs w:val="19"/>
          <w:highlight w:val="white"/>
          <w:lang w:eastAsia="en-US"/>
        </w:rPr>
        <w:t>productMadeFrom</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varchar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100</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null</w:t>
      </w:r>
    </w:p>
    <w:p w:rsidR="00DE23F1" w:rsidRDefault="00DE23F1" w:rsidP="00DE23F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808080"/>
          <w:sz w:val="19"/>
          <w:szCs w:val="19"/>
          <w:highlight w:val="white"/>
          <w:lang w:eastAsia="en-US"/>
        </w:rPr>
        <w:t>);</w:t>
      </w:r>
    </w:p>
    <w:p w:rsidR="00DE23F1" w:rsidRDefault="00FE56D6" w:rsidP="00DE23F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noProof/>
          <w:color w:val="000000"/>
          <w:sz w:val="19"/>
          <w:szCs w:val="19"/>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94" type="#_x0000_t88" style="position:absolute;margin-left:327pt;margin-top:8.45pt;width:19.5pt;height:69pt;z-index:251734016"/>
        </w:pict>
      </w:r>
    </w:p>
    <w:p w:rsidR="00DE23F1" w:rsidRDefault="00DE23F1" w:rsidP="00DE23F1">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insert</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into</w:t>
      </w:r>
      <w:r>
        <w:rPr>
          <w:rFonts w:ascii="Consolas" w:eastAsiaTheme="minorHAnsi" w:hAnsi="Consolas" w:cs="Consolas"/>
          <w:color w:val="000000"/>
          <w:sz w:val="19"/>
          <w:szCs w:val="19"/>
          <w:highlight w:val="white"/>
          <w:lang w:eastAsia="en-US"/>
        </w:rPr>
        <w:t xml:space="preserve"> #temp_tbl_products </w:t>
      </w:r>
    </w:p>
    <w:p w:rsidR="00DE23F1" w:rsidRDefault="00DE23F1" w:rsidP="00DE23F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808080"/>
          <w:sz w:val="19"/>
          <w:szCs w:val="19"/>
          <w:highlight w:val="white"/>
          <w:lang w:eastAsia="en-US"/>
        </w:rPr>
        <w:t>(</w:t>
      </w:r>
      <w:proofErr w:type="gramStart"/>
      <w:r>
        <w:rPr>
          <w:rFonts w:ascii="Consolas" w:eastAsiaTheme="minorHAnsi" w:hAnsi="Consolas" w:cs="Consolas"/>
          <w:color w:val="000000"/>
          <w:sz w:val="19"/>
          <w:szCs w:val="19"/>
          <w:highlight w:val="white"/>
          <w:lang w:eastAsia="en-US"/>
        </w:rPr>
        <w:t>productName</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productAmmount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productDescription</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productMadeFrom</w:t>
      </w:r>
      <w:r>
        <w:rPr>
          <w:rFonts w:ascii="Consolas" w:eastAsiaTheme="minorHAnsi" w:hAnsi="Consolas" w:cs="Consolas"/>
          <w:color w:val="808080"/>
          <w:sz w:val="19"/>
          <w:szCs w:val="19"/>
          <w:highlight w:val="white"/>
          <w:lang w:eastAsia="en-US"/>
        </w:rPr>
        <w:t>)</w:t>
      </w:r>
    </w:p>
    <w:p w:rsidR="00DE23F1" w:rsidRDefault="00DE23F1" w:rsidP="00DE23F1">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values</w:t>
      </w:r>
      <w:proofErr w:type="gramEnd"/>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6</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FF"/>
          <w:sz w:val="19"/>
          <w:szCs w:val="19"/>
          <w:highlight w:val="white"/>
          <w:lang w:eastAsia="en-US"/>
        </w:rPr>
        <w:t>Default</w:t>
      </w:r>
      <w:r>
        <w:rPr>
          <w:rFonts w:ascii="Consolas" w:eastAsiaTheme="minorHAnsi" w:hAnsi="Consolas" w:cs="Consolas"/>
          <w:color w:val="808080"/>
          <w:sz w:val="19"/>
          <w:szCs w:val="19"/>
          <w:highlight w:val="white"/>
          <w:lang w:eastAsia="en-US"/>
        </w:rPr>
        <w:t>,NULL)</w:t>
      </w:r>
    </w:p>
    <w:p w:rsidR="00DE23F1" w:rsidRDefault="00DE23F1" w:rsidP="00DE23F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ab/>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6</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FF"/>
          <w:sz w:val="19"/>
          <w:szCs w:val="19"/>
          <w:highlight w:val="white"/>
          <w:lang w:eastAsia="en-US"/>
        </w:rPr>
        <w:t>Default</w:t>
      </w:r>
      <w:r>
        <w:rPr>
          <w:rFonts w:ascii="Consolas" w:eastAsiaTheme="minorHAnsi" w:hAnsi="Consolas" w:cs="Consolas"/>
          <w:color w:val="808080"/>
          <w:sz w:val="19"/>
          <w:szCs w:val="19"/>
          <w:highlight w:val="white"/>
          <w:lang w:eastAsia="en-US"/>
        </w:rPr>
        <w:t>,NULL</w:t>
      </w:r>
      <w:proofErr w:type="gramEnd"/>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
    <w:p w:rsidR="00DE23F1" w:rsidRDefault="00DE23F1" w:rsidP="00DE23F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ab/>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10</w:t>
      </w:r>
      <w:proofErr w:type="gramEnd"/>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'China'</w:t>
      </w:r>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'description in here'</w:t>
      </w:r>
      <w:r>
        <w:rPr>
          <w:rFonts w:ascii="Consolas" w:eastAsiaTheme="minorHAnsi" w:hAnsi="Consolas" w:cs="Consolas"/>
          <w:color w:val="808080"/>
          <w:sz w:val="19"/>
          <w:szCs w:val="19"/>
          <w:highlight w:val="white"/>
          <w:lang w:eastAsia="en-US"/>
        </w:rPr>
        <w:t>),</w:t>
      </w:r>
    </w:p>
    <w:p w:rsidR="00DE23F1" w:rsidRDefault="00DE23F1" w:rsidP="00DE23F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ab/>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0</w:t>
      </w:r>
      <w:proofErr w:type="gramEnd"/>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'Denmark'</w:t>
      </w:r>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'yo mama'</w:t>
      </w:r>
      <w:r>
        <w:rPr>
          <w:rFonts w:ascii="Consolas" w:eastAsiaTheme="minorHAnsi" w:hAnsi="Consolas" w:cs="Consolas"/>
          <w:color w:val="808080"/>
          <w:sz w:val="19"/>
          <w:szCs w:val="19"/>
          <w:highlight w:val="white"/>
          <w:lang w:eastAsia="en-US"/>
        </w:rPr>
        <w:t>);</w:t>
      </w:r>
    </w:p>
    <w:p w:rsidR="00DE23F1" w:rsidRDefault="00DE23F1" w:rsidP="00DE23F1">
      <w:pPr>
        <w:autoSpaceDE w:val="0"/>
        <w:autoSpaceDN w:val="0"/>
        <w:adjustRightInd w:val="0"/>
        <w:rPr>
          <w:rFonts w:ascii="Consolas" w:eastAsiaTheme="minorHAnsi" w:hAnsi="Consolas" w:cs="Consolas"/>
          <w:color w:val="000000"/>
          <w:sz w:val="19"/>
          <w:szCs w:val="19"/>
          <w:highlight w:val="white"/>
          <w:lang w:eastAsia="en-US"/>
        </w:rPr>
      </w:pPr>
    </w:p>
    <w:p w:rsidR="003D0B79" w:rsidRDefault="00DE23F1" w:rsidP="00DE23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#temp_tbl_products</w:t>
      </w:r>
    </w:p>
    <w:p w:rsidR="00A35A75" w:rsidRDefault="00FE56D6" w:rsidP="00DE23F1">
      <w:pPr>
        <w:autoSpaceDE w:val="0"/>
        <w:autoSpaceDN w:val="0"/>
        <w:adjustRightInd w:val="0"/>
        <w:rPr>
          <w:rFonts w:ascii="Consolas" w:eastAsiaTheme="minorHAnsi" w:hAnsi="Consolas" w:cs="Consolas"/>
          <w:color w:val="000000"/>
          <w:sz w:val="19"/>
          <w:szCs w:val="19"/>
          <w:lang w:eastAsia="en-US"/>
        </w:rPr>
      </w:pPr>
      <w:r w:rsidRPr="00FE56D6">
        <w:rPr>
          <w:rFonts w:ascii="Segoe UI" w:hAnsi="Segoe UI" w:cs="Segoe UI"/>
          <w:noProof/>
          <w:color w:val="000000"/>
          <w:shd w:val="clear" w:color="auto" w:fill="FFFFFF"/>
          <w:lang w:val="en-US" w:eastAsia="zh-TW"/>
        </w:rPr>
        <w:pict>
          <v:shape id="_x0000_s1166" type="#_x0000_t202" style="position:absolute;margin-left:-6pt;margin-top:10.55pt;width:352.5pt;height:88.8pt;z-index:251801600;mso-width-relative:margin;mso-height-relative:margin">
            <v:textbox>
              <w:txbxContent>
                <w:p w:rsidR="00661098" w:rsidRDefault="00661098">
                  <w:r>
                    <w:rPr>
                      <w:rFonts w:ascii="Segoe UI" w:hAnsi="Segoe UI" w:cs="Segoe UI"/>
                      <w:noProof/>
                      <w:color w:val="000000"/>
                      <w:shd w:val="clear" w:color="auto" w:fill="FFFFFF"/>
                    </w:rPr>
                    <w:drawing>
                      <wp:inline distT="0" distB="0" distL="0" distR="0">
                        <wp:extent cx="4229100" cy="904875"/>
                        <wp:effectExtent l="19050" t="0" r="0" b="0"/>
                        <wp:docPr id="224"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16" cstate="print"/>
                                <a:srcRect/>
                                <a:stretch>
                                  <a:fillRect/>
                                </a:stretch>
                              </pic:blipFill>
                              <pic:spPr bwMode="auto">
                                <a:xfrm>
                                  <a:off x="0" y="0"/>
                                  <a:ext cx="4229100" cy="904875"/>
                                </a:xfrm>
                                <a:prstGeom prst="rect">
                                  <a:avLst/>
                                </a:prstGeom>
                                <a:noFill/>
                                <a:ln w="9525">
                                  <a:noFill/>
                                  <a:miter lim="800000"/>
                                  <a:headEnd/>
                                  <a:tailEnd/>
                                </a:ln>
                              </pic:spPr>
                            </pic:pic>
                          </a:graphicData>
                        </a:graphic>
                      </wp:inline>
                    </w:drawing>
                  </w:r>
                </w:p>
              </w:txbxContent>
            </v:textbox>
          </v:shape>
        </w:pict>
      </w:r>
    </w:p>
    <w:p w:rsidR="00A35A75" w:rsidRDefault="00A35A75" w:rsidP="00DE23F1">
      <w:pPr>
        <w:autoSpaceDE w:val="0"/>
        <w:autoSpaceDN w:val="0"/>
        <w:adjustRightInd w:val="0"/>
        <w:rPr>
          <w:rFonts w:ascii="Consolas" w:eastAsiaTheme="minorHAnsi" w:hAnsi="Consolas" w:cs="Consolas"/>
          <w:color w:val="000000"/>
          <w:sz w:val="19"/>
          <w:szCs w:val="19"/>
          <w:lang w:eastAsia="en-US"/>
        </w:rPr>
      </w:pPr>
    </w:p>
    <w:p w:rsidR="00A35A75" w:rsidRDefault="00A35A75" w:rsidP="00DE23F1">
      <w:pPr>
        <w:autoSpaceDE w:val="0"/>
        <w:autoSpaceDN w:val="0"/>
        <w:adjustRightInd w:val="0"/>
        <w:rPr>
          <w:rFonts w:ascii="Consolas" w:eastAsiaTheme="minorHAnsi" w:hAnsi="Consolas" w:cs="Consolas"/>
          <w:color w:val="000000"/>
          <w:sz w:val="19"/>
          <w:szCs w:val="19"/>
          <w:lang w:eastAsia="en-US"/>
        </w:rPr>
      </w:pPr>
    </w:p>
    <w:p w:rsidR="00A35A75" w:rsidRDefault="00A35A75" w:rsidP="00DE23F1">
      <w:pPr>
        <w:autoSpaceDE w:val="0"/>
        <w:autoSpaceDN w:val="0"/>
        <w:adjustRightInd w:val="0"/>
        <w:rPr>
          <w:rFonts w:ascii="Consolas" w:eastAsiaTheme="minorHAnsi" w:hAnsi="Consolas" w:cs="Consolas"/>
          <w:color w:val="000000"/>
          <w:sz w:val="19"/>
          <w:szCs w:val="19"/>
          <w:lang w:eastAsia="en-US"/>
        </w:rPr>
      </w:pPr>
    </w:p>
    <w:p w:rsidR="00DE23F1" w:rsidRDefault="00DE23F1" w:rsidP="00DE23F1">
      <w:pPr>
        <w:autoSpaceDE w:val="0"/>
        <w:autoSpaceDN w:val="0"/>
        <w:adjustRightInd w:val="0"/>
        <w:rPr>
          <w:rFonts w:ascii="Segoe UI" w:hAnsi="Segoe UI" w:cs="Segoe UI"/>
          <w:color w:val="000000"/>
          <w:shd w:val="clear" w:color="auto" w:fill="FFFFFF"/>
        </w:rPr>
      </w:pPr>
    </w:p>
    <w:p w:rsidR="00DE23F1" w:rsidRPr="00506315" w:rsidRDefault="00A8289A" w:rsidP="00DE23F1">
      <w:pPr>
        <w:autoSpaceDE w:val="0"/>
        <w:autoSpaceDN w:val="0"/>
        <w:adjustRightInd w:val="0"/>
        <w:rPr>
          <w:b/>
          <w:sz w:val="28"/>
          <w:szCs w:val="28"/>
        </w:rPr>
      </w:pPr>
      <w:r w:rsidRPr="00506315">
        <w:rPr>
          <w:b/>
          <w:sz w:val="28"/>
          <w:szCs w:val="28"/>
        </w:rPr>
        <w:lastRenderedPageBreak/>
        <w:t>Using INSERT with Data Providers</w:t>
      </w:r>
    </w:p>
    <w:p w:rsidR="00A8289A" w:rsidRDefault="00A8289A" w:rsidP="00DE23F1">
      <w:pPr>
        <w:autoSpaceDE w:val="0"/>
        <w:autoSpaceDN w:val="0"/>
        <w:adjustRightInd w:val="0"/>
        <w:rPr>
          <w:rFonts w:ascii="Segoe UI" w:hAnsi="Segoe UI" w:cs="Segoe UI"/>
          <w:color w:val="000000"/>
          <w:shd w:val="clear" w:color="auto" w:fill="FFFFFF"/>
        </w:rPr>
      </w:pPr>
    </w:p>
    <w:p w:rsidR="00A8289A" w:rsidRDefault="00A8289A" w:rsidP="00DE23F1">
      <w:pPr>
        <w:autoSpaceDE w:val="0"/>
        <w:autoSpaceDN w:val="0"/>
        <w:adjustRightInd w:val="0"/>
        <w:rPr>
          <w:rFonts w:ascii="Segoe UI" w:hAnsi="Segoe UI" w:cs="Segoe UI"/>
          <w:color w:val="000000"/>
          <w:shd w:val="clear" w:color="auto" w:fill="FFFFFF"/>
        </w:rPr>
      </w:pPr>
      <w:r>
        <w:rPr>
          <w:rFonts w:ascii="Segoe UI" w:hAnsi="Segoe UI" w:cs="Segoe UI"/>
          <w:color w:val="000000"/>
          <w:shd w:val="clear" w:color="auto" w:fill="FFFFFF"/>
        </w:rPr>
        <w:t>T-SQL also supports using the output of other operations to provide value for INSERT.</w:t>
      </w:r>
    </w:p>
    <w:p w:rsidR="00506315" w:rsidRDefault="00A8289A" w:rsidP="00DE23F1">
      <w:pPr>
        <w:autoSpaceDE w:val="0"/>
        <w:autoSpaceDN w:val="0"/>
        <w:adjustRightInd w:val="0"/>
        <w:rPr>
          <w:rFonts w:ascii="Segoe UI" w:hAnsi="Segoe UI" w:cs="Segoe UI"/>
          <w:color w:val="000000"/>
          <w:shd w:val="clear" w:color="auto" w:fill="FFFFFF"/>
        </w:rPr>
      </w:pPr>
      <w:r>
        <w:rPr>
          <w:rFonts w:ascii="Segoe UI" w:hAnsi="Segoe UI" w:cs="Segoe UI"/>
          <w:color w:val="000000"/>
          <w:shd w:val="clear" w:color="auto" w:fill="FFFFFF"/>
        </w:rPr>
        <w:t>You can pass the result of a SELECT clause or the output of a procedure to the INSERT clause.</w:t>
      </w:r>
    </w:p>
    <w:p w:rsidR="00A8289A" w:rsidRDefault="00A8289A" w:rsidP="00DE23F1">
      <w:pPr>
        <w:autoSpaceDE w:val="0"/>
        <w:autoSpaceDN w:val="0"/>
        <w:adjustRightInd w:val="0"/>
        <w:rPr>
          <w:rFonts w:ascii="Segoe UI" w:hAnsi="Segoe UI" w:cs="Segoe UI"/>
          <w:color w:val="000000"/>
          <w:shd w:val="clear" w:color="auto" w:fill="FFFFFF"/>
        </w:rPr>
      </w:pPr>
    </w:p>
    <w:p w:rsidR="00A8289A" w:rsidRDefault="00A8289A" w:rsidP="00DE23F1">
      <w:pPr>
        <w:autoSpaceDE w:val="0"/>
        <w:autoSpaceDN w:val="0"/>
        <w:adjustRightInd w:val="0"/>
        <w:rPr>
          <w:rFonts w:ascii="Segoe UI" w:hAnsi="Segoe UI" w:cs="Segoe UI"/>
          <w:color w:val="000000"/>
          <w:shd w:val="clear" w:color="auto" w:fill="FFFFFF"/>
        </w:rPr>
      </w:pPr>
      <w:r>
        <w:rPr>
          <w:rFonts w:ascii="Segoe UI" w:hAnsi="Segoe UI" w:cs="Segoe UI"/>
          <w:color w:val="000000"/>
          <w:shd w:val="clear" w:color="auto" w:fill="FFFFFF"/>
        </w:rPr>
        <w:t>INSERT</w:t>
      </w:r>
      <w:r w:rsidR="00506315">
        <w:rPr>
          <w:rFonts w:ascii="Segoe UI" w:hAnsi="Segoe UI" w:cs="Segoe UI"/>
          <w:color w:val="000000"/>
          <w:shd w:val="clear" w:color="auto" w:fill="FFFFFF"/>
        </w:rPr>
        <w:t xml:space="preserve"> </w:t>
      </w:r>
      <w:proofErr w:type="gramStart"/>
      <w:r w:rsidR="00506315">
        <w:rPr>
          <w:rFonts w:ascii="Segoe UI" w:hAnsi="Segoe UI" w:cs="Segoe UI"/>
          <w:color w:val="000000"/>
          <w:shd w:val="clear" w:color="auto" w:fill="FFFFFF"/>
        </w:rPr>
        <w:t xml:space="preserve">with </w:t>
      </w:r>
      <w:r>
        <w:rPr>
          <w:rFonts w:ascii="Segoe UI" w:hAnsi="Segoe UI" w:cs="Segoe UI"/>
          <w:color w:val="000000"/>
          <w:shd w:val="clear" w:color="auto" w:fill="FFFFFF"/>
        </w:rPr>
        <w:t xml:space="preserve"> SELECT</w:t>
      </w:r>
      <w:proofErr w:type="gramEnd"/>
      <w:r>
        <w:rPr>
          <w:rFonts w:ascii="Segoe UI" w:hAnsi="Segoe UI" w:cs="Segoe UI"/>
          <w:color w:val="000000"/>
          <w:shd w:val="clear" w:color="auto" w:fill="FFFFFF"/>
        </w:rPr>
        <w:t xml:space="preserve"> EXAMPLE (insert rows from another table)</w:t>
      </w:r>
    </w:p>
    <w:p w:rsidR="00A8289A" w:rsidRDefault="00A8289A" w:rsidP="00DE23F1">
      <w:pPr>
        <w:autoSpaceDE w:val="0"/>
        <w:autoSpaceDN w:val="0"/>
        <w:adjustRightInd w:val="0"/>
        <w:rPr>
          <w:rFonts w:ascii="Segoe UI" w:hAnsi="Segoe UI" w:cs="Segoe UI"/>
          <w:color w:val="000000"/>
          <w:shd w:val="clear" w:color="auto" w:fill="FFFFFF"/>
        </w:rPr>
      </w:pPr>
    </w:p>
    <w:p w:rsidR="009E4A02" w:rsidRDefault="009E4A02" w:rsidP="00DE23F1">
      <w:pPr>
        <w:autoSpaceDE w:val="0"/>
        <w:autoSpaceDN w:val="0"/>
        <w:adjustRightInd w:val="0"/>
        <w:rPr>
          <w:rFonts w:ascii="Segoe UI" w:hAnsi="Segoe UI" w:cs="Segoe UI"/>
          <w:color w:val="000000"/>
          <w:shd w:val="clear" w:color="auto" w:fill="FFFFFF"/>
        </w:rPr>
      </w:pPr>
    </w:p>
    <w:p w:rsidR="009E4A02" w:rsidRDefault="009E4A02" w:rsidP="009E4A02">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insert</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into</w:t>
      </w:r>
      <w:r>
        <w:rPr>
          <w:rFonts w:ascii="Consolas" w:eastAsiaTheme="minorHAnsi" w:hAnsi="Consolas" w:cs="Consolas"/>
          <w:color w:val="000000"/>
          <w:sz w:val="19"/>
          <w:szCs w:val="19"/>
          <w:highlight w:val="white"/>
          <w:lang w:eastAsia="en-US"/>
        </w:rPr>
        <w:t xml:space="preserve"> #temp_tbl_products </w:t>
      </w:r>
    </w:p>
    <w:p w:rsidR="009E4A02" w:rsidRDefault="009E4A02" w:rsidP="009E4A02">
      <w:pPr>
        <w:autoSpaceDE w:val="0"/>
        <w:autoSpaceDN w:val="0"/>
        <w:adjustRightInd w:val="0"/>
        <w:rPr>
          <w:rFonts w:ascii="Consolas" w:eastAsiaTheme="minorHAnsi" w:hAnsi="Consolas" w:cs="Consolas"/>
          <w:color w:val="000000"/>
          <w:sz w:val="19"/>
          <w:szCs w:val="19"/>
          <w:highlight w:val="white"/>
          <w:lang w:eastAsia="en-US"/>
        </w:rPr>
      </w:pPr>
    </w:p>
    <w:p w:rsidR="009E4A02" w:rsidRDefault="009E4A02" w:rsidP="009E4A02">
      <w:pPr>
        <w:autoSpaceDE w:val="0"/>
        <w:autoSpaceDN w:val="0"/>
        <w:adjustRightInd w:val="0"/>
        <w:rPr>
          <w:rFonts w:ascii="Consolas" w:eastAsiaTheme="minorHAnsi" w:hAnsi="Consolas" w:cs="Consolas"/>
          <w:color w:val="808080"/>
          <w:sz w:val="19"/>
          <w:szCs w:val="19"/>
          <w:highlight w:val="white"/>
          <w:lang w:eastAsia="en-US"/>
        </w:rPr>
      </w:pPr>
      <w:r>
        <w:rPr>
          <w:rFonts w:ascii="Consolas" w:eastAsiaTheme="minorHAnsi" w:hAnsi="Consolas" w:cs="Consolas"/>
          <w:color w:val="808080"/>
          <w:sz w:val="19"/>
          <w:szCs w:val="19"/>
          <w:highlight w:val="white"/>
          <w:lang w:eastAsia="en-US"/>
        </w:rPr>
        <w:t>(</w:t>
      </w:r>
      <w:proofErr w:type="gramStart"/>
      <w:r>
        <w:rPr>
          <w:rFonts w:ascii="Consolas" w:eastAsiaTheme="minorHAnsi" w:hAnsi="Consolas" w:cs="Consolas"/>
          <w:color w:val="000000"/>
          <w:sz w:val="19"/>
          <w:szCs w:val="19"/>
          <w:highlight w:val="white"/>
          <w:lang w:eastAsia="en-US"/>
        </w:rPr>
        <w:t>productName</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productAmmount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productDescription</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productMadeFrom</w:t>
      </w:r>
      <w:r>
        <w:rPr>
          <w:rFonts w:ascii="Consolas" w:eastAsiaTheme="minorHAnsi" w:hAnsi="Consolas" w:cs="Consolas"/>
          <w:color w:val="808080"/>
          <w:sz w:val="19"/>
          <w:szCs w:val="19"/>
          <w:highlight w:val="white"/>
          <w:lang w:eastAsia="en-US"/>
        </w:rPr>
        <w:t>)</w:t>
      </w:r>
    </w:p>
    <w:p w:rsidR="009E4A02" w:rsidRDefault="009E4A02" w:rsidP="009E4A02">
      <w:pPr>
        <w:autoSpaceDE w:val="0"/>
        <w:autoSpaceDN w:val="0"/>
        <w:adjustRightInd w:val="0"/>
        <w:rPr>
          <w:rFonts w:ascii="Consolas" w:eastAsiaTheme="minorHAnsi" w:hAnsi="Consolas" w:cs="Consolas"/>
          <w:color w:val="000000"/>
          <w:sz w:val="19"/>
          <w:szCs w:val="19"/>
          <w:highlight w:val="white"/>
          <w:lang w:eastAsia="en-US"/>
        </w:rPr>
      </w:pPr>
    </w:p>
    <w:p w:rsidR="009E4A02" w:rsidRDefault="009E4A02" w:rsidP="009E4A02">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 xml:space="preserve">productname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unitprice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FF00FF"/>
          <w:sz w:val="19"/>
          <w:szCs w:val="19"/>
          <w:highlight w:val="white"/>
          <w:lang w:eastAsia="en-US"/>
        </w:rPr>
        <w:t>COALESCE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[description]</w:t>
      </w:r>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'N/A'</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 xml:space="preserve">, </w:t>
      </w:r>
      <w:r w:rsidR="00506315">
        <w:rPr>
          <w:rFonts w:ascii="Consolas" w:eastAsiaTheme="minorHAnsi" w:hAnsi="Consolas" w:cs="Consolas"/>
          <w:color w:val="000000"/>
          <w:sz w:val="19"/>
          <w:szCs w:val="19"/>
          <w:highlight w:val="white"/>
          <w:lang w:eastAsia="en-US"/>
        </w:rPr>
        <w:t>madeFrom</w:t>
      </w:r>
    </w:p>
    <w:p w:rsidR="009E4A02" w:rsidRDefault="009E4A02" w:rsidP="009E4A02">
      <w:pPr>
        <w:autoSpaceDE w:val="0"/>
        <w:autoSpaceDN w:val="0"/>
        <w:adjustRightInd w:val="0"/>
        <w:rPr>
          <w:rFonts w:ascii="Consolas" w:eastAsiaTheme="minorHAnsi" w:hAnsi="Consolas" w:cs="Consolas"/>
          <w:color w:val="000000"/>
          <w:sz w:val="19"/>
          <w:szCs w:val="19"/>
          <w:highlight w:val="white"/>
          <w:lang w:eastAsia="en-US"/>
        </w:rPr>
      </w:pPr>
    </w:p>
    <w:p w:rsidR="009E4A02" w:rsidRDefault="009E4A02" w:rsidP="009E4A02">
      <w:pPr>
        <w:autoSpaceDE w:val="0"/>
        <w:autoSpaceDN w:val="0"/>
        <w:adjustRightInd w:val="0"/>
        <w:rPr>
          <w:rFonts w:ascii="Consolas" w:eastAsiaTheme="minorHAnsi" w:hAnsi="Consolas" w:cs="Consolas"/>
          <w:color w:val="808080"/>
          <w:sz w:val="19"/>
          <w:szCs w:val="19"/>
          <w:lang w:eastAsia="en-US"/>
        </w:rPr>
      </w:pP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production</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products</w:t>
      </w:r>
      <w:r>
        <w:rPr>
          <w:rFonts w:ascii="Consolas" w:eastAsiaTheme="minorHAnsi" w:hAnsi="Consolas" w:cs="Consolas"/>
          <w:color w:val="808080"/>
          <w:sz w:val="19"/>
          <w:szCs w:val="19"/>
          <w:highlight w:val="white"/>
          <w:lang w:eastAsia="en-US"/>
        </w:rPr>
        <w:t>;</w:t>
      </w:r>
    </w:p>
    <w:p w:rsidR="009E4A02" w:rsidRDefault="009E4A02" w:rsidP="009E4A02">
      <w:pPr>
        <w:autoSpaceDE w:val="0"/>
        <w:autoSpaceDN w:val="0"/>
        <w:adjustRightInd w:val="0"/>
        <w:rPr>
          <w:rFonts w:ascii="Consolas" w:eastAsiaTheme="minorHAnsi" w:hAnsi="Consolas" w:cs="Consolas"/>
          <w:color w:val="808080"/>
          <w:sz w:val="19"/>
          <w:szCs w:val="19"/>
          <w:lang w:eastAsia="en-US"/>
        </w:rPr>
      </w:pPr>
    </w:p>
    <w:p w:rsidR="009E4A02" w:rsidRDefault="009E4A02" w:rsidP="009E4A02">
      <w:pPr>
        <w:autoSpaceDE w:val="0"/>
        <w:autoSpaceDN w:val="0"/>
        <w:adjustRightInd w:val="0"/>
        <w:rPr>
          <w:rFonts w:ascii="Consolas" w:eastAsiaTheme="minorHAnsi" w:hAnsi="Consolas" w:cs="Consolas"/>
          <w:color w:val="808080"/>
          <w:sz w:val="19"/>
          <w:szCs w:val="19"/>
          <w:lang w:eastAsia="en-US"/>
        </w:rPr>
      </w:pPr>
    </w:p>
    <w:p w:rsidR="00506315" w:rsidRDefault="00506315" w:rsidP="00506315">
      <w:pPr>
        <w:autoSpaceDE w:val="0"/>
        <w:autoSpaceDN w:val="0"/>
        <w:adjustRightInd w:val="0"/>
        <w:rPr>
          <w:rFonts w:ascii="Segoe UI" w:hAnsi="Segoe UI" w:cs="Segoe UI"/>
          <w:color w:val="000000"/>
          <w:shd w:val="clear" w:color="auto" w:fill="FFFFFF"/>
        </w:rPr>
      </w:pPr>
      <w:r>
        <w:rPr>
          <w:rFonts w:ascii="Segoe UI" w:hAnsi="Segoe UI" w:cs="Segoe UI"/>
          <w:color w:val="000000"/>
          <w:shd w:val="clear" w:color="auto" w:fill="FFFFFF"/>
        </w:rPr>
        <w:t>The COALESCE was used so that;</w:t>
      </w:r>
    </w:p>
    <w:p w:rsidR="00506315" w:rsidRDefault="00506315" w:rsidP="00506315">
      <w:pPr>
        <w:autoSpaceDE w:val="0"/>
        <w:autoSpaceDN w:val="0"/>
        <w:adjustRightInd w:val="0"/>
        <w:rPr>
          <w:rFonts w:ascii="Segoe UI" w:hAnsi="Segoe UI" w:cs="Segoe UI"/>
          <w:color w:val="000000"/>
          <w:shd w:val="clear" w:color="auto" w:fill="FFFFFF"/>
        </w:rPr>
      </w:pPr>
      <w:r>
        <w:rPr>
          <w:rFonts w:ascii="Segoe UI" w:hAnsi="Segoe UI" w:cs="Segoe UI"/>
          <w:color w:val="000000"/>
          <w:shd w:val="clear" w:color="auto" w:fill="FFFFFF"/>
        </w:rPr>
        <w:t xml:space="preserve"> </w:t>
      </w:r>
      <w:proofErr w:type="gramStart"/>
      <w:r>
        <w:rPr>
          <w:rFonts w:ascii="Segoe UI" w:hAnsi="Segoe UI" w:cs="Segoe UI"/>
          <w:color w:val="000000"/>
          <w:shd w:val="clear" w:color="auto" w:fill="FFFFFF"/>
        </w:rPr>
        <w:t>if</w:t>
      </w:r>
      <w:proofErr w:type="gramEnd"/>
      <w:r>
        <w:rPr>
          <w:rFonts w:ascii="Segoe UI" w:hAnsi="Segoe UI" w:cs="Segoe UI"/>
          <w:color w:val="000000"/>
          <w:shd w:val="clear" w:color="auto" w:fill="FFFFFF"/>
        </w:rPr>
        <w:t xml:space="preserve"> the column description from the source table returned null values </w:t>
      </w:r>
    </w:p>
    <w:p w:rsidR="00506315" w:rsidRDefault="00506315" w:rsidP="00506315">
      <w:pPr>
        <w:autoSpaceDE w:val="0"/>
        <w:autoSpaceDN w:val="0"/>
        <w:adjustRightInd w:val="0"/>
        <w:rPr>
          <w:rFonts w:ascii="Segoe UI" w:hAnsi="Segoe UI" w:cs="Segoe UI"/>
          <w:color w:val="000000"/>
          <w:shd w:val="clear" w:color="auto" w:fill="FFFFFF"/>
        </w:rPr>
      </w:pPr>
      <w:r>
        <w:rPr>
          <w:rFonts w:ascii="Segoe UI" w:hAnsi="Segoe UI" w:cs="Segoe UI"/>
          <w:color w:val="000000"/>
          <w:shd w:val="clear" w:color="auto" w:fill="FFFFFF"/>
        </w:rPr>
        <w:t>‘N/A’ would be the default inserted as the column we are going to insert into is not null</w:t>
      </w:r>
    </w:p>
    <w:p w:rsidR="00506315" w:rsidRDefault="00506315" w:rsidP="00506315">
      <w:pPr>
        <w:autoSpaceDE w:val="0"/>
        <w:autoSpaceDN w:val="0"/>
        <w:adjustRightInd w:val="0"/>
        <w:rPr>
          <w:rFonts w:ascii="Segoe UI" w:hAnsi="Segoe UI" w:cs="Segoe UI"/>
          <w:color w:val="000000"/>
          <w:shd w:val="clear" w:color="auto" w:fill="FFFFFF"/>
        </w:rPr>
      </w:pPr>
      <w:r>
        <w:rPr>
          <w:rFonts w:ascii="Segoe UI" w:hAnsi="Segoe UI" w:cs="Segoe UI"/>
          <w:color w:val="000000"/>
          <w:shd w:val="clear" w:color="auto" w:fill="FFFFFF"/>
        </w:rPr>
        <w:t>Stating that:</w:t>
      </w:r>
    </w:p>
    <w:p w:rsidR="00506315" w:rsidRDefault="00506315" w:rsidP="00506315">
      <w:pPr>
        <w:autoSpaceDE w:val="0"/>
        <w:autoSpaceDN w:val="0"/>
        <w:adjustRightInd w:val="0"/>
        <w:rPr>
          <w:rFonts w:ascii="Segoe UI" w:hAnsi="Segoe UI" w:cs="Segoe UI"/>
          <w:color w:val="000000"/>
          <w:shd w:val="clear" w:color="auto" w:fill="FFFFFF"/>
        </w:rPr>
      </w:pPr>
      <w:r>
        <w:rPr>
          <w:rFonts w:ascii="Segoe UI" w:hAnsi="Segoe UI" w:cs="Segoe UI"/>
          <w:color w:val="000000"/>
          <w:shd w:val="clear" w:color="auto" w:fill="FFFFFF"/>
        </w:rPr>
        <w:t>You must provide column values or Default, or Null, for each column.</w:t>
      </w:r>
    </w:p>
    <w:p w:rsidR="00506315" w:rsidRDefault="00506315" w:rsidP="00506315">
      <w:pPr>
        <w:autoSpaceDE w:val="0"/>
        <w:autoSpaceDN w:val="0"/>
        <w:adjustRightInd w:val="0"/>
        <w:rPr>
          <w:rFonts w:ascii="Segoe UI" w:hAnsi="Segoe UI" w:cs="Segoe UI"/>
          <w:color w:val="000000"/>
          <w:shd w:val="clear" w:color="auto" w:fill="FFFFFF"/>
        </w:rPr>
      </w:pPr>
    </w:p>
    <w:p w:rsidR="00506315" w:rsidRDefault="00506315" w:rsidP="00506315">
      <w:pPr>
        <w:autoSpaceDE w:val="0"/>
        <w:autoSpaceDN w:val="0"/>
        <w:adjustRightInd w:val="0"/>
        <w:rPr>
          <w:rFonts w:ascii="Segoe UI" w:hAnsi="Segoe UI" w:cs="Segoe UI"/>
          <w:color w:val="000000"/>
          <w:shd w:val="clear" w:color="auto" w:fill="FFFFFF"/>
        </w:rPr>
      </w:pPr>
    </w:p>
    <w:p w:rsidR="00506315" w:rsidRDefault="00506315" w:rsidP="00506315">
      <w:pPr>
        <w:autoSpaceDE w:val="0"/>
        <w:autoSpaceDN w:val="0"/>
        <w:adjustRightInd w:val="0"/>
        <w:rPr>
          <w:rFonts w:ascii="Segoe UI" w:hAnsi="Segoe UI" w:cs="Segoe UI"/>
          <w:color w:val="000000"/>
          <w:shd w:val="clear" w:color="auto" w:fill="FFFFFF"/>
        </w:rPr>
      </w:pPr>
    </w:p>
    <w:p w:rsidR="00506315" w:rsidRDefault="00506315" w:rsidP="00506315">
      <w:pPr>
        <w:autoSpaceDE w:val="0"/>
        <w:autoSpaceDN w:val="0"/>
        <w:adjustRightInd w:val="0"/>
        <w:rPr>
          <w:rFonts w:ascii="Segoe UI" w:hAnsi="Segoe UI" w:cs="Segoe UI"/>
          <w:color w:val="000000"/>
          <w:shd w:val="clear" w:color="auto" w:fill="FFFFFF"/>
        </w:rPr>
      </w:pPr>
      <w:r>
        <w:rPr>
          <w:rFonts w:ascii="Segoe UI" w:hAnsi="Segoe UI" w:cs="Segoe UI"/>
          <w:color w:val="000000"/>
          <w:shd w:val="clear" w:color="auto" w:fill="FFFFFF"/>
        </w:rPr>
        <w:t>Result sets from stored procedures (or even dynamic batches) may also be used as input to an INSERT statement. This form of INSERT, called INSERT EXEC, is conceptually similar to INSERT SELECT and will present the same considerations.</w:t>
      </w:r>
    </w:p>
    <w:p w:rsidR="00506315" w:rsidRDefault="00506315" w:rsidP="00506315">
      <w:pPr>
        <w:autoSpaceDE w:val="0"/>
        <w:autoSpaceDN w:val="0"/>
        <w:adjustRightInd w:val="0"/>
        <w:rPr>
          <w:rFonts w:ascii="Segoe UI" w:hAnsi="Segoe UI" w:cs="Segoe UI"/>
          <w:color w:val="000000"/>
          <w:shd w:val="clear" w:color="auto" w:fill="FFFFFF"/>
        </w:rPr>
      </w:pPr>
    </w:p>
    <w:p w:rsidR="00506315" w:rsidRDefault="00506315" w:rsidP="00506315">
      <w:pPr>
        <w:autoSpaceDE w:val="0"/>
        <w:autoSpaceDN w:val="0"/>
        <w:adjustRightInd w:val="0"/>
        <w:rPr>
          <w:rFonts w:ascii="Segoe UI" w:hAnsi="Segoe UI" w:cs="Segoe UI"/>
          <w:color w:val="000000"/>
          <w:shd w:val="clear" w:color="auto" w:fill="FFFFFF"/>
        </w:rPr>
      </w:pPr>
      <w:r>
        <w:rPr>
          <w:rFonts w:ascii="Segoe UI" w:hAnsi="Segoe UI" w:cs="Segoe UI"/>
          <w:color w:val="000000"/>
          <w:shd w:val="clear" w:color="auto" w:fill="FFFFFF"/>
        </w:rPr>
        <w:t>Inserting rows into a Table from a Stored Procedure</w:t>
      </w:r>
    </w:p>
    <w:p w:rsidR="00506315" w:rsidRDefault="00506315" w:rsidP="00506315">
      <w:pPr>
        <w:autoSpaceDE w:val="0"/>
        <w:autoSpaceDN w:val="0"/>
        <w:adjustRightInd w:val="0"/>
        <w:rPr>
          <w:rFonts w:ascii="Segoe UI" w:hAnsi="Segoe UI" w:cs="Segoe UI"/>
          <w:color w:val="000000"/>
          <w:shd w:val="clear" w:color="auto" w:fill="FFFFFF"/>
        </w:rPr>
      </w:pPr>
    </w:p>
    <w:p w:rsidR="00506315" w:rsidRPr="00506315" w:rsidRDefault="00506315" w:rsidP="00506315">
      <w:pPr>
        <w:autoSpaceDE w:val="0"/>
        <w:autoSpaceDN w:val="0"/>
        <w:adjustRightInd w:val="0"/>
        <w:rPr>
          <w:rFonts w:ascii="Segoe UI" w:hAnsi="Segoe UI" w:cs="Segoe UI"/>
          <w:color w:val="000000"/>
          <w:shd w:val="clear" w:color="auto" w:fill="FFFFFF"/>
        </w:rPr>
      </w:pPr>
    </w:p>
    <w:p w:rsidR="006D7ECA" w:rsidRDefault="006D7ECA" w:rsidP="006D7EC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CREATE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PROC</w:t>
      </w:r>
      <w:r>
        <w:rPr>
          <w:rFonts w:ascii="Consolas" w:eastAsiaTheme="minorHAnsi" w:hAnsi="Consolas" w:cs="Consolas"/>
          <w:color w:val="000000"/>
          <w:sz w:val="19"/>
          <w:szCs w:val="19"/>
          <w:highlight w:val="white"/>
          <w:lang w:eastAsia="en-US"/>
        </w:rPr>
        <w:t xml:space="preserve"> proc_select_productions     </w:t>
      </w:r>
    </w:p>
    <w:p w:rsidR="006D7ECA" w:rsidRDefault="006D7ECA" w:rsidP="006D7EC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w:t>
      </w:r>
    </w:p>
    <w:p w:rsidR="006D7ECA" w:rsidRDefault="006D7ECA" w:rsidP="006D7EC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 xml:space="preserve">productname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unitprice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'N/A'</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NULL</w:t>
      </w:r>
      <w:r>
        <w:rPr>
          <w:rFonts w:ascii="Consolas" w:eastAsiaTheme="minorHAnsi" w:hAnsi="Consolas" w:cs="Consolas"/>
          <w:color w:val="000000"/>
          <w:sz w:val="19"/>
          <w:szCs w:val="19"/>
          <w:highlight w:val="white"/>
          <w:lang w:eastAsia="en-US"/>
        </w:rPr>
        <w:t xml:space="preserve"> </w:t>
      </w:r>
    </w:p>
    <w:p w:rsidR="006D7ECA" w:rsidRDefault="006D7ECA" w:rsidP="006D7ECA">
      <w:pPr>
        <w:autoSpaceDE w:val="0"/>
        <w:autoSpaceDN w:val="0"/>
        <w:adjustRightInd w:val="0"/>
        <w:rPr>
          <w:rFonts w:ascii="Consolas" w:eastAsiaTheme="minorHAnsi" w:hAnsi="Consolas" w:cs="Consolas"/>
          <w:color w:val="808080"/>
          <w:sz w:val="19"/>
          <w:szCs w:val="19"/>
          <w:highlight w:val="white"/>
          <w:lang w:eastAsia="en-US"/>
        </w:rPr>
      </w:pPr>
      <w:proofErr w:type="gramStart"/>
      <w:r>
        <w:rPr>
          <w:rFonts w:ascii="Consolas" w:eastAsiaTheme="minorHAnsi" w:hAnsi="Consolas" w:cs="Consolas"/>
          <w:color w:val="0000FF"/>
          <w:sz w:val="19"/>
          <w:szCs w:val="19"/>
          <w:highlight w:val="white"/>
          <w:lang w:eastAsia="en-US"/>
        </w:rPr>
        <w:t>from</w:t>
      </w:r>
      <w:proofErr w:type="gramEnd"/>
      <w:r>
        <w:rPr>
          <w:rFonts w:ascii="Consolas" w:eastAsiaTheme="minorHAnsi" w:hAnsi="Consolas" w:cs="Consolas"/>
          <w:color w:val="000000"/>
          <w:sz w:val="19"/>
          <w:szCs w:val="19"/>
          <w:highlight w:val="white"/>
          <w:lang w:eastAsia="en-US"/>
        </w:rPr>
        <w:t xml:space="preserve"> production</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products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ThisDB</w:t>
      </w:r>
      <w:r>
        <w:rPr>
          <w:rFonts w:ascii="Consolas" w:eastAsiaTheme="minorHAnsi" w:hAnsi="Consolas" w:cs="Consolas"/>
          <w:color w:val="808080"/>
          <w:sz w:val="19"/>
          <w:szCs w:val="19"/>
          <w:highlight w:val="white"/>
          <w:lang w:eastAsia="en-US"/>
        </w:rPr>
        <w:t>;</w:t>
      </w:r>
    </w:p>
    <w:p w:rsidR="006D7ECA" w:rsidRDefault="006D7ECA" w:rsidP="006D7ECA">
      <w:pPr>
        <w:autoSpaceDE w:val="0"/>
        <w:autoSpaceDN w:val="0"/>
        <w:adjustRightInd w:val="0"/>
        <w:rPr>
          <w:rFonts w:ascii="Consolas" w:eastAsiaTheme="minorHAnsi" w:hAnsi="Consolas" w:cs="Consolas"/>
          <w:color w:val="000000"/>
          <w:sz w:val="19"/>
          <w:szCs w:val="19"/>
          <w:highlight w:val="white"/>
          <w:lang w:eastAsia="en-US"/>
        </w:rPr>
      </w:pPr>
    </w:p>
    <w:p w:rsidR="006D7ECA" w:rsidRDefault="006D7ECA" w:rsidP="006D7ECA">
      <w:pPr>
        <w:autoSpaceDE w:val="0"/>
        <w:autoSpaceDN w:val="0"/>
        <w:adjustRightInd w:val="0"/>
        <w:rPr>
          <w:rFonts w:ascii="Consolas" w:eastAsiaTheme="minorHAnsi" w:hAnsi="Consolas" w:cs="Consolas"/>
          <w:color w:val="000000"/>
          <w:sz w:val="19"/>
          <w:szCs w:val="19"/>
          <w:highlight w:val="white"/>
          <w:lang w:eastAsia="en-US"/>
        </w:rPr>
      </w:pPr>
    </w:p>
    <w:p w:rsidR="006D7ECA" w:rsidRPr="006D7ECA" w:rsidRDefault="00FE56D6" w:rsidP="006D7ECA">
      <w:pPr>
        <w:autoSpaceDE w:val="0"/>
        <w:autoSpaceDN w:val="0"/>
        <w:adjustRightInd w:val="0"/>
        <w:rPr>
          <w:rFonts w:ascii="Consolas" w:eastAsiaTheme="minorHAnsi" w:hAnsi="Consolas" w:cs="Consolas"/>
          <w:color w:val="000000"/>
          <w:highlight w:val="white"/>
          <w:lang w:eastAsia="en-US"/>
        </w:rPr>
      </w:pPr>
      <w:r w:rsidRPr="00FE56D6">
        <w:rPr>
          <w:rFonts w:ascii="Consolas" w:eastAsiaTheme="minorHAnsi" w:hAnsi="Consolas" w:cs="Consolas"/>
          <w:noProof/>
          <w:color w:val="0000FF"/>
        </w:rPr>
        <w:pict>
          <v:shape id="_x0000_s1096" type="#_x0000_t88" style="position:absolute;margin-left:417pt;margin-top:2.15pt;width:15pt;height:43.5pt;z-index:251737088"/>
        </w:pict>
      </w:r>
      <w:proofErr w:type="gramStart"/>
      <w:r w:rsidR="006D7ECA" w:rsidRPr="006D7ECA">
        <w:rPr>
          <w:rFonts w:ascii="Consolas" w:eastAsiaTheme="minorHAnsi" w:hAnsi="Consolas" w:cs="Consolas"/>
          <w:color w:val="0000FF"/>
          <w:highlight w:val="white"/>
          <w:lang w:eastAsia="en-US"/>
        </w:rPr>
        <w:t>insert</w:t>
      </w:r>
      <w:proofErr w:type="gramEnd"/>
      <w:r w:rsidR="006D7ECA" w:rsidRPr="006D7ECA">
        <w:rPr>
          <w:rFonts w:ascii="Consolas" w:eastAsiaTheme="minorHAnsi" w:hAnsi="Consolas" w:cs="Consolas"/>
          <w:color w:val="000000"/>
          <w:highlight w:val="white"/>
          <w:lang w:eastAsia="en-US"/>
        </w:rPr>
        <w:t xml:space="preserve"> </w:t>
      </w:r>
      <w:r w:rsidR="006D7ECA" w:rsidRPr="006D7ECA">
        <w:rPr>
          <w:rFonts w:ascii="Consolas" w:eastAsiaTheme="minorHAnsi" w:hAnsi="Consolas" w:cs="Consolas"/>
          <w:color w:val="0000FF"/>
          <w:highlight w:val="white"/>
          <w:lang w:eastAsia="en-US"/>
        </w:rPr>
        <w:t>into</w:t>
      </w:r>
      <w:r w:rsidR="006D7ECA" w:rsidRPr="006D7ECA">
        <w:rPr>
          <w:rFonts w:ascii="Consolas" w:eastAsiaTheme="minorHAnsi" w:hAnsi="Consolas" w:cs="Consolas"/>
          <w:color w:val="000000"/>
          <w:highlight w:val="white"/>
          <w:lang w:eastAsia="en-US"/>
        </w:rPr>
        <w:t xml:space="preserve"> #temp_tbl_products </w:t>
      </w:r>
    </w:p>
    <w:p w:rsidR="006D7ECA" w:rsidRPr="006D7ECA" w:rsidRDefault="006D7ECA" w:rsidP="006D7ECA">
      <w:pPr>
        <w:autoSpaceDE w:val="0"/>
        <w:autoSpaceDN w:val="0"/>
        <w:adjustRightInd w:val="0"/>
        <w:rPr>
          <w:rFonts w:ascii="Consolas" w:eastAsiaTheme="minorHAnsi" w:hAnsi="Consolas" w:cs="Consolas"/>
          <w:color w:val="000000"/>
          <w:highlight w:val="white"/>
          <w:lang w:eastAsia="en-US"/>
        </w:rPr>
      </w:pPr>
      <w:r w:rsidRPr="006D7ECA">
        <w:rPr>
          <w:rFonts w:ascii="Consolas" w:eastAsiaTheme="minorHAnsi" w:hAnsi="Consolas" w:cs="Consolas"/>
          <w:color w:val="808080"/>
          <w:highlight w:val="white"/>
          <w:lang w:eastAsia="en-US"/>
        </w:rPr>
        <w:t>(</w:t>
      </w:r>
      <w:proofErr w:type="gramStart"/>
      <w:r w:rsidRPr="006D7ECA">
        <w:rPr>
          <w:rFonts w:ascii="Consolas" w:eastAsiaTheme="minorHAnsi" w:hAnsi="Consolas" w:cs="Consolas"/>
          <w:color w:val="000000"/>
          <w:highlight w:val="white"/>
          <w:lang w:eastAsia="en-US"/>
        </w:rPr>
        <w:t>productName</w:t>
      </w:r>
      <w:r w:rsidRPr="006D7ECA">
        <w:rPr>
          <w:rFonts w:ascii="Consolas" w:eastAsiaTheme="minorHAnsi" w:hAnsi="Consolas" w:cs="Consolas"/>
          <w:color w:val="808080"/>
          <w:highlight w:val="white"/>
          <w:lang w:eastAsia="en-US"/>
        </w:rPr>
        <w:t>,</w:t>
      </w:r>
      <w:proofErr w:type="gramEnd"/>
      <w:r w:rsidRPr="006D7ECA">
        <w:rPr>
          <w:rFonts w:ascii="Consolas" w:eastAsiaTheme="minorHAnsi" w:hAnsi="Consolas" w:cs="Consolas"/>
          <w:color w:val="000000"/>
          <w:highlight w:val="white"/>
          <w:lang w:eastAsia="en-US"/>
        </w:rPr>
        <w:t xml:space="preserve">productAmmount </w:t>
      </w:r>
      <w:r w:rsidRPr="006D7ECA">
        <w:rPr>
          <w:rFonts w:ascii="Consolas" w:eastAsiaTheme="minorHAnsi" w:hAnsi="Consolas" w:cs="Consolas"/>
          <w:color w:val="808080"/>
          <w:highlight w:val="white"/>
          <w:lang w:eastAsia="en-US"/>
        </w:rPr>
        <w:t>,</w:t>
      </w:r>
      <w:r w:rsidRPr="006D7ECA">
        <w:rPr>
          <w:rFonts w:ascii="Consolas" w:eastAsiaTheme="minorHAnsi" w:hAnsi="Consolas" w:cs="Consolas"/>
          <w:color w:val="000000"/>
          <w:highlight w:val="white"/>
          <w:lang w:eastAsia="en-US"/>
        </w:rPr>
        <w:t>productDescription</w:t>
      </w:r>
      <w:r w:rsidRPr="006D7ECA">
        <w:rPr>
          <w:rFonts w:ascii="Consolas" w:eastAsiaTheme="minorHAnsi" w:hAnsi="Consolas" w:cs="Consolas"/>
          <w:color w:val="808080"/>
          <w:highlight w:val="white"/>
          <w:lang w:eastAsia="en-US"/>
        </w:rPr>
        <w:t>,</w:t>
      </w:r>
      <w:r w:rsidRPr="006D7ECA">
        <w:rPr>
          <w:rFonts w:ascii="Consolas" w:eastAsiaTheme="minorHAnsi" w:hAnsi="Consolas" w:cs="Consolas"/>
          <w:color w:val="000000"/>
          <w:highlight w:val="white"/>
          <w:lang w:eastAsia="en-US"/>
        </w:rPr>
        <w:t>productMadeFrom</w:t>
      </w:r>
      <w:r w:rsidRPr="006D7ECA">
        <w:rPr>
          <w:rFonts w:ascii="Consolas" w:eastAsiaTheme="minorHAnsi" w:hAnsi="Consolas" w:cs="Consolas"/>
          <w:color w:val="808080"/>
          <w:highlight w:val="white"/>
          <w:lang w:eastAsia="en-US"/>
        </w:rPr>
        <w:t>)</w:t>
      </w:r>
    </w:p>
    <w:p w:rsidR="009E4A02" w:rsidRPr="006D7ECA" w:rsidRDefault="006D7ECA" w:rsidP="006D7ECA">
      <w:pPr>
        <w:autoSpaceDE w:val="0"/>
        <w:autoSpaceDN w:val="0"/>
        <w:adjustRightInd w:val="0"/>
        <w:rPr>
          <w:rFonts w:ascii="Consolas" w:eastAsiaTheme="minorHAnsi" w:hAnsi="Consolas" w:cs="Consolas"/>
          <w:color w:val="000000"/>
          <w:lang w:eastAsia="en-US"/>
        </w:rPr>
      </w:pPr>
      <w:proofErr w:type="gramStart"/>
      <w:r w:rsidRPr="006D7ECA">
        <w:rPr>
          <w:rFonts w:ascii="Consolas" w:eastAsiaTheme="minorHAnsi" w:hAnsi="Consolas" w:cs="Consolas"/>
          <w:color w:val="0000FF"/>
          <w:highlight w:val="white"/>
          <w:lang w:eastAsia="en-US"/>
        </w:rPr>
        <w:t>exec</w:t>
      </w:r>
      <w:proofErr w:type="gramEnd"/>
      <w:r w:rsidRPr="006D7ECA">
        <w:rPr>
          <w:rFonts w:ascii="Consolas" w:eastAsiaTheme="minorHAnsi" w:hAnsi="Consolas" w:cs="Consolas"/>
          <w:color w:val="000000"/>
          <w:highlight w:val="white"/>
          <w:lang w:eastAsia="en-US"/>
        </w:rPr>
        <w:t xml:space="preserve"> proc_select_productions</w:t>
      </w:r>
    </w:p>
    <w:p w:rsidR="006D7ECA" w:rsidRDefault="006D7ECA" w:rsidP="006D7ECA">
      <w:pPr>
        <w:autoSpaceDE w:val="0"/>
        <w:autoSpaceDN w:val="0"/>
        <w:adjustRightInd w:val="0"/>
        <w:rPr>
          <w:rFonts w:ascii="Consolas" w:eastAsiaTheme="minorHAnsi" w:hAnsi="Consolas" w:cs="Consolas"/>
          <w:color w:val="000000"/>
          <w:sz w:val="19"/>
          <w:szCs w:val="19"/>
          <w:lang w:eastAsia="en-US"/>
        </w:rPr>
      </w:pPr>
    </w:p>
    <w:p w:rsidR="006D7ECA" w:rsidRDefault="006D7ECA" w:rsidP="006D7ECA">
      <w:pPr>
        <w:autoSpaceDE w:val="0"/>
        <w:autoSpaceDN w:val="0"/>
        <w:adjustRightInd w:val="0"/>
        <w:rPr>
          <w:rFonts w:ascii="Consolas" w:eastAsiaTheme="minorHAnsi" w:hAnsi="Consolas" w:cs="Consolas"/>
          <w:color w:val="000000"/>
          <w:sz w:val="19"/>
          <w:szCs w:val="19"/>
          <w:lang w:eastAsia="en-US"/>
        </w:rPr>
      </w:pPr>
    </w:p>
    <w:p w:rsidR="006D7ECA" w:rsidRDefault="006D7ECA" w:rsidP="006D7ECA">
      <w:pPr>
        <w:autoSpaceDE w:val="0"/>
        <w:autoSpaceDN w:val="0"/>
        <w:adjustRightInd w:val="0"/>
        <w:rPr>
          <w:rFonts w:ascii="Segoe UI" w:hAnsi="Segoe UI" w:cs="Segoe UI"/>
          <w:color w:val="000000"/>
          <w:shd w:val="clear" w:color="auto" w:fill="FFFFFF"/>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#temp_tbl_products</w:t>
      </w:r>
    </w:p>
    <w:p w:rsidR="00506315" w:rsidRDefault="00506315" w:rsidP="009E4A02">
      <w:pPr>
        <w:autoSpaceDE w:val="0"/>
        <w:autoSpaceDN w:val="0"/>
        <w:adjustRightInd w:val="0"/>
        <w:rPr>
          <w:rFonts w:ascii="Segoe UI" w:hAnsi="Segoe UI" w:cs="Segoe UI"/>
          <w:color w:val="000000"/>
          <w:shd w:val="clear" w:color="auto" w:fill="FFFFFF"/>
        </w:rPr>
      </w:pPr>
    </w:p>
    <w:p w:rsidR="00506315" w:rsidRDefault="00506315" w:rsidP="009E4A02">
      <w:pPr>
        <w:autoSpaceDE w:val="0"/>
        <w:autoSpaceDN w:val="0"/>
        <w:adjustRightInd w:val="0"/>
        <w:rPr>
          <w:rFonts w:ascii="Segoe UI" w:hAnsi="Segoe UI" w:cs="Segoe UI"/>
          <w:color w:val="000000"/>
          <w:shd w:val="clear" w:color="auto" w:fill="FFFFFF"/>
        </w:rPr>
      </w:pPr>
    </w:p>
    <w:p w:rsidR="00506315" w:rsidRDefault="00506315" w:rsidP="009E4A02">
      <w:pPr>
        <w:autoSpaceDE w:val="0"/>
        <w:autoSpaceDN w:val="0"/>
        <w:adjustRightInd w:val="0"/>
        <w:rPr>
          <w:rFonts w:ascii="Segoe UI" w:hAnsi="Segoe UI" w:cs="Segoe UI"/>
          <w:color w:val="000000"/>
          <w:shd w:val="clear" w:color="auto" w:fill="FFFFFF"/>
        </w:rPr>
      </w:pPr>
    </w:p>
    <w:p w:rsidR="006D7ECA" w:rsidRDefault="006D7ECA" w:rsidP="009E4A02">
      <w:pPr>
        <w:autoSpaceDE w:val="0"/>
        <w:autoSpaceDN w:val="0"/>
        <w:adjustRightInd w:val="0"/>
        <w:rPr>
          <w:rFonts w:ascii="Segoe UI" w:hAnsi="Segoe UI" w:cs="Segoe UI"/>
          <w:color w:val="000000"/>
          <w:shd w:val="clear" w:color="auto" w:fill="FFFFFF"/>
        </w:rPr>
      </w:pPr>
    </w:p>
    <w:p w:rsidR="006D7ECA" w:rsidRDefault="006D7ECA" w:rsidP="009E4A02">
      <w:pPr>
        <w:autoSpaceDE w:val="0"/>
        <w:autoSpaceDN w:val="0"/>
        <w:adjustRightInd w:val="0"/>
        <w:rPr>
          <w:rFonts w:ascii="Segoe UI" w:hAnsi="Segoe UI" w:cs="Segoe UI"/>
          <w:color w:val="000000"/>
          <w:shd w:val="clear" w:color="auto" w:fill="FFFFFF"/>
        </w:rPr>
      </w:pPr>
    </w:p>
    <w:p w:rsidR="006D7ECA" w:rsidRDefault="006D7ECA" w:rsidP="009E4A02">
      <w:pPr>
        <w:autoSpaceDE w:val="0"/>
        <w:autoSpaceDN w:val="0"/>
        <w:adjustRightInd w:val="0"/>
        <w:rPr>
          <w:rFonts w:ascii="Segoe UI" w:hAnsi="Segoe UI" w:cs="Segoe UI"/>
          <w:color w:val="000000"/>
          <w:shd w:val="clear" w:color="auto" w:fill="FFFFFF"/>
        </w:rPr>
      </w:pPr>
    </w:p>
    <w:p w:rsidR="006D7ECA" w:rsidRDefault="006D7ECA" w:rsidP="009E4A02">
      <w:pPr>
        <w:autoSpaceDE w:val="0"/>
        <w:autoSpaceDN w:val="0"/>
        <w:adjustRightInd w:val="0"/>
        <w:rPr>
          <w:rFonts w:ascii="Segoe UI" w:hAnsi="Segoe UI" w:cs="Segoe UI"/>
          <w:color w:val="000000"/>
          <w:shd w:val="clear" w:color="auto" w:fill="FFFFFF"/>
        </w:rPr>
      </w:pPr>
    </w:p>
    <w:p w:rsidR="006D7ECA" w:rsidRDefault="006D7ECA" w:rsidP="009E4A02">
      <w:pPr>
        <w:autoSpaceDE w:val="0"/>
        <w:autoSpaceDN w:val="0"/>
        <w:adjustRightInd w:val="0"/>
        <w:rPr>
          <w:b/>
          <w:sz w:val="28"/>
          <w:szCs w:val="28"/>
        </w:rPr>
      </w:pPr>
      <w:r w:rsidRPr="006D7ECA">
        <w:rPr>
          <w:b/>
          <w:sz w:val="28"/>
          <w:szCs w:val="28"/>
        </w:rPr>
        <w:lastRenderedPageBreak/>
        <w:t>Using SELECT INTO</w:t>
      </w:r>
    </w:p>
    <w:p w:rsidR="006D7ECA" w:rsidRDefault="006D7ECA" w:rsidP="009E4A02">
      <w:pPr>
        <w:autoSpaceDE w:val="0"/>
        <w:autoSpaceDN w:val="0"/>
        <w:adjustRightInd w:val="0"/>
        <w:rPr>
          <w:b/>
          <w:sz w:val="28"/>
          <w:szCs w:val="28"/>
        </w:rPr>
      </w:pPr>
    </w:p>
    <w:p w:rsidR="006D7ECA" w:rsidRPr="006D7ECA" w:rsidRDefault="006D7ECA" w:rsidP="009E4A02">
      <w:pPr>
        <w:autoSpaceDE w:val="0"/>
        <w:autoSpaceDN w:val="0"/>
        <w:adjustRightInd w:val="0"/>
        <w:rPr>
          <w:rFonts w:ascii="Segoe UI" w:hAnsi="Segoe UI" w:cs="Segoe UI"/>
          <w:color w:val="000000"/>
          <w:shd w:val="clear" w:color="auto" w:fill="FFFFFF"/>
        </w:rPr>
      </w:pPr>
      <w:r w:rsidRPr="006D7ECA">
        <w:rPr>
          <w:rFonts w:ascii="Segoe UI" w:hAnsi="Segoe UI" w:cs="Segoe UI"/>
          <w:color w:val="000000"/>
          <w:shd w:val="clear" w:color="auto" w:fill="FFFFFF"/>
        </w:rPr>
        <w:t>In T-SQL, you can use SELECT INTO statement to create and populate a new table with the results of a SELECT query.</w:t>
      </w:r>
    </w:p>
    <w:p w:rsidR="006D7ECA" w:rsidRPr="006D7ECA" w:rsidRDefault="006D7ECA" w:rsidP="009E4A02">
      <w:pPr>
        <w:autoSpaceDE w:val="0"/>
        <w:autoSpaceDN w:val="0"/>
        <w:adjustRightInd w:val="0"/>
        <w:rPr>
          <w:rFonts w:ascii="Segoe UI" w:hAnsi="Segoe UI" w:cs="Segoe UI"/>
          <w:color w:val="000000"/>
          <w:shd w:val="clear" w:color="auto" w:fill="FFFFFF"/>
        </w:rPr>
      </w:pPr>
      <w:r w:rsidRPr="006D7ECA">
        <w:rPr>
          <w:rFonts w:ascii="Segoe UI" w:hAnsi="Segoe UI" w:cs="Segoe UI"/>
          <w:color w:val="000000"/>
          <w:shd w:val="clear" w:color="auto" w:fill="FFFFFF"/>
        </w:rPr>
        <w:t>Select into cannot be used to insert rows into an existing table.</w:t>
      </w:r>
    </w:p>
    <w:p w:rsidR="006D7ECA" w:rsidRPr="006D7ECA" w:rsidRDefault="006D7ECA" w:rsidP="009E4A02">
      <w:pPr>
        <w:autoSpaceDE w:val="0"/>
        <w:autoSpaceDN w:val="0"/>
        <w:adjustRightInd w:val="0"/>
        <w:rPr>
          <w:rFonts w:ascii="Segoe UI" w:hAnsi="Segoe UI" w:cs="Segoe UI"/>
          <w:color w:val="000000"/>
          <w:shd w:val="clear" w:color="auto" w:fill="FFFFFF"/>
        </w:rPr>
      </w:pPr>
      <w:r w:rsidRPr="006D7ECA">
        <w:rPr>
          <w:rFonts w:ascii="Segoe UI" w:hAnsi="Segoe UI" w:cs="Segoe UI"/>
          <w:color w:val="000000"/>
          <w:shd w:val="clear" w:color="auto" w:fill="FFFFFF"/>
        </w:rPr>
        <w:t>A new table is created, with a schema defined by the column in the SELECT list.</w:t>
      </w:r>
    </w:p>
    <w:p w:rsidR="006D7ECA" w:rsidRDefault="006D7ECA" w:rsidP="009E4A02">
      <w:pPr>
        <w:autoSpaceDE w:val="0"/>
        <w:autoSpaceDN w:val="0"/>
        <w:adjustRightInd w:val="0"/>
        <w:rPr>
          <w:rFonts w:ascii="Segoe UI" w:hAnsi="Segoe UI" w:cs="Segoe UI"/>
          <w:color w:val="000000"/>
          <w:shd w:val="clear" w:color="auto" w:fill="FFFFFF"/>
        </w:rPr>
      </w:pPr>
      <w:r w:rsidRPr="006D7ECA">
        <w:rPr>
          <w:rFonts w:ascii="Segoe UI" w:hAnsi="Segoe UI" w:cs="Segoe UI"/>
          <w:color w:val="000000"/>
          <w:shd w:val="clear" w:color="auto" w:fill="FFFFFF"/>
        </w:rPr>
        <w:t>Each column in the new table will have the same name, data type, and nullable as the corresponding column (or expression) in the select list.</w:t>
      </w:r>
    </w:p>
    <w:p w:rsidR="006D7ECA" w:rsidRDefault="006D7ECA" w:rsidP="009E4A02">
      <w:pPr>
        <w:autoSpaceDE w:val="0"/>
        <w:autoSpaceDN w:val="0"/>
        <w:adjustRightInd w:val="0"/>
        <w:rPr>
          <w:rFonts w:ascii="Segoe UI" w:hAnsi="Segoe UI" w:cs="Segoe UI"/>
          <w:color w:val="000000"/>
          <w:shd w:val="clear" w:color="auto" w:fill="FFFFFF"/>
        </w:rPr>
      </w:pPr>
      <w:r>
        <w:rPr>
          <w:rFonts w:ascii="Segoe UI" w:hAnsi="Segoe UI" w:cs="Segoe UI"/>
          <w:color w:val="000000"/>
          <w:shd w:val="clear" w:color="auto" w:fill="FFFFFF"/>
        </w:rPr>
        <w:t>It does not copy constraint</w:t>
      </w:r>
      <w:r w:rsidR="005B03A4">
        <w:rPr>
          <w:rFonts w:ascii="Segoe UI" w:hAnsi="Segoe UI" w:cs="Segoe UI"/>
          <w:color w:val="000000"/>
          <w:shd w:val="clear" w:color="auto" w:fill="FFFFFF"/>
        </w:rPr>
        <w:t>s</w:t>
      </w:r>
      <w:r>
        <w:rPr>
          <w:rFonts w:ascii="Segoe UI" w:hAnsi="Segoe UI" w:cs="Segoe UI"/>
          <w:color w:val="000000"/>
          <w:shd w:val="clear" w:color="auto" w:fill="FFFFFF"/>
        </w:rPr>
        <w:t xml:space="preserve"> or indexes of the source table.</w:t>
      </w:r>
    </w:p>
    <w:p w:rsidR="005B03A4" w:rsidRDefault="005B03A4" w:rsidP="009E4A02">
      <w:pPr>
        <w:autoSpaceDE w:val="0"/>
        <w:autoSpaceDN w:val="0"/>
        <w:adjustRightInd w:val="0"/>
        <w:rPr>
          <w:rFonts w:ascii="Segoe UI" w:hAnsi="Segoe UI" w:cs="Segoe UI"/>
          <w:color w:val="000000"/>
          <w:shd w:val="clear" w:color="auto" w:fill="FFFFFF"/>
        </w:rPr>
      </w:pPr>
    </w:p>
    <w:p w:rsidR="005B03A4" w:rsidRDefault="005B03A4" w:rsidP="009E4A02">
      <w:pPr>
        <w:autoSpaceDE w:val="0"/>
        <w:autoSpaceDN w:val="0"/>
        <w:adjustRightInd w:val="0"/>
        <w:rPr>
          <w:rFonts w:ascii="Segoe UI" w:hAnsi="Segoe UI" w:cs="Segoe UI"/>
          <w:color w:val="000000"/>
          <w:shd w:val="clear" w:color="auto" w:fill="FFFFFF"/>
        </w:rPr>
      </w:pPr>
    </w:p>
    <w:p w:rsidR="005B03A4" w:rsidRDefault="005B03A4" w:rsidP="009E4A02">
      <w:pPr>
        <w:autoSpaceDE w:val="0"/>
        <w:autoSpaceDN w:val="0"/>
        <w:adjustRightInd w:val="0"/>
        <w:rPr>
          <w:rFonts w:ascii="Segoe UI" w:hAnsi="Segoe UI" w:cs="Segoe UI"/>
          <w:color w:val="000000"/>
          <w:shd w:val="clear" w:color="auto" w:fill="FFFFFF"/>
        </w:rPr>
      </w:pPr>
      <w:r>
        <w:rPr>
          <w:rFonts w:ascii="Segoe UI" w:hAnsi="Segoe UI" w:cs="Segoe UI"/>
          <w:color w:val="000000"/>
          <w:shd w:val="clear" w:color="auto" w:fill="FFFFFF"/>
        </w:rPr>
        <w:t>(</w:t>
      </w:r>
      <w:proofErr w:type="gramStart"/>
      <w:r>
        <w:rPr>
          <w:rFonts w:ascii="Segoe UI" w:hAnsi="Segoe UI" w:cs="Segoe UI"/>
          <w:color w:val="000000"/>
          <w:shd w:val="clear" w:color="auto" w:fill="FFFFFF"/>
        </w:rPr>
        <w:t>continuing</w:t>
      </w:r>
      <w:proofErr w:type="gramEnd"/>
      <w:r>
        <w:rPr>
          <w:rFonts w:ascii="Segoe UI" w:hAnsi="Segoe UI" w:cs="Segoe UI"/>
          <w:color w:val="000000"/>
          <w:shd w:val="clear" w:color="auto" w:fill="FFFFFF"/>
        </w:rPr>
        <w:t xml:space="preserve"> on the previous codes with temporary tables)</w:t>
      </w:r>
    </w:p>
    <w:p w:rsidR="005B03A4" w:rsidRDefault="005B03A4" w:rsidP="005B03A4">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select</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into</w:t>
      </w:r>
      <w:r>
        <w:rPr>
          <w:rFonts w:ascii="Consolas" w:eastAsiaTheme="minorHAnsi" w:hAnsi="Consolas" w:cs="Consolas"/>
          <w:color w:val="000000"/>
          <w:sz w:val="19"/>
          <w:szCs w:val="19"/>
          <w:highlight w:val="white"/>
          <w:lang w:eastAsia="en-US"/>
        </w:rPr>
        <w:t xml:space="preserve"> #newTable</w:t>
      </w:r>
    </w:p>
    <w:p w:rsidR="005B03A4" w:rsidRDefault="005B03A4" w:rsidP="005B03A4">
      <w:pPr>
        <w:autoSpaceDE w:val="0"/>
        <w:autoSpaceDN w:val="0"/>
        <w:adjustRightInd w:val="0"/>
        <w:rPr>
          <w:rFonts w:ascii="Consolas" w:eastAsiaTheme="minorHAnsi" w:hAnsi="Consolas" w:cs="Consolas"/>
          <w:color w:val="000000"/>
          <w:sz w:val="19"/>
          <w:szCs w:val="19"/>
          <w:lang w:eastAsia="en-US"/>
        </w:rPr>
      </w:pPr>
      <w:proofErr w:type="gramStart"/>
      <w:r>
        <w:rPr>
          <w:rFonts w:ascii="Consolas" w:eastAsiaTheme="minorHAnsi" w:hAnsi="Consolas" w:cs="Consolas"/>
          <w:color w:val="0000FF"/>
          <w:sz w:val="19"/>
          <w:szCs w:val="19"/>
          <w:highlight w:val="white"/>
          <w:lang w:eastAsia="en-US"/>
        </w:rPr>
        <w:t>from</w:t>
      </w:r>
      <w:proofErr w:type="gramEnd"/>
      <w:r>
        <w:rPr>
          <w:rFonts w:ascii="Consolas" w:eastAsiaTheme="minorHAnsi" w:hAnsi="Consolas" w:cs="Consolas"/>
          <w:color w:val="000000"/>
          <w:sz w:val="19"/>
          <w:szCs w:val="19"/>
          <w:highlight w:val="white"/>
          <w:lang w:eastAsia="en-US"/>
        </w:rPr>
        <w:t xml:space="preserve"> #temp_tbl_products</w:t>
      </w:r>
      <w:r>
        <w:rPr>
          <w:rFonts w:ascii="Consolas" w:eastAsiaTheme="minorHAnsi" w:hAnsi="Consolas" w:cs="Consolas"/>
          <w:color w:val="000000"/>
          <w:sz w:val="19"/>
          <w:szCs w:val="19"/>
          <w:lang w:eastAsia="en-US"/>
        </w:rPr>
        <w:t xml:space="preserve"> </w:t>
      </w:r>
    </w:p>
    <w:p w:rsidR="005B03A4" w:rsidRDefault="005B03A4" w:rsidP="005B03A4">
      <w:pPr>
        <w:autoSpaceDE w:val="0"/>
        <w:autoSpaceDN w:val="0"/>
        <w:adjustRightInd w:val="0"/>
        <w:rPr>
          <w:rFonts w:ascii="Consolas" w:eastAsiaTheme="minorHAnsi" w:hAnsi="Consolas" w:cs="Consolas"/>
          <w:color w:val="000000"/>
          <w:sz w:val="19"/>
          <w:szCs w:val="19"/>
          <w:lang w:eastAsia="en-US"/>
        </w:rPr>
      </w:pPr>
    </w:p>
    <w:p w:rsidR="005B03A4" w:rsidRDefault="005B03A4" w:rsidP="005B03A4">
      <w:pPr>
        <w:autoSpaceDE w:val="0"/>
        <w:autoSpaceDN w:val="0"/>
        <w:adjustRightInd w:val="0"/>
        <w:rPr>
          <w:rFonts w:ascii="Consolas" w:eastAsiaTheme="minorHAnsi" w:hAnsi="Consolas" w:cs="Consolas"/>
          <w:color w:val="000000"/>
          <w:sz w:val="19"/>
          <w:szCs w:val="19"/>
          <w:lang w:eastAsia="en-US"/>
        </w:rPr>
      </w:pPr>
    </w:p>
    <w:p w:rsidR="005B03A4" w:rsidRDefault="005B03A4" w:rsidP="005B03A4">
      <w:pPr>
        <w:autoSpaceDE w:val="0"/>
        <w:autoSpaceDN w:val="0"/>
        <w:adjustRightInd w:val="0"/>
        <w:rPr>
          <w:rFonts w:ascii="Consolas" w:eastAsiaTheme="minorHAnsi" w:hAnsi="Consolas" w:cs="Consolas"/>
          <w:color w:val="000000"/>
          <w:sz w:val="19"/>
          <w:szCs w:val="19"/>
          <w:lang w:eastAsia="en-US"/>
        </w:rPr>
      </w:pPr>
      <w:proofErr w:type="gramStart"/>
      <w:r>
        <w:rPr>
          <w:rFonts w:ascii="Consolas" w:eastAsiaTheme="minorHAnsi" w:hAnsi="Consolas" w:cs="Consolas"/>
          <w:color w:val="000000"/>
          <w:sz w:val="19"/>
          <w:szCs w:val="19"/>
          <w:lang w:eastAsia="en-US"/>
        </w:rPr>
        <w:t>or</w:t>
      </w:r>
      <w:proofErr w:type="gramEnd"/>
      <w:r>
        <w:rPr>
          <w:rFonts w:ascii="Consolas" w:eastAsiaTheme="minorHAnsi" w:hAnsi="Consolas" w:cs="Consolas"/>
          <w:color w:val="000000"/>
          <w:sz w:val="19"/>
          <w:szCs w:val="19"/>
          <w:lang w:eastAsia="en-US"/>
        </w:rPr>
        <w:t xml:space="preserve"> another example</w:t>
      </w:r>
    </w:p>
    <w:p w:rsidR="005B03A4" w:rsidRDefault="005B03A4" w:rsidP="005B03A4">
      <w:pPr>
        <w:autoSpaceDE w:val="0"/>
        <w:autoSpaceDN w:val="0"/>
        <w:adjustRightInd w:val="0"/>
        <w:rPr>
          <w:rFonts w:ascii="Consolas" w:eastAsiaTheme="minorHAnsi" w:hAnsi="Consolas" w:cs="Consolas"/>
          <w:color w:val="000000"/>
          <w:sz w:val="19"/>
          <w:szCs w:val="19"/>
          <w:lang w:eastAsia="en-US"/>
        </w:rPr>
      </w:pPr>
    </w:p>
    <w:p w:rsidR="005B03A4" w:rsidRDefault="005B03A4" w:rsidP="005B03A4">
      <w:pPr>
        <w:autoSpaceDE w:val="0"/>
        <w:autoSpaceDN w:val="0"/>
        <w:adjustRightInd w:val="0"/>
        <w:rPr>
          <w:rFonts w:ascii="Consolas" w:eastAsiaTheme="minorHAnsi" w:hAnsi="Consolas" w:cs="Consolas"/>
          <w:color w:val="000000"/>
          <w:sz w:val="19"/>
          <w:szCs w:val="19"/>
          <w:lang w:eastAsia="en-US"/>
        </w:rPr>
      </w:pPr>
    </w:p>
    <w:p w:rsidR="005B03A4" w:rsidRDefault="005B03A4" w:rsidP="005B03A4">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select</w:t>
      </w:r>
      <w:proofErr w:type="gramEnd"/>
      <w:r>
        <w:rPr>
          <w:rFonts w:ascii="Consolas" w:eastAsiaTheme="minorHAnsi" w:hAnsi="Consolas" w:cs="Consolas"/>
          <w:color w:val="000000"/>
          <w:sz w:val="19"/>
          <w:szCs w:val="19"/>
          <w:highlight w:val="white"/>
          <w:lang w:eastAsia="en-US"/>
        </w:rPr>
        <w:t xml:space="preserve"> productname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unitprice</w:t>
      </w:r>
    </w:p>
    <w:p w:rsidR="005B03A4" w:rsidRDefault="005B03A4" w:rsidP="005B03A4">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INTO</w:t>
      </w:r>
      <w:r>
        <w:rPr>
          <w:rFonts w:ascii="Consolas" w:eastAsiaTheme="minorHAnsi" w:hAnsi="Consolas" w:cs="Consolas"/>
          <w:color w:val="000000"/>
          <w:sz w:val="19"/>
          <w:szCs w:val="19"/>
          <w:highlight w:val="white"/>
          <w:lang w:eastAsia="en-US"/>
        </w:rPr>
        <w:t xml:space="preserve"> newTable</w:t>
      </w:r>
    </w:p>
    <w:p w:rsidR="005B03A4" w:rsidRDefault="005B03A4" w:rsidP="005B03A4">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from</w:t>
      </w:r>
      <w:proofErr w:type="gramEnd"/>
      <w:r>
        <w:rPr>
          <w:rFonts w:ascii="Consolas" w:eastAsiaTheme="minorHAnsi" w:hAnsi="Consolas" w:cs="Consolas"/>
          <w:color w:val="000000"/>
          <w:sz w:val="19"/>
          <w:szCs w:val="19"/>
          <w:highlight w:val="white"/>
          <w:lang w:eastAsia="en-US"/>
        </w:rPr>
        <w:t xml:space="preserve"> production</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products</w:t>
      </w:r>
    </w:p>
    <w:p w:rsidR="005B03A4" w:rsidRDefault="005B03A4" w:rsidP="005B03A4">
      <w:pPr>
        <w:autoSpaceDE w:val="0"/>
        <w:autoSpaceDN w:val="0"/>
        <w:adjustRightInd w:val="0"/>
        <w:rPr>
          <w:rFonts w:ascii="Consolas" w:eastAsiaTheme="minorHAnsi" w:hAnsi="Consolas" w:cs="Consolas"/>
          <w:color w:val="000000"/>
          <w:sz w:val="19"/>
          <w:szCs w:val="19"/>
          <w:lang w:eastAsia="en-US"/>
        </w:rPr>
      </w:pPr>
      <w:proofErr w:type="gramStart"/>
      <w:r>
        <w:rPr>
          <w:rFonts w:ascii="Consolas" w:eastAsiaTheme="minorHAnsi" w:hAnsi="Consolas" w:cs="Consolas"/>
          <w:color w:val="0000FF"/>
          <w:sz w:val="19"/>
          <w:szCs w:val="19"/>
          <w:highlight w:val="white"/>
          <w:lang w:eastAsia="en-US"/>
        </w:rPr>
        <w:t>where</w:t>
      </w:r>
      <w:proofErr w:type="gramEnd"/>
      <w:r>
        <w:rPr>
          <w:rFonts w:ascii="Consolas" w:eastAsiaTheme="minorHAnsi" w:hAnsi="Consolas" w:cs="Consolas"/>
          <w:color w:val="000000"/>
          <w:sz w:val="19"/>
          <w:szCs w:val="19"/>
          <w:highlight w:val="white"/>
          <w:lang w:eastAsia="en-US"/>
        </w:rPr>
        <w:t xml:space="preserve"> unitprice </w:t>
      </w:r>
      <w:r>
        <w:rPr>
          <w:rFonts w:ascii="Consolas" w:eastAsiaTheme="minorHAnsi" w:hAnsi="Consolas" w:cs="Consolas"/>
          <w:color w:val="808080"/>
          <w:sz w:val="19"/>
          <w:szCs w:val="19"/>
          <w:highlight w:val="white"/>
          <w:lang w:eastAsia="en-US"/>
        </w:rPr>
        <w:t>&gt;</w:t>
      </w:r>
      <w:r>
        <w:rPr>
          <w:rFonts w:ascii="Consolas" w:eastAsiaTheme="minorHAnsi" w:hAnsi="Consolas" w:cs="Consolas"/>
          <w:color w:val="000000"/>
          <w:sz w:val="19"/>
          <w:szCs w:val="19"/>
          <w:highlight w:val="white"/>
          <w:lang w:eastAsia="en-US"/>
        </w:rPr>
        <w:t xml:space="preserve"> 10</w:t>
      </w:r>
    </w:p>
    <w:p w:rsidR="005B03A4" w:rsidRDefault="005B03A4" w:rsidP="005B03A4">
      <w:pPr>
        <w:autoSpaceDE w:val="0"/>
        <w:autoSpaceDN w:val="0"/>
        <w:adjustRightInd w:val="0"/>
        <w:rPr>
          <w:rFonts w:ascii="Segoe UI" w:hAnsi="Segoe UI" w:cs="Segoe UI"/>
          <w:color w:val="000000"/>
          <w:shd w:val="clear" w:color="auto" w:fill="FFFFFF"/>
        </w:rPr>
      </w:pPr>
    </w:p>
    <w:p w:rsidR="005B03A4" w:rsidRDefault="005B03A4" w:rsidP="005B03A4">
      <w:pPr>
        <w:autoSpaceDE w:val="0"/>
        <w:autoSpaceDN w:val="0"/>
        <w:adjustRightInd w:val="0"/>
        <w:rPr>
          <w:rFonts w:ascii="Segoe UI" w:hAnsi="Segoe UI" w:cs="Segoe UI"/>
          <w:color w:val="000000"/>
          <w:shd w:val="clear" w:color="auto" w:fill="FFFFFF"/>
        </w:rPr>
      </w:pPr>
      <w:proofErr w:type="gramStart"/>
      <w:r>
        <w:rPr>
          <w:rFonts w:ascii="Segoe UI" w:hAnsi="Segoe UI" w:cs="Segoe UI"/>
          <w:color w:val="000000"/>
          <w:shd w:val="clear" w:color="auto" w:fill="FFFFFF"/>
        </w:rPr>
        <w:t>NOTE :</w:t>
      </w:r>
      <w:proofErr w:type="gramEnd"/>
      <w:r>
        <w:rPr>
          <w:rFonts w:ascii="Segoe UI" w:hAnsi="Segoe UI" w:cs="Segoe UI"/>
          <w:color w:val="000000"/>
          <w:shd w:val="clear" w:color="auto" w:fill="FFFFFF"/>
        </w:rPr>
        <w:t xml:space="preserve"> the use of SELECT INTO requires permission to create table objects in the destination database. Do not try to put this clause inside a view, because it will only work once. If a table cannot be created when the view is activated, an error ill occur after the first of the view.</w:t>
      </w:r>
    </w:p>
    <w:p w:rsidR="00481D45" w:rsidRDefault="00481D45" w:rsidP="005B03A4">
      <w:pPr>
        <w:autoSpaceDE w:val="0"/>
        <w:autoSpaceDN w:val="0"/>
        <w:adjustRightInd w:val="0"/>
        <w:rPr>
          <w:rFonts w:ascii="Segoe UI" w:hAnsi="Segoe UI" w:cs="Segoe UI"/>
          <w:color w:val="000000"/>
          <w:shd w:val="clear" w:color="auto" w:fill="FFFFFF"/>
        </w:rPr>
      </w:pPr>
    </w:p>
    <w:p w:rsidR="00481D45" w:rsidRDefault="00481D45" w:rsidP="00481D45">
      <w:pPr>
        <w:rPr>
          <w:sz w:val="48"/>
          <w:szCs w:val="48"/>
        </w:rPr>
      </w:pPr>
      <w:r>
        <w:rPr>
          <w:sz w:val="48"/>
          <w:szCs w:val="48"/>
        </w:rPr>
        <w:t>Lesson 2</w:t>
      </w:r>
    </w:p>
    <w:p w:rsidR="00481D45" w:rsidRDefault="00481D45" w:rsidP="00481D45">
      <w:pPr>
        <w:rPr>
          <w:b/>
          <w:sz w:val="48"/>
          <w:szCs w:val="48"/>
        </w:rPr>
      </w:pPr>
      <w:proofErr w:type="gramStart"/>
      <w:r>
        <w:rPr>
          <w:b/>
          <w:sz w:val="48"/>
          <w:szCs w:val="48"/>
        </w:rPr>
        <w:t>Modifying  and</w:t>
      </w:r>
      <w:proofErr w:type="gramEnd"/>
      <w:r>
        <w:rPr>
          <w:b/>
          <w:sz w:val="48"/>
          <w:szCs w:val="48"/>
        </w:rPr>
        <w:t xml:space="preserve"> Removing Data</w:t>
      </w:r>
    </w:p>
    <w:p w:rsidR="00481D45" w:rsidRDefault="00481D45" w:rsidP="00481D45">
      <w:pPr>
        <w:rPr>
          <w:b/>
          <w:sz w:val="48"/>
          <w:szCs w:val="48"/>
        </w:rPr>
      </w:pPr>
    </w:p>
    <w:p w:rsidR="00481D45" w:rsidRDefault="00481D45" w:rsidP="00481D45">
      <w:pPr>
        <w:rPr>
          <w:b/>
          <w:sz w:val="28"/>
          <w:szCs w:val="28"/>
        </w:rPr>
      </w:pPr>
      <w:r>
        <w:rPr>
          <w:b/>
          <w:sz w:val="28"/>
          <w:szCs w:val="28"/>
        </w:rPr>
        <w:t xml:space="preserve">Using </w:t>
      </w:r>
      <w:r w:rsidR="00F70429">
        <w:rPr>
          <w:b/>
          <w:sz w:val="28"/>
          <w:szCs w:val="28"/>
        </w:rPr>
        <w:t>Update to Modify Data</w:t>
      </w:r>
    </w:p>
    <w:p w:rsidR="00F70429" w:rsidRDefault="00F70429" w:rsidP="00481D45">
      <w:pPr>
        <w:rPr>
          <w:b/>
          <w:sz w:val="28"/>
          <w:szCs w:val="28"/>
        </w:rPr>
      </w:pPr>
    </w:p>
    <w:p w:rsidR="00F70429" w:rsidRPr="00F70429" w:rsidRDefault="00F70429" w:rsidP="00481D45">
      <w:pPr>
        <w:rPr>
          <w:rFonts w:ascii="Segoe UI" w:hAnsi="Segoe UI" w:cs="Segoe UI"/>
          <w:color w:val="000000"/>
          <w:shd w:val="clear" w:color="auto" w:fill="FFFFFF"/>
        </w:rPr>
      </w:pPr>
      <w:r w:rsidRPr="00F70429">
        <w:rPr>
          <w:rFonts w:ascii="Segoe UI" w:hAnsi="Segoe UI" w:cs="Segoe UI"/>
          <w:color w:val="000000"/>
          <w:shd w:val="clear" w:color="auto" w:fill="FFFFFF"/>
        </w:rPr>
        <w:t>UPDATE statement is used to change existing data in a table or a view.</w:t>
      </w:r>
    </w:p>
    <w:p w:rsidR="00F70429" w:rsidRPr="00F70429" w:rsidRDefault="00F70429" w:rsidP="00481D45">
      <w:pPr>
        <w:rPr>
          <w:rFonts w:ascii="Segoe UI" w:hAnsi="Segoe UI" w:cs="Segoe UI"/>
          <w:color w:val="000000"/>
          <w:shd w:val="clear" w:color="auto" w:fill="FFFFFF"/>
        </w:rPr>
      </w:pPr>
      <w:r w:rsidRPr="00F70429">
        <w:rPr>
          <w:rFonts w:ascii="Segoe UI" w:hAnsi="Segoe UI" w:cs="Segoe UI"/>
          <w:color w:val="000000"/>
          <w:shd w:val="clear" w:color="auto" w:fill="FFFFFF"/>
        </w:rPr>
        <w:t xml:space="preserve">UPDATE operates on a set of rows, either defined by a condition in a where clause or defined in a join. It uses a SET clause that can perform one or more assignments separated by commas, to allocate new values to the target. </w:t>
      </w:r>
      <w:proofErr w:type="gramStart"/>
      <w:r w:rsidRPr="00F70429">
        <w:rPr>
          <w:rFonts w:ascii="Segoe UI" w:hAnsi="Segoe UI" w:cs="Segoe UI"/>
          <w:color w:val="000000"/>
          <w:shd w:val="clear" w:color="auto" w:fill="FFFFFF"/>
        </w:rPr>
        <w:t>The WHERE clause in an UPDATE statement has the same structure as a WHERE clause in a SELECT statement.</w:t>
      </w:r>
      <w:proofErr w:type="gramEnd"/>
    </w:p>
    <w:p w:rsidR="00F70429" w:rsidRPr="00F70429" w:rsidRDefault="00F70429" w:rsidP="00481D45">
      <w:pPr>
        <w:rPr>
          <w:rFonts w:ascii="Segoe UI" w:hAnsi="Segoe UI" w:cs="Segoe UI"/>
          <w:color w:val="000000"/>
          <w:shd w:val="clear" w:color="auto" w:fill="FFFFFF"/>
        </w:rPr>
      </w:pPr>
    </w:p>
    <w:p w:rsidR="00F70429" w:rsidRPr="00F70429" w:rsidRDefault="00F70429" w:rsidP="00481D45">
      <w:pPr>
        <w:rPr>
          <w:rFonts w:ascii="Segoe UI" w:hAnsi="Segoe UI" w:cs="Segoe UI"/>
          <w:color w:val="000000"/>
          <w:shd w:val="clear" w:color="auto" w:fill="FFFFFF"/>
        </w:rPr>
      </w:pPr>
      <w:r w:rsidRPr="00F70429">
        <w:rPr>
          <w:rFonts w:ascii="Segoe UI" w:hAnsi="Segoe UI" w:cs="Segoe UI"/>
          <w:color w:val="000000"/>
          <w:shd w:val="clear" w:color="auto" w:fill="FFFFFF"/>
        </w:rPr>
        <w:t>NOTE: An UPDATE without a WHERE clause, and/or a join, will target all rows that are not filtered out of the operation. Use UPDATE statement with caution.</w:t>
      </w:r>
    </w:p>
    <w:p w:rsidR="00F70429" w:rsidRDefault="00F70429" w:rsidP="00481D45">
      <w:pPr>
        <w:rPr>
          <w:b/>
          <w:sz w:val="28"/>
          <w:szCs w:val="28"/>
        </w:rPr>
      </w:pPr>
    </w:p>
    <w:p w:rsidR="00F70429" w:rsidRDefault="00F70429" w:rsidP="00481D45">
      <w:pPr>
        <w:rPr>
          <w:rFonts w:ascii="Segoe UI" w:hAnsi="Segoe UI" w:cs="Segoe UI"/>
          <w:color w:val="000000"/>
          <w:sz w:val="22"/>
          <w:szCs w:val="22"/>
          <w:shd w:val="clear" w:color="auto" w:fill="FFFFFF"/>
        </w:rPr>
      </w:pPr>
      <w:r w:rsidRPr="00F70429">
        <w:rPr>
          <w:rFonts w:ascii="Segoe UI" w:hAnsi="Segoe UI" w:cs="Segoe UI"/>
          <w:color w:val="000000"/>
          <w:shd w:val="clear" w:color="auto" w:fill="FFFFFF"/>
        </w:rPr>
        <w:t>UPDATE EXAMPLE</w:t>
      </w:r>
      <w:r>
        <w:rPr>
          <w:rFonts w:ascii="Segoe UI" w:hAnsi="Segoe UI" w:cs="Segoe UI"/>
          <w:color w:val="000000"/>
          <w:shd w:val="clear" w:color="auto" w:fill="FFFFFF"/>
        </w:rPr>
        <w:t xml:space="preserve"> </w:t>
      </w:r>
      <w:r w:rsidRPr="00F70429">
        <w:rPr>
          <w:rFonts w:ascii="Segoe UI" w:hAnsi="Segoe UI" w:cs="Segoe UI"/>
          <w:color w:val="000000"/>
          <w:sz w:val="22"/>
          <w:szCs w:val="22"/>
          <w:shd w:val="clear" w:color="auto" w:fill="FFFFFF"/>
        </w:rPr>
        <w:t xml:space="preserve">(updating a list </w:t>
      </w:r>
      <w:proofErr w:type="gramStart"/>
      <w:r w:rsidRPr="00F70429">
        <w:rPr>
          <w:rFonts w:ascii="Segoe UI" w:hAnsi="Segoe UI" w:cs="Segoe UI"/>
          <w:color w:val="000000"/>
          <w:sz w:val="22"/>
          <w:szCs w:val="22"/>
          <w:shd w:val="clear" w:color="auto" w:fill="FFFFFF"/>
        </w:rPr>
        <w:t>price  where</w:t>
      </w:r>
      <w:proofErr w:type="gramEnd"/>
      <w:r w:rsidRPr="00F70429">
        <w:rPr>
          <w:rFonts w:ascii="Segoe UI" w:hAnsi="Segoe UI" w:cs="Segoe UI"/>
          <w:color w:val="000000"/>
          <w:sz w:val="22"/>
          <w:szCs w:val="22"/>
          <w:shd w:val="clear" w:color="auto" w:fill="FFFFFF"/>
        </w:rPr>
        <w:t xml:space="preserve"> product10 needs to have productunitprice plus + 25)</w:t>
      </w:r>
    </w:p>
    <w:p w:rsidR="00F70429" w:rsidRDefault="00F70429" w:rsidP="00481D45">
      <w:pPr>
        <w:rPr>
          <w:rFonts w:ascii="Segoe UI" w:hAnsi="Segoe UI" w:cs="Segoe UI"/>
          <w:color w:val="000000"/>
          <w:shd w:val="clear" w:color="auto" w:fill="FFFFFF"/>
        </w:rPr>
      </w:pPr>
    </w:p>
    <w:p w:rsidR="00F70429" w:rsidRDefault="00F70429" w:rsidP="00F70429">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FF00FF"/>
          <w:sz w:val="19"/>
          <w:szCs w:val="19"/>
          <w:highlight w:val="white"/>
          <w:lang w:eastAsia="en-US"/>
        </w:rPr>
        <w:t>UPDATE</w:t>
      </w:r>
      <w:r>
        <w:rPr>
          <w:rFonts w:ascii="Consolas" w:eastAsiaTheme="minorHAnsi" w:hAnsi="Consolas" w:cs="Consolas"/>
          <w:color w:val="000000"/>
          <w:sz w:val="19"/>
          <w:szCs w:val="19"/>
          <w:highlight w:val="white"/>
          <w:lang w:eastAsia="en-US"/>
        </w:rPr>
        <w:t xml:space="preserve"> Production</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Product  </w:t>
      </w:r>
    </w:p>
    <w:p w:rsidR="00F70429" w:rsidRDefault="00F70429" w:rsidP="00F70429">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SET</w:t>
      </w:r>
      <w:r>
        <w:rPr>
          <w:rFonts w:ascii="Consolas" w:eastAsiaTheme="minorHAnsi" w:hAnsi="Consolas" w:cs="Consolas"/>
          <w:color w:val="000000"/>
          <w:sz w:val="19"/>
          <w:szCs w:val="19"/>
          <w:highlight w:val="white"/>
          <w:lang w:eastAsia="en-US"/>
        </w:rPr>
        <w:t xml:space="preserve"> unitPrice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unitPrice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25</w:t>
      </w:r>
    </w:p>
    <w:p w:rsidR="00F70429" w:rsidRPr="00F70429" w:rsidRDefault="00F70429" w:rsidP="00F70429">
      <w:pPr>
        <w:rPr>
          <w:rFonts w:ascii="Segoe UI" w:hAnsi="Segoe UI" w:cs="Segoe UI"/>
          <w:color w:val="000000"/>
          <w:shd w:val="clear" w:color="auto" w:fill="FFFFFF"/>
        </w:rPr>
      </w:pPr>
      <w:proofErr w:type="gramStart"/>
      <w:r>
        <w:rPr>
          <w:rFonts w:ascii="Consolas" w:eastAsiaTheme="minorHAnsi" w:hAnsi="Consolas" w:cs="Consolas"/>
          <w:color w:val="0000FF"/>
          <w:sz w:val="19"/>
          <w:szCs w:val="19"/>
          <w:highlight w:val="white"/>
          <w:lang w:eastAsia="en-US"/>
        </w:rPr>
        <w:t>where</w:t>
      </w:r>
      <w:proofErr w:type="gramEnd"/>
      <w:r>
        <w:rPr>
          <w:rFonts w:ascii="Consolas" w:eastAsiaTheme="minorHAnsi" w:hAnsi="Consolas" w:cs="Consolas"/>
          <w:color w:val="000000"/>
          <w:sz w:val="19"/>
          <w:szCs w:val="19"/>
          <w:highlight w:val="white"/>
          <w:lang w:eastAsia="en-US"/>
        </w:rPr>
        <w:t xml:space="preserve"> productid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10</w:t>
      </w:r>
      <w:r>
        <w:rPr>
          <w:rFonts w:ascii="Consolas" w:eastAsiaTheme="minorHAnsi" w:hAnsi="Consolas" w:cs="Consolas"/>
          <w:color w:val="808080"/>
          <w:sz w:val="19"/>
          <w:szCs w:val="19"/>
          <w:highlight w:val="white"/>
          <w:lang w:eastAsia="en-US"/>
        </w:rPr>
        <w:t>;</w:t>
      </w:r>
    </w:p>
    <w:p w:rsidR="00F70429" w:rsidRDefault="000663F0" w:rsidP="00481D45">
      <w:pPr>
        <w:rPr>
          <w:b/>
          <w:sz w:val="28"/>
          <w:szCs w:val="28"/>
        </w:rPr>
      </w:pPr>
      <w:r>
        <w:rPr>
          <w:b/>
          <w:sz w:val="28"/>
          <w:szCs w:val="28"/>
        </w:rPr>
        <w:lastRenderedPageBreak/>
        <w:t xml:space="preserve">Using Merge </w:t>
      </w:r>
      <w:proofErr w:type="gramStart"/>
      <w:r>
        <w:rPr>
          <w:b/>
          <w:sz w:val="28"/>
          <w:szCs w:val="28"/>
        </w:rPr>
        <w:t>To</w:t>
      </w:r>
      <w:proofErr w:type="gramEnd"/>
      <w:r>
        <w:rPr>
          <w:b/>
          <w:sz w:val="28"/>
          <w:szCs w:val="28"/>
        </w:rPr>
        <w:t xml:space="preserve"> Modify Data</w:t>
      </w:r>
    </w:p>
    <w:p w:rsidR="0055074F" w:rsidRDefault="001A6D94" w:rsidP="001A6D94">
      <w:pPr>
        <w:shd w:val="clear" w:color="auto" w:fill="FFFFFF"/>
        <w:rPr>
          <w:rFonts w:ascii="Segoe UI" w:hAnsi="Segoe UI" w:cs="Segoe UI"/>
          <w:color w:val="000000"/>
        </w:rPr>
      </w:pPr>
      <w:r>
        <w:rPr>
          <w:rFonts w:ascii="Segoe UI" w:hAnsi="Segoe UI" w:cs="Segoe UI"/>
          <w:color w:val="000000"/>
        </w:rPr>
        <w:t xml:space="preserve">Performs insert, update, or delete operations on a target table based on the results of a join with a source table. </w:t>
      </w:r>
    </w:p>
    <w:p w:rsidR="0055074F" w:rsidRDefault="0055074F" w:rsidP="001A6D94">
      <w:pPr>
        <w:shd w:val="clear" w:color="auto" w:fill="FFFFFF"/>
        <w:rPr>
          <w:rFonts w:ascii="Segoe UI" w:hAnsi="Segoe UI" w:cs="Segoe UI"/>
          <w:color w:val="000000"/>
        </w:rPr>
      </w:pPr>
    </w:p>
    <w:p w:rsidR="001A6D94" w:rsidRDefault="001A6D94" w:rsidP="001A6D94">
      <w:pPr>
        <w:shd w:val="clear" w:color="auto" w:fill="FFFFFF"/>
        <w:rPr>
          <w:rFonts w:ascii="Segoe UI" w:hAnsi="Segoe UI" w:cs="Segoe UI"/>
          <w:color w:val="000000"/>
        </w:rPr>
      </w:pPr>
      <w:r>
        <w:rPr>
          <w:rFonts w:ascii="Segoe UI" w:hAnsi="Segoe UI" w:cs="Segoe UI"/>
          <w:color w:val="000000"/>
        </w:rPr>
        <w:t>MERGE modifies data, based on one or more conditions:</w:t>
      </w:r>
    </w:p>
    <w:p w:rsidR="001A6D94" w:rsidRPr="001A6D94" w:rsidRDefault="001A6D94" w:rsidP="007C25DB">
      <w:pPr>
        <w:pStyle w:val="ListParagraph"/>
        <w:numPr>
          <w:ilvl w:val="0"/>
          <w:numId w:val="45"/>
        </w:numPr>
        <w:shd w:val="clear" w:color="auto" w:fill="FFFFFF"/>
        <w:rPr>
          <w:rFonts w:ascii="Segoe UI" w:hAnsi="Segoe UI" w:cs="Segoe UI"/>
          <w:color w:val="000000"/>
        </w:rPr>
      </w:pPr>
      <w:r w:rsidRPr="001A6D94">
        <w:rPr>
          <w:rFonts w:ascii="Segoe UI" w:hAnsi="Segoe UI" w:cs="Segoe UI"/>
          <w:color w:val="000000"/>
        </w:rPr>
        <w:t>When the source data matches the data in the target, it updates data.</w:t>
      </w:r>
    </w:p>
    <w:p w:rsidR="001A6D94" w:rsidRPr="001A6D94" w:rsidRDefault="001A6D94" w:rsidP="007C25DB">
      <w:pPr>
        <w:pStyle w:val="ListParagraph"/>
        <w:numPr>
          <w:ilvl w:val="0"/>
          <w:numId w:val="45"/>
        </w:numPr>
        <w:shd w:val="clear" w:color="auto" w:fill="FFFFFF"/>
        <w:rPr>
          <w:rFonts w:ascii="Segoe UI" w:hAnsi="Segoe UI" w:cs="Segoe UI"/>
          <w:color w:val="000000"/>
        </w:rPr>
      </w:pPr>
      <w:r w:rsidRPr="001A6D94">
        <w:rPr>
          <w:rFonts w:ascii="Segoe UI" w:hAnsi="Segoe UI" w:cs="Segoe UI"/>
          <w:color w:val="000000"/>
        </w:rPr>
        <w:t>When a source data has no match in the target, inserts data</w:t>
      </w:r>
    </w:p>
    <w:p w:rsidR="001A6D94" w:rsidRPr="001A6D94" w:rsidRDefault="001A6D94" w:rsidP="007C25DB">
      <w:pPr>
        <w:pStyle w:val="ListParagraph"/>
        <w:numPr>
          <w:ilvl w:val="0"/>
          <w:numId w:val="45"/>
        </w:numPr>
        <w:shd w:val="clear" w:color="auto" w:fill="FFFFFF"/>
        <w:rPr>
          <w:rFonts w:ascii="Segoe UI" w:hAnsi="Segoe UI" w:cs="Segoe UI"/>
          <w:color w:val="000000"/>
        </w:rPr>
      </w:pPr>
      <w:r w:rsidRPr="001A6D94">
        <w:rPr>
          <w:rFonts w:ascii="Segoe UI" w:hAnsi="Segoe UI" w:cs="Segoe UI"/>
          <w:color w:val="000000"/>
        </w:rPr>
        <w:t>When target data has no match in the source, it deletes the target data.</w:t>
      </w:r>
    </w:p>
    <w:p w:rsidR="001A6D94" w:rsidRDefault="001A6D94" w:rsidP="001A6D94">
      <w:pPr>
        <w:shd w:val="clear" w:color="auto" w:fill="FFFFFF"/>
        <w:spacing w:before="100" w:beforeAutospacing="1"/>
        <w:rPr>
          <w:rFonts w:ascii="Segoe UI" w:hAnsi="Segoe UI" w:cs="Segoe UI"/>
          <w:color w:val="000000"/>
        </w:rPr>
      </w:pPr>
      <w:r>
        <w:rPr>
          <w:rStyle w:val="Strong"/>
          <w:rFonts w:ascii="Helvetica" w:hAnsi="Helvetica" w:cs="Segoe UI"/>
          <w:color w:val="000000"/>
        </w:rPr>
        <w:t>(Performance Tip:</w:t>
      </w:r>
      <w:r>
        <w:rPr>
          <w:rFonts w:ascii="Segoe UI" w:hAnsi="Segoe UI" w:cs="Segoe UI"/>
          <w:color w:val="000000"/>
        </w:rPr>
        <w:t> The conditional behavio</w:t>
      </w:r>
      <w:r w:rsidR="0055074F">
        <w:rPr>
          <w:rFonts w:ascii="Segoe UI" w:hAnsi="Segoe UI" w:cs="Segoe UI"/>
          <w:color w:val="000000"/>
        </w:rPr>
        <w:t>u</w:t>
      </w:r>
      <w:r>
        <w:rPr>
          <w:rFonts w:ascii="Segoe UI" w:hAnsi="Segoe UI" w:cs="Segoe UI"/>
          <w:color w:val="000000"/>
        </w:rPr>
        <w:t>r described for the MERGE statement works best when the two tables have a complex mixture of matching characteristics. For example, inserting a row if it does not exist, or updating the row if it does match. When simply updating one table based on the rows of another table, improved performance and scalability can be achieved with basic INSERT, UPDATE, and DELETE statements. For example:</w:t>
      </w:r>
    </w:p>
    <w:p w:rsidR="001A6D94" w:rsidRDefault="001A6D94" w:rsidP="001A6D94">
      <w:pPr>
        <w:autoSpaceDE w:val="0"/>
        <w:autoSpaceDN w:val="0"/>
        <w:adjustRightInd w:val="0"/>
        <w:rPr>
          <w:rFonts w:ascii="Consolas" w:eastAsiaTheme="minorHAnsi" w:hAnsi="Consolas" w:cs="Consolas"/>
          <w:color w:val="000000"/>
          <w:sz w:val="19"/>
          <w:szCs w:val="19"/>
          <w:highlight w:val="white"/>
          <w:lang w:eastAsia="en-US"/>
        </w:rPr>
      </w:pPr>
    </w:p>
    <w:p w:rsidR="001A6D94" w:rsidRDefault="001A6D94" w:rsidP="001A6D94">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INSERT</w:t>
      </w:r>
      <w:r>
        <w:rPr>
          <w:rFonts w:ascii="Consolas" w:eastAsiaTheme="minorHAnsi" w:hAnsi="Consolas" w:cs="Consolas"/>
          <w:color w:val="000000"/>
          <w:sz w:val="19"/>
          <w:szCs w:val="19"/>
          <w:highlight w:val="white"/>
          <w:lang w:eastAsia="en-US"/>
        </w:rPr>
        <w:t xml:space="preserve"> tbl_A</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col</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col2</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
    <w:p w:rsidR="001A6D94" w:rsidRDefault="001A6D94" w:rsidP="001A6D94">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col</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col2   </w:t>
      </w:r>
    </w:p>
    <w:p w:rsidR="001A6D94" w:rsidRDefault="001A6D94" w:rsidP="001A6D94">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tbl_B   </w:t>
      </w:r>
    </w:p>
    <w:p w:rsidR="001A6D94" w:rsidRPr="0055074F" w:rsidRDefault="001A6D94" w:rsidP="001A6D94">
      <w:pPr>
        <w:rPr>
          <w:rStyle w:val="Strong"/>
          <w:rFonts w:ascii="Consolas" w:eastAsiaTheme="minorHAnsi" w:hAnsi="Consolas" w:cs="Consolas"/>
          <w:b w:val="0"/>
          <w:bCs w:val="0"/>
          <w:color w:val="808080"/>
          <w:sz w:val="19"/>
          <w:szCs w:val="19"/>
          <w:lang w:eastAsia="en-US"/>
        </w:rPr>
      </w:pPr>
      <w:r>
        <w:rPr>
          <w:rFonts w:ascii="Consolas" w:eastAsiaTheme="minorHAnsi" w:hAnsi="Consolas" w:cs="Consolas"/>
          <w:color w:val="0000FF"/>
          <w:sz w:val="19"/>
          <w:szCs w:val="19"/>
          <w:highlight w:val="white"/>
          <w:lang w:eastAsia="en-US"/>
        </w:rPr>
        <w:t>WHERE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NOT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EXISTS</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col </w:t>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tbl_A A2 </w:t>
      </w:r>
      <w:r>
        <w:rPr>
          <w:rFonts w:ascii="Consolas" w:eastAsiaTheme="minorHAnsi" w:hAnsi="Consolas" w:cs="Consolas"/>
          <w:color w:val="0000FF"/>
          <w:sz w:val="19"/>
          <w:szCs w:val="19"/>
          <w:highlight w:val="white"/>
          <w:lang w:eastAsia="en-US"/>
        </w:rPr>
        <w:t>WHERE</w:t>
      </w:r>
      <w:r>
        <w:rPr>
          <w:rFonts w:ascii="Consolas" w:eastAsiaTheme="minorHAnsi" w:hAnsi="Consolas" w:cs="Consolas"/>
          <w:color w:val="000000"/>
          <w:sz w:val="19"/>
          <w:szCs w:val="19"/>
          <w:highlight w:val="white"/>
          <w:lang w:eastAsia="en-US"/>
        </w:rPr>
        <w:t xml:space="preserve"> A2</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col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tbl_B</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col</w:t>
      </w:r>
      <w:proofErr w:type="gramStart"/>
      <w:r>
        <w:rPr>
          <w:rFonts w:ascii="Consolas" w:eastAsiaTheme="minorHAnsi" w:hAnsi="Consolas" w:cs="Consolas"/>
          <w:color w:val="808080"/>
          <w:sz w:val="19"/>
          <w:szCs w:val="19"/>
          <w:highlight w:val="white"/>
          <w:lang w:eastAsia="en-US"/>
        </w:rPr>
        <w:t>);</w:t>
      </w:r>
      <w:proofErr w:type="gramEnd"/>
      <w:r w:rsidRPr="001A6D94">
        <w:rPr>
          <w:rStyle w:val="Strong"/>
          <w:rFonts w:ascii="Helvetica" w:hAnsi="Helvetica" w:cs="Segoe UI"/>
          <w:color w:val="000000"/>
        </w:rPr>
        <w:t>)</w:t>
      </w:r>
    </w:p>
    <w:p w:rsidR="00481D45" w:rsidRDefault="00481D45" w:rsidP="005B03A4">
      <w:pPr>
        <w:autoSpaceDE w:val="0"/>
        <w:autoSpaceDN w:val="0"/>
        <w:adjustRightInd w:val="0"/>
        <w:rPr>
          <w:rFonts w:ascii="Segoe UI" w:hAnsi="Segoe UI" w:cs="Segoe UI"/>
          <w:color w:val="000000"/>
          <w:shd w:val="clear" w:color="auto" w:fill="FFFFFF"/>
        </w:rPr>
      </w:pPr>
    </w:p>
    <w:p w:rsidR="001A6D94" w:rsidRDefault="001A6D94" w:rsidP="005B03A4">
      <w:pPr>
        <w:autoSpaceDE w:val="0"/>
        <w:autoSpaceDN w:val="0"/>
        <w:adjustRightInd w:val="0"/>
        <w:rPr>
          <w:rFonts w:ascii="Segoe UI" w:hAnsi="Segoe UI" w:cs="Segoe UI"/>
          <w:color w:val="000000"/>
          <w:shd w:val="clear" w:color="auto" w:fill="FFFFFF"/>
        </w:rPr>
      </w:pPr>
      <w:r>
        <w:rPr>
          <w:rFonts w:ascii="Segoe UI" w:hAnsi="Segoe UI" w:cs="Segoe UI"/>
          <w:color w:val="000000"/>
          <w:shd w:val="clear" w:color="auto" w:fill="FFFFFF"/>
        </w:rPr>
        <w:t>NOTE: Because the T-SQL implementation of MERGER support the:</w:t>
      </w:r>
    </w:p>
    <w:p w:rsidR="001A6D94" w:rsidRDefault="001A6D94" w:rsidP="005B03A4">
      <w:pPr>
        <w:autoSpaceDE w:val="0"/>
        <w:autoSpaceDN w:val="0"/>
        <w:adjustRightInd w:val="0"/>
        <w:rPr>
          <w:rFonts w:ascii="Segoe UI" w:hAnsi="Segoe UI" w:cs="Segoe UI"/>
          <w:color w:val="000000"/>
          <w:shd w:val="clear" w:color="auto" w:fill="FFFFFF"/>
        </w:rPr>
      </w:pPr>
      <w:r w:rsidRPr="001A6D94">
        <w:rPr>
          <w:rFonts w:ascii="Segoe UI" w:hAnsi="Segoe UI" w:cs="Segoe UI"/>
          <w:b/>
          <w:color w:val="000000"/>
          <w:shd w:val="clear" w:color="auto" w:fill="FFFFFF"/>
        </w:rPr>
        <w:t>WHEN NOT MATCHED BY SOURCE</w:t>
      </w:r>
      <w:r>
        <w:rPr>
          <w:rFonts w:ascii="Segoe UI" w:hAnsi="Segoe UI" w:cs="Segoe UI"/>
          <w:color w:val="000000"/>
          <w:shd w:val="clear" w:color="auto" w:fill="FFFFFF"/>
        </w:rPr>
        <w:t xml:space="preserve"> clause,</w:t>
      </w:r>
    </w:p>
    <w:p w:rsidR="001A6D94" w:rsidRDefault="001A6D94" w:rsidP="005B03A4">
      <w:pPr>
        <w:autoSpaceDE w:val="0"/>
        <w:autoSpaceDN w:val="0"/>
        <w:adjustRightInd w:val="0"/>
        <w:rPr>
          <w:rFonts w:ascii="Segoe UI" w:hAnsi="Segoe UI" w:cs="Segoe UI"/>
          <w:color w:val="000000"/>
          <w:shd w:val="clear" w:color="auto" w:fill="FFFFFF"/>
        </w:rPr>
      </w:pPr>
      <w:r>
        <w:rPr>
          <w:rFonts w:ascii="Segoe UI" w:hAnsi="Segoe UI" w:cs="Segoe UI"/>
          <w:color w:val="000000"/>
          <w:shd w:val="clear" w:color="auto" w:fill="FFFFFF"/>
        </w:rPr>
        <w:t>MERGE is more than an</w:t>
      </w:r>
      <w:r w:rsidR="005A2084">
        <w:rPr>
          <w:rFonts w:ascii="Segoe UI" w:hAnsi="Segoe UI" w:cs="Segoe UI"/>
          <w:color w:val="000000"/>
          <w:shd w:val="clear" w:color="auto" w:fill="FFFFFF"/>
        </w:rPr>
        <w:t xml:space="preserve"> upsert operation-because it also deletes, it is a delupsert or something similar.</w:t>
      </w:r>
    </w:p>
    <w:p w:rsidR="001A6D94" w:rsidRDefault="001A6D94" w:rsidP="005B03A4">
      <w:pPr>
        <w:autoSpaceDE w:val="0"/>
        <w:autoSpaceDN w:val="0"/>
        <w:adjustRightInd w:val="0"/>
        <w:rPr>
          <w:rFonts w:ascii="Segoe UI" w:hAnsi="Segoe UI" w:cs="Segoe UI"/>
          <w:color w:val="000000"/>
          <w:shd w:val="clear" w:color="auto" w:fill="FFFFFF"/>
        </w:rPr>
      </w:pPr>
    </w:p>
    <w:p w:rsidR="0055074F" w:rsidRPr="0055074F" w:rsidRDefault="0055074F" w:rsidP="005B03A4">
      <w:pPr>
        <w:autoSpaceDE w:val="0"/>
        <w:autoSpaceDN w:val="0"/>
        <w:adjustRightInd w:val="0"/>
        <w:rPr>
          <w:rFonts w:ascii="Segoe UI" w:hAnsi="Segoe UI" w:cs="Segoe UI"/>
          <w:b/>
          <w:color w:val="000000"/>
          <w:shd w:val="clear" w:color="auto" w:fill="FFFFFF"/>
        </w:rPr>
      </w:pPr>
      <w:r w:rsidRPr="0055074F">
        <w:rPr>
          <w:rFonts w:ascii="Segoe UI" w:hAnsi="Segoe UI" w:cs="Segoe UI"/>
          <w:b/>
          <w:color w:val="000000"/>
          <w:shd w:val="clear" w:color="auto" w:fill="FFFFFF"/>
        </w:rPr>
        <w:t xml:space="preserve">MERGE Example </w:t>
      </w:r>
    </w:p>
    <w:p w:rsidR="0055074F" w:rsidRDefault="0055074F" w:rsidP="005B03A4">
      <w:pPr>
        <w:autoSpaceDE w:val="0"/>
        <w:autoSpaceDN w:val="0"/>
        <w:adjustRightInd w:val="0"/>
        <w:rPr>
          <w:rFonts w:ascii="Segoe UI" w:hAnsi="Segoe UI" w:cs="Segoe UI"/>
          <w:color w:val="000000"/>
          <w:shd w:val="clear" w:color="auto" w:fill="FFFFFF"/>
        </w:rPr>
      </w:pPr>
    </w:p>
    <w:p w:rsidR="0055074F" w:rsidRDefault="0055074F" w:rsidP="0055074F">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8000"/>
          <w:sz w:val="19"/>
          <w:szCs w:val="19"/>
          <w:highlight w:val="white"/>
          <w:lang w:eastAsia="en-US"/>
        </w:rPr>
        <w:t xml:space="preserve">---creating temporary table product </w:t>
      </w:r>
    </w:p>
    <w:p w:rsidR="0055074F" w:rsidRDefault="0055074F" w:rsidP="0055074F">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CREATE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TABLE</w:t>
      </w:r>
      <w:r>
        <w:rPr>
          <w:rFonts w:ascii="Consolas" w:eastAsiaTheme="minorHAnsi" w:hAnsi="Consolas" w:cs="Consolas"/>
          <w:color w:val="000000"/>
          <w:sz w:val="19"/>
          <w:szCs w:val="19"/>
          <w:highlight w:val="white"/>
          <w:lang w:eastAsia="en-US"/>
        </w:rPr>
        <w:t xml:space="preserve"> #temp_products</w:t>
      </w:r>
    </w:p>
    <w:p w:rsidR="0055074F" w:rsidRDefault="0055074F" w:rsidP="0055074F">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808080"/>
          <w:sz w:val="19"/>
          <w:szCs w:val="19"/>
          <w:highlight w:val="white"/>
          <w:lang w:eastAsia="en-US"/>
        </w:rPr>
        <w:t>(</w:t>
      </w:r>
    </w:p>
    <w:p w:rsidR="0055074F" w:rsidRDefault="0055074F" w:rsidP="0055074F">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00"/>
          <w:sz w:val="19"/>
          <w:szCs w:val="19"/>
          <w:highlight w:val="white"/>
          <w:lang w:eastAsia="en-US"/>
        </w:rPr>
        <w:t>productID</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int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not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null,</w:t>
      </w:r>
    </w:p>
    <w:p w:rsidR="0055074F" w:rsidRDefault="0055074F" w:rsidP="0055074F">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00"/>
          <w:sz w:val="19"/>
          <w:szCs w:val="19"/>
          <w:highlight w:val="white"/>
          <w:lang w:eastAsia="en-US"/>
        </w:rPr>
        <w:t>productName</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varchar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100</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not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null,</w:t>
      </w:r>
    </w:p>
    <w:p w:rsidR="0055074F" w:rsidRDefault="0055074F" w:rsidP="0055074F">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00"/>
          <w:sz w:val="19"/>
          <w:szCs w:val="19"/>
          <w:highlight w:val="white"/>
          <w:lang w:eastAsia="en-US"/>
        </w:rPr>
        <w:t>productQuantity</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int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not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null,</w:t>
      </w:r>
    </w:p>
    <w:p w:rsidR="0055074F" w:rsidRDefault="0055074F" w:rsidP="0055074F">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00"/>
          <w:sz w:val="19"/>
          <w:szCs w:val="19"/>
          <w:highlight w:val="white"/>
          <w:lang w:eastAsia="en-US"/>
        </w:rPr>
        <w:t>comment</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varchar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100</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default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null,</w:t>
      </w:r>
    </w:p>
    <w:p w:rsidR="0055074F" w:rsidRDefault="0055074F" w:rsidP="0055074F">
      <w:pPr>
        <w:autoSpaceDE w:val="0"/>
        <w:autoSpaceDN w:val="0"/>
        <w:adjustRightInd w:val="0"/>
        <w:rPr>
          <w:rFonts w:ascii="Consolas" w:eastAsiaTheme="minorHAnsi" w:hAnsi="Consolas" w:cs="Consolas"/>
          <w:color w:val="000000"/>
          <w:sz w:val="19"/>
          <w:szCs w:val="19"/>
          <w:highlight w:val="white"/>
          <w:lang w:eastAsia="en-US"/>
        </w:rPr>
      </w:pPr>
    </w:p>
    <w:p w:rsidR="0055074F" w:rsidRDefault="0055074F" w:rsidP="0055074F">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808080"/>
          <w:sz w:val="19"/>
          <w:szCs w:val="19"/>
          <w:highlight w:val="white"/>
          <w:lang w:eastAsia="en-US"/>
        </w:rPr>
        <w:t>);</w:t>
      </w:r>
    </w:p>
    <w:p w:rsidR="0055074F" w:rsidRDefault="0055074F" w:rsidP="0055074F">
      <w:pPr>
        <w:autoSpaceDE w:val="0"/>
        <w:autoSpaceDN w:val="0"/>
        <w:adjustRightInd w:val="0"/>
        <w:rPr>
          <w:rFonts w:ascii="Consolas" w:eastAsiaTheme="minorHAnsi" w:hAnsi="Consolas" w:cs="Consolas"/>
          <w:color w:val="000000"/>
          <w:sz w:val="19"/>
          <w:szCs w:val="19"/>
          <w:highlight w:val="white"/>
          <w:lang w:eastAsia="en-US"/>
        </w:rPr>
      </w:pPr>
    </w:p>
    <w:p w:rsidR="0055074F" w:rsidRDefault="0055074F" w:rsidP="0055074F">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insert</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into</w:t>
      </w:r>
      <w:r>
        <w:rPr>
          <w:rFonts w:ascii="Consolas" w:eastAsiaTheme="minorHAnsi" w:hAnsi="Consolas" w:cs="Consolas"/>
          <w:color w:val="000000"/>
          <w:sz w:val="19"/>
          <w:szCs w:val="19"/>
          <w:highlight w:val="white"/>
          <w:lang w:eastAsia="en-US"/>
        </w:rPr>
        <w:t xml:space="preserve"> #temp_products</w:t>
      </w:r>
    </w:p>
    <w:p w:rsidR="0055074F" w:rsidRDefault="0055074F" w:rsidP="0055074F">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808080"/>
          <w:sz w:val="19"/>
          <w:szCs w:val="19"/>
          <w:highlight w:val="white"/>
          <w:lang w:eastAsia="en-US"/>
        </w:rPr>
        <w:t>(</w:t>
      </w:r>
      <w:proofErr w:type="gramStart"/>
      <w:r>
        <w:rPr>
          <w:rFonts w:ascii="Consolas" w:eastAsiaTheme="minorHAnsi" w:hAnsi="Consolas" w:cs="Consolas"/>
          <w:color w:val="000000"/>
          <w:sz w:val="19"/>
          <w:szCs w:val="19"/>
          <w:highlight w:val="white"/>
          <w:lang w:eastAsia="en-US"/>
        </w:rPr>
        <w:t>productID</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productName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productQuantity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comment</w:t>
      </w:r>
      <w:r>
        <w:rPr>
          <w:rFonts w:ascii="Consolas" w:eastAsiaTheme="minorHAnsi" w:hAnsi="Consolas" w:cs="Consolas"/>
          <w:color w:val="808080"/>
          <w:sz w:val="19"/>
          <w:szCs w:val="19"/>
          <w:highlight w:val="white"/>
          <w:lang w:eastAsia="en-US"/>
        </w:rPr>
        <w:t>)</w:t>
      </w:r>
    </w:p>
    <w:p w:rsidR="0055074F" w:rsidRDefault="0055074F" w:rsidP="0055074F">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values</w:t>
      </w:r>
      <w:proofErr w:type="gramEnd"/>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1</w:t>
      </w:r>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'hat'</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6</w:t>
      </w:r>
      <w:r>
        <w:rPr>
          <w:rFonts w:ascii="Consolas" w:eastAsiaTheme="minorHAnsi" w:hAnsi="Consolas" w:cs="Consolas"/>
          <w:color w:val="808080"/>
          <w:sz w:val="19"/>
          <w:szCs w:val="19"/>
          <w:highlight w:val="white"/>
          <w:lang w:eastAsia="en-US"/>
        </w:rPr>
        <w:t>,NULL),</w:t>
      </w:r>
    </w:p>
    <w:p w:rsidR="0055074F" w:rsidRDefault="0055074F" w:rsidP="0055074F">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ab/>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2</w:t>
      </w:r>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't-shirt'</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6</w:t>
      </w:r>
      <w:r>
        <w:rPr>
          <w:rFonts w:ascii="Consolas" w:eastAsiaTheme="minorHAnsi" w:hAnsi="Consolas" w:cs="Consolas"/>
          <w:color w:val="808080"/>
          <w:sz w:val="19"/>
          <w:szCs w:val="19"/>
          <w:highlight w:val="white"/>
          <w:lang w:eastAsia="en-US"/>
        </w:rPr>
        <w:t>,NULL</w:t>
      </w:r>
      <w:proofErr w:type="gramEnd"/>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
    <w:p w:rsidR="0055074F" w:rsidRDefault="0055074F" w:rsidP="0055074F">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ab/>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3</w:t>
      </w:r>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'jersey'</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10</w:t>
      </w:r>
      <w:r>
        <w:rPr>
          <w:rFonts w:ascii="Consolas" w:eastAsiaTheme="minorHAnsi" w:hAnsi="Consolas" w:cs="Consolas"/>
          <w:color w:val="808080"/>
          <w:sz w:val="19"/>
          <w:szCs w:val="19"/>
          <w:highlight w:val="white"/>
          <w:lang w:eastAsia="en-US"/>
        </w:rPr>
        <w:t>,NULL</w:t>
      </w:r>
      <w:proofErr w:type="gramEnd"/>
      <w:r>
        <w:rPr>
          <w:rFonts w:ascii="Consolas" w:eastAsiaTheme="minorHAnsi" w:hAnsi="Consolas" w:cs="Consolas"/>
          <w:color w:val="808080"/>
          <w:sz w:val="19"/>
          <w:szCs w:val="19"/>
          <w:highlight w:val="white"/>
          <w:lang w:eastAsia="en-US"/>
        </w:rPr>
        <w:t>),</w:t>
      </w:r>
    </w:p>
    <w:p w:rsidR="0055074F" w:rsidRDefault="0055074F" w:rsidP="0055074F">
      <w:pPr>
        <w:autoSpaceDE w:val="0"/>
        <w:autoSpaceDN w:val="0"/>
        <w:adjustRightInd w:val="0"/>
        <w:rPr>
          <w:rFonts w:ascii="Consolas" w:eastAsiaTheme="minorHAnsi" w:hAnsi="Consolas" w:cs="Consolas"/>
          <w:color w:val="808080"/>
          <w:sz w:val="19"/>
          <w:szCs w:val="19"/>
          <w:lang w:eastAsia="en-US"/>
        </w:rPr>
      </w:pPr>
      <w:r>
        <w:rPr>
          <w:rFonts w:ascii="Consolas" w:eastAsiaTheme="minorHAnsi" w:hAnsi="Consolas" w:cs="Consolas"/>
          <w:color w:val="0000FF"/>
          <w:sz w:val="19"/>
          <w:szCs w:val="19"/>
          <w:highlight w:val="white"/>
          <w:lang w:eastAsia="en-US"/>
        </w:rPr>
        <w:tab/>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4</w:t>
      </w:r>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'shirt'</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20</w:t>
      </w:r>
      <w:r>
        <w:rPr>
          <w:rFonts w:ascii="Consolas" w:eastAsiaTheme="minorHAnsi" w:hAnsi="Consolas" w:cs="Consolas"/>
          <w:color w:val="808080"/>
          <w:sz w:val="19"/>
          <w:szCs w:val="19"/>
          <w:highlight w:val="white"/>
          <w:lang w:eastAsia="en-US"/>
        </w:rPr>
        <w:t>,NULL</w:t>
      </w:r>
      <w:proofErr w:type="gramEnd"/>
      <w:r>
        <w:rPr>
          <w:rFonts w:ascii="Consolas" w:eastAsiaTheme="minorHAnsi" w:hAnsi="Consolas" w:cs="Consolas"/>
          <w:color w:val="808080"/>
          <w:sz w:val="19"/>
          <w:szCs w:val="19"/>
          <w:highlight w:val="white"/>
          <w:lang w:eastAsia="en-US"/>
        </w:rPr>
        <w:t>);</w:t>
      </w:r>
    </w:p>
    <w:p w:rsidR="0055074F" w:rsidRDefault="0055074F" w:rsidP="0055074F">
      <w:pPr>
        <w:autoSpaceDE w:val="0"/>
        <w:autoSpaceDN w:val="0"/>
        <w:adjustRightInd w:val="0"/>
        <w:rPr>
          <w:rFonts w:ascii="Consolas" w:eastAsiaTheme="minorHAnsi" w:hAnsi="Consolas" w:cs="Consolas"/>
          <w:color w:val="808080"/>
          <w:sz w:val="19"/>
          <w:szCs w:val="19"/>
          <w:lang w:eastAsia="en-US"/>
        </w:rPr>
      </w:pPr>
    </w:p>
    <w:p w:rsidR="0055074F" w:rsidRDefault="0055074F" w:rsidP="0055074F">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8000"/>
          <w:sz w:val="19"/>
          <w:szCs w:val="19"/>
          <w:highlight w:val="white"/>
          <w:lang w:eastAsia="en-US"/>
        </w:rPr>
        <w:t>----inserting all data from #temp_products into a new created temporary table #temp_products_backup</w:t>
      </w:r>
    </w:p>
    <w:p w:rsidR="0055074F" w:rsidRDefault="0055074F" w:rsidP="0055074F">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select</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p>
    <w:p w:rsidR="0055074F" w:rsidRDefault="0055074F" w:rsidP="0055074F">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into</w:t>
      </w:r>
      <w:proofErr w:type="gramEnd"/>
      <w:r>
        <w:rPr>
          <w:rFonts w:ascii="Consolas" w:eastAsiaTheme="minorHAnsi" w:hAnsi="Consolas" w:cs="Consolas"/>
          <w:color w:val="000000"/>
          <w:sz w:val="19"/>
          <w:szCs w:val="19"/>
          <w:highlight w:val="white"/>
          <w:lang w:eastAsia="en-US"/>
        </w:rPr>
        <w:t xml:space="preserve"> #temp_products_backup</w:t>
      </w:r>
    </w:p>
    <w:p w:rsidR="0055074F" w:rsidRDefault="0055074F" w:rsidP="0055074F">
      <w:pPr>
        <w:autoSpaceDE w:val="0"/>
        <w:autoSpaceDN w:val="0"/>
        <w:adjustRightInd w:val="0"/>
        <w:rPr>
          <w:rFonts w:ascii="Consolas" w:eastAsiaTheme="minorHAnsi" w:hAnsi="Consolas" w:cs="Consolas"/>
          <w:color w:val="000000"/>
          <w:sz w:val="19"/>
          <w:szCs w:val="19"/>
          <w:lang w:eastAsia="en-US"/>
        </w:rPr>
      </w:pPr>
      <w:proofErr w:type="gramStart"/>
      <w:r>
        <w:rPr>
          <w:rFonts w:ascii="Consolas" w:eastAsiaTheme="minorHAnsi" w:hAnsi="Consolas" w:cs="Consolas"/>
          <w:color w:val="0000FF"/>
          <w:sz w:val="19"/>
          <w:szCs w:val="19"/>
          <w:highlight w:val="white"/>
          <w:lang w:eastAsia="en-US"/>
        </w:rPr>
        <w:t>from</w:t>
      </w:r>
      <w:proofErr w:type="gramEnd"/>
      <w:r>
        <w:rPr>
          <w:rFonts w:ascii="Consolas" w:eastAsiaTheme="minorHAnsi" w:hAnsi="Consolas" w:cs="Consolas"/>
          <w:color w:val="000000"/>
          <w:sz w:val="19"/>
          <w:szCs w:val="19"/>
          <w:highlight w:val="white"/>
          <w:lang w:eastAsia="en-US"/>
        </w:rPr>
        <w:t xml:space="preserve"> #temp_products</w:t>
      </w:r>
    </w:p>
    <w:p w:rsidR="0055074F" w:rsidRDefault="0055074F" w:rsidP="0055074F">
      <w:pPr>
        <w:autoSpaceDE w:val="0"/>
        <w:autoSpaceDN w:val="0"/>
        <w:adjustRightInd w:val="0"/>
        <w:rPr>
          <w:rFonts w:ascii="Consolas" w:eastAsiaTheme="minorHAnsi" w:hAnsi="Consolas" w:cs="Consolas"/>
          <w:color w:val="000000"/>
          <w:sz w:val="19"/>
          <w:szCs w:val="19"/>
          <w:lang w:eastAsia="en-US"/>
        </w:rPr>
      </w:pPr>
    </w:p>
    <w:p w:rsidR="0055074F" w:rsidRDefault="0055074F" w:rsidP="0055074F">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8000"/>
          <w:sz w:val="19"/>
          <w:szCs w:val="19"/>
          <w:highlight w:val="white"/>
          <w:lang w:eastAsia="en-US"/>
        </w:rPr>
        <w:t>---adding more products in #temp_products</w:t>
      </w:r>
    </w:p>
    <w:p w:rsidR="0055074F" w:rsidRDefault="0055074F" w:rsidP="0055074F">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insert</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into</w:t>
      </w:r>
      <w:r>
        <w:rPr>
          <w:rFonts w:ascii="Consolas" w:eastAsiaTheme="minorHAnsi" w:hAnsi="Consolas" w:cs="Consolas"/>
          <w:color w:val="000000"/>
          <w:sz w:val="19"/>
          <w:szCs w:val="19"/>
          <w:highlight w:val="white"/>
          <w:lang w:eastAsia="en-US"/>
        </w:rPr>
        <w:t xml:space="preserve"> #temp_products</w:t>
      </w:r>
    </w:p>
    <w:p w:rsidR="0055074F" w:rsidRDefault="0055074F" w:rsidP="0055074F">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808080"/>
          <w:sz w:val="19"/>
          <w:szCs w:val="19"/>
          <w:highlight w:val="white"/>
          <w:lang w:eastAsia="en-US"/>
        </w:rPr>
        <w:t>(</w:t>
      </w:r>
      <w:proofErr w:type="gramStart"/>
      <w:r>
        <w:rPr>
          <w:rFonts w:ascii="Consolas" w:eastAsiaTheme="minorHAnsi" w:hAnsi="Consolas" w:cs="Consolas"/>
          <w:color w:val="000000"/>
          <w:sz w:val="19"/>
          <w:szCs w:val="19"/>
          <w:highlight w:val="white"/>
          <w:lang w:eastAsia="en-US"/>
        </w:rPr>
        <w:t>productID</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productName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productQuantity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comment</w:t>
      </w:r>
      <w:r>
        <w:rPr>
          <w:rFonts w:ascii="Consolas" w:eastAsiaTheme="minorHAnsi" w:hAnsi="Consolas" w:cs="Consolas"/>
          <w:color w:val="808080"/>
          <w:sz w:val="19"/>
          <w:szCs w:val="19"/>
          <w:highlight w:val="white"/>
          <w:lang w:eastAsia="en-US"/>
        </w:rPr>
        <w:t>)</w:t>
      </w:r>
    </w:p>
    <w:p w:rsidR="0055074F" w:rsidRDefault="0055074F" w:rsidP="0055074F">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values</w:t>
      </w:r>
      <w:proofErr w:type="gramEnd"/>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5</w:t>
      </w:r>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'jacket'</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21</w:t>
      </w:r>
      <w:r>
        <w:rPr>
          <w:rFonts w:ascii="Consolas" w:eastAsiaTheme="minorHAnsi" w:hAnsi="Consolas" w:cs="Consolas"/>
          <w:color w:val="808080"/>
          <w:sz w:val="19"/>
          <w:szCs w:val="19"/>
          <w:highlight w:val="white"/>
          <w:lang w:eastAsia="en-US"/>
        </w:rPr>
        <w:t>,NULL),</w:t>
      </w:r>
    </w:p>
    <w:p w:rsidR="0055074F" w:rsidRDefault="0055074F" w:rsidP="0055074F">
      <w:pPr>
        <w:autoSpaceDE w:val="0"/>
        <w:autoSpaceDN w:val="0"/>
        <w:adjustRightInd w:val="0"/>
        <w:rPr>
          <w:rFonts w:ascii="Consolas" w:eastAsiaTheme="minorHAnsi" w:hAnsi="Consolas" w:cs="Consolas"/>
          <w:color w:val="808080"/>
          <w:sz w:val="19"/>
          <w:szCs w:val="19"/>
          <w:lang w:eastAsia="en-US"/>
        </w:rPr>
      </w:pPr>
      <w:r>
        <w:rPr>
          <w:rFonts w:ascii="Consolas" w:eastAsiaTheme="minorHAnsi" w:hAnsi="Consolas" w:cs="Consolas"/>
          <w:color w:val="0000FF"/>
          <w:sz w:val="19"/>
          <w:szCs w:val="19"/>
          <w:highlight w:val="white"/>
          <w:lang w:eastAsia="en-US"/>
        </w:rPr>
        <w:tab/>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6</w:t>
      </w:r>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'boxers'</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9</w:t>
      </w:r>
      <w:r>
        <w:rPr>
          <w:rFonts w:ascii="Consolas" w:eastAsiaTheme="minorHAnsi" w:hAnsi="Consolas" w:cs="Consolas"/>
          <w:color w:val="808080"/>
          <w:sz w:val="19"/>
          <w:szCs w:val="19"/>
          <w:highlight w:val="white"/>
          <w:lang w:eastAsia="en-US"/>
        </w:rPr>
        <w:t>,NULL</w:t>
      </w:r>
      <w:proofErr w:type="gramEnd"/>
      <w:r>
        <w:rPr>
          <w:rFonts w:ascii="Consolas" w:eastAsiaTheme="minorHAnsi" w:hAnsi="Consolas" w:cs="Consolas"/>
          <w:color w:val="808080"/>
          <w:sz w:val="19"/>
          <w:szCs w:val="19"/>
          <w:highlight w:val="white"/>
          <w:lang w:eastAsia="en-US"/>
        </w:rPr>
        <w:t>)</w:t>
      </w:r>
    </w:p>
    <w:p w:rsidR="0055074F" w:rsidRDefault="0055074F" w:rsidP="0055074F">
      <w:pPr>
        <w:autoSpaceDE w:val="0"/>
        <w:autoSpaceDN w:val="0"/>
        <w:adjustRightInd w:val="0"/>
        <w:rPr>
          <w:rFonts w:ascii="Consolas" w:eastAsiaTheme="minorHAnsi" w:hAnsi="Consolas" w:cs="Consolas"/>
          <w:color w:val="808080"/>
          <w:sz w:val="19"/>
          <w:szCs w:val="19"/>
          <w:lang w:eastAsia="en-US"/>
        </w:rPr>
      </w:pPr>
    </w:p>
    <w:p w:rsidR="0055074F" w:rsidRDefault="0055074F" w:rsidP="0055074F">
      <w:pPr>
        <w:autoSpaceDE w:val="0"/>
        <w:autoSpaceDN w:val="0"/>
        <w:adjustRightInd w:val="0"/>
        <w:rPr>
          <w:rFonts w:asciiTheme="minorHAnsi" w:eastAsiaTheme="minorHAnsi" w:hAnsiTheme="minorHAnsi" w:cstheme="minorHAnsi"/>
          <w:color w:val="000000" w:themeColor="text1"/>
          <w:lang w:eastAsia="en-US"/>
        </w:rPr>
      </w:pPr>
      <w:r w:rsidRPr="0055074F">
        <w:rPr>
          <w:rFonts w:asciiTheme="minorHAnsi" w:eastAsiaTheme="minorHAnsi" w:hAnsiTheme="minorHAnsi" w:cstheme="minorHAnsi"/>
          <w:color w:val="000000" w:themeColor="text1"/>
          <w:lang w:eastAsia="en-US"/>
        </w:rPr>
        <w:lastRenderedPageBreak/>
        <w:t xml:space="preserve">NOW WE HAVE </w:t>
      </w:r>
      <w:r w:rsidRPr="0055074F">
        <w:rPr>
          <w:rFonts w:asciiTheme="minorHAnsi" w:eastAsiaTheme="minorHAnsi" w:hAnsiTheme="minorHAnsi" w:cstheme="minorHAnsi"/>
          <w:color w:val="000000" w:themeColor="text1"/>
          <w:highlight w:val="white"/>
          <w:lang w:eastAsia="en-US"/>
        </w:rPr>
        <w:t>#temp_products</w:t>
      </w:r>
      <w:r w:rsidRPr="0055074F">
        <w:rPr>
          <w:rFonts w:asciiTheme="minorHAnsi" w:eastAsiaTheme="minorHAnsi" w:hAnsiTheme="minorHAnsi" w:cstheme="minorHAnsi"/>
          <w:color w:val="000000" w:themeColor="text1"/>
          <w:lang w:eastAsia="en-US"/>
        </w:rPr>
        <w:t xml:space="preserve"> with more items than then </w:t>
      </w:r>
      <w:r w:rsidRPr="0055074F">
        <w:rPr>
          <w:rFonts w:asciiTheme="minorHAnsi" w:eastAsiaTheme="minorHAnsi" w:hAnsiTheme="minorHAnsi" w:cstheme="minorHAnsi"/>
          <w:color w:val="000000" w:themeColor="text1"/>
          <w:highlight w:val="white"/>
          <w:lang w:eastAsia="en-US"/>
        </w:rPr>
        <w:t>#temp_products</w:t>
      </w:r>
      <w:r w:rsidRPr="0055074F">
        <w:rPr>
          <w:rFonts w:asciiTheme="minorHAnsi" w:eastAsiaTheme="minorHAnsi" w:hAnsiTheme="minorHAnsi" w:cstheme="minorHAnsi"/>
          <w:color w:val="000000" w:themeColor="text1"/>
          <w:lang w:eastAsia="en-US"/>
        </w:rPr>
        <w:t>_backup</w:t>
      </w:r>
    </w:p>
    <w:p w:rsidR="002A6CC0" w:rsidRDefault="002A6CC0" w:rsidP="002A6CC0">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sidR="00CB593F">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#temp_products</w:t>
      </w:r>
    </w:p>
    <w:p w:rsidR="002A6CC0" w:rsidRPr="00CB593F" w:rsidRDefault="002A6CC0" w:rsidP="002A6CC0">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#temp_products_backup</w:t>
      </w:r>
    </w:p>
    <w:p w:rsidR="00CB593F" w:rsidRDefault="00CB593F" w:rsidP="002A6CC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noProof/>
          <w:color w:val="000000"/>
          <w:sz w:val="19"/>
          <w:szCs w:val="19"/>
        </w:rPr>
        <w:drawing>
          <wp:inline distT="0" distB="0" distL="0" distR="0">
            <wp:extent cx="2313337" cy="1552575"/>
            <wp:effectExtent l="1905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17" cstate="print"/>
                    <a:srcRect/>
                    <a:stretch>
                      <a:fillRect/>
                    </a:stretch>
                  </pic:blipFill>
                  <pic:spPr bwMode="auto">
                    <a:xfrm>
                      <a:off x="0" y="0"/>
                      <a:ext cx="2313337" cy="1552575"/>
                    </a:xfrm>
                    <a:prstGeom prst="rect">
                      <a:avLst/>
                    </a:prstGeom>
                    <a:noFill/>
                    <a:ln w="9525">
                      <a:noFill/>
                      <a:miter lim="800000"/>
                      <a:headEnd/>
                      <a:tailEnd/>
                    </a:ln>
                  </pic:spPr>
                </pic:pic>
              </a:graphicData>
            </a:graphic>
          </wp:inline>
        </w:drawing>
      </w:r>
    </w:p>
    <w:p w:rsidR="002A6CC0" w:rsidRDefault="002A6CC0" w:rsidP="002A6CC0">
      <w:pPr>
        <w:autoSpaceDE w:val="0"/>
        <w:autoSpaceDN w:val="0"/>
        <w:adjustRightInd w:val="0"/>
        <w:rPr>
          <w:rFonts w:asciiTheme="minorHAnsi" w:eastAsiaTheme="minorHAnsi" w:hAnsiTheme="minorHAnsi" w:cstheme="minorHAnsi"/>
          <w:color w:val="000000" w:themeColor="text1"/>
          <w:lang w:eastAsia="en-US"/>
        </w:rPr>
      </w:pPr>
    </w:p>
    <w:p w:rsidR="002A6CC0" w:rsidRDefault="002A6CC0" w:rsidP="0055074F">
      <w:pPr>
        <w:autoSpaceDE w:val="0"/>
        <w:autoSpaceDN w:val="0"/>
        <w:adjustRightInd w:val="0"/>
        <w:rPr>
          <w:rFonts w:asciiTheme="minorHAnsi" w:eastAsiaTheme="minorHAnsi" w:hAnsiTheme="minorHAnsi" w:cstheme="minorHAnsi"/>
          <w:color w:val="000000" w:themeColor="text1"/>
          <w:lang w:eastAsia="en-US"/>
        </w:rPr>
      </w:pPr>
    </w:p>
    <w:p w:rsidR="00EF1EC8" w:rsidRPr="00CB593F" w:rsidRDefault="008711FD" w:rsidP="007C25DB">
      <w:pPr>
        <w:pStyle w:val="ListParagraph"/>
        <w:numPr>
          <w:ilvl w:val="0"/>
          <w:numId w:val="48"/>
        </w:numPr>
        <w:autoSpaceDE w:val="0"/>
        <w:autoSpaceDN w:val="0"/>
        <w:adjustRightInd w:val="0"/>
        <w:rPr>
          <w:rFonts w:asciiTheme="minorHAnsi" w:eastAsiaTheme="minorHAnsi" w:hAnsiTheme="minorHAnsi" w:cstheme="minorHAnsi"/>
          <w:color w:val="000000" w:themeColor="text1"/>
          <w:lang w:eastAsia="en-US"/>
        </w:rPr>
      </w:pPr>
      <w:r>
        <w:rPr>
          <w:rFonts w:asciiTheme="minorHAnsi" w:eastAsiaTheme="minorHAnsi" w:hAnsiTheme="minorHAnsi" w:cstheme="minorHAnsi"/>
          <w:color w:val="000000" w:themeColor="text1"/>
          <w:lang w:eastAsia="en-US"/>
        </w:rPr>
        <w:t>When mathched if there is ‘removed’ in comment then insert getdate else leave comment as it is</w:t>
      </w:r>
    </w:p>
    <w:p w:rsidR="00EF1EC8" w:rsidRPr="00CB593F" w:rsidRDefault="008711FD" w:rsidP="007C25DB">
      <w:pPr>
        <w:pStyle w:val="ListParagraph"/>
        <w:numPr>
          <w:ilvl w:val="0"/>
          <w:numId w:val="48"/>
        </w:numPr>
        <w:autoSpaceDE w:val="0"/>
        <w:autoSpaceDN w:val="0"/>
        <w:adjustRightInd w:val="0"/>
        <w:rPr>
          <w:rFonts w:asciiTheme="minorHAnsi" w:eastAsiaTheme="minorHAnsi" w:hAnsiTheme="minorHAnsi" w:cstheme="minorHAnsi"/>
          <w:color w:val="000000" w:themeColor="text1"/>
          <w:lang w:eastAsia="en-US"/>
        </w:rPr>
      </w:pPr>
      <w:r>
        <w:rPr>
          <w:rFonts w:asciiTheme="minorHAnsi" w:eastAsiaTheme="minorHAnsi" w:hAnsiTheme="minorHAnsi" w:cstheme="minorHAnsi"/>
          <w:color w:val="000000" w:themeColor="text1"/>
          <w:lang w:eastAsia="en-US"/>
        </w:rPr>
        <w:t>When not matched by target  insert data</w:t>
      </w:r>
    </w:p>
    <w:p w:rsidR="00CB593F" w:rsidRPr="00CB593F" w:rsidRDefault="008711FD" w:rsidP="007C25DB">
      <w:pPr>
        <w:pStyle w:val="ListParagraph"/>
        <w:numPr>
          <w:ilvl w:val="0"/>
          <w:numId w:val="48"/>
        </w:numPr>
        <w:autoSpaceDE w:val="0"/>
        <w:autoSpaceDN w:val="0"/>
        <w:adjustRightInd w:val="0"/>
        <w:rPr>
          <w:rFonts w:asciiTheme="minorHAnsi" w:eastAsiaTheme="minorHAnsi" w:hAnsiTheme="minorHAnsi" w:cstheme="minorHAnsi"/>
          <w:color w:val="000000" w:themeColor="text1"/>
          <w:lang w:eastAsia="en-US"/>
        </w:rPr>
      </w:pPr>
      <w:r>
        <w:rPr>
          <w:rFonts w:asciiTheme="minorHAnsi" w:eastAsiaTheme="minorHAnsi" w:hAnsiTheme="minorHAnsi" w:cstheme="minorHAnsi"/>
          <w:color w:val="000000" w:themeColor="text1"/>
          <w:lang w:eastAsia="en-US"/>
        </w:rPr>
        <w:t>When not matched by source add ‘removed’ to the comment</w:t>
      </w:r>
    </w:p>
    <w:p w:rsidR="002A6CC0" w:rsidRDefault="002A6CC0" w:rsidP="00CB593F">
      <w:pPr>
        <w:autoSpaceDE w:val="0"/>
        <w:autoSpaceDN w:val="0"/>
        <w:adjustRightInd w:val="0"/>
        <w:rPr>
          <w:rFonts w:ascii="Consolas" w:eastAsiaTheme="minorHAnsi" w:hAnsi="Consolas" w:cs="Consolas"/>
          <w:color w:val="008000"/>
          <w:sz w:val="19"/>
          <w:szCs w:val="19"/>
          <w:lang w:eastAsia="en-US"/>
        </w:rPr>
      </w:pPr>
    </w:p>
    <w:p w:rsidR="008711FD" w:rsidRDefault="008711FD" w:rsidP="008711FD">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MERGE</w:t>
      </w:r>
      <w:r>
        <w:rPr>
          <w:rFonts w:ascii="Consolas" w:eastAsiaTheme="minorHAnsi" w:hAnsi="Consolas" w:cs="Consolas"/>
          <w:color w:val="000000"/>
          <w:sz w:val="19"/>
          <w:szCs w:val="19"/>
          <w:highlight w:val="white"/>
          <w:lang w:eastAsia="en-US"/>
        </w:rPr>
        <w:t xml:space="preserve"> #temp_products_BACKUP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trgt </w:t>
      </w:r>
      <w:r>
        <w:rPr>
          <w:rFonts w:ascii="Consolas" w:eastAsiaTheme="minorHAnsi" w:hAnsi="Consolas" w:cs="Consolas"/>
          <w:color w:val="008000"/>
          <w:sz w:val="19"/>
          <w:szCs w:val="19"/>
          <w:highlight w:val="white"/>
          <w:lang w:eastAsia="en-US"/>
        </w:rPr>
        <w:t>--target</w:t>
      </w:r>
    </w:p>
    <w:p w:rsidR="008711FD" w:rsidRDefault="008711FD" w:rsidP="008711FD">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#temp_products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src </w:t>
      </w:r>
      <w:r>
        <w:rPr>
          <w:rFonts w:ascii="Consolas" w:eastAsiaTheme="minorHAnsi" w:hAnsi="Consolas" w:cs="Consolas"/>
          <w:color w:val="008000"/>
          <w:sz w:val="19"/>
          <w:szCs w:val="19"/>
          <w:highlight w:val="white"/>
          <w:lang w:eastAsia="en-US"/>
        </w:rPr>
        <w:t>--source</w:t>
      </w:r>
    </w:p>
    <w:p w:rsidR="008711FD" w:rsidRDefault="008711FD" w:rsidP="008711FD">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8000"/>
          <w:sz w:val="19"/>
          <w:szCs w:val="19"/>
          <w:highlight w:val="white"/>
          <w:lang w:eastAsia="en-US"/>
        </w:rPr>
        <w:t>--matching login</w:t>
      </w:r>
    </w:p>
    <w:p w:rsidR="008711FD" w:rsidRDefault="008711FD" w:rsidP="008711FD">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FF"/>
          <w:sz w:val="19"/>
          <w:szCs w:val="19"/>
          <w:highlight w:val="white"/>
          <w:lang w:eastAsia="en-US"/>
        </w:rPr>
        <w:t>on</w:t>
      </w:r>
      <w:proofErr w:type="gramEnd"/>
      <w:r>
        <w:rPr>
          <w:rFonts w:ascii="Consolas" w:eastAsiaTheme="minorHAnsi" w:hAnsi="Consolas" w:cs="Consolas"/>
          <w:color w:val="000000"/>
          <w:sz w:val="19"/>
          <w:szCs w:val="19"/>
          <w:highlight w:val="white"/>
          <w:lang w:eastAsia="en-US"/>
        </w:rPr>
        <w:t xml:space="preserve"> trgt</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productid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src</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productid</w:t>
      </w:r>
    </w:p>
    <w:p w:rsidR="008711FD" w:rsidRDefault="008711FD" w:rsidP="008711FD">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p>
    <w:p w:rsidR="008711FD" w:rsidRDefault="008711FD" w:rsidP="008711FD">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WHEN</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MATCHED</w:t>
      </w:r>
      <w:r>
        <w:rPr>
          <w:rFonts w:ascii="Consolas" w:eastAsiaTheme="minorHAnsi" w:hAnsi="Consolas" w:cs="Consolas"/>
          <w:color w:val="000000"/>
          <w:sz w:val="19"/>
          <w:szCs w:val="19"/>
          <w:highlight w:val="white"/>
          <w:lang w:eastAsia="en-US"/>
        </w:rPr>
        <w:t xml:space="preserve"> </w:t>
      </w:r>
    </w:p>
    <w:p w:rsidR="008711FD" w:rsidRDefault="008711FD" w:rsidP="008711FD">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8000"/>
          <w:sz w:val="19"/>
          <w:szCs w:val="19"/>
          <w:highlight w:val="white"/>
          <w:lang w:eastAsia="en-US"/>
        </w:rPr>
        <w:t xml:space="preserve">--PRODUCTS ARE IN BOTH </w:t>
      </w:r>
      <w:proofErr w:type="gramStart"/>
      <w:r>
        <w:rPr>
          <w:rFonts w:ascii="Consolas" w:eastAsiaTheme="minorHAnsi" w:hAnsi="Consolas" w:cs="Consolas"/>
          <w:color w:val="008000"/>
          <w:sz w:val="19"/>
          <w:szCs w:val="19"/>
          <w:highlight w:val="white"/>
          <w:lang w:eastAsia="en-US"/>
        </w:rPr>
        <w:t>TABLES ,</w:t>
      </w:r>
      <w:proofErr w:type="gramEnd"/>
      <w:r>
        <w:rPr>
          <w:rFonts w:ascii="Consolas" w:eastAsiaTheme="minorHAnsi" w:hAnsi="Consolas" w:cs="Consolas"/>
          <w:color w:val="008000"/>
          <w:sz w:val="19"/>
          <w:szCs w:val="19"/>
          <w:highlight w:val="white"/>
          <w:lang w:eastAsia="en-US"/>
        </w:rPr>
        <w:t xml:space="preserve"> update target table</w:t>
      </w:r>
    </w:p>
    <w:p w:rsidR="008711FD" w:rsidRDefault="008711FD" w:rsidP="008711FD">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THEN</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UPDATE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SET</w:t>
      </w:r>
      <w:r>
        <w:rPr>
          <w:rFonts w:ascii="Consolas" w:eastAsiaTheme="minorHAnsi" w:hAnsi="Consolas" w:cs="Consolas"/>
          <w:color w:val="000000"/>
          <w:sz w:val="19"/>
          <w:szCs w:val="19"/>
          <w:highlight w:val="white"/>
          <w:lang w:eastAsia="en-US"/>
        </w:rPr>
        <w:t xml:space="preserve"> COMMENT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FF"/>
          <w:sz w:val="19"/>
          <w:szCs w:val="19"/>
          <w:highlight w:val="white"/>
          <w:lang w:eastAsia="en-US"/>
        </w:rPr>
        <w:t xml:space="preserve"> </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CASE</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WHEN</w:t>
      </w:r>
      <w:r>
        <w:rPr>
          <w:rFonts w:ascii="Consolas" w:eastAsiaTheme="minorHAnsi" w:hAnsi="Consolas" w:cs="Consolas"/>
          <w:color w:val="000000"/>
          <w:sz w:val="19"/>
          <w:szCs w:val="19"/>
          <w:highlight w:val="white"/>
          <w:lang w:eastAsia="en-US"/>
        </w:rPr>
        <w:t xml:space="preserve"> TRGT</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comment </w:t>
      </w:r>
      <w:r>
        <w:rPr>
          <w:rFonts w:ascii="Consolas" w:eastAsiaTheme="minorHAnsi" w:hAnsi="Consolas" w:cs="Consolas"/>
          <w:color w:val="808080"/>
          <w:sz w:val="19"/>
          <w:szCs w:val="19"/>
          <w:highlight w:val="white"/>
          <w:lang w:eastAsia="en-US"/>
        </w:rPr>
        <w:t>LIKE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'%Removed%'</w:t>
      </w:r>
      <w:r>
        <w:rPr>
          <w:rFonts w:ascii="Consolas" w:eastAsiaTheme="minorHAnsi" w:hAnsi="Consolas" w:cs="Consolas"/>
          <w:color w:val="000000"/>
          <w:sz w:val="19"/>
          <w:szCs w:val="19"/>
          <w:highlight w:val="white"/>
          <w:lang w:eastAsia="en-US"/>
        </w:rPr>
        <w:t xml:space="preserve">   </w:t>
      </w:r>
    </w:p>
    <w:p w:rsidR="008711FD" w:rsidRDefault="008711FD" w:rsidP="008711FD">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t xml:space="preserve"> </w:t>
      </w:r>
      <w:r>
        <w:rPr>
          <w:rFonts w:ascii="Consolas" w:eastAsiaTheme="minorHAnsi" w:hAnsi="Consolas" w:cs="Consolas"/>
          <w:color w:val="0000FF"/>
          <w:sz w:val="19"/>
          <w:szCs w:val="19"/>
          <w:highlight w:val="white"/>
          <w:lang w:eastAsia="en-US"/>
        </w:rPr>
        <w:t>THEN</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FF00FF"/>
          <w:sz w:val="19"/>
          <w:szCs w:val="19"/>
          <w:highlight w:val="white"/>
          <w:lang w:eastAsia="en-US"/>
        </w:rPr>
        <w:t>cast</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FF00FF"/>
          <w:sz w:val="19"/>
          <w:szCs w:val="19"/>
          <w:highlight w:val="white"/>
          <w:lang w:eastAsia="en-US"/>
        </w:rPr>
        <w:t>getdate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varchar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20</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t xml:space="preserve">                        </w:t>
      </w:r>
    </w:p>
    <w:p w:rsidR="008711FD" w:rsidRDefault="008711FD" w:rsidP="008711FD">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t xml:space="preserve"> </w:t>
      </w:r>
      <w:r>
        <w:rPr>
          <w:rFonts w:ascii="Consolas" w:eastAsiaTheme="minorHAnsi" w:hAnsi="Consolas" w:cs="Consolas"/>
          <w:color w:val="0000FF"/>
          <w:sz w:val="19"/>
          <w:szCs w:val="19"/>
          <w:highlight w:val="white"/>
          <w:lang w:eastAsia="en-US"/>
        </w:rPr>
        <w:t>ELSE</w:t>
      </w:r>
      <w:r>
        <w:rPr>
          <w:rFonts w:ascii="Consolas" w:eastAsiaTheme="minorHAnsi" w:hAnsi="Consolas" w:cs="Consolas"/>
          <w:color w:val="000000"/>
          <w:sz w:val="19"/>
          <w:szCs w:val="19"/>
          <w:highlight w:val="white"/>
          <w:lang w:eastAsia="en-US"/>
        </w:rPr>
        <w:t xml:space="preserve">   TRGT</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COMMENT</w:t>
      </w:r>
    </w:p>
    <w:p w:rsidR="008711FD" w:rsidRDefault="008711FD" w:rsidP="008711FD">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t xml:space="preserve"> </w:t>
      </w:r>
      <w:r>
        <w:rPr>
          <w:rFonts w:ascii="Consolas" w:eastAsiaTheme="minorHAnsi" w:hAnsi="Consolas" w:cs="Consolas"/>
          <w:color w:val="0000FF"/>
          <w:sz w:val="19"/>
          <w:szCs w:val="19"/>
          <w:highlight w:val="white"/>
          <w:lang w:eastAsia="en-US"/>
        </w:rPr>
        <w:t>END</w:t>
      </w:r>
    </w:p>
    <w:p w:rsidR="008711FD" w:rsidRDefault="008711FD" w:rsidP="008711FD">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t xml:space="preserve">  </w:t>
      </w:r>
      <w:r>
        <w:rPr>
          <w:rFonts w:ascii="Consolas" w:eastAsiaTheme="minorHAnsi" w:hAnsi="Consolas" w:cs="Consolas"/>
          <w:color w:val="808080"/>
          <w:sz w:val="19"/>
          <w:szCs w:val="19"/>
          <w:highlight w:val="white"/>
          <w:lang w:eastAsia="en-US"/>
        </w:rPr>
        <w:t>)</w:t>
      </w:r>
    </w:p>
    <w:p w:rsidR="008711FD" w:rsidRDefault="008711FD" w:rsidP="008711FD">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rsidR="008711FD" w:rsidRDefault="008711FD" w:rsidP="008711FD">
      <w:pPr>
        <w:autoSpaceDE w:val="0"/>
        <w:autoSpaceDN w:val="0"/>
        <w:adjustRightInd w:val="0"/>
        <w:rPr>
          <w:rFonts w:ascii="Consolas" w:eastAsiaTheme="minorHAnsi" w:hAnsi="Consolas" w:cs="Consolas"/>
          <w:color w:val="000000"/>
          <w:sz w:val="19"/>
          <w:szCs w:val="19"/>
          <w:highlight w:val="white"/>
          <w:lang w:eastAsia="en-US"/>
        </w:rPr>
      </w:pPr>
    </w:p>
    <w:p w:rsidR="008711FD" w:rsidRDefault="008711FD" w:rsidP="008711FD">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WHEN</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NOT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MATCHED</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TARGET</w:t>
      </w:r>
    </w:p>
    <w:p w:rsidR="008711FD" w:rsidRDefault="008711FD" w:rsidP="008711FD">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8000"/>
          <w:sz w:val="19"/>
          <w:szCs w:val="19"/>
          <w:highlight w:val="white"/>
          <w:lang w:eastAsia="en-US"/>
        </w:rPr>
        <w:t>--BY TARGET I.E records are in source but not Target</w:t>
      </w:r>
    </w:p>
    <w:p w:rsidR="008711FD" w:rsidRDefault="008711FD" w:rsidP="008711FD">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THEN</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 xml:space="preserve">INSERT </w:t>
      </w:r>
      <w:r>
        <w:rPr>
          <w:rFonts w:ascii="Consolas" w:eastAsiaTheme="minorHAnsi" w:hAnsi="Consolas" w:cs="Consolas"/>
          <w:color w:val="808080"/>
          <w:sz w:val="19"/>
          <w:szCs w:val="19"/>
          <w:highlight w:val="white"/>
          <w:lang w:eastAsia="en-US"/>
        </w:rPr>
        <w:t>(</w:t>
      </w:r>
      <w:proofErr w:type="gramStart"/>
      <w:r>
        <w:rPr>
          <w:rFonts w:ascii="Consolas" w:eastAsiaTheme="minorHAnsi" w:hAnsi="Consolas" w:cs="Consolas"/>
          <w:color w:val="000000"/>
          <w:sz w:val="19"/>
          <w:szCs w:val="19"/>
          <w:highlight w:val="white"/>
          <w:lang w:eastAsia="en-US"/>
        </w:rPr>
        <w:t xml:space="preserve">productID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productName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ProductQuantity</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comment</w:t>
      </w:r>
      <w:r>
        <w:rPr>
          <w:rFonts w:ascii="Consolas" w:eastAsiaTheme="minorHAnsi" w:hAnsi="Consolas" w:cs="Consolas"/>
          <w:color w:val="808080"/>
          <w:sz w:val="19"/>
          <w:szCs w:val="19"/>
          <w:highlight w:val="white"/>
          <w:lang w:eastAsia="en-US"/>
        </w:rPr>
        <w:t>)</w:t>
      </w:r>
    </w:p>
    <w:p w:rsidR="008711FD" w:rsidRDefault="008711FD" w:rsidP="008711FD">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proofErr w:type="gramStart"/>
      <w:r>
        <w:rPr>
          <w:rFonts w:ascii="Consolas" w:eastAsiaTheme="minorHAnsi" w:hAnsi="Consolas" w:cs="Consolas"/>
          <w:color w:val="0000FF"/>
          <w:sz w:val="19"/>
          <w:szCs w:val="19"/>
          <w:highlight w:val="white"/>
          <w:lang w:eastAsia="en-US"/>
        </w:rPr>
        <w:t>values</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src</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productID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src</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productName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src</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ProductQuantity</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cast</w:t>
      </w:r>
      <w:r>
        <w:rPr>
          <w:rFonts w:ascii="Consolas" w:eastAsiaTheme="minorHAnsi" w:hAnsi="Consolas" w:cs="Consolas"/>
          <w:color w:val="808080"/>
          <w:sz w:val="19"/>
          <w:szCs w:val="19"/>
          <w:highlight w:val="white"/>
          <w:lang w:eastAsia="en-US"/>
        </w:rPr>
        <w:t>(</w:t>
      </w:r>
      <w:r>
        <w:rPr>
          <w:rFonts w:ascii="Consolas" w:eastAsiaTheme="minorHAnsi" w:hAnsi="Consolas" w:cs="Consolas"/>
          <w:color w:val="FF00FF"/>
          <w:sz w:val="19"/>
          <w:szCs w:val="19"/>
          <w:highlight w:val="white"/>
          <w:lang w:eastAsia="en-US"/>
        </w:rPr>
        <w:t>getdate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varchar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20</w:t>
      </w:r>
      <w:r>
        <w:rPr>
          <w:rFonts w:ascii="Consolas" w:eastAsiaTheme="minorHAnsi" w:hAnsi="Consolas" w:cs="Consolas"/>
          <w:color w:val="808080"/>
          <w:sz w:val="19"/>
          <w:szCs w:val="19"/>
          <w:highlight w:val="white"/>
          <w:lang w:eastAsia="en-US"/>
        </w:rPr>
        <w:t>)))</w:t>
      </w:r>
    </w:p>
    <w:p w:rsidR="008711FD" w:rsidRDefault="008711FD" w:rsidP="008711FD">
      <w:pPr>
        <w:autoSpaceDE w:val="0"/>
        <w:autoSpaceDN w:val="0"/>
        <w:adjustRightInd w:val="0"/>
        <w:rPr>
          <w:rFonts w:ascii="Consolas" w:eastAsiaTheme="minorHAnsi" w:hAnsi="Consolas" w:cs="Consolas"/>
          <w:color w:val="000000"/>
          <w:sz w:val="19"/>
          <w:szCs w:val="19"/>
          <w:highlight w:val="white"/>
          <w:lang w:eastAsia="en-US"/>
        </w:rPr>
      </w:pPr>
    </w:p>
    <w:p w:rsidR="008711FD" w:rsidRDefault="008711FD" w:rsidP="008711FD">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WHEN</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NOT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MATCHED</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SOURCE</w:t>
      </w:r>
    </w:p>
    <w:p w:rsidR="008711FD" w:rsidRDefault="008711FD" w:rsidP="008711FD">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8000"/>
          <w:sz w:val="19"/>
          <w:szCs w:val="19"/>
          <w:highlight w:val="white"/>
          <w:lang w:eastAsia="en-US"/>
        </w:rPr>
        <w:t>--i.e RECORDS are IN TARGET BUT NOT IN SOURCE</w:t>
      </w:r>
    </w:p>
    <w:p w:rsidR="008711FD" w:rsidRDefault="008711FD" w:rsidP="008711FD">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THEN</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UPDATE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SET</w:t>
      </w:r>
      <w:r>
        <w:rPr>
          <w:rFonts w:ascii="Consolas" w:eastAsiaTheme="minorHAnsi" w:hAnsi="Consolas" w:cs="Consolas"/>
          <w:color w:val="000000"/>
          <w:sz w:val="19"/>
          <w:szCs w:val="19"/>
          <w:highlight w:val="white"/>
          <w:lang w:eastAsia="en-US"/>
        </w:rPr>
        <w:t xml:space="preserve"> comment </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trim</w:t>
      </w:r>
      <w:proofErr w:type="gramEnd"/>
      <w:r>
        <w:rPr>
          <w:rFonts w:ascii="Consolas" w:eastAsiaTheme="minorHAnsi" w:hAnsi="Consolas" w:cs="Consolas"/>
          <w:color w:val="808080"/>
          <w:sz w:val="19"/>
          <w:szCs w:val="19"/>
          <w:highlight w:val="white"/>
          <w:lang w:eastAsia="en-US"/>
        </w:rPr>
        <w:t>(</w:t>
      </w:r>
      <w:r>
        <w:rPr>
          <w:rFonts w:ascii="Consolas" w:eastAsiaTheme="minorHAnsi" w:hAnsi="Consolas" w:cs="Consolas"/>
          <w:color w:val="FF00FF"/>
          <w:sz w:val="19"/>
          <w:szCs w:val="19"/>
          <w:highlight w:val="white"/>
          <w:lang w:eastAsia="en-US"/>
        </w:rPr>
        <w:t>replace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trgt</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comment</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removed'</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 Removed '</w:t>
      </w:r>
    </w:p>
    <w:p w:rsidR="008711FD" w:rsidRDefault="008711FD" w:rsidP="008711FD">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808080"/>
          <w:sz w:val="19"/>
          <w:szCs w:val="19"/>
          <w:highlight w:val="white"/>
          <w:lang w:eastAsia="en-US"/>
        </w:rPr>
        <w:t>;</w:t>
      </w:r>
    </w:p>
    <w:p w:rsidR="002A6CC0" w:rsidRDefault="002A6CC0" w:rsidP="002A6CC0">
      <w:pPr>
        <w:autoSpaceDE w:val="0"/>
        <w:autoSpaceDN w:val="0"/>
        <w:adjustRightInd w:val="0"/>
        <w:rPr>
          <w:rFonts w:ascii="Consolas" w:eastAsiaTheme="minorHAnsi" w:hAnsi="Consolas" w:cs="Consolas"/>
          <w:color w:val="808080"/>
          <w:sz w:val="19"/>
          <w:szCs w:val="19"/>
          <w:lang w:eastAsia="en-US"/>
        </w:rPr>
      </w:pPr>
    </w:p>
    <w:p w:rsidR="002A6CC0" w:rsidRDefault="002A6CC0" w:rsidP="002A6CC0">
      <w:pPr>
        <w:autoSpaceDE w:val="0"/>
        <w:autoSpaceDN w:val="0"/>
        <w:adjustRightInd w:val="0"/>
        <w:rPr>
          <w:rFonts w:ascii="Consolas" w:eastAsiaTheme="minorHAnsi" w:hAnsi="Consolas" w:cs="Consolas"/>
          <w:color w:val="808080"/>
          <w:sz w:val="19"/>
          <w:szCs w:val="19"/>
          <w:lang w:eastAsia="en-US"/>
        </w:rPr>
      </w:pPr>
    </w:p>
    <w:p w:rsidR="008711FD" w:rsidRDefault="002A6CC0" w:rsidP="002A6CC0">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sidR="00CB593F">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from</w:t>
      </w:r>
      <w:r w:rsidR="008711FD">
        <w:rPr>
          <w:rFonts w:ascii="Consolas" w:eastAsiaTheme="minorHAnsi" w:hAnsi="Consolas" w:cs="Consolas"/>
          <w:color w:val="000000"/>
          <w:sz w:val="19"/>
          <w:szCs w:val="19"/>
          <w:highlight w:val="white"/>
          <w:lang w:eastAsia="en-US"/>
        </w:rPr>
        <w:t xml:space="preserve"> #temp_products</w:t>
      </w:r>
    </w:p>
    <w:p w:rsidR="002A6CC0" w:rsidRPr="00CB593F" w:rsidRDefault="002A6CC0" w:rsidP="002A6CC0">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#temp_products_backup</w:t>
      </w:r>
    </w:p>
    <w:p w:rsidR="00CB593F" w:rsidRDefault="00CB593F" w:rsidP="002A6CC0">
      <w:pPr>
        <w:autoSpaceDE w:val="0"/>
        <w:autoSpaceDN w:val="0"/>
        <w:adjustRightInd w:val="0"/>
        <w:rPr>
          <w:rFonts w:ascii="Consolas" w:eastAsiaTheme="minorHAnsi" w:hAnsi="Consolas" w:cs="Consolas"/>
          <w:color w:val="000000"/>
          <w:sz w:val="19"/>
          <w:szCs w:val="19"/>
          <w:lang w:eastAsia="en-US"/>
        </w:rPr>
      </w:pPr>
    </w:p>
    <w:p w:rsidR="00CB593F" w:rsidRDefault="008711FD" w:rsidP="002A6CC0">
      <w:pPr>
        <w:autoSpaceDE w:val="0"/>
        <w:autoSpaceDN w:val="0"/>
        <w:adjustRightInd w:val="0"/>
        <w:rPr>
          <w:rFonts w:ascii="Consolas" w:eastAsiaTheme="minorHAnsi" w:hAnsi="Consolas" w:cs="Consolas"/>
          <w:noProof/>
          <w:color w:val="008000"/>
          <w:sz w:val="19"/>
          <w:szCs w:val="19"/>
        </w:rPr>
      </w:pPr>
      <w:r>
        <w:rPr>
          <w:rFonts w:ascii="Consolas" w:eastAsiaTheme="minorHAnsi" w:hAnsi="Consolas" w:cs="Consolas"/>
          <w:noProof/>
          <w:color w:val="008000"/>
          <w:sz w:val="19"/>
          <w:szCs w:val="19"/>
        </w:rPr>
        <w:drawing>
          <wp:inline distT="0" distB="0" distL="0" distR="0">
            <wp:extent cx="3438525" cy="1943100"/>
            <wp:effectExtent l="19050" t="0" r="952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18" cstate="print"/>
                    <a:srcRect/>
                    <a:stretch>
                      <a:fillRect/>
                    </a:stretch>
                  </pic:blipFill>
                  <pic:spPr bwMode="auto">
                    <a:xfrm>
                      <a:off x="0" y="0"/>
                      <a:ext cx="3438525" cy="1943100"/>
                    </a:xfrm>
                    <a:prstGeom prst="rect">
                      <a:avLst/>
                    </a:prstGeom>
                    <a:noFill/>
                    <a:ln w="9525">
                      <a:noFill/>
                      <a:miter lim="800000"/>
                      <a:headEnd/>
                      <a:tailEnd/>
                    </a:ln>
                  </pic:spPr>
                </pic:pic>
              </a:graphicData>
            </a:graphic>
          </wp:inline>
        </w:drawing>
      </w:r>
    </w:p>
    <w:p w:rsidR="00C43E0E" w:rsidRDefault="00C43E0E" w:rsidP="00C43E0E">
      <w:pPr>
        <w:rPr>
          <w:sz w:val="48"/>
          <w:szCs w:val="48"/>
        </w:rPr>
      </w:pPr>
      <w:r>
        <w:rPr>
          <w:sz w:val="48"/>
          <w:szCs w:val="48"/>
        </w:rPr>
        <w:lastRenderedPageBreak/>
        <w:t>Lesson 3</w:t>
      </w:r>
    </w:p>
    <w:p w:rsidR="00C43E0E" w:rsidRDefault="00A96B55" w:rsidP="00C43E0E">
      <w:pPr>
        <w:rPr>
          <w:b/>
          <w:sz w:val="48"/>
          <w:szCs w:val="48"/>
        </w:rPr>
      </w:pPr>
      <w:r>
        <w:rPr>
          <w:b/>
          <w:sz w:val="48"/>
          <w:szCs w:val="48"/>
        </w:rPr>
        <w:t xml:space="preserve">Generating Automatic Column Values </w:t>
      </w:r>
    </w:p>
    <w:p w:rsidR="00C43E0E" w:rsidRPr="00A35A75" w:rsidRDefault="00C43E0E" w:rsidP="00C43E0E">
      <w:pPr>
        <w:rPr>
          <w:b/>
          <w:sz w:val="16"/>
          <w:szCs w:val="16"/>
        </w:rPr>
      </w:pPr>
    </w:p>
    <w:p w:rsidR="00C43E0E" w:rsidRDefault="00C43E0E" w:rsidP="00C43E0E">
      <w:pPr>
        <w:rPr>
          <w:b/>
          <w:sz w:val="28"/>
          <w:szCs w:val="28"/>
        </w:rPr>
      </w:pPr>
      <w:proofErr w:type="gramStart"/>
      <w:r>
        <w:rPr>
          <w:b/>
          <w:sz w:val="28"/>
          <w:szCs w:val="28"/>
        </w:rPr>
        <w:t xml:space="preserve">Using </w:t>
      </w:r>
      <w:r w:rsidR="00A96B55">
        <w:rPr>
          <w:b/>
          <w:sz w:val="28"/>
          <w:szCs w:val="28"/>
        </w:rPr>
        <w:t xml:space="preserve"> IDENTITY</w:t>
      </w:r>
      <w:proofErr w:type="gramEnd"/>
    </w:p>
    <w:p w:rsidR="00A96B55" w:rsidRDefault="00A96B55" w:rsidP="00C43E0E">
      <w:pPr>
        <w:rPr>
          <w:b/>
          <w:sz w:val="28"/>
          <w:szCs w:val="28"/>
        </w:rPr>
      </w:pPr>
    </w:p>
    <w:p w:rsidR="00A96B55" w:rsidRPr="009D5047" w:rsidRDefault="00A96B55" w:rsidP="00C43E0E">
      <w:pPr>
        <w:rPr>
          <w:rFonts w:asciiTheme="minorHAnsi" w:eastAsiaTheme="minorHAnsi" w:hAnsiTheme="minorHAnsi" w:cstheme="minorHAnsi"/>
          <w:color w:val="000000" w:themeColor="text1"/>
          <w:lang w:eastAsia="en-US"/>
        </w:rPr>
      </w:pPr>
      <w:r w:rsidRPr="009D5047">
        <w:rPr>
          <w:rFonts w:asciiTheme="minorHAnsi" w:eastAsiaTheme="minorHAnsi" w:hAnsiTheme="minorHAnsi" w:cstheme="minorHAnsi"/>
          <w:color w:val="000000" w:themeColor="text1"/>
          <w:lang w:eastAsia="en-US"/>
        </w:rPr>
        <w:t>You may need to automatically generate sequential values for a column in a table.</w:t>
      </w:r>
    </w:p>
    <w:p w:rsidR="00A96B55" w:rsidRPr="009D5047" w:rsidRDefault="00A96B55" w:rsidP="00C43E0E">
      <w:pPr>
        <w:rPr>
          <w:rFonts w:asciiTheme="minorHAnsi" w:eastAsiaTheme="minorHAnsi" w:hAnsiTheme="minorHAnsi" w:cstheme="minorHAnsi"/>
          <w:color w:val="000000" w:themeColor="text1"/>
          <w:lang w:eastAsia="en-US"/>
        </w:rPr>
      </w:pPr>
      <w:r w:rsidRPr="009D5047">
        <w:rPr>
          <w:rFonts w:asciiTheme="minorHAnsi" w:eastAsiaTheme="minorHAnsi" w:hAnsiTheme="minorHAnsi" w:cstheme="minorHAnsi"/>
          <w:color w:val="000000" w:themeColor="text1"/>
          <w:lang w:eastAsia="en-US"/>
        </w:rPr>
        <w:t xml:space="preserve">SQL Server provides two mechanisms for generating values: </w:t>
      </w:r>
    </w:p>
    <w:p w:rsidR="00A96B55" w:rsidRPr="009D5047" w:rsidRDefault="002935B4" w:rsidP="00C43E0E">
      <w:pPr>
        <w:rPr>
          <w:rFonts w:asciiTheme="minorHAnsi" w:eastAsiaTheme="minorHAnsi" w:hAnsiTheme="minorHAnsi" w:cstheme="minorHAnsi"/>
          <w:color w:val="000000" w:themeColor="text1"/>
          <w:lang w:eastAsia="en-US"/>
        </w:rPr>
      </w:pPr>
      <w:proofErr w:type="gramStart"/>
      <w:r w:rsidRPr="009D5047">
        <w:rPr>
          <w:rFonts w:asciiTheme="minorHAnsi" w:eastAsiaTheme="minorHAnsi" w:hAnsiTheme="minorHAnsi" w:cstheme="minorHAnsi"/>
          <w:color w:val="000000" w:themeColor="text1"/>
          <w:lang w:eastAsia="en-US"/>
        </w:rPr>
        <w:t>t</w:t>
      </w:r>
      <w:r w:rsidR="00A96B55" w:rsidRPr="009D5047">
        <w:rPr>
          <w:rFonts w:asciiTheme="minorHAnsi" w:eastAsiaTheme="minorHAnsi" w:hAnsiTheme="minorHAnsi" w:cstheme="minorHAnsi"/>
          <w:color w:val="000000" w:themeColor="text1"/>
          <w:lang w:eastAsia="en-US"/>
        </w:rPr>
        <w:t>he</w:t>
      </w:r>
      <w:proofErr w:type="gramEnd"/>
      <w:r w:rsidR="00A96B55" w:rsidRPr="009D5047">
        <w:rPr>
          <w:rFonts w:asciiTheme="minorHAnsi" w:eastAsiaTheme="minorHAnsi" w:hAnsiTheme="minorHAnsi" w:cstheme="minorHAnsi"/>
          <w:color w:val="000000" w:themeColor="text1"/>
          <w:lang w:eastAsia="en-US"/>
        </w:rPr>
        <w:t xml:space="preserve"> IDENTITY proper</w:t>
      </w:r>
      <w:r w:rsidRPr="009D5047">
        <w:rPr>
          <w:rFonts w:asciiTheme="minorHAnsi" w:eastAsiaTheme="minorHAnsi" w:hAnsiTheme="minorHAnsi" w:cstheme="minorHAnsi"/>
          <w:color w:val="000000" w:themeColor="text1"/>
          <w:lang w:eastAsia="en-US"/>
        </w:rPr>
        <w:t>ty, for all versions of SQL Server and the sequence object in 2012- 2016.</w:t>
      </w:r>
    </w:p>
    <w:p w:rsidR="002935B4" w:rsidRPr="009D5047" w:rsidRDefault="002935B4" w:rsidP="00C43E0E">
      <w:pPr>
        <w:rPr>
          <w:rFonts w:asciiTheme="minorHAnsi" w:eastAsiaTheme="minorHAnsi" w:hAnsiTheme="minorHAnsi" w:cstheme="minorHAnsi"/>
          <w:color w:val="000000" w:themeColor="text1"/>
          <w:lang w:eastAsia="en-US"/>
        </w:rPr>
      </w:pPr>
      <w:r w:rsidRPr="009D5047">
        <w:rPr>
          <w:rFonts w:asciiTheme="minorHAnsi" w:eastAsiaTheme="minorHAnsi" w:hAnsiTheme="minorHAnsi" w:cstheme="minorHAnsi"/>
          <w:color w:val="000000" w:themeColor="text1"/>
          <w:lang w:eastAsia="en-US"/>
        </w:rPr>
        <w:t>Each mechanism can be used to provide sequential numbers when rows are inserted into a table. With the sequence object, the number variable can be used in multiple tables.</w:t>
      </w:r>
    </w:p>
    <w:p w:rsidR="002935B4" w:rsidRPr="009D5047" w:rsidRDefault="002935B4" w:rsidP="00C43E0E">
      <w:pPr>
        <w:rPr>
          <w:rFonts w:asciiTheme="minorHAnsi" w:eastAsiaTheme="minorHAnsi" w:hAnsiTheme="minorHAnsi" w:cstheme="minorHAnsi"/>
          <w:color w:val="000000" w:themeColor="text1"/>
          <w:lang w:eastAsia="en-US"/>
        </w:rPr>
      </w:pPr>
    </w:p>
    <w:p w:rsidR="002935B4" w:rsidRPr="009D5047" w:rsidRDefault="002935B4" w:rsidP="00C43E0E">
      <w:pPr>
        <w:rPr>
          <w:rFonts w:asciiTheme="minorHAnsi" w:eastAsiaTheme="minorHAnsi" w:hAnsiTheme="minorHAnsi" w:cstheme="minorHAnsi"/>
          <w:color w:val="000000" w:themeColor="text1"/>
          <w:lang w:eastAsia="en-US"/>
        </w:rPr>
      </w:pPr>
      <w:r w:rsidRPr="009D5047">
        <w:rPr>
          <w:rFonts w:asciiTheme="minorHAnsi" w:eastAsiaTheme="minorHAnsi" w:hAnsiTheme="minorHAnsi" w:cstheme="minorHAnsi"/>
          <w:color w:val="000000" w:themeColor="text1"/>
          <w:lang w:eastAsia="en-US"/>
        </w:rPr>
        <w:t>To use the IDENTITY property, define a column using a numeric data type with a scale of 0 – meaning whole numbers only—and include the IDENTITY keyword.</w:t>
      </w:r>
    </w:p>
    <w:p w:rsidR="002935B4" w:rsidRDefault="002935B4" w:rsidP="002935B4">
      <w:pPr>
        <w:autoSpaceDE w:val="0"/>
        <w:autoSpaceDN w:val="0"/>
        <w:adjustRightInd w:val="0"/>
        <w:rPr>
          <w:rFonts w:ascii="Consolas" w:eastAsiaTheme="minorHAnsi" w:hAnsi="Consolas" w:cs="Consolas"/>
          <w:color w:val="0000FF"/>
          <w:sz w:val="19"/>
          <w:szCs w:val="19"/>
          <w:highlight w:val="white"/>
          <w:lang w:eastAsia="en-US"/>
        </w:rPr>
      </w:pPr>
    </w:p>
    <w:p w:rsidR="002935B4" w:rsidRDefault="002935B4" w:rsidP="002935B4">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create</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TABLE</w:t>
      </w:r>
      <w:r>
        <w:rPr>
          <w:rFonts w:ascii="Consolas" w:eastAsiaTheme="minorHAnsi" w:hAnsi="Consolas" w:cs="Consolas"/>
          <w:color w:val="000000"/>
          <w:sz w:val="19"/>
          <w:szCs w:val="19"/>
          <w:highlight w:val="white"/>
          <w:lang w:eastAsia="en-US"/>
        </w:rPr>
        <w:t xml:space="preserve"> #tmp_table</w:t>
      </w:r>
    </w:p>
    <w:p w:rsidR="002935B4" w:rsidRDefault="002935B4" w:rsidP="002935B4">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808080"/>
          <w:sz w:val="19"/>
          <w:szCs w:val="19"/>
          <w:highlight w:val="white"/>
          <w:lang w:eastAsia="en-US"/>
        </w:rPr>
        <w:t>(</w:t>
      </w:r>
    </w:p>
    <w:p w:rsidR="002935B4" w:rsidRDefault="00FE56D6" w:rsidP="002935B4">
      <w:pPr>
        <w:autoSpaceDE w:val="0"/>
        <w:autoSpaceDN w:val="0"/>
        <w:adjustRightInd w:val="0"/>
        <w:rPr>
          <w:rFonts w:ascii="Consolas" w:eastAsiaTheme="minorHAnsi" w:hAnsi="Consolas" w:cs="Consolas"/>
          <w:color w:val="808080"/>
          <w:sz w:val="19"/>
          <w:szCs w:val="19"/>
          <w:highlight w:val="white"/>
          <w:lang w:eastAsia="en-US"/>
        </w:rPr>
      </w:pPr>
      <w:r w:rsidRPr="00FE56D6">
        <w:rPr>
          <w:rFonts w:ascii="Consolas" w:eastAsiaTheme="minorHAnsi" w:hAnsi="Consolas" w:cs="Consolas"/>
          <w:noProof/>
          <w:color w:val="000000"/>
          <w:sz w:val="19"/>
          <w:szCs w:val="19"/>
        </w:rPr>
        <w:pict>
          <v:shape id="_x0000_s1098" type="#_x0000_t32" style="position:absolute;margin-left:208.5pt;margin-top:8.3pt;width:50.25pt;height:.75pt;flip:x y;z-index:251738112" o:connectortype="straight">
            <v:stroke endarrow="block"/>
          </v:shape>
        </w:pict>
      </w:r>
      <w:r w:rsidR="002935B4">
        <w:rPr>
          <w:rFonts w:ascii="Consolas" w:eastAsiaTheme="minorHAnsi" w:hAnsi="Consolas" w:cs="Consolas"/>
          <w:color w:val="000000"/>
          <w:sz w:val="19"/>
          <w:szCs w:val="19"/>
          <w:highlight w:val="white"/>
          <w:lang w:eastAsia="en-US"/>
        </w:rPr>
        <w:tab/>
      </w:r>
      <w:proofErr w:type="gramStart"/>
      <w:r w:rsidR="002935B4">
        <w:rPr>
          <w:rFonts w:ascii="Consolas" w:eastAsiaTheme="minorHAnsi" w:hAnsi="Consolas" w:cs="Consolas"/>
          <w:color w:val="000000"/>
          <w:sz w:val="19"/>
          <w:szCs w:val="19"/>
          <w:highlight w:val="white"/>
          <w:lang w:eastAsia="en-US"/>
        </w:rPr>
        <w:t>automaticNumber</w:t>
      </w:r>
      <w:proofErr w:type="gramEnd"/>
      <w:r w:rsidR="002935B4">
        <w:rPr>
          <w:rFonts w:ascii="Consolas" w:eastAsiaTheme="minorHAnsi" w:hAnsi="Consolas" w:cs="Consolas"/>
          <w:color w:val="000000"/>
          <w:sz w:val="19"/>
          <w:szCs w:val="19"/>
          <w:highlight w:val="white"/>
          <w:lang w:eastAsia="en-US"/>
        </w:rPr>
        <w:t xml:space="preserve"> </w:t>
      </w:r>
      <w:r w:rsidR="002935B4">
        <w:rPr>
          <w:rFonts w:ascii="Consolas" w:eastAsiaTheme="minorHAnsi" w:hAnsi="Consolas" w:cs="Consolas"/>
          <w:color w:val="0000FF"/>
          <w:sz w:val="19"/>
          <w:szCs w:val="19"/>
          <w:highlight w:val="white"/>
          <w:lang w:eastAsia="en-US"/>
        </w:rPr>
        <w:t>INT</w:t>
      </w:r>
      <w:r w:rsidR="002935B4">
        <w:rPr>
          <w:rFonts w:ascii="Consolas" w:eastAsiaTheme="minorHAnsi" w:hAnsi="Consolas" w:cs="Consolas"/>
          <w:color w:val="000000"/>
          <w:sz w:val="19"/>
          <w:szCs w:val="19"/>
          <w:highlight w:val="white"/>
          <w:lang w:eastAsia="en-US"/>
        </w:rPr>
        <w:t xml:space="preserve"> </w:t>
      </w:r>
      <w:r w:rsidR="002935B4">
        <w:rPr>
          <w:rFonts w:ascii="Consolas" w:eastAsiaTheme="minorHAnsi" w:hAnsi="Consolas" w:cs="Consolas"/>
          <w:color w:val="0000FF"/>
          <w:sz w:val="19"/>
          <w:szCs w:val="19"/>
          <w:highlight w:val="white"/>
          <w:lang w:eastAsia="en-US"/>
        </w:rPr>
        <w:t>IDENTITY</w:t>
      </w:r>
      <w:r w:rsidR="002935B4">
        <w:rPr>
          <w:rFonts w:ascii="Consolas" w:eastAsiaTheme="minorHAnsi" w:hAnsi="Consolas" w:cs="Consolas"/>
          <w:color w:val="808080"/>
          <w:sz w:val="19"/>
          <w:szCs w:val="19"/>
          <w:highlight w:val="white"/>
          <w:lang w:eastAsia="en-US"/>
        </w:rPr>
        <w:t>(</w:t>
      </w:r>
      <w:r w:rsidR="002935B4">
        <w:rPr>
          <w:rFonts w:ascii="Consolas" w:eastAsiaTheme="minorHAnsi" w:hAnsi="Consolas" w:cs="Consolas"/>
          <w:color w:val="000000"/>
          <w:sz w:val="19"/>
          <w:szCs w:val="19"/>
          <w:highlight w:val="white"/>
          <w:lang w:eastAsia="en-US"/>
        </w:rPr>
        <w:t>1</w:t>
      </w:r>
      <w:r w:rsidR="002935B4">
        <w:rPr>
          <w:rFonts w:ascii="Consolas" w:eastAsiaTheme="minorHAnsi" w:hAnsi="Consolas" w:cs="Consolas"/>
          <w:color w:val="808080"/>
          <w:sz w:val="19"/>
          <w:szCs w:val="19"/>
          <w:highlight w:val="white"/>
          <w:lang w:eastAsia="en-US"/>
        </w:rPr>
        <w:t>,</w:t>
      </w:r>
      <w:r w:rsidR="002935B4">
        <w:rPr>
          <w:rFonts w:ascii="Consolas" w:eastAsiaTheme="minorHAnsi" w:hAnsi="Consolas" w:cs="Consolas"/>
          <w:color w:val="000000"/>
          <w:sz w:val="19"/>
          <w:szCs w:val="19"/>
          <w:highlight w:val="white"/>
          <w:lang w:eastAsia="en-US"/>
        </w:rPr>
        <w:t>1</w:t>
      </w:r>
      <w:r w:rsidR="002935B4">
        <w:rPr>
          <w:rFonts w:ascii="Consolas" w:eastAsiaTheme="minorHAnsi" w:hAnsi="Consolas" w:cs="Consolas"/>
          <w:color w:val="808080"/>
          <w:sz w:val="19"/>
          <w:szCs w:val="19"/>
          <w:highlight w:val="white"/>
          <w:lang w:eastAsia="en-US"/>
        </w:rPr>
        <w:t xml:space="preserve">)          </w:t>
      </w:r>
      <w:r w:rsidR="002935B4" w:rsidRPr="004147D1">
        <w:rPr>
          <w:rFonts w:ascii="Consolas" w:eastAsiaTheme="minorHAnsi" w:hAnsi="Consolas" w:cs="Consolas"/>
          <w:color w:val="000000"/>
          <w:sz w:val="19"/>
          <w:szCs w:val="19"/>
          <w:highlight w:val="white"/>
          <w:lang w:eastAsia="en-US"/>
        </w:rPr>
        <w:t>(</w:t>
      </w:r>
      <w:r w:rsidR="004147D1">
        <w:rPr>
          <w:rFonts w:ascii="Consolas" w:eastAsiaTheme="minorHAnsi" w:hAnsi="Consolas" w:cs="Consolas"/>
          <w:color w:val="000000"/>
          <w:sz w:val="19"/>
          <w:szCs w:val="19"/>
          <w:highlight w:val="white"/>
          <w:lang w:eastAsia="en-US"/>
        </w:rPr>
        <w:t xml:space="preserve">seed </w:t>
      </w:r>
      <w:r w:rsidR="004147D1" w:rsidRPr="004147D1">
        <w:rPr>
          <w:rFonts w:ascii="Consolas" w:eastAsiaTheme="minorHAnsi" w:hAnsi="Consolas" w:cs="Consolas"/>
          <w:color w:val="000000"/>
          <w:sz w:val="19"/>
          <w:szCs w:val="19"/>
          <w:highlight w:val="white"/>
          <w:lang w:eastAsia="en-US"/>
        </w:rPr>
        <w:t>(</w:t>
      </w:r>
      <w:r w:rsidR="002935B4">
        <w:rPr>
          <w:rFonts w:ascii="Consolas" w:eastAsiaTheme="minorHAnsi" w:hAnsi="Consolas" w:cs="Consolas"/>
          <w:color w:val="000000"/>
          <w:sz w:val="19"/>
          <w:szCs w:val="19"/>
          <w:highlight w:val="white"/>
          <w:lang w:eastAsia="en-US"/>
        </w:rPr>
        <w:t>STARTING WITH</w:t>
      </w:r>
      <w:r w:rsidR="004147D1">
        <w:rPr>
          <w:rFonts w:ascii="Consolas" w:eastAsiaTheme="minorHAnsi" w:hAnsi="Consolas" w:cs="Consolas"/>
          <w:color w:val="000000"/>
          <w:sz w:val="19"/>
          <w:szCs w:val="19"/>
          <w:highlight w:val="white"/>
          <w:lang w:eastAsia="en-US"/>
        </w:rPr>
        <w:t>)</w:t>
      </w:r>
      <w:r w:rsidR="002935B4" w:rsidRPr="004147D1">
        <w:rPr>
          <w:rFonts w:ascii="Consolas" w:eastAsiaTheme="minorHAnsi" w:hAnsi="Consolas" w:cs="Consolas"/>
          <w:color w:val="000000"/>
          <w:sz w:val="19"/>
          <w:szCs w:val="19"/>
          <w:highlight w:val="white"/>
          <w:lang w:eastAsia="en-US"/>
        </w:rPr>
        <w:t>,</w:t>
      </w:r>
      <w:r w:rsidR="004147D1" w:rsidRPr="004147D1">
        <w:rPr>
          <w:rFonts w:ascii="Consolas" w:eastAsiaTheme="minorHAnsi" w:hAnsi="Consolas" w:cs="Consolas"/>
          <w:color w:val="000000"/>
          <w:sz w:val="19"/>
          <w:szCs w:val="19"/>
          <w:highlight w:val="white"/>
          <w:lang w:eastAsia="en-US"/>
        </w:rPr>
        <w:t>increment(</w:t>
      </w:r>
      <w:r w:rsidR="002935B4" w:rsidRPr="004147D1">
        <w:rPr>
          <w:rFonts w:ascii="Consolas" w:eastAsiaTheme="minorHAnsi" w:hAnsi="Consolas" w:cs="Consolas"/>
          <w:color w:val="000000"/>
          <w:sz w:val="19"/>
          <w:szCs w:val="19"/>
          <w:highlight w:val="white"/>
          <w:lang w:eastAsia="en-US"/>
        </w:rPr>
        <w:t xml:space="preserve"> </w:t>
      </w:r>
      <w:r w:rsidR="004147D1">
        <w:rPr>
          <w:rFonts w:ascii="Consolas" w:eastAsiaTheme="minorHAnsi" w:hAnsi="Consolas" w:cs="Consolas"/>
          <w:color w:val="000000"/>
          <w:sz w:val="19"/>
          <w:szCs w:val="19"/>
          <w:highlight w:val="white"/>
          <w:lang w:eastAsia="en-US"/>
        </w:rPr>
        <w:t>INCREMEN</w:t>
      </w:r>
      <w:r w:rsidR="002935B4">
        <w:rPr>
          <w:rFonts w:ascii="Consolas" w:eastAsiaTheme="minorHAnsi" w:hAnsi="Consolas" w:cs="Consolas"/>
          <w:color w:val="000000"/>
          <w:sz w:val="19"/>
          <w:szCs w:val="19"/>
          <w:highlight w:val="white"/>
          <w:lang w:eastAsia="en-US"/>
        </w:rPr>
        <w:t>T BY</w:t>
      </w:r>
      <w:r w:rsidR="004147D1">
        <w:rPr>
          <w:rFonts w:ascii="Consolas" w:eastAsiaTheme="minorHAnsi" w:hAnsi="Consolas" w:cs="Consolas"/>
          <w:color w:val="000000"/>
          <w:sz w:val="19"/>
          <w:szCs w:val="19"/>
          <w:highlight w:val="white"/>
          <w:lang w:eastAsia="en-US"/>
        </w:rPr>
        <w:t>)</w:t>
      </w:r>
      <w:r w:rsidR="002935B4" w:rsidRPr="004147D1">
        <w:rPr>
          <w:rFonts w:ascii="Consolas" w:eastAsiaTheme="minorHAnsi" w:hAnsi="Consolas" w:cs="Consolas"/>
          <w:color w:val="000000"/>
          <w:sz w:val="19"/>
          <w:szCs w:val="19"/>
          <w:highlight w:val="white"/>
          <w:lang w:eastAsia="en-US"/>
        </w:rPr>
        <w:t>)</w:t>
      </w:r>
    </w:p>
    <w:p w:rsidR="009D5047" w:rsidRDefault="009D5047" w:rsidP="009D5047">
      <w:pPr>
        <w:autoSpaceDE w:val="0"/>
        <w:autoSpaceDN w:val="0"/>
        <w:adjustRightInd w:val="0"/>
        <w:ind w:firstLine="72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NAMES </w:t>
      </w:r>
      <w:proofErr w:type="gramStart"/>
      <w:r>
        <w:rPr>
          <w:rFonts w:ascii="Consolas" w:eastAsiaTheme="minorHAnsi" w:hAnsi="Consolas" w:cs="Consolas"/>
          <w:color w:val="0000FF"/>
          <w:sz w:val="19"/>
          <w:szCs w:val="19"/>
          <w:highlight w:val="white"/>
          <w:lang w:eastAsia="en-US"/>
        </w:rPr>
        <w:t>VARCHAR</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20</w:t>
      </w:r>
      <w:r>
        <w:rPr>
          <w:rFonts w:ascii="Consolas" w:eastAsiaTheme="minorHAnsi" w:hAnsi="Consolas" w:cs="Consolas"/>
          <w:color w:val="808080"/>
          <w:sz w:val="19"/>
          <w:szCs w:val="19"/>
          <w:highlight w:val="white"/>
          <w:lang w:eastAsia="en-US"/>
        </w:rPr>
        <w:t>)</w:t>
      </w:r>
    </w:p>
    <w:p w:rsidR="002935B4" w:rsidRDefault="002935B4" w:rsidP="002935B4">
      <w:pPr>
        <w:rPr>
          <w:b/>
          <w:sz w:val="28"/>
          <w:szCs w:val="28"/>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p>
    <w:p w:rsidR="00CB593F" w:rsidRDefault="00CB593F" w:rsidP="00C43E0E">
      <w:pPr>
        <w:autoSpaceDE w:val="0"/>
        <w:autoSpaceDN w:val="0"/>
        <w:adjustRightInd w:val="0"/>
        <w:rPr>
          <w:rFonts w:ascii="Consolas" w:eastAsiaTheme="minorHAnsi" w:hAnsi="Consolas" w:cs="Consolas"/>
          <w:color w:val="008000"/>
          <w:sz w:val="19"/>
          <w:szCs w:val="19"/>
          <w:lang w:eastAsia="en-US"/>
        </w:rPr>
      </w:pPr>
    </w:p>
    <w:p w:rsidR="009D5047" w:rsidRDefault="009D5047" w:rsidP="00C43E0E">
      <w:pPr>
        <w:autoSpaceDE w:val="0"/>
        <w:autoSpaceDN w:val="0"/>
        <w:adjustRightInd w:val="0"/>
        <w:rPr>
          <w:rFonts w:ascii="Consolas" w:eastAsiaTheme="minorHAnsi" w:hAnsi="Consolas" w:cs="Consolas"/>
          <w:color w:val="008000"/>
          <w:sz w:val="19"/>
          <w:szCs w:val="19"/>
          <w:lang w:eastAsia="en-US"/>
        </w:rPr>
      </w:pPr>
    </w:p>
    <w:p w:rsidR="009D5047" w:rsidRDefault="009D5047" w:rsidP="00C43E0E">
      <w:pPr>
        <w:autoSpaceDE w:val="0"/>
        <w:autoSpaceDN w:val="0"/>
        <w:adjustRightInd w:val="0"/>
        <w:rPr>
          <w:rFonts w:asciiTheme="minorHAnsi" w:eastAsiaTheme="minorHAnsi" w:hAnsiTheme="minorHAnsi" w:cstheme="minorHAnsi"/>
          <w:color w:val="000000" w:themeColor="text1"/>
          <w:lang w:eastAsia="en-US"/>
        </w:rPr>
      </w:pPr>
      <w:r w:rsidRPr="009D5047">
        <w:rPr>
          <w:rFonts w:asciiTheme="minorHAnsi" w:eastAsiaTheme="minorHAnsi" w:hAnsiTheme="minorHAnsi" w:cstheme="minorHAnsi"/>
          <w:color w:val="000000" w:themeColor="text1"/>
          <w:lang w:eastAsia="en-US"/>
        </w:rPr>
        <w:t>W</w:t>
      </w:r>
      <w:r>
        <w:rPr>
          <w:rFonts w:asciiTheme="minorHAnsi" w:eastAsiaTheme="minorHAnsi" w:hAnsiTheme="minorHAnsi" w:cstheme="minorHAnsi"/>
          <w:color w:val="000000" w:themeColor="text1"/>
          <w:lang w:eastAsia="en-US"/>
        </w:rPr>
        <w:t xml:space="preserve">hen an IDENTITY property is defined on a </w:t>
      </w:r>
      <w:proofErr w:type="gramStart"/>
      <w:r>
        <w:rPr>
          <w:rFonts w:asciiTheme="minorHAnsi" w:eastAsiaTheme="minorHAnsi" w:hAnsiTheme="minorHAnsi" w:cstheme="minorHAnsi"/>
          <w:color w:val="000000" w:themeColor="text1"/>
          <w:lang w:eastAsia="en-US"/>
        </w:rPr>
        <w:t>column ,</w:t>
      </w:r>
      <w:proofErr w:type="gramEnd"/>
      <w:r>
        <w:rPr>
          <w:rFonts w:asciiTheme="minorHAnsi" w:eastAsiaTheme="minorHAnsi" w:hAnsiTheme="minorHAnsi" w:cstheme="minorHAnsi"/>
          <w:color w:val="000000" w:themeColor="text1"/>
          <w:lang w:eastAsia="en-US"/>
        </w:rPr>
        <w:t xml:space="preserve"> INSERT statement against the table do not reference the IDENTIFY COLUMN. SQL Server generates a value using the next available value for the column.</w:t>
      </w:r>
    </w:p>
    <w:p w:rsidR="009D5047" w:rsidRDefault="009D5047" w:rsidP="00C43E0E">
      <w:pPr>
        <w:autoSpaceDE w:val="0"/>
        <w:autoSpaceDN w:val="0"/>
        <w:adjustRightInd w:val="0"/>
        <w:rPr>
          <w:rFonts w:asciiTheme="minorHAnsi" w:eastAsiaTheme="minorHAnsi" w:hAnsiTheme="minorHAnsi" w:cstheme="minorHAnsi"/>
          <w:color w:val="000000" w:themeColor="text1"/>
          <w:lang w:eastAsia="en-US"/>
        </w:rPr>
      </w:pPr>
    </w:p>
    <w:p w:rsidR="009D5047" w:rsidRDefault="009D5047" w:rsidP="009D504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INSERT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INTO</w:t>
      </w:r>
      <w:r>
        <w:rPr>
          <w:rFonts w:ascii="Consolas" w:eastAsiaTheme="minorHAnsi" w:hAnsi="Consolas" w:cs="Consolas"/>
          <w:color w:val="000000"/>
          <w:sz w:val="19"/>
          <w:szCs w:val="19"/>
          <w:highlight w:val="white"/>
          <w:lang w:eastAsia="en-US"/>
        </w:rPr>
        <w:t xml:space="preserve"> #tmp_table</w:t>
      </w:r>
    </w:p>
    <w:p w:rsidR="009D5047" w:rsidRDefault="009D5047" w:rsidP="009D5047">
      <w:pPr>
        <w:autoSpaceDE w:val="0"/>
        <w:autoSpaceDN w:val="0"/>
        <w:adjustRightInd w:val="0"/>
        <w:rPr>
          <w:rFonts w:ascii="Consolas" w:eastAsiaTheme="minorHAnsi" w:hAnsi="Consolas" w:cs="Consolas"/>
          <w:color w:val="808080"/>
          <w:sz w:val="19"/>
          <w:szCs w:val="19"/>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 xml:space="preserve">VALUES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'FF'</w:t>
      </w:r>
      <w:r>
        <w:rPr>
          <w:rFonts w:ascii="Consolas" w:eastAsiaTheme="minorHAnsi" w:hAnsi="Consolas" w:cs="Consolas"/>
          <w:color w:val="808080"/>
          <w:sz w:val="19"/>
          <w:szCs w:val="19"/>
          <w:highlight w:val="white"/>
          <w:lang w:eastAsia="en-US"/>
        </w:rPr>
        <w:t>)</w:t>
      </w:r>
      <w:proofErr w:type="gramStart"/>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FF0000"/>
          <w:sz w:val="19"/>
          <w:szCs w:val="19"/>
          <w:highlight w:val="white"/>
          <w:lang w:eastAsia="en-US"/>
        </w:rPr>
        <w:t>'FAF'</w:t>
      </w:r>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'FSF'</w:t>
      </w:r>
      <w:r>
        <w:rPr>
          <w:rFonts w:ascii="Consolas" w:eastAsiaTheme="minorHAnsi" w:hAnsi="Consolas" w:cs="Consolas"/>
          <w:color w:val="808080"/>
          <w:sz w:val="19"/>
          <w:szCs w:val="19"/>
          <w:highlight w:val="white"/>
          <w:lang w:eastAsia="en-US"/>
        </w:rPr>
        <w:t>)</w:t>
      </w:r>
      <w:r>
        <w:rPr>
          <w:rFonts w:ascii="Consolas" w:eastAsiaTheme="minorHAnsi" w:hAnsi="Consolas" w:cs="Consolas"/>
          <w:color w:val="808080"/>
          <w:sz w:val="19"/>
          <w:szCs w:val="19"/>
          <w:lang w:eastAsia="en-US"/>
        </w:rPr>
        <w:t>;</w:t>
      </w:r>
    </w:p>
    <w:p w:rsidR="009D5047" w:rsidRDefault="009D5047" w:rsidP="009D5047">
      <w:pPr>
        <w:autoSpaceDE w:val="0"/>
        <w:autoSpaceDN w:val="0"/>
        <w:adjustRightInd w:val="0"/>
        <w:rPr>
          <w:rFonts w:ascii="Consolas" w:eastAsiaTheme="minorHAnsi" w:hAnsi="Consolas" w:cs="Consolas"/>
          <w:color w:val="808080"/>
          <w:sz w:val="19"/>
          <w:szCs w:val="19"/>
          <w:lang w:eastAsia="en-US"/>
        </w:rPr>
      </w:pPr>
    </w:p>
    <w:p w:rsidR="009D5047" w:rsidRDefault="009D5047" w:rsidP="009D5047">
      <w:pPr>
        <w:autoSpaceDE w:val="0"/>
        <w:autoSpaceDN w:val="0"/>
        <w:adjustRightInd w:val="0"/>
        <w:rPr>
          <w:rFonts w:asciiTheme="minorHAnsi" w:eastAsiaTheme="minorHAnsi" w:hAnsiTheme="minorHAnsi" w:cstheme="minorHAnsi"/>
          <w:color w:val="000000" w:themeColor="text1"/>
          <w:lang w:eastAsia="en-US"/>
        </w:rPr>
      </w:pPr>
      <w:r>
        <w:rPr>
          <w:rFonts w:asciiTheme="minorHAnsi" w:eastAsiaTheme="minorHAnsi" w:hAnsiTheme="minorHAnsi" w:cstheme="minorHAnsi"/>
          <w:noProof/>
          <w:color w:val="000000" w:themeColor="text1"/>
        </w:rPr>
        <w:drawing>
          <wp:inline distT="0" distB="0" distL="0" distR="0">
            <wp:extent cx="1485900" cy="752475"/>
            <wp:effectExtent l="1905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19" cstate="print"/>
                    <a:srcRect/>
                    <a:stretch>
                      <a:fillRect/>
                    </a:stretch>
                  </pic:blipFill>
                  <pic:spPr bwMode="auto">
                    <a:xfrm>
                      <a:off x="0" y="0"/>
                      <a:ext cx="1485900" cy="752475"/>
                    </a:xfrm>
                    <a:prstGeom prst="rect">
                      <a:avLst/>
                    </a:prstGeom>
                    <a:noFill/>
                    <a:ln w="9525">
                      <a:noFill/>
                      <a:miter lim="800000"/>
                      <a:headEnd/>
                      <a:tailEnd/>
                    </a:ln>
                  </pic:spPr>
                </pic:pic>
              </a:graphicData>
            </a:graphic>
          </wp:inline>
        </w:drawing>
      </w:r>
    </w:p>
    <w:p w:rsidR="009D5047" w:rsidRDefault="009D5047" w:rsidP="009D5047">
      <w:pPr>
        <w:autoSpaceDE w:val="0"/>
        <w:autoSpaceDN w:val="0"/>
        <w:adjustRightInd w:val="0"/>
        <w:rPr>
          <w:rFonts w:asciiTheme="minorHAnsi" w:eastAsiaTheme="minorHAnsi" w:hAnsiTheme="minorHAnsi" w:cstheme="minorHAnsi"/>
          <w:color w:val="000000" w:themeColor="text1"/>
          <w:lang w:eastAsia="en-US"/>
        </w:rPr>
      </w:pPr>
    </w:p>
    <w:p w:rsidR="009D5047" w:rsidRDefault="009D5047" w:rsidP="009D5047">
      <w:pPr>
        <w:autoSpaceDE w:val="0"/>
        <w:autoSpaceDN w:val="0"/>
        <w:adjustRightInd w:val="0"/>
        <w:rPr>
          <w:rFonts w:asciiTheme="minorHAnsi" w:eastAsiaTheme="minorHAnsi" w:hAnsiTheme="minorHAnsi" w:cstheme="minorHAnsi"/>
          <w:color w:val="000000" w:themeColor="text1"/>
          <w:lang w:eastAsia="en-US"/>
        </w:rPr>
      </w:pPr>
      <w:r>
        <w:rPr>
          <w:rFonts w:asciiTheme="minorHAnsi" w:eastAsiaTheme="minorHAnsi" w:hAnsiTheme="minorHAnsi" w:cstheme="minorHAnsi"/>
          <w:color w:val="000000" w:themeColor="text1"/>
          <w:lang w:eastAsia="en-US"/>
        </w:rPr>
        <w:t xml:space="preserve">If a value must be explicitly assigned to an IDENTITY column, the SET IDENTITY INSERT statement must be </w:t>
      </w:r>
      <w:r w:rsidR="00517B0A">
        <w:rPr>
          <w:rFonts w:asciiTheme="minorHAnsi" w:eastAsiaTheme="minorHAnsi" w:hAnsiTheme="minorHAnsi" w:cstheme="minorHAnsi"/>
          <w:color w:val="000000" w:themeColor="text1"/>
          <w:lang w:eastAsia="en-US"/>
        </w:rPr>
        <w:t>executed</w:t>
      </w:r>
      <w:r>
        <w:rPr>
          <w:rFonts w:asciiTheme="minorHAnsi" w:eastAsiaTheme="minorHAnsi" w:hAnsiTheme="minorHAnsi" w:cstheme="minorHAnsi"/>
          <w:color w:val="000000" w:themeColor="text1"/>
          <w:lang w:eastAsia="en-US"/>
        </w:rPr>
        <w:t xml:space="preserve"> to override the default behaviour of the IDENTITY column.</w:t>
      </w:r>
    </w:p>
    <w:p w:rsidR="009D5047" w:rsidRDefault="009D5047" w:rsidP="009D5047">
      <w:pPr>
        <w:autoSpaceDE w:val="0"/>
        <w:autoSpaceDN w:val="0"/>
        <w:adjustRightInd w:val="0"/>
        <w:rPr>
          <w:rFonts w:asciiTheme="minorHAnsi" w:eastAsiaTheme="minorHAnsi" w:hAnsiTheme="minorHAnsi" w:cstheme="minorHAnsi"/>
          <w:color w:val="000000" w:themeColor="text1"/>
          <w:lang w:eastAsia="en-US"/>
        </w:rPr>
      </w:pPr>
    </w:p>
    <w:p w:rsidR="009D5047" w:rsidRDefault="009D5047" w:rsidP="009D504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IDENTITY_INSERT</w:t>
      </w:r>
      <w:r>
        <w:rPr>
          <w:rFonts w:ascii="Consolas" w:eastAsiaTheme="minorHAnsi" w:hAnsi="Consolas" w:cs="Consolas"/>
          <w:color w:val="000000"/>
          <w:sz w:val="19"/>
          <w:szCs w:val="19"/>
          <w:highlight w:val="white"/>
          <w:lang w:eastAsia="en-US"/>
        </w:rPr>
        <w:t xml:space="preserve"> #tmp_table </w:t>
      </w:r>
      <w:r>
        <w:rPr>
          <w:rFonts w:ascii="Consolas" w:eastAsiaTheme="minorHAnsi" w:hAnsi="Consolas" w:cs="Consolas"/>
          <w:color w:val="0000FF"/>
          <w:sz w:val="19"/>
          <w:szCs w:val="19"/>
          <w:highlight w:val="white"/>
          <w:lang w:eastAsia="en-US"/>
        </w:rPr>
        <w:t>ON</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
    <w:p w:rsidR="009D5047" w:rsidRDefault="00FE56D6" w:rsidP="009D5047">
      <w:pPr>
        <w:autoSpaceDE w:val="0"/>
        <w:autoSpaceDN w:val="0"/>
        <w:adjustRightInd w:val="0"/>
        <w:rPr>
          <w:rFonts w:ascii="Consolas" w:eastAsiaTheme="minorHAnsi" w:hAnsi="Consolas" w:cs="Consolas"/>
          <w:color w:val="000000"/>
          <w:sz w:val="19"/>
          <w:szCs w:val="19"/>
          <w:highlight w:val="white"/>
          <w:lang w:eastAsia="en-US"/>
        </w:rPr>
      </w:pPr>
      <w:r w:rsidRPr="00FE56D6">
        <w:rPr>
          <w:rFonts w:ascii="Consolas" w:eastAsiaTheme="minorHAnsi" w:hAnsi="Consolas" w:cs="Consolas"/>
          <w:noProof/>
          <w:color w:val="008000"/>
          <w:sz w:val="19"/>
          <w:szCs w:val="19"/>
          <w:lang w:val="en-US" w:eastAsia="zh-TW"/>
        </w:rPr>
        <w:pict>
          <v:shape id="_x0000_s1099" type="#_x0000_t202" style="position:absolute;margin-left:310.05pt;margin-top:.6pt;width:208.45pt;height:35.55pt;z-index:251740160;mso-width-percent:400;mso-height-percent:200;mso-width-percent:400;mso-height-percent:200;mso-width-relative:margin;mso-height-relative:margin">
            <v:textbox style="mso-fit-shape-to-text:t">
              <w:txbxContent>
                <w:p w:rsidR="00661098" w:rsidRDefault="00661098">
                  <w:r>
                    <w:t xml:space="preserve">Note: Columns have to be specified in the INSERT statement </w:t>
                  </w:r>
                </w:p>
              </w:txbxContent>
            </v:textbox>
          </v:shape>
        </w:pict>
      </w:r>
    </w:p>
    <w:p w:rsidR="009D5047" w:rsidRDefault="00FE56D6" w:rsidP="009D504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noProof/>
          <w:color w:val="000000"/>
          <w:sz w:val="19"/>
          <w:szCs w:val="19"/>
        </w:rPr>
        <w:pict>
          <v:shape id="_x0000_s1100" type="#_x0000_t32" style="position:absolute;margin-left:250.5pt;margin-top:6.35pt;width:59.55pt;height:3pt;flip:x y;z-index:251741184" o:connectortype="straight">
            <v:stroke endarrow="block"/>
          </v:shape>
        </w:pict>
      </w:r>
      <w:r w:rsidR="009D5047">
        <w:rPr>
          <w:rFonts w:ascii="Consolas" w:eastAsiaTheme="minorHAnsi" w:hAnsi="Consolas" w:cs="Consolas"/>
          <w:color w:val="000000"/>
          <w:sz w:val="19"/>
          <w:szCs w:val="19"/>
          <w:highlight w:val="white"/>
          <w:lang w:eastAsia="en-US"/>
        </w:rPr>
        <w:t xml:space="preserve"> </w:t>
      </w:r>
      <w:r w:rsidR="009D5047">
        <w:rPr>
          <w:rFonts w:ascii="Consolas" w:eastAsiaTheme="minorHAnsi" w:hAnsi="Consolas" w:cs="Consolas"/>
          <w:color w:val="0000FF"/>
          <w:sz w:val="19"/>
          <w:szCs w:val="19"/>
          <w:highlight w:val="white"/>
          <w:lang w:eastAsia="en-US"/>
        </w:rPr>
        <w:t>INSERT</w:t>
      </w:r>
      <w:r w:rsidR="009D5047">
        <w:rPr>
          <w:rFonts w:ascii="Consolas" w:eastAsiaTheme="minorHAnsi" w:hAnsi="Consolas" w:cs="Consolas"/>
          <w:color w:val="000000"/>
          <w:sz w:val="19"/>
          <w:szCs w:val="19"/>
          <w:highlight w:val="white"/>
          <w:lang w:eastAsia="en-US"/>
        </w:rPr>
        <w:t xml:space="preserve"> </w:t>
      </w:r>
      <w:r w:rsidR="009D5047">
        <w:rPr>
          <w:rFonts w:ascii="Consolas" w:eastAsiaTheme="minorHAnsi" w:hAnsi="Consolas" w:cs="Consolas"/>
          <w:color w:val="0000FF"/>
          <w:sz w:val="19"/>
          <w:szCs w:val="19"/>
          <w:highlight w:val="white"/>
          <w:lang w:eastAsia="en-US"/>
        </w:rPr>
        <w:t>INTO</w:t>
      </w:r>
      <w:r w:rsidR="009D5047">
        <w:rPr>
          <w:rFonts w:ascii="Consolas" w:eastAsiaTheme="minorHAnsi" w:hAnsi="Consolas" w:cs="Consolas"/>
          <w:color w:val="000000"/>
          <w:sz w:val="19"/>
          <w:szCs w:val="19"/>
          <w:highlight w:val="white"/>
          <w:lang w:eastAsia="en-US"/>
        </w:rPr>
        <w:t xml:space="preserve"> #tmp_table</w:t>
      </w:r>
      <w:r w:rsidR="009D5047">
        <w:rPr>
          <w:rFonts w:ascii="Consolas" w:eastAsiaTheme="minorHAnsi" w:hAnsi="Consolas" w:cs="Consolas"/>
          <w:color w:val="0000FF"/>
          <w:sz w:val="19"/>
          <w:szCs w:val="19"/>
          <w:highlight w:val="white"/>
          <w:lang w:eastAsia="en-US"/>
        </w:rPr>
        <w:t xml:space="preserve"> </w:t>
      </w:r>
      <w:r w:rsidR="009D5047">
        <w:rPr>
          <w:rFonts w:ascii="Consolas" w:eastAsiaTheme="minorHAnsi" w:hAnsi="Consolas" w:cs="Consolas"/>
          <w:color w:val="808080"/>
          <w:sz w:val="19"/>
          <w:szCs w:val="19"/>
          <w:highlight w:val="white"/>
          <w:lang w:eastAsia="en-US"/>
        </w:rPr>
        <w:t>(</w:t>
      </w:r>
      <w:r w:rsidR="009D5047">
        <w:rPr>
          <w:rFonts w:ascii="Consolas" w:eastAsiaTheme="minorHAnsi" w:hAnsi="Consolas" w:cs="Consolas"/>
          <w:color w:val="000000"/>
          <w:sz w:val="19"/>
          <w:szCs w:val="19"/>
          <w:highlight w:val="white"/>
          <w:lang w:eastAsia="en-US"/>
        </w:rPr>
        <w:t>automaticNumber</w:t>
      </w:r>
      <w:proofErr w:type="gramStart"/>
      <w:r w:rsidR="009D5047">
        <w:rPr>
          <w:rFonts w:ascii="Consolas" w:eastAsiaTheme="minorHAnsi" w:hAnsi="Consolas" w:cs="Consolas"/>
          <w:color w:val="808080"/>
          <w:sz w:val="19"/>
          <w:szCs w:val="19"/>
          <w:highlight w:val="white"/>
          <w:lang w:eastAsia="en-US"/>
        </w:rPr>
        <w:t>,</w:t>
      </w:r>
      <w:r w:rsidR="009D5047">
        <w:rPr>
          <w:rFonts w:ascii="Consolas" w:eastAsiaTheme="minorHAnsi" w:hAnsi="Consolas" w:cs="Consolas"/>
          <w:color w:val="000000"/>
          <w:sz w:val="19"/>
          <w:szCs w:val="19"/>
          <w:highlight w:val="white"/>
          <w:lang w:eastAsia="en-US"/>
        </w:rPr>
        <w:t>NAMES</w:t>
      </w:r>
      <w:proofErr w:type="gramEnd"/>
      <w:r w:rsidR="009D5047">
        <w:rPr>
          <w:rFonts w:ascii="Consolas" w:eastAsiaTheme="minorHAnsi" w:hAnsi="Consolas" w:cs="Consolas"/>
          <w:color w:val="000000"/>
          <w:sz w:val="19"/>
          <w:szCs w:val="19"/>
          <w:highlight w:val="white"/>
          <w:lang w:eastAsia="en-US"/>
        </w:rPr>
        <w:t xml:space="preserve"> </w:t>
      </w:r>
      <w:r w:rsidR="009D5047">
        <w:rPr>
          <w:rFonts w:ascii="Consolas" w:eastAsiaTheme="minorHAnsi" w:hAnsi="Consolas" w:cs="Consolas"/>
          <w:color w:val="808080"/>
          <w:sz w:val="19"/>
          <w:szCs w:val="19"/>
          <w:highlight w:val="white"/>
          <w:lang w:eastAsia="en-US"/>
        </w:rPr>
        <w:t>)</w:t>
      </w:r>
    </w:p>
    <w:p w:rsidR="009D5047" w:rsidRPr="009D5047" w:rsidRDefault="009D5047" w:rsidP="009D5047">
      <w:pPr>
        <w:autoSpaceDE w:val="0"/>
        <w:autoSpaceDN w:val="0"/>
        <w:adjustRightInd w:val="0"/>
        <w:rPr>
          <w:rFonts w:asciiTheme="minorHAnsi" w:eastAsiaTheme="minorHAnsi" w:hAnsiTheme="minorHAnsi" w:cstheme="minorHAnsi"/>
          <w:color w:val="000000" w:themeColor="text1"/>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 xml:space="preserve">VALUES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10</w:t>
      </w:r>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'FggF'</w:t>
      </w:r>
      <w:r>
        <w:rPr>
          <w:rFonts w:ascii="Consolas" w:eastAsiaTheme="minorHAnsi" w:hAnsi="Consolas" w:cs="Consolas"/>
          <w:color w:val="808080"/>
          <w:sz w:val="19"/>
          <w:szCs w:val="19"/>
          <w:highlight w:val="white"/>
          <w:lang w:eastAsia="en-US"/>
        </w:rPr>
        <w:t>)</w:t>
      </w:r>
      <w:proofErr w:type="gramStart"/>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9</w:t>
      </w:r>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'FfgAF'</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75</w:t>
      </w:r>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'FSdhdF'</w:t>
      </w:r>
      <w:r>
        <w:rPr>
          <w:rFonts w:ascii="Consolas" w:eastAsiaTheme="minorHAnsi" w:hAnsi="Consolas" w:cs="Consolas"/>
          <w:color w:val="808080"/>
          <w:sz w:val="19"/>
          <w:szCs w:val="19"/>
          <w:highlight w:val="white"/>
          <w:lang w:eastAsia="en-US"/>
        </w:rPr>
        <w:t>)</w:t>
      </w:r>
    </w:p>
    <w:p w:rsidR="002935B4" w:rsidRDefault="002935B4" w:rsidP="00C43E0E">
      <w:pPr>
        <w:autoSpaceDE w:val="0"/>
        <w:autoSpaceDN w:val="0"/>
        <w:adjustRightInd w:val="0"/>
        <w:rPr>
          <w:rFonts w:ascii="Consolas" w:eastAsiaTheme="minorHAnsi" w:hAnsi="Consolas" w:cs="Consolas"/>
          <w:color w:val="008000"/>
          <w:sz w:val="19"/>
          <w:szCs w:val="19"/>
          <w:lang w:eastAsia="en-US"/>
        </w:rPr>
      </w:pPr>
    </w:p>
    <w:p w:rsidR="009D5047" w:rsidRDefault="009D5047" w:rsidP="009D504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IDENTITY_INSERT</w:t>
      </w:r>
      <w:r>
        <w:rPr>
          <w:rFonts w:ascii="Consolas" w:eastAsiaTheme="minorHAnsi" w:hAnsi="Consolas" w:cs="Consolas"/>
          <w:color w:val="000000"/>
          <w:sz w:val="19"/>
          <w:szCs w:val="19"/>
          <w:highlight w:val="white"/>
          <w:lang w:eastAsia="en-US"/>
        </w:rPr>
        <w:t xml:space="preserve"> #tmp_table </w:t>
      </w:r>
      <w:r>
        <w:rPr>
          <w:rFonts w:ascii="Consolas" w:eastAsiaTheme="minorHAnsi" w:hAnsi="Consolas" w:cs="Consolas"/>
          <w:color w:val="0000FF"/>
          <w:sz w:val="19"/>
          <w:szCs w:val="19"/>
          <w:highlight w:val="white"/>
          <w:lang w:eastAsia="en-US"/>
        </w:rPr>
        <w:t>OFF</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
    <w:p w:rsidR="00517B0A" w:rsidRDefault="00517B0A" w:rsidP="009D5047">
      <w:pPr>
        <w:autoSpaceDE w:val="0"/>
        <w:autoSpaceDN w:val="0"/>
        <w:adjustRightInd w:val="0"/>
        <w:rPr>
          <w:rFonts w:ascii="Consolas" w:eastAsiaTheme="minorHAnsi" w:hAnsi="Consolas" w:cs="Consolas"/>
          <w:color w:val="000000"/>
          <w:sz w:val="19"/>
          <w:szCs w:val="19"/>
          <w:highlight w:val="white"/>
          <w:lang w:eastAsia="en-US"/>
        </w:rPr>
      </w:pPr>
    </w:p>
    <w:p w:rsidR="00517B0A" w:rsidRDefault="00517B0A" w:rsidP="009D504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#tmp_table</w:t>
      </w:r>
    </w:p>
    <w:p w:rsidR="00517B0A" w:rsidRDefault="00517B0A" w:rsidP="009D5047">
      <w:pPr>
        <w:autoSpaceDE w:val="0"/>
        <w:autoSpaceDN w:val="0"/>
        <w:adjustRightInd w:val="0"/>
        <w:rPr>
          <w:rFonts w:ascii="Consolas" w:eastAsiaTheme="minorHAnsi" w:hAnsi="Consolas" w:cs="Consolas"/>
          <w:color w:val="000000"/>
          <w:sz w:val="19"/>
          <w:szCs w:val="19"/>
          <w:highlight w:val="white"/>
          <w:lang w:eastAsia="en-US"/>
        </w:rPr>
      </w:pPr>
    </w:p>
    <w:p w:rsidR="00517B0A" w:rsidRDefault="00517B0A" w:rsidP="009D504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noProof/>
          <w:color w:val="000000"/>
          <w:sz w:val="19"/>
          <w:szCs w:val="19"/>
        </w:rPr>
        <w:drawing>
          <wp:inline distT="0" distB="0" distL="0" distR="0">
            <wp:extent cx="1524000" cy="1257300"/>
            <wp:effectExtent l="1905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20" cstate="print"/>
                    <a:srcRect/>
                    <a:stretch>
                      <a:fillRect/>
                    </a:stretch>
                  </pic:blipFill>
                  <pic:spPr bwMode="auto">
                    <a:xfrm>
                      <a:off x="0" y="0"/>
                      <a:ext cx="1524000" cy="1257300"/>
                    </a:xfrm>
                    <a:prstGeom prst="rect">
                      <a:avLst/>
                    </a:prstGeom>
                    <a:noFill/>
                    <a:ln w="9525">
                      <a:noFill/>
                      <a:miter lim="800000"/>
                      <a:headEnd/>
                      <a:tailEnd/>
                    </a:ln>
                  </pic:spPr>
                </pic:pic>
              </a:graphicData>
            </a:graphic>
          </wp:inline>
        </w:drawing>
      </w:r>
    </w:p>
    <w:p w:rsidR="002935B4" w:rsidRDefault="002935B4" w:rsidP="00C43E0E">
      <w:pPr>
        <w:autoSpaceDE w:val="0"/>
        <w:autoSpaceDN w:val="0"/>
        <w:adjustRightInd w:val="0"/>
        <w:rPr>
          <w:rFonts w:ascii="Consolas" w:eastAsiaTheme="minorHAnsi" w:hAnsi="Consolas" w:cs="Consolas"/>
          <w:color w:val="008000"/>
          <w:sz w:val="19"/>
          <w:szCs w:val="19"/>
          <w:lang w:eastAsia="en-US"/>
        </w:rPr>
      </w:pPr>
    </w:p>
    <w:p w:rsidR="002935B4" w:rsidRDefault="00517B0A" w:rsidP="00C43E0E">
      <w:pPr>
        <w:autoSpaceDE w:val="0"/>
        <w:autoSpaceDN w:val="0"/>
        <w:adjustRightInd w:val="0"/>
        <w:rPr>
          <w:rFonts w:asciiTheme="minorHAnsi" w:eastAsiaTheme="minorHAnsi" w:hAnsiTheme="minorHAnsi" w:cstheme="minorHAnsi"/>
          <w:color w:val="000000" w:themeColor="text1"/>
          <w:lang w:eastAsia="en-US"/>
        </w:rPr>
      </w:pPr>
      <w:r w:rsidRPr="00517B0A">
        <w:rPr>
          <w:rFonts w:asciiTheme="minorHAnsi" w:eastAsiaTheme="minorHAnsi" w:hAnsiTheme="minorHAnsi" w:cstheme="minorHAnsi"/>
          <w:color w:val="000000" w:themeColor="text1"/>
          <w:lang w:eastAsia="en-US"/>
        </w:rPr>
        <w:lastRenderedPageBreak/>
        <w:t>When a value is assigned to a column by the IDENTITY property, the value may be retrieved like any other value in a column. Values generated by the IDENTITY property are unique within a table. However, without a constraint on the column (such as PRIMARY KEY or UNIUE constraint), uniqueness is not enforced after the value has been generated.</w:t>
      </w:r>
    </w:p>
    <w:p w:rsidR="00517B0A" w:rsidRDefault="00517B0A" w:rsidP="00C43E0E">
      <w:pPr>
        <w:autoSpaceDE w:val="0"/>
        <w:autoSpaceDN w:val="0"/>
        <w:adjustRightInd w:val="0"/>
        <w:rPr>
          <w:rFonts w:asciiTheme="minorHAnsi" w:eastAsiaTheme="minorHAnsi" w:hAnsiTheme="minorHAnsi" w:cstheme="minorHAnsi"/>
          <w:color w:val="000000" w:themeColor="text1"/>
          <w:lang w:eastAsia="en-US"/>
        </w:rPr>
      </w:pPr>
    </w:p>
    <w:p w:rsidR="00517B0A" w:rsidRDefault="00517B0A" w:rsidP="00C43E0E">
      <w:pPr>
        <w:autoSpaceDE w:val="0"/>
        <w:autoSpaceDN w:val="0"/>
        <w:adjustRightInd w:val="0"/>
        <w:rPr>
          <w:rFonts w:asciiTheme="minorHAnsi" w:eastAsiaTheme="minorHAnsi" w:hAnsiTheme="minorHAnsi" w:cstheme="minorHAnsi"/>
          <w:color w:val="000000" w:themeColor="text1"/>
          <w:lang w:eastAsia="en-US"/>
        </w:rPr>
      </w:pPr>
      <w:r>
        <w:rPr>
          <w:rFonts w:asciiTheme="minorHAnsi" w:eastAsiaTheme="minorHAnsi" w:hAnsiTheme="minorHAnsi" w:cstheme="minorHAnsi"/>
          <w:color w:val="000000" w:themeColor="text1"/>
          <w:lang w:eastAsia="en-US"/>
        </w:rPr>
        <w:t>To return the most recently assigned value within the same session scope, such as a stored procedure, use  IN SELECT the SCOPE_IDENTITY() function. The legacy @@IDENTITY function will return the last value generated during the session, but it does not distinguish scope. You can use SCOPE_</w:t>
      </w:r>
      <w:proofErr w:type="gramStart"/>
      <w:r>
        <w:rPr>
          <w:rFonts w:asciiTheme="minorHAnsi" w:eastAsiaTheme="minorHAnsi" w:hAnsiTheme="minorHAnsi" w:cstheme="minorHAnsi"/>
          <w:color w:val="000000" w:themeColor="text1"/>
          <w:lang w:eastAsia="en-US"/>
        </w:rPr>
        <w:t>IDENTITY(</w:t>
      </w:r>
      <w:proofErr w:type="gramEnd"/>
      <w:r>
        <w:rPr>
          <w:rFonts w:asciiTheme="minorHAnsi" w:eastAsiaTheme="minorHAnsi" w:hAnsiTheme="minorHAnsi" w:cstheme="minorHAnsi"/>
          <w:color w:val="000000" w:themeColor="text1"/>
          <w:lang w:eastAsia="en-US"/>
        </w:rPr>
        <w:t>) for most purposes.</w:t>
      </w:r>
    </w:p>
    <w:p w:rsidR="00517B0A" w:rsidRDefault="00517B0A" w:rsidP="00C43E0E">
      <w:pPr>
        <w:autoSpaceDE w:val="0"/>
        <w:autoSpaceDN w:val="0"/>
        <w:adjustRightInd w:val="0"/>
        <w:rPr>
          <w:rFonts w:asciiTheme="minorHAnsi" w:eastAsiaTheme="minorHAnsi" w:hAnsiTheme="minorHAnsi" w:cstheme="minorHAnsi"/>
          <w:color w:val="000000" w:themeColor="text1"/>
          <w:lang w:eastAsia="en-US"/>
        </w:rPr>
      </w:pPr>
    </w:p>
    <w:p w:rsidR="00517B0A" w:rsidRDefault="00517B0A" w:rsidP="00C43E0E">
      <w:pPr>
        <w:autoSpaceDE w:val="0"/>
        <w:autoSpaceDN w:val="0"/>
        <w:adjustRightInd w:val="0"/>
        <w:rPr>
          <w:rFonts w:asciiTheme="minorHAnsi" w:eastAsiaTheme="minorHAnsi" w:hAnsiTheme="minorHAnsi" w:cstheme="minorHAnsi"/>
          <w:color w:val="000000" w:themeColor="text1"/>
          <w:lang w:eastAsia="en-US"/>
        </w:rPr>
      </w:pPr>
      <w:r>
        <w:rPr>
          <w:rFonts w:asciiTheme="minorHAnsi" w:eastAsiaTheme="minorHAnsi" w:hAnsiTheme="minorHAnsi" w:cstheme="minorHAnsi"/>
          <w:color w:val="000000" w:themeColor="text1"/>
          <w:lang w:eastAsia="en-US"/>
        </w:rPr>
        <w:t>To reset the IDENTITY property by assigning</w:t>
      </w:r>
      <w:r w:rsidR="004147D1">
        <w:rPr>
          <w:rFonts w:asciiTheme="minorHAnsi" w:eastAsiaTheme="minorHAnsi" w:hAnsiTheme="minorHAnsi" w:cstheme="minorHAnsi"/>
          <w:color w:val="000000" w:themeColor="text1"/>
          <w:lang w:eastAsia="en-US"/>
        </w:rPr>
        <w:t xml:space="preserve"> a new seed, use the DBCC CHECKIDENT statement.</w:t>
      </w:r>
    </w:p>
    <w:p w:rsidR="00BF78FD" w:rsidRDefault="00BF78FD" w:rsidP="00C43E0E">
      <w:pPr>
        <w:autoSpaceDE w:val="0"/>
        <w:autoSpaceDN w:val="0"/>
        <w:adjustRightInd w:val="0"/>
        <w:rPr>
          <w:rFonts w:asciiTheme="minorHAnsi" w:eastAsiaTheme="minorHAnsi" w:hAnsiTheme="minorHAnsi" w:cstheme="minorHAnsi"/>
          <w:color w:val="000000" w:themeColor="text1"/>
          <w:lang w:eastAsia="en-US"/>
        </w:rPr>
      </w:pPr>
    </w:p>
    <w:p w:rsidR="00182316" w:rsidRDefault="00182316" w:rsidP="00C43E0E">
      <w:pPr>
        <w:autoSpaceDE w:val="0"/>
        <w:autoSpaceDN w:val="0"/>
        <w:adjustRightInd w:val="0"/>
        <w:rPr>
          <w:b/>
          <w:sz w:val="28"/>
          <w:szCs w:val="28"/>
        </w:rPr>
      </w:pPr>
      <w:r w:rsidRPr="00182316">
        <w:rPr>
          <w:b/>
          <w:sz w:val="28"/>
          <w:szCs w:val="28"/>
        </w:rPr>
        <w:t>USING Seuquences</w:t>
      </w:r>
    </w:p>
    <w:p w:rsidR="00182316" w:rsidRDefault="00182316" w:rsidP="00C43E0E">
      <w:pPr>
        <w:autoSpaceDE w:val="0"/>
        <w:autoSpaceDN w:val="0"/>
        <w:adjustRightInd w:val="0"/>
        <w:rPr>
          <w:b/>
          <w:sz w:val="28"/>
          <w:szCs w:val="28"/>
        </w:rPr>
      </w:pPr>
    </w:p>
    <w:p w:rsidR="00182316" w:rsidRPr="005714C3" w:rsidRDefault="00182316" w:rsidP="00C43E0E">
      <w:pPr>
        <w:autoSpaceDE w:val="0"/>
        <w:autoSpaceDN w:val="0"/>
        <w:adjustRightInd w:val="0"/>
        <w:rPr>
          <w:rFonts w:asciiTheme="minorHAnsi" w:eastAsiaTheme="minorHAnsi" w:hAnsiTheme="minorHAnsi" w:cstheme="minorHAnsi"/>
          <w:color w:val="000000" w:themeColor="text1"/>
          <w:lang w:eastAsia="en-US"/>
        </w:rPr>
      </w:pPr>
      <w:r w:rsidRPr="005714C3">
        <w:rPr>
          <w:rFonts w:asciiTheme="minorHAnsi" w:eastAsiaTheme="minorHAnsi" w:hAnsiTheme="minorHAnsi" w:cstheme="minorHAnsi"/>
          <w:color w:val="000000" w:themeColor="text1"/>
          <w:lang w:eastAsia="en-US"/>
        </w:rPr>
        <w:t xml:space="preserve">The IDENTITY property is used to generate a sequence of values for a column within a </w:t>
      </w:r>
      <w:proofErr w:type="gramStart"/>
      <w:r w:rsidRPr="005714C3">
        <w:rPr>
          <w:rFonts w:asciiTheme="minorHAnsi" w:eastAsiaTheme="minorHAnsi" w:hAnsiTheme="minorHAnsi" w:cstheme="minorHAnsi"/>
          <w:color w:val="000000" w:themeColor="text1"/>
          <w:lang w:eastAsia="en-US"/>
        </w:rPr>
        <w:t>table,</w:t>
      </w:r>
      <w:proofErr w:type="gramEnd"/>
      <w:r w:rsidRPr="005714C3">
        <w:rPr>
          <w:rFonts w:asciiTheme="minorHAnsi" w:eastAsiaTheme="minorHAnsi" w:hAnsiTheme="minorHAnsi" w:cstheme="minorHAnsi"/>
          <w:color w:val="000000" w:themeColor="text1"/>
          <w:lang w:eastAsia="en-US"/>
        </w:rPr>
        <w:t xml:space="preserve"> however, the IDENTITY property is not suitable for coordinating values across multiple tables within a database. Database administrators and Developers need to create tables manually to provide a pool of sequential value across tables.</w:t>
      </w:r>
    </w:p>
    <w:p w:rsidR="00182316" w:rsidRPr="005714C3" w:rsidRDefault="00182316" w:rsidP="00C43E0E">
      <w:pPr>
        <w:autoSpaceDE w:val="0"/>
        <w:autoSpaceDN w:val="0"/>
        <w:adjustRightInd w:val="0"/>
        <w:rPr>
          <w:rFonts w:asciiTheme="minorHAnsi" w:eastAsiaTheme="minorHAnsi" w:hAnsiTheme="minorHAnsi" w:cstheme="minorHAnsi"/>
          <w:color w:val="000000" w:themeColor="text1"/>
          <w:lang w:eastAsia="en-US"/>
        </w:rPr>
      </w:pPr>
    </w:p>
    <w:p w:rsidR="00182316" w:rsidRDefault="00182316" w:rsidP="00C43E0E">
      <w:pPr>
        <w:autoSpaceDE w:val="0"/>
        <w:autoSpaceDN w:val="0"/>
        <w:adjustRightInd w:val="0"/>
        <w:rPr>
          <w:rFonts w:asciiTheme="minorHAnsi" w:eastAsiaTheme="minorHAnsi" w:hAnsiTheme="minorHAnsi" w:cstheme="minorHAnsi"/>
          <w:color w:val="000000" w:themeColor="text1"/>
          <w:lang w:eastAsia="en-US"/>
        </w:rPr>
      </w:pPr>
      <w:r w:rsidRPr="005714C3">
        <w:rPr>
          <w:rFonts w:asciiTheme="minorHAnsi" w:eastAsiaTheme="minorHAnsi" w:hAnsiTheme="minorHAnsi" w:cstheme="minorHAnsi"/>
          <w:color w:val="000000" w:themeColor="text1"/>
          <w:lang w:eastAsia="en-US"/>
        </w:rPr>
        <w:t>SQL Server 2012 provides the new sequence object, an independent database object that has more flexibility than the IDENTITY property, and can be referenced by multiple tables within</w:t>
      </w:r>
      <w:r w:rsidR="005714C3" w:rsidRPr="005714C3">
        <w:rPr>
          <w:rFonts w:asciiTheme="minorHAnsi" w:eastAsiaTheme="minorHAnsi" w:hAnsiTheme="minorHAnsi" w:cstheme="minorHAnsi"/>
          <w:color w:val="000000" w:themeColor="text1"/>
          <w:lang w:eastAsia="en-US"/>
        </w:rPr>
        <w:t xml:space="preserve"> a database. The sequence object is created and managed with typ</w:t>
      </w:r>
      <w:r w:rsidR="005714C3">
        <w:rPr>
          <w:rFonts w:asciiTheme="minorHAnsi" w:eastAsiaTheme="minorHAnsi" w:hAnsiTheme="minorHAnsi" w:cstheme="minorHAnsi"/>
          <w:color w:val="000000" w:themeColor="text1"/>
          <w:lang w:eastAsia="en-US"/>
        </w:rPr>
        <w:t>i</w:t>
      </w:r>
      <w:r w:rsidR="005714C3" w:rsidRPr="005714C3">
        <w:rPr>
          <w:rFonts w:asciiTheme="minorHAnsi" w:eastAsiaTheme="minorHAnsi" w:hAnsiTheme="minorHAnsi" w:cstheme="minorHAnsi"/>
          <w:color w:val="000000" w:themeColor="text1"/>
          <w:lang w:eastAsia="en-US"/>
        </w:rPr>
        <w:t>cally DDL statements such as CREATE, ALTER, and DROP.  SQL Server provides a command for retrieving the next value in a sequence.</w:t>
      </w:r>
    </w:p>
    <w:p w:rsidR="005714C3" w:rsidRPr="005714C3" w:rsidRDefault="005714C3" w:rsidP="00C43E0E">
      <w:pPr>
        <w:autoSpaceDE w:val="0"/>
        <w:autoSpaceDN w:val="0"/>
        <w:adjustRightInd w:val="0"/>
        <w:rPr>
          <w:rFonts w:asciiTheme="minorHAnsi" w:eastAsiaTheme="minorHAnsi" w:hAnsiTheme="minorHAnsi" w:cstheme="minorHAnsi"/>
          <w:color w:val="000000" w:themeColor="text1"/>
          <w:lang w:eastAsia="en-US"/>
        </w:rPr>
      </w:pPr>
    </w:p>
    <w:p w:rsidR="005714C3" w:rsidRPr="002B733F" w:rsidRDefault="005714C3" w:rsidP="00C43E0E">
      <w:pPr>
        <w:autoSpaceDE w:val="0"/>
        <w:autoSpaceDN w:val="0"/>
        <w:adjustRightInd w:val="0"/>
        <w:rPr>
          <w:rFonts w:ascii="Segoe UI" w:hAnsi="Segoe UI" w:cs="Segoe UI"/>
          <w:color w:val="000000"/>
          <w:shd w:val="clear" w:color="auto" w:fill="FFFFFF"/>
        </w:rPr>
      </w:pPr>
      <w:r w:rsidRPr="005714C3">
        <w:rPr>
          <w:rFonts w:asciiTheme="minorHAnsi" w:eastAsiaTheme="minorHAnsi" w:hAnsiTheme="minorHAnsi" w:cstheme="minorHAnsi"/>
          <w:color w:val="000000" w:themeColor="text1"/>
          <w:lang w:eastAsia="en-US"/>
        </w:rPr>
        <w:t>Execute the following statement to vie</w:t>
      </w:r>
      <w:r>
        <w:rPr>
          <w:rFonts w:ascii="Segoe UI" w:hAnsi="Segoe UI" w:cs="Segoe UI"/>
          <w:color w:val="000000"/>
          <w:shd w:val="clear" w:color="auto" w:fill="FFFFFF"/>
        </w:rPr>
        <w:t>w the properties of an existing sequence.</w:t>
      </w:r>
    </w:p>
    <w:p w:rsidR="005714C3" w:rsidRPr="00182316" w:rsidRDefault="005714C3" w:rsidP="00C43E0E">
      <w:pPr>
        <w:autoSpaceDE w:val="0"/>
        <w:autoSpaceDN w:val="0"/>
        <w:adjustRightInd w:val="0"/>
        <w:rPr>
          <w:b/>
          <w:sz w:val="28"/>
          <w:szCs w:val="28"/>
        </w:rPr>
      </w:pPr>
      <w:r>
        <w:rPr>
          <w:rFonts w:ascii="Consolas" w:hAnsi="Consolas"/>
          <w:color w:val="000000"/>
          <w:sz w:val="21"/>
          <w:szCs w:val="21"/>
          <w:shd w:val="clear" w:color="auto" w:fill="F9F9F9"/>
        </w:rPr>
        <w:t xml:space="preserve">SELECT * FROM sys.sequences WHERE name = </w:t>
      </w:r>
      <w:proofErr w:type="gramStart"/>
      <w:r>
        <w:rPr>
          <w:rFonts w:ascii="Consolas" w:hAnsi="Consolas"/>
          <w:color w:val="000000"/>
          <w:sz w:val="21"/>
          <w:szCs w:val="21"/>
          <w:shd w:val="clear" w:color="auto" w:fill="F9F9F9"/>
        </w:rPr>
        <w:t>'TestSequence' ;</w:t>
      </w:r>
      <w:proofErr w:type="gramEnd"/>
    </w:p>
    <w:p w:rsidR="00517B0A" w:rsidRDefault="00517B0A" w:rsidP="00C43E0E">
      <w:pPr>
        <w:autoSpaceDE w:val="0"/>
        <w:autoSpaceDN w:val="0"/>
        <w:adjustRightInd w:val="0"/>
        <w:rPr>
          <w:rFonts w:ascii="Consolas" w:eastAsiaTheme="minorHAnsi" w:hAnsi="Consolas" w:cs="Consolas"/>
          <w:color w:val="008000"/>
          <w:sz w:val="19"/>
          <w:szCs w:val="19"/>
          <w:lang w:eastAsia="en-US"/>
        </w:rPr>
      </w:pPr>
    </w:p>
    <w:p w:rsidR="002B733F" w:rsidRDefault="002B733F" w:rsidP="00C43E0E">
      <w:pPr>
        <w:autoSpaceDE w:val="0"/>
        <w:autoSpaceDN w:val="0"/>
        <w:adjustRightInd w:val="0"/>
        <w:rPr>
          <w:rFonts w:ascii="Consolas" w:eastAsiaTheme="minorHAnsi" w:hAnsi="Consolas" w:cs="Consolas"/>
          <w:color w:val="008000"/>
          <w:sz w:val="19"/>
          <w:szCs w:val="19"/>
          <w:lang w:eastAsia="en-US"/>
        </w:rPr>
      </w:pPr>
    </w:p>
    <w:p w:rsidR="002B733F" w:rsidRPr="002B733F" w:rsidRDefault="002B733F" w:rsidP="002B733F">
      <w:pPr>
        <w:pStyle w:val="Heading3"/>
        <w:shd w:val="clear" w:color="auto" w:fill="FFFFFF"/>
        <w:spacing w:before="0"/>
        <w:rPr>
          <w:rFonts w:ascii="Segoe UI Semibold" w:hAnsi="Segoe UI Semibold" w:cs="Segoe UI Semibold"/>
          <w:b w:val="0"/>
          <w:bCs w:val="0"/>
          <w:color w:val="000000"/>
        </w:rPr>
      </w:pPr>
      <w:r>
        <w:rPr>
          <w:rFonts w:ascii="Segoe UI Semibold" w:hAnsi="Segoe UI Semibold" w:cs="Segoe UI Semibold"/>
          <w:b w:val="0"/>
          <w:bCs w:val="0"/>
          <w:color w:val="000000"/>
        </w:rPr>
        <w:t xml:space="preserve">Creating a sequence that decreases by 1               </w:t>
      </w:r>
      <w:proofErr w:type="gramStart"/>
      <w:r>
        <w:rPr>
          <w:rFonts w:ascii="Segoe UI Semibold" w:hAnsi="Segoe UI Semibold" w:cs="Segoe UI Semibold"/>
          <w:b w:val="0"/>
          <w:bCs w:val="0"/>
          <w:color w:val="000000"/>
        </w:rPr>
        <w:t>Creating</w:t>
      </w:r>
      <w:proofErr w:type="gramEnd"/>
      <w:r>
        <w:rPr>
          <w:rFonts w:ascii="Segoe UI Semibold" w:hAnsi="Segoe UI Semibold" w:cs="Segoe UI Semibold"/>
          <w:b w:val="0"/>
          <w:bCs w:val="0"/>
          <w:color w:val="000000"/>
        </w:rPr>
        <w:t xml:space="preserve"> a sequence that increases by 1</w:t>
      </w:r>
    </w:p>
    <w:p w:rsidR="005714C3" w:rsidRDefault="005714C3" w:rsidP="005714C3">
      <w:pPr>
        <w:rPr>
          <w:rFonts w:ascii="Consolas" w:hAnsi="Consolas"/>
          <w:color w:val="000000"/>
          <w:sz w:val="21"/>
          <w:szCs w:val="21"/>
          <w:shd w:val="clear" w:color="auto" w:fill="F9F9F9"/>
        </w:rPr>
      </w:pPr>
      <w:r>
        <w:rPr>
          <w:rFonts w:ascii="Consolas" w:hAnsi="Consolas"/>
          <w:color w:val="000000"/>
          <w:sz w:val="21"/>
          <w:szCs w:val="21"/>
          <w:shd w:val="clear" w:color="auto" w:fill="F9F9F9"/>
        </w:rPr>
        <w:t xml:space="preserve">CREATE SEQUENCE Test.CountByNeg1  </w:t>
      </w:r>
      <w:r w:rsidR="002B733F">
        <w:rPr>
          <w:rFonts w:ascii="Consolas" w:hAnsi="Consolas"/>
          <w:color w:val="000000"/>
          <w:sz w:val="21"/>
          <w:szCs w:val="21"/>
          <w:shd w:val="clear" w:color="auto" w:fill="F9F9F9"/>
        </w:rPr>
        <w:tab/>
      </w:r>
      <w:r w:rsidR="002B733F">
        <w:rPr>
          <w:rFonts w:ascii="Consolas" w:hAnsi="Consolas"/>
          <w:color w:val="000000"/>
          <w:sz w:val="21"/>
          <w:szCs w:val="21"/>
          <w:shd w:val="clear" w:color="auto" w:fill="F9F9F9"/>
        </w:rPr>
        <w:tab/>
      </w:r>
      <w:r w:rsidR="002B733F">
        <w:rPr>
          <w:rFonts w:ascii="Consolas" w:hAnsi="Consolas"/>
          <w:color w:val="000000"/>
          <w:sz w:val="21"/>
          <w:szCs w:val="21"/>
          <w:shd w:val="clear" w:color="auto" w:fill="F9F9F9"/>
        </w:rPr>
        <w:tab/>
        <w:t xml:space="preserve">CREATE SEQUENCE Test.CountByNeg1  </w:t>
      </w:r>
    </w:p>
    <w:p w:rsidR="005714C3" w:rsidRDefault="005714C3" w:rsidP="005714C3">
      <w:pPr>
        <w:rPr>
          <w:rFonts w:ascii="Consolas" w:hAnsi="Consolas"/>
          <w:color w:val="000000"/>
          <w:sz w:val="21"/>
          <w:szCs w:val="21"/>
          <w:shd w:val="clear" w:color="auto" w:fill="F9F9F9"/>
        </w:rPr>
      </w:pPr>
      <w:r>
        <w:rPr>
          <w:rFonts w:ascii="Consolas" w:hAnsi="Consolas"/>
          <w:color w:val="000000"/>
          <w:sz w:val="21"/>
          <w:szCs w:val="21"/>
          <w:shd w:val="clear" w:color="auto" w:fill="F9F9F9"/>
        </w:rPr>
        <w:t>START WITH 0</w:t>
      </w:r>
      <w:proofErr w:type="gramStart"/>
      <w:r w:rsidR="002B733F">
        <w:rPr>
          <w:rFonts w:ascii="Consolas" w:hAnsi="Consolas"/>
          <w:color w:val="000000"/>
          <w:sz w:val="21"/>
          <w:szCs w:val="21"/>
          <w:shd w:val="clear" w:color="auto" w:fill="F9F9F9"/>
        </w:rPr>
        <w:tab/>
      </w:r>
      <w:r w:rsidR="002B733F">
        <w:rPr>
          <w:rFonts w:ascii="Consolas" w:hAnsi="Consolas"/>
          <w:color w:val="000000"/>
          <w:sz w:val="21"/>
          <w:szCs w:val="21"/>
          <w:shd w:val="clear" w:color="auto" w:fill="F9F9F9"/>
        </w:rPr>
        <w:tab/>
      </w:r>
      <w:r w:rsidR="002B733F">
        <w:rPr>
          <w:rFonts w:ascii="Consolas" w:hAnsi="Consolas"/>
          <w:color w:val="000000"/>
          <w:sz w:val="21"/>
          <w:szCs w:val="21"/>
          <w:shd w:val="clear" w:color="auto" w:fill="F9F9F9"/>
        </w:rPr>
        <w:tab/>
      </w:r>
      <w:r w:rsidR="002B733F">
        <w:rPr>
          <w:rFonts w:ascii="Consolas" w:hAnsi="Consolas"/>
          <w:color w:val="000000"/>
          <w:sz w:val="21"/>
          <w:szCs w:val="21"/>
          <w:shd w:val="clear" w:color="auto" w:fill="F9F9F9"/>
        </w:rPr>
        <w:tab/>
      </w:r>
      <w:r w:rsidR="002B733F">
        <w:rPr>
          <w:rFonts w:ascii="Consolas" w:hAnsi="Consolas"/>
          <w:color w:val="000000"/>
          <w:sz w:val="21"/>
          <w:szCs w:val="21"/>
          <w:shd w:val="clear" w:color="auto" w:fill="F9F9F9"/>
        </w:rPr>
        <w:tab/>
      </w:r>
      <w:r w:rsidR="002B733F">
        <w:rPr>
          <w:rFonts w:ascii="Consolas" w:hAnsi="Consolas"/>
          <w:color w:val="000000"/>
          <w:sz w:val="21"/>
          <w:szCs w:val="21"/>
          <w:shd w:val="clear" w:color="auto" w:fill="F9F9F9"/>
        </w:rPr>
        <w:tab/>
      </w:r>
      <w:r w:rsidR="002B733F">
        <w:rPr>
          <w:rFonts w:ascii="Consolas" w:hAnsi="Consolas"/>
          <w:color w:val="000000"/>
          <w:sz w:val="21"/>
          <w:szCs w:val="21"/>
          <w:shd w:val="clear" w:color="auto" w:fill="F9F9F9"/>
        </w:rPr>
        <w:tab/>
        <w:t>START</w:t>
      </w:r>
      <w:proofErr w:type="gramEnd"/>
      <w:r w:rsidR="002B733F">
        <w:rPr>
          <w:rFonts w:ascii="Consolas" w:hAnsi="Consolas"/>
          <w:color w:val="000000"/>
          <w:sz w:val="21"/>
          <w:szCs w:val="21"/>
          <w:shd w:val="clear" w:color="auto" w:fill="F9F9F9"/>
        </w:rPr>
        <w:t xml:space="preserve"> WITH 0</w:t>
      </w:r>
      <w:r w:rsidR="002B733F">
        <w:rPr>
          <w:rFonts w:ascii="Consolas" w:hAnsi="Consolas"/>
          <w:color w:val="000000"/>
          <w:sz w:val="21"/>
          <w:szCs w:val="21"/>
          <w:shd w:val="clear" w:color="auto" w:fill="F9F9F9"/>
        </w:rPr>
        <w:tab/>
      </w:r>
      <w:r w:rsidR="002B733F">
        <w:rPr>
          <w:rFonts w:ascii="Consolas" w:hAnsi="Consolas"/>
          <w:color w:val="000000"/>
          <w:sz w:val="21"/>
          <w:szCs w:val="21"/>
          <w:shd w:val="clear" w:color="auto" w:fill="F9F9F9"/>
        </w:rPr>
        <w:tab/>
        <w:t xml:space="preserve">        </w:t>
      </w:r>
      <w:r w:rsidR="002B733F">
        <w:rPr>
          <w:rFonts w:ascii="Consolas" w:hAnsi="Consolas"/>
          <w:color w:val="000000"/>
          <w:sz w:val="21"/>
          <w:szCs w:val="21"/>
          <w:shd w:val="clear" w:color="auto" w:fill="F9F9F9"/>
        </w:rPr>
        <w:tab/>
        <w:t xml:space="preserve">              </w:t>
      </w:r>
      <w:r>
        <w:rPr>
          <w:rFonts w:ascii="Consolas" w:hAnsi="Consolas"/>
          <w:color w:val="000000"/>
          <w:sz w:val="21"/>
          <w:szCs w:val="21"/>
          <w:shd w:val="clear" w:color="auto" w:fill="F9F9F9"/>
        </w:rPr>
        <w:t xml:space="preserve">  </w:t>
      </w:r>
    </w:p>
    <w:p w:rsidR="005714C3" w:rsidRDefault="005714C3" w:rsidP="005714C3">
      <w:pPr>
        <w:rPr>
          <w:rFonts w:ascii="Consolas" w:hAnsi="Consolas"/>
          <w:color w:val="000000"/>
          <w:sz w:val="21"/>
          <w:szCs w:val="21"/>
          <w:shd w:val="clear" w:color="auto" w:fill="F9F9F9"/>
        </w:rPr>
      </w:pPr>
      <w:r>
        <w:rPr>
          <w:rFonts w:ascii="Consolas" w:hAnsi="Consolas"/>
          <w:color w:val="000000"/>
          <w:sz w:val="21"/>
          <w:szCs w:val="21"/>
          <w:shd w:val="clear" w:color="auto" w:fill="F9F9F9"/>
        </w:rPr>
        <w:t>INCREMENT BY -</w:t>
      </w:r>
      <w:proofErr w:type="gramStart"/>
      <w:r>
        <w:rPr>
          <w:rFonts w:ascii="Consolas" w:hAnsi="Consolas"/>
          <w:color w:val="000000"/>
          <w:sz w:val="21"/>
          <w:szCs w:val="21"/>
          <w:shd w:val="clear" w:color="auto" w:fill="F9F9F9"/>
        </w:rPr>
        <w:t>1 ;</w:t>
      </w:r>
      <w:proofErr w:type="gramEnd"/>
      <w:r>
        <w:rPr>
          <w:rFonts w:ascii="Consolas" w:hAnsi="Consolas"/>
          <w:color w:val="000000"/>
          <w:sz w:val="21"/>
          <w:szCs w:val="21"/>
          <w:shd w:val="clear" w:color="auto" w:fill="F9F9F9"/>
        </w:rPr>
        <w:t xml:space="preserve">  </w:t>
      </w:r>
      <w:r w:rsidR="002B733F">
        <w:rPr>
          <w:rFonts w:ascii="Consolas" w:hAnsi="Consolas"/>
          <w:color w:val="000000"/>
          <w:sz w:val="21"/>
          <w:szCs w:val="21"/>
          <w:shd w:val="clear" w:color="auto" w:fill="F9F9F9"/>
        </w:rPr>
        <w:tab/>
      </w:r>
      <w:r w:rsidR="002B733F">
        <w:rPr>
          <w:rFonts w:ascii="Consolas" w:hAnsi="Consolas"/>
          <w:color w:val="000000"/>
          <w:sz w:val="21"/>
          <w:szCs w:val="21"/>
          <w:shd w:val="clear" w:color="auto" w:fill="F9F9F9"/>
        </w:rPr>
        <w:tab/>
      </w:r>
      <w:r w:rsidR="002B733F">
        <w:rPr>
          <w:rFonts w:ascii="Consolas" w:hAnsi="Consolas"/>
          <w:color w:val="000000"/>
          <w:sz w:val="21"/>
          <w:szCs w:val="21"/>
          <w:shd w:val="clear" w:color="auto" w:fill="F9F9F9"/>
        </w:rPr>
        <w:tab/>
      </w:r>
      <w:r w:rsidR="002B733F">
        <w:rPr>
          <w:rFonts w:ascii="Consolas" w:hAnsi="Consolas"/>
          <w:color w:val="000000"/>
          <w:sz w:val="21"/>
          <w:szCs w:val="21"/>
          <w:shd w:val="clear" w:color="auto" w:fill="F9F9F9"/>
        </w:rPr>
        <w:tab/>
      </w:r>
      <w:r w:rsidR="002B733F">
        <w:rPr>
          <w:rFonts w:ascii="Consolas" w:hAnsi="Consolas"/>
          <w:color w:val="000000"/>
          <w:sz w:val="21"/>
          <w:szCs w:val="21"/>
          <w:shd w:val="clear" w:color="auto" w:fill="F9F9F9"/>
        </w:rPr>
        <w:tab/>
        <w:t>INCREMENT BY -1 ;</w:t>
      </w:r>
      <w:r w:rsidR="002B733F">
        <w:rPr>
          <w:rFonts w:ascii="Consolas" w:hAnsi="Consolas"/>
          <w:color w:val="000000"/>
          <w:sz w:val="21"/>
          <w:szCs w:val="21"/>
          <w:shd w:val="clear" w:color="auto" w:fill="F9F9F9"/>
        </w:rPr>
        <w:tab/>
      </w:r>
      <w:r w:rsidR="002B733F">
        <w:rPr>
          <w:rFonts w:ascii="Consolas" w:hAnsi="Consolas"/>
          <w:color w:val="000000"/>
          <w:sz w:val="21"/>
          <w:szCs w:val="21"/>
          <w:shd w:val="clear" w:color="auto" w:fill="F9F9F9"/>
        </w:rPr>
        <w:tab/>
      </w:r>
      <w:r w:rsidR="002B733F">
        <w:rPr>
          <w:rFonts w:ascii="Consolas" w:hAnsi="Consolas"/>
          <w:color w:val="000000"/>
          <w:sz w:val="21"/>
          <w:szCs w:val="21"/>
          <w:shd w:val="clear" w:color="auto" w:fill="F9F9F9"/>
        </w:rPr>
        <w:tab/>
        <w:t xml:space="preserve">    </w:t>
      </w:r>
    </w:p>
    <w:p w:rsidR="002B733F" w:rsidRDefault="005714C3" w:rsidP="002B733F">
      <w:pPr>
        <w:pStyle w:val="Heading3"/>
        <w:shd w:val="clear" w:color="auto" w:fill="FFFFFF"/>
        <w:spacing w:before="450" w:after="270"/>
        <w:rPr>
          <w:rFonts w:ascii="Segoe UI Semibold" w:hAnsi="Segoe UI Semibold" w:cs="Segoe UI Semibold"/>
          <w:b w:val="0"/>
          <w:bCs w:val="0"/>
          <w:color w:val="000000"/>
        </w:rPr>
      </w:pPr>
      <w:r>
        <w:rPr>
          <w:rFonts w:ascii="Segoe UI Semibold" w:hAnsi="Segoe UI Semibold" w:cs="Segoe UI Semibold"/>
          <w:b w:val="0"/>
          <w:bCs w:val="0"/>
          <w:color w:val="000000"/>
        </w:rPr>
        <w:t>Creating a sequence using all arguments</w:t>
      </w:r>
    </w:p>
    <w:p w:rsidR="002B733F" w:rsidRDefault="005714C3" w:rsidP="002B733F">
      <w:pPr>
        <w:pStyle w:val="Heading3"/>
        <w:shd w:val="clear" w:color="auto" w:fill="FFFFFF"/>
        <w:spacing w:before="0"/>
        <w:rPr>
          <w:rFonts w:ascii="Consolas" w:hAnsi="Consolas"/>
          <w:color w:val="000000"/>
          <w:sz w:val="21"/>
          <w:szCs w:val="21"/>
          <w:shd w:val="clear" w:color="auto" w:fill="F9F9F9"/>
        </w:rPr>
      </w:pPr>
      <w:r>
        <w:rPr>
          <w:rFonts w:ascii="Consolas" w:hAnsi="Consolas"/>
          <w:color w:val="000000"/>
          <w:sz w:val="21"/>
          <w:szCs w:val="21"/>
          <w:shd w:val="clear" w:color="auto" w:fill="F9F9F9"/>
        </w:rPr>
        <w:t xml:space="preserve">CREATE SEQUENCE Test.DecSeq  </w:t>
      </w:r>
    </w:p>
    <w:p w:rsidR="005714C3" w:rsidRPr="002B733F" w:rsidRDefault="005714C3" w:rsidP="002B733F">
      <w:pPr>
        <w:pStyle w:val="Heading3"/>
        <w:shd w:val="clear" w:color="auto" w:fill="FFFFFF"/>
        <w:spacing w:before="0"/>
        <w:rPr>
          <w:rFonts w:ascii="Segoe UI Semibold" w:hAnsi="Segoe UI Semibold" w:cs="Segoe UI Semibold"/>
          <w:b w:val="0"/>
          <w:bCs w:val="0"/>
          <w:color w:val="000000"/>
        </w:rPr>
      </w:pPr>
      <w:r>
        <w:rPr>
          <w:rFonts w:ascii="Consolas" w:hAnsi="Consolas"/>
          <w:color w:val="000000"/>
          <w:sz w:val="21"/>
          <w:szCs w:val="21"/>
          <w:shd w:val="clear" w:color="auto" w:fill="F9F9F9"/>
        </w:rPr>
        <w:t xml:space="preserve">    AS </w:t>
      </w:r>
      <w:proofErr w:type="gramStart"/>
      <w:r>
        <w:rPr>
          <w:rFonts w:ascii="Consolas" w:hAnsi="Consolas"/>
          <w:color w:val="000000"/>
          <w:sz w:val="21"/>
          <w:szCs w:val="21"/>
          <w:shd w:val="clear" w:color="auto" w:fill="F9F9F9"/>
        </w:rPr>
        <w:t>decimal(</w:t>
      </w:r>
      <w:proofErr w:type="gramEnd"/>
      <w:r>
        <w:rPr>
          <w:rFonts w:ascii="Consolas" w:hAnsi="Consolas"/>
          <w:color w:val="000000"/>
          <w:sz w:val="21"/>
          <w:szCs w:val="21"/>
          <w:shd w:val="clear" w:color="auto" w:fill="F9F9F9"/>
        </w:rPr>
        <w:t xml:space="preserve">3,0)   </w:t>
      </w:r>
    </w:p>
    <w:p w:rsidR="005714C3" w:rsidRDefault="005714C3" w:rsidP="005714C3">
      <w:pPr>
        <w:rPr>
          <w:rFonts w:ascii="Consolas" w:hAnsi="Consolas"/>
          <w:color w:val="000000"/>
          <w:sz w:val="21"/>
          <w:szCs w:val="21"/>
          <w:shd w:val="clear" w:color="auto" w:fill="F9F9F9"/>
        </w:rPr>
      </w:pPr>
      <w:r>
        <w:rPr>
          <w:rFonts w:ascii="Consolas" w:hAnsi="Consolas"/>
          <w:color w:val="000000"/>
          <w:sz w:val="21"/>
          <w:szCs w:val="21"/>
          <w:shd w:val="clear" w:color="auto" w:fill="F9F9F9"/>
        </w:rPr>
        <w:t xml:space="preserve">    START WITH 125  </w:t>
      </w:r>
    </w:p>
    <w:p w:rsidR="005714C3" w:rsidRDefault="005714C3" w:rsidP="005714C3">
      <w:pPr>
        <w:rPr>
          <w:rFonts w:ascii="Consolas" w:hAnsi="Consolas"/>
          <w:color w:val="000000"/>
          <w:sz w:val="21"/>
          <w:szCs w:val="21"/>
          <w:shd w:val="clear" w:color="auto" w:fill="F9F9F9"/>
        </w:rPr>
      </w:pPr>
      <w:r>
        <w:rPr>
          <w:rFonts w:ascii="Consolas" w:hAnsi="Consolas"/>
          <w:color w:val="000000"/>
          <w:sz w:val="21"/>
          <w:szCs w:val="21"/>
          <w:shd w:val="clear" w:color="auto" w:fill="F9F9F9"/>
        </w:rPr>
        <w:t xml:space="preserve">    INCREMENT BY 25  </w:t>
      </w:r>
    </w:p>
    <w:p w:rsidR="005714C3" w:rsidRDefault="005714C3" w:rsidP="005714C3">
      <w:pPr>
        <w:rPr>
          <w:rFonts w:ascii="Consolas" w:hAnsi="Consolas"/>
          <w:color w:val="000000"/>
          <w:sz w:val="21"/>
          <w:szCs w:val="21"/>
          <w:shd w:val="clear" w:color="auto" w:fill="F9F9F9"/>
        </w:rPr>
      </w:pPr>
      <w:r>
        <w:rPr>
          <w:rFonts w:ascii="Consolas" w:hAnsi="Consolas"/>
          <w:color w:val="000000"/>
          <w:sz w:val="21"/>
          <w:szCs w:val="21"/>
          <w:shd w:val="clear" w:color="auto" w:fill="F9F9F9"/>
        </w:rPr>
        <w:t xml:space="preserve">    MINVALUE 100  </w:t>
      </w:r>
    </w:p>
    <w:p w:rsidR="005714C3" w:rsidRDefault="005714C3" w:rsidP="005714C3">
      <w:pPr>
        <w:rPr>
          <w:rFonts w:ascii="Consolas" w:hAnsi="Consolas"/>
          <w:color w:val="000000"/>
          <w:sz w:val="21"/>
          <w:szCs w:val="21"/>
          <w:shd w:val="clear" w:color="auto" w:fill="F9F9F9"/>
        </w:rPr>
      </w:pPr>
      <w:r>
        <w:rPr>
          <w:rFonts w:ascii="Consolas" w:hAnsi="Consolas"/>
          <w:color w:val="000000"/>
          <w:sz w:val="21"/>
          <w:szCs w:val="21"/>
          <w:shd w:val="clear" w:color="auto" w:fill="F9F9F9"/>
        </w:rPr>
        <w:t xml:space="preserve">    MAXVALUE 200  </w:t>
      </w:r>
    </w:p>
    <w:p w:rsidR="005714C3" w:rsidRDefault="005714C3" w:rsidP="005714C3">
      <w:pPr>
        <w:rPr>
          <w:rFonts w:ascii="Consolas" w:hAnsi="Consolas"/>
          <w:color w:val="000000"/>
          <w:sz w:val="21"/>
          <w:szCs w:val="21"/>
          <w:shd w:val="clear" w:color="auto" w:fill="F9F9F9"/>
        </w:rPr>
      </w:pPr>
      <w:r>
        <w:rPr>
          <w:rFonts w:ascii="Consolas" w:hAnsi="Consolas"/>
          <w:color w:val="000000"/>
          <w:sz w:val="21"/>
          <w:szCs w:val="21"/>
          <w:shd w:val="clear" w:color="auto" w:fill="F9F9F9"/>
        </w:rPr>
        <w:t xml:space="preserve">    CYCLE  </w:t>
      </w:r>
    </w:p>
    <w:p w:rsidR="00517B0A" w:rsidRDefault="005714C3" w:rsidP="005714C3">
      <w:pPr>
        <w:rPr>
          <w:rFonts w:ascii="Consolas" w:hAnsi="Consolas"/>
          <w:color w:val="000000"/>
          <w:sz w:val="21"/>
          <w:szCs w:val="21"/>
          <w:shd w:val="clear" w:color="auto" w:fill="F9F9F9"/>
        </w:rPr>
      </w:pPr>
      <w:r>
        <w:rPr>
          <w:rFonts w:ascii="Consolas" w:hAnsi="Consolas"/>
          <w:color w:val="000000"/>
          <w:sz w:val="21"/>
          <w:szCs w:val="21"/>
          <w:shd w:val="clear" w:color="auto" w:fill="F9F9F9"/>
        </w:rPr>
        <w:t xml:space="preserve">    CACHE </w:t>
      </w:r>
      <w:proofErr w:type="gramStart"/>
      <w:r>
        <w:rPr>
          <w:rFonts w:ascii="Consolas" w:hAnsi="Consolas"/>
          <w:color w:val="000000"/>
          <w:sz w:val="21"/>
          <w:szCs w:val="21"/>
          <w:shd w:val="clear" w:color="auto" w:fill="F9F9F9"/>
        </w:rPr>
        <w:t>3  ;</w:t>
      </w:r>
      <w:proofErr w:type="gramEnd"/>
      <w:r>
        <w:rPr>
          <w:rFonts w:ascii="Consolas" w:hAnsi="Consolas"/>
          <w:color w:val="000000"/>
          <w:sz w:val="21"/>
          <w:szCs w:val="21"/>
          <w:shd w:val="clear" w:color="auto" w:fill="F9F9F9"/>
        </w:rPr>
        <w:t xml:space="preserve">  </w:t>
      </w:r>
    </w:p>
    <w:p w:rsidR="005714C3" w:rsidRDefault="005714C3" w:rsidP="005714C3">
      <w:pPr>
        <w:autoSpaceDE w:val="0"/>
        <w:autoSpaceDN w:val="0"/>
        <w:adjustRightInd w:val="0"/>
        <w:rPr>
          <w:rFonts w:ascii="Consolas" w:hAnsi="Consolas"/>
          <w:color w:val="000000"/>
          <w:sz w:val="21"/>
          <w:szCs w:val="21"/>
          <w:shd w:val="clear" w:color="auto" w:fill="F9F9F9"/>
        </w:rPr>
      </w:pPr>
    </w:p>
    <w:p w:rsidR="00A35A75" w:rsidRDefault="00A35A75" w:rsidP="005714C3">
      <w:pPr>
        <w:autoSpaceDE w:val="0"/>
        <w:autoSpaceDN w:val="0"/>
        <w:adjustRightInd w:val="0"/>
        <w:rPr>
          <w:rFonts w:ascii="Consolas" w:hAnsi="Consolas"/>
          <w:color w:val="000000"/>
          <w:sz w:val="21"/>
          <w:szCs w:val="21"/>
          <w:shd w:val="clear" w:color="auto" w:fill="F9F9F9"/>
        </w:rPr>
      </w:pPr>
    </w:p>
    <w:p w:rsidR="005714C3" w:rsidRDefault="005714C3" w:rsidP="005714C3">
      <w:pPr>
        <w:autoSpaceDE w:val="0"/>
        <w:autoSpaceDN w:val="0"/>
        <w:adjustRightInd w:val="0"/>
        <w:rPr>
          <w:rFonts w:ascii="Segoe UI" w:hAnsi="Segoe UI" w:cs="Segoe UI"/>
          <w:color w:val="000000"/>
          <w:shd w:val="clear" w:color="auto" w:fill="FFFFFF"/>
        </w:rPr>
      </w:pPr>
      <w:r>
        <w:rPr>
          <w:rFonts w:ascii="Segoe UI" w:hAnsi="Segoe UI" w:cs="Segoe UI"/>
          <w:color w:val="000000"/>
          <w:shd w:val="clear" w:color="auto" w:fill="FFFFFF"/>
        </w:rPr>
        <w:t>Execute the following statement to see the first value and keeps increasing.</w:t>
      </w:r>
    </w:p>
    <w:p w:rsidR="00BF78FD" w:rsidRDefault="00BF78FD" w:rsidP="005714C3">
      <w:pPr>
        <w:autoSpaceDE w:val="0"/>
        <w:autoSpaceDN w:val="0"/>
        <w:adjustRightInd w:val="0"/>
        <w:rPr>
          <w:rFonts w:ascii="Consolas" w:hAnsi="Consolas"/>
          <w:color w:val="000000"/>
          <w:sz w:val="21"/>
          <w:szCs w:val="21"/>
          <w:shd w:val="clear" w:color="auto" w:fill="F9F9F9"/>
        </w:rPr>
      </w:pPr>
    </w:p>
    <w:p w:rsidR="005714C3" w:rsidRDefault="005714C3" w:rsidP="005714C3">
      <w:pPr>
        <w:autoSpaceDE w:val="0"/>
        <w:autoSpaceDN w:val="0"/>
        <w:adjustRightInd w:val="0"/>
        <w:rPr>
          <w:rFonts w:ascii="Consolas" w:hAnsi="Consolas"/>
          <w:color w:val="000000"/>
          <w:sz w:val="21"/>
          <w:szCs w:val="21"/>
          <w:shd w:val="clear" w:color="auto" w:fill="F9F9F9"/>
        </w:rPr>
      </w:pPr>
      <w:r>
        <w:rPr>
          <w:rFonts w:ascii="Consolas" w:hAnsi="Consolas"/>
          <w:color w:val="000000"/>
          <w:sz w:val="21"/>
          <w:szCs w:val="21"/>
          <w:shd w:val="clear" w:color="auto" w:fill="F9F9F9"/>
        </w:rPr>
        <w:t xml:space="preserve">SELECT NEXT VALUE FOR Test.DecSeq;  </w:t>
      </w:r>
    </w:p>
    <w:p w:rsidR="00A35A75" w:rsidRDefault="00A35A75" w:rsidP="005714C3">
      <w:pPr>
        <w:autoSpaceDE w:val="0"/>
        <w:autoSpaceDN w:val="0"/>
        <w:adjustRightInd w:val="0"/>
        <w:rPr>
          <w:rFonts w:ascii="Consolas" w:hAnsi="Consolas"/>
          <w:color w:val="000000"/>
          <w:sz w:val="21"/>
          <w:szCs w:val="21"/>
          <w:shd w:val="clear" w:color="auto" w:fill="F9F9F9"/>
        </w:rPr>
      </w:pPr>
    </w:p>
    <w:p w:rsidR="00A35A75" w:rsidRDefault="00A35A75" w:rsidP="005714C3">
      <w:pPr>
        <w:autoSpaceDE w:val="0"/>
        <w:autoSpaceDN w:val="0"/>
        <w:adjustRightInd w:val="0"/>
        <w:rPr>
          <w:rFonts w:ascii="Consolas" w:hAnsi="Consolas"/>
          <w:color w:val="000000"/>
          <w:sz w:val="21"/>
          <w:szCs w:val="21"/>
          <w:shd w:val="clear" w:color="auto" w:fill="F9F9F9"/>
        </w:rPr>
      </w:pPr>
    </w:p>
    <w:p w:rsidR="00A35A75" w:rsidRDefault="00A35A75" w:rsidP="005714C3">
      <w:pPr>
        <w:autoSpaceDE w:val="0"/>
        <w:autoSpaceDN w:val="0"/>
        <w:adjustRightInd w:val="0"/>
        <w:rPr>
          <w:rFonts w:ascii="Consolas" w:hAnsi="Consolas"/>
          <w:color w:val="000000"/>
          <w:sz w:val="21"/>
          <w:szCs w:val="21"/>
          <w:shd w:val="clear" w:color="auto" w:fill="F9F9F9"/>
        </w:rPr>
      </w:pPr>
    </w:p>
    <w:p w:rsidR="00A35A75" w:rsidRDefault="00A35A75" w:rsidP="005714C3">
      <w:pPr>
        <w:autoSpaceDE w:val="0"/>
        <w:autoSpaceDN w:val="0"/>
        <w:adjustRightInd w:val="0"/>
        <w:rPr>
          <w:rFonts w:ascii="Consolas" w:hAnsi="Consolas"/>
          <w:color w:val="000000"/>
          <w:sz w:val="21"/>
          <w:szCs w:val="21"/>
          <w:shd w:val="clear" w:color="auto" w:fill="F9F9F9"/>
        </w:rPr>
      </w:pPr>
    </w:p>
    <w:p w:rsidR="00BF78FD" w:rsidRPr="00BF78FD" w:rsidRDefault="00BF78FD" w:rsidP="00BF78FD">
      <w:pPr>
        <w:autoSpaceDE w:val="0"/>
        <w:autoSpaceDN w:val="0"/>
        <w:adjustRightInd w:val="0"/>
        <w:rPr>
          <w:rFonts w:ascii="Segoe UI" w:hAnsi="Segoe UI" w:cs="Segoe UI"/>
          <w:color w:val="000000"/>
          <w:shd w:val="clear" w:color="auto" w:fill="FFFFFF"/>
        </w:rPr>
      </w:pPr>
      <w:r w:rsidRPr="00BF78FD">
        <w:rPr>
          <w:rFonts w:ascii="Segoe UI" w:hAnsi="Segoe UI" w:cs="Segoe UI"/>
          <w:color w:val="000000"/>
          <w:shd w:val="clear" w:color="auto" w:fill="FFFFFF"/>
        </w:rPr>
        <w:lastRenderedPageBreak/>
        <w:t xml:space="preserve">Sequence </w:t>
      </w:r>
      <w:proofErr w:type="gramStart"/>
      <w:r w:rsidRPr="00BF78FD">
        <w:rPr>
          <w:rFonts w:ascii="Segoe UI" w:hAnsi="Segoe UI" w:cs="Segoe UI"/>
          <w:color w:val="000000"/>
          <w:shd w:val="clear" w:color="auto" w:fill="FFFFFF"/>
        </w:rPr>
        <w:t>example :</w:t>
      </w:r>
      <w:proofErr w:type="gramEnd"/>
    </w:p>
    <w:p w:rsidR="00BF78FD" w:rsidRDefault="00BF78FD" w:rsidP="00BF78FD">
      <w:pPr>
        <w:autoSpaceDE w:val="0"/>
        <w:autoSpaceDN w:val="0"/>
        <w:adjustRightInd w:val="0"/>
        <w:rPr>
          <w:rFonts w:ascii="Consolas" w:eastAsiaTheme="minorHAnsi" w:hAnsi="Consolas" w:cs="Consolas"/>
          <w:color w:val="0000FF"/>
          <w:sz w:val="19"/>
          <w:szCs w:val="19"/>
          <w:highlight w:val="white"/>
          <w:lang w:eastAsia="en-US"/>
        </w:rPr>
      </w:pPr>
    </w:p>
    <w:p w:rsidR="00BF78FD" w:rsidRDefault="00BF78FD" w:rsidP="00BF78FD">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CREATE</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FF"/>
          <w:sz w:val="19"/>
          <w:szCs w:val="19"/>
          <w:highlight w:val="white"/>
          <w:lang w:eastAsia="en-US"/>
        </w:rPr>
        <w:t>TABLE</w:t>
      </w:r>
      <w:r>
        <w:rPr>
          <w:rFonts w:ascii="Consolas" w:eastAsiaTheme="minorHAnsi" w:hAnsi="Consolas" w:cs="Consolas"/>
          <w:color w:val="000000"/>
          <w:sz w:val="19"/>
          <w:szCs w:val="19"/>
          <w:highlight w:val="white"/>
          <w:lang w:eastAsia="en-US"/>
        </w:rPr>
        <w:t xml:space="preserve">  #</w:t>
      </w:r>
      <w:proofErr w:type="gramEnd"/>
      <w:r>
        <w:rPr>
          <w:rFonts w:ascii="Consolas" w:eastAsiaTheme="minorHAnsi" w:hAnsi="Consolas" w:cs="Consolas"/>
          <w:color w:val="000000"/>
          <w:sz w:val="19"/>
          <w:szCs w:val="19"/>
          <w:highlight w:val="white"/>
          <w:lang w:eastAsia="en-US"/>
        </w:rPr>
        <w:t>temp_table1</w:t>
      </w:r>
    </w:p>
    <w:p w:rsidR="00BF78FD" w:rsidRDefault="00BF78FD" w:rsidP="00BF78FD">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808080"/>
          <w:sz w:val="19"/>
          <w:szCs w:val="19"/>
          <w:highlight w:val="white"/>
          <w:lang w:eastAsia="en-US"/>
        </w:rPr>
        <w:t>(</w:t>
      </w:r>
    </w:p>
    <w:p w:rsidR="00BF78FD" w:rsidRDefault="00BF78FD" w:rsidP="00BF78FD">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proofErr w:type="gramStart"/>
      <w:r>
        <w:rPr>
          <w:rFonts w:ascii="Consolas" w:eastAsiaTheme="minorHAnsi" w:hAnsi="Consolas" w:cs="Consolas"/>
          <w:color w:val="000000"/>
          <w:sz w:val="19"/>
          <w:szCs w:val="19"/>
          <w:highlight w:val="white"/>
          <w:lang w:eastAsia="en-US"/>
        </w:rPr>
        <w:t>tblID</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INT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PRIMARY</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KEY</w:t>
      </w:r>
      <w:r>
        <w:rPr>
          <w:rFonts w:ascii="Consolas" w:eastAsiaTheme="minorHAnsi" w:hAnsi="Consolas" w:cs="Consolas"/>
          <w:color w:val="808080"/>
          <w:sz w:val="19"/>
          <w:szCs w:val="19"/>
          <w:highlight w:val="white"/>
          <w:lang w:eastAsia="en-US"/>
        </w:rPr>
        <w:t>,</w:t>
      </w:r>
    </w:p>
    <w:p w:rsidR="00BF78FD" w:rsidRDefault="00BF78FD" w:rsidP="00BF78FD">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proofErr w:type="gramStart"/>
      <w:r>
        <w:rPr>
          <w:rFonts w:ascii="Consolas" w:eastAsiaTheme="minorHAnsi" w:hAnsi="Consolas" w:cs="Consolas"/>
          <w:color w:val="000000"/>
          <w:sz w:val="19"/>
          <w:szCs w:val="19"/>
          <w:highlight w:val="white"/>
          <w:lang w:eastAsia="en-US"/>
        </w:rPr>
        <w:t>tblname</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varchar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20</w:t>
      </w:r>
      <w:r>
        <w:rPr>
          <w:rFonts w:ascii="Consolas" w:eastAsiaTheme="minorHAnsi" w:hAnsi="Consolas" w:cs="Consolas"/>
          <w:color w:val="808080"/>
          <w:sz w:val="19"/>
          <w:szCs w:val="19"/>
          <w:highlight w:val="white"/>
          <w:lang w:eastAsia="en-US"/>
        </w:rPr>
        <w:t>)</w:t>
      </w:r>
    </w:p>
    <w:p w:rsidR="00BF78FD" w:rsidRDefault="00BF78FD" w:rsidP="00BF78FD">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808080"/>
          <w:sz w:val="19"/>
          <w:szCs w:val="19"/>
          <w:highlight w:val="white"/>
          <w:lang w:eastAsia="en-US"/>
        </w:rPr>
        <w:t>)</w:t>
      </w:r>
    </w:p>
    <w:p w:rsidR="00BF78FD" w:rsidRDefault="00BF78FD" w:rsidP="00BF78FD">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CREATE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SEQUENCE</w:t>
      </w:r>
      <w:r>
        <w:rPr>
          <w:rFonts w:ascii="Consolas" w:eastAsiaTheme="minorHAnsi" w:hAnsi="Consolas" w:cs="Consolas"/>
          <w:color w:val="000000"/>
          <w:sz w:val="19"/>
          <w:szCs w:val="19"/>
          <w:highlight w:val="white"/>
          <w:lang w:eastAsia="en-US"/>
        </w:rPr>
        <w:t xml:space="preserve"> mysequence</w:t>
      </w:r>
    </w:p>
    <w:p w:rsidR="00BF78FD" w:rsidRDefault="00BF78FD" w:rsidP="00BF78FD">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INT</w:t>
      </w:r>
    </w:p>
    <w:p w:rsidR="00BF78FD" w:rsidRDefault="00BF78FD" w:rsidP="00BF78FD">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START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WITH</w:t>
      </w:r>
      <w:r>
        <w:rPr>
          <w:rFonts w:ascii="Consolas" w:eastAsiaTheme="minorHAnsi" w:hAnsi="Consolas" w:cs="Consolas"/>
          <w:color w:val="000000"/>
          <w:sz w:val="19"/>
          <w:szCs w:val="19"/>
          <w:highlight w:val="white"/>
          <w:lang w:eastAsia="en-US"/>
        </w:rPr>
        <w:t xml:space="preserve"> 1</w:t>
      </w:r>
    </w:p>
    <w:p w:rsidR="00BF78FD" w:rsidRDefault="00BF78FD" w:rsidP="00BF78FD">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t xml:space="preserve">INCREMENT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1</w:t>
      </w:r>
    </w:p>
    <w:p w:rsidR="00BF78FD" w:rsidRDefault="00BF78FD" w:rsidP="00BF78FD">
      <w:pPr>
        <w:autoSpaceDE w:val="0"/>
        <w:autoSpaceDN w:val="0"/>
        <w:adjustRightInd w:val="0"/>
        <w:rPr>
          <w:rFonts w:ascii="Consolas" w:eastAsiaTheme="minorHAnsi" w:hAnsi="Consolas" w:cs="Consolas"/>
          <w:color w:val="000000"/>
          <w:sz w:val="19"/>
          <w:szCs w:val="19"/>
          <w:highlight w:val="white"/>
          <w:lang w:eastAsia="en-US"/>
        </w:rPr>
      </w:pPr>
    </w:p>
    <w:p w:rsidR="00BF78FD" w:rsidRDefault="00BF78FD" w:rsidP="00BF78FD">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insert</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into</w:t>
      </w:r>
      <w:r>
        <w:rPr>
          <w:rFonts w:ascii="Consolas" w:eastAsiaTheme="minorHAnsi" w:hAnsi="Consolas" w:cs="Consolas"/>
          <w:color w:val="000000"/>
          <w:sz w:val="19"/>
          <w:szCs w:val="19"/>
          <w:highlight w:val="white"/>
          <w:lang w:eastAsia="en-US"/>
        </w:rPr>
        <w:t xml:space="preserve"> #temp_table1</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tblID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tblname</w:t>
      </w:r>
      <w:r>
        <w:rPr>
          <w:rFonts w:ascii="Consolas" w:eastAsiaTheme="minorHAnsi" w:hAnsi="Consolas" w:cs="Consolas"/>
          <w:color w:val="808080"/>
          <w:sz w:val="19"/>
          <w:szCs w:val="19"/>
          <w:highlight w:val="white"/>
          <w:lang w:eastAsia="en-US"/>
        </w:rPr>
        <w:t>)</w:t>
      </w:r>
    </w:p>
    <w:p w:rsidR="00BF78FD" w:rsidRDefault="00BF78FD" w:rsidP="00BF78FD">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values</w:t>
      </w:r>
      <w:proofErr w:type="gramEnd"/>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FF"/>
          <w:sz w:val="19"/>
          <w:szCs w:val="19"/>
          <w:highlight w:val="white"/>
          <w:lang w:eastAsia="en-US"/>
        </w:rPr>
        <w:t>NEXT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VALUE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FOR</w:t>
      </w:r>
      <w:r>
        <w:rPr>
          <w:rFonts w:ascii="Consolas" w:eastAsiaTheme="minorHAnsi" w:hAnsi="Consolas" w:cs="Consolas"/>
          <w:color w:val="000000"/>
          <w:sz w:val="19"/>
          <w:szCs w:val="19"/>
          <w:highlight w:val="white"/>
          <w:lang w:eastAsia="en-US"/>
        </w:rPr>
        <w:t xml:space="preserve"> mysequence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'john'</w:t>
      </w:r>
      <w:r>
        <w:rPr>
          <w:rFonts w:ascii="Consolas" w:eastAsiaTheme="minorHAnsi" w:hAnsi="Consolas" w:cs="Consolas"/>
          <w:color w:val="808080"/>
          <w:sz w:val="19"/>
          <w:szCs w:val="19"/>
          <w:highlight w:val="white"/>
          <w:lang w:eastAsia="en-US"/>
        </w:rPr>
        <w:t>)</w:t>
      </w:r>
    </w:p>
    <w:p w:rsidR="0041456C" w:rsidRDefault="0041456C" w:rsidP="00BF78FD">
      <w:pPr>
        <w:autoSpaceDE w:val="0"/>
        <w:autoSpaceDN w:val="0"/>
        <w:adjustRightInd w:val="0"/>
        <w:rPr>
          <w:rFonts w:ascii="Consolas" w:eastAsiaTheme="minorHAnsi" w:hAnsi="Consolas" w:cs="Consolas"/>
          <w:color w:val="008000"/>
          <w:sz w:val="19"/>
          <w:szCs w:val="19"/>
          <w:lang w:eastAsia="en-US"/>
        </w:rPr>
      </w:pPr>
    </w:p>
    <w:p w:rsidR="00A35A75" w:rsidRDefault="00A35A75" w:rsidP="00BF78FD">
      <w:pPr>
        <w:autoSpaceDE w:val="0"/>
        <w:autoSpaceDN w:val="0"/>
        <w:adjustRightInd w:val="0"/>
        <w:rPr>
          <w:rFonts w:ascii="Consolas" w:eastAsiaTheme="minorHAnsi" w:hAnsi="Consolas" w:cs="Consolas"/>
          <w:color w:val="008000"/>
          <w:sz w:val="19"/>
          <w:szCs w:val="19"/>
          <w:lang w:eastAsia="en-US"/>
        </w:rPr>
      </w:pPr>
    </w:p>
    <w:p w:rsidR="00A35A75" w:rsidRDefault="00A35A75" w:rsidP="00BF78FD">
      <w:pPr>
        <w:autoSpaceDE w:val="0"/>
        <w:autoSpaceDN w:val="0"/>
        <w:adjustRightInd w:val="0"/>
        <w:rPr>
          <w:rFonts w:ascii="Consolas" w:eastAsiaTheme="minorHAnsi" w:hAnsi="Consolas" w:cs="Consolas"/>
          <w:color w:val="008000"/>
          <w:sz w:val="19"/>
          <w:szCs w:val="19"/>
          <w:lang w:eastAsia="en-US"/>
        </w:rPr>
      </w:pPr>
    </w:p>
    <w:p w:rsidR="00A35A75" w:rsidRDefault="00A35A75" w:rsidP="00BF78FD">
      <w:pPr>
        <w:autoSpaceDE w:val="0"/>
        <w:autoSpaceDN w:val="0"/>
        <w:adjustRightInd w:val="0"/>
        <w:rPr>
          <w:rFonts w:ascii="Consolas" w:eastAsiaTheme="minorHAnsi" w:hAnsi="Consolas" w:cs="Consolas"/>
          <w:color w:val="008000"/>
          <w:sz w:val="19"/>
          <w:szCs w:val="19"/>
          <w:lang w:eastAsia="en-US"/>
        </w:rPr>
      </w:pPr>
    </w:p>
    <w:p w:rsidR="00A35A75" w:rsidRDefault="00A35A75" w:rsidP="00BF78FD">
      <w:pPr>
        <w:autoSpaceDE w:val="0"/>
        <w:autoSpaceDN w:val="0"/>
        <w:adjustRightInd w:val="0"/>
        <w:rPr>
          <w:rFonts w:ascii="Consolas" w:eastAsiaTheme="minorHAnsi" w:hAnsi="Consolas" w:cs="Consolas"/>
          <w:color w:val="008000"/>
          <w:sz w:val="19"/>
          <w:szCs w:val="19"/>
          <w:lang w:eastAsia="en-US"/>
        </w:rPr>
      </w:pPr>
    </w:p>
    <w:p w:rsidR="00A35A75" w:rsidRDefault="00A35A75" w:rsidP="00BF78FD">
      <w:pPr>
        <w:autoSpaceDE w:val="0"/>
        <w:autoSpaceDN w:val="0"/>
        <w:adjustRightInd w:val="0"/>
        <w:rPr>
          <w:rFonts w:ascii="Consolas" w:eastAsiaTheme="minorHAnsi" w:hAnsi="Consolas" w:cs="Consolas"/>
          <w:color w:val="008000"/>
          <w:sz w:val="19"/>
          <w:szCs w:val="19"/>
          <w:lang w:eastAsia="en-US"/>
        </w:rPr>
      </w:pPr>
    </w:p>
    <w:p w:rsidR="00A35A75" w:rsidRDefault="00A35A75" w:rsidP="00BF78FD">
      <w:pPr>
        <w:autoSpaceDE w:val="0"/>
        <w:autoSpaceDN w:val="0"/>
        <w:adjustRightInd w:val="0"/>
        <w:rPr>
          <w:rFonts w:ascii="Consolas" w:eastAsiaTheme="minorHAnsi" w:hAnsi="Consolas" w:cs="Consolas"/>
          <w:color w:val="008000"/>
          <w:sz w:val="19"/>
          <w:szCs w:val="19"/>
          <w:lang w:eastAsia="en-US"/>
        </w:rPr>
      </w:pPr>
    </w:p>
    <w:p w:rsidR="00A35A75" w:rsidRDefault="00A35A75" w:rsidP="00BF78FD">
      <w:pPr>
        <w:autoSpaceDE w:val="0"/>
        <w:autoSpaceDN w:val="0"/>
        <w:adjustRightInd w:val="0"/>
        <w:rPr>
          <w:rFonts w:ascii="Consolas" w:eastAsiaTheme="minorHAnsi" w:hAnsi="Consolas" w:cs="Consolas"/>
          <w:color w:val="008000"/>
          <w:sz w:val="19"/>
          <w:szCs w:val="19"/>
          <w:lang w:eastAsia="en-US"/>
        </w:rPr>
      </w:pPr>
    </w:p>
    <w:p w:rsidR="00A35A75" w:rsidRDefault="00A35A75" w:rsidP="00BF78FD">
      <w:pPr>
        <w:autoSpaceDE w:val="0"/>
        <w:autoSpaceDN w:val="0"/>
        <w:adjustRightInd w:val="0"/>
        <w:rPr>
          <w:rFonts w:ascii="Consolas" w:eastAsiaTheme="minorHAnsi" w:hAnsi="Consolas" w:cs="Consolas"/>
          <w:color w:val="008000"/>
          <w:sz w:val="19"/>
          <w:szCs w:val="19"/>
          <w:lang w:eastAsia="en-US"/>
        </w:rPr>
      </w:pPr>
    </w:p>
    <w:p w:rsidR="00A35A75" w:rsidRDefault="00A35A75" w:rsidP="00BF78FD">
      <w:pPr>
        <w:autoSpaceDE w:val="0"/>
        <w:autoSpaceDN w:val="0"/>
        <w:adjustRightInd w:val="0"/>
        <w:rPr>
          <w:rFonts w:ascii="Consolas" w:eastAsiaTheme="minorHAnsi" w:hAnsi="Consolas" w:cs="Consolas"/>
          <w:color w:val="008000"/>
          <w:sz w:val="19"/>
          <w:szCs w:val="19"/>
          <w:lang w:eastAsia="en-US"/>
        </w:rPr>
      </w:pPr>
    </w:p>
    <w:p w:rsidR="00A35A75" w:rsidRDefault="00A35A75" w:rsidP="00BF78FD">
      <w:pPr>
        <w:autoSpaceDE w:val="0"/>
        <w:autoSpaceDN w:val="0"/>
        <w:adjustRightInd w:val="0"/>
        <w:rPr>
          <w:rFonts w:ascii="Consolas" w:eastAsiaTheme="minorHAnsi" w:hAnsi="Consolas" w:cs="Consolas"/>
          <w:color w:val="008000"/>
          <w:sz w:val="19"/>
          <w:szCs w:val="19"/>
          <w:lang w:eastAsia="en-US"/>
        </w:rPr>
      </w:pPr>
    </w:p>
    <w:p w:rsidR="00A35A75" w:rsidRDefault="00A35A75" w:rsidP="00BF78FD">
      <w:pPr>
        <w:autoSpaceDE w:val="0"/>
        <w:autoSpaceDN w:val="0"/>
        <w:adjustRightInd w:val="0"/>
        <w:rPr>
          <w:rFonts w:ascii="Consolas" w:eastAsiaTheme="minorHAnsi" w:hAnsi="Consolas" w:cs="Consolas"/>
          <w:color w:val="008000"/>
          <w:sz w:val="19"/>
          <w:szCs w:val="19"/>
          <w:lang w:eastAsia="en-US"/>
        </w:rPr>
      </w:pPr>
    </w:p>
    <w:p w:rsidR="00A35A75" w:rsidRDefault="00A35A75" w:rsidP="00BF78FD">
      <w:pPr>
        <w:autoSpaceDE w:val="0"/>
        <w:autoSpaceDN w:val="0"/>
        <w:adjustRightInd w:val="0"/>
        <w:rPr>
          <w:rFonts w:ascii="Consolas" w:eastAsiaTheme="minorHAnsi" w:hAnsi="Consolas" w:cs="Consolas"/>
          <w:color w:val="008000"/>
          <w:sz w:val="19"/>
          <w:szCs w:val="19"/>
          <w:lang w:eastAsia="en-US"/>
        </w:rPr>
      </w:pPr>
    </w:p>
    <w:p w:rsidR="00A35A75" w:rsidRDefault="00A35A75" w:rsidP="00BF78FD">
      <w:pPr>
        <w:autoSpaceDE w:val="0"/>
        <w:autoSpaceDN w:val="0"/>
        <w:adjustRightInd w:val="0"/>
        <w:rPr>
          <w:rFonts w:ascii="Consolas" w:eastAsiaTheme="minorHAnsi" w:hAnsi="Consolas" w:cs="Consolas"/>
          <w:color w:val="008000"/>
          <w:sz w:val="19"/>
          <w:szCs w:val="19"/>
          <w:lang w:eastAsia="en-US"/>
        </w:rPr>
      </w:pPr>
    </w:p>
    <w:p w:rsidR="00BF78FD" w:rsidRDefault="00BF78FD" w:rsidP="00BF78FD">
      <w:pPr>
        <w:autoSpaceDE w:val="0"/>
        <w:autoSpaceDN w:val="0"/>
        <w:adjustRightInd w:val="0"/>
        <w:rPr>
          <w:rFonts w:ascii="Consolas" w:eastAsiaTheme="minorHAnsi" w:hAnsi="Consolas" w:cs="Consolas"/>
          <w:color w:val="008000"/>
          <w:sz w:val="19"/>
          <w:szCs w:val="19"/>
          <w:lang w:eastAsia="en-US"/>
        </w:rPr>
      </w:pPr>
    </w:p>
    <w:p w:rsidR="00BF78FD" w:rsidRDefault="00BF78FD" w:rsidP="00BF78FD">
      <w:pPr>
        <w:ind w:firstLine="720"/>
        <w:rPr>
          <w:sz w:val="48"/>
          <w:szCs w:val="48"/>
        </w:rPr>
      </w:pPr>
      <w:r>
        <w:rPr>
          <w:sz w:val="48"/>
          <w:szCs w:val="48"/>
        </w:rPr>
        <w:t>Module 8</w:t>
      </w:r>
    </w:p>
    <w:p w:rsidR="00BF78FD" w:rsidRPr="00DE7203" w:rsidRDefault="00BF78FD" w:rsidP="00BF78FD">
      <w:pPr>
        <w:jc w:val="center"/>
        <w:rPr>
          <w:b/>
          <w:sz w:val="48"/>
          <w:szCs w:val="48"/>
        </w:rPr>
      </w:pPr>
      <w:r>
        <w:rPr>
          <w:b/>
          <w:sz w:val="48"/>
          <w:szCs w:val="48"/>
        </w:rPr>
        <w:t>Using Built-In Functions</w:t>
      </w:r>
    </w:p>
    <w:p w:rsidR="00BF78FD" w:rsidRDefault="00BF78FD" w:rsidP="00BF78FD">
      <w:pPr>
        <w:rPr>
          <w:sz w:val="48"/>
          <w:szCs w:val="48"/>
        </w:rPr>
      </w:pPr>
      <w:r w:rsidRPr="000C5E8F">
        <w:rPr>
          <w:sz w:val="48"/>
          <w:szCs w:val="48"/>
        </w:rPr>
        <w:t>Lesson 1</w:t>
      </w:r>
    </w:p>
    <w:p w:rsidR="00BF78FD" w:rsidRDefault="00BF78FD" w:rsidP="00BF78FD">
      <w:pPr>
        <w:rPr>
          <w:b/>
          <w:sz w:val="48"/>
          <w:szCs w:val="48"/>
        </w:rPr>
      </w:pPr>
      <w:r>
        <w:rPr>
          <w:b/>
          <w:sz w:val="48"/>
          <w:szCs w:val="48"/>
        </w:rPr>
        <w:t>Writing Queries with Built-In Functions</w:t>
      </w:r>
    </w:p>
    <w:p w:rsidR="00BF78FD" w:rsidRDefault="00BF78FD" w:rsidP="00BF78FD">
      <w:pPr>
        <w:rPr>
          <w:b/>
          <w:sz w:val="48"/>
          <w:szCs w:val="48"/>
        </w:rPr>
      </w:pPr>
    </w:p>
    <w:p w:rsidR="00BF78FD" w:rsidRDefault="00B24078" w:rsidP="00BF78FD">
      <w:pPr>
        <w:rPr>
          <w:b/>
          <w:sz w:val="28"/>
          <w:szCs w:val="28"/>
        </w:rPr>
      </w:pPr>
      <w:r>
        <w:rPr>
          <w:b/>
          <w:sz w:val="28"/>
          <w:szCs w:val="28"/>
        </w:rPr>
        <w:t>SQL Server Built-in Function Types</w:t>
      </w:r>
    </w:p>
    <w:p w:rsidR="00B24078" w:rsidRDefault="00B24078" w:rsidP="00BF78FD">
      <w:pPr>
        <w:rPr>
          <w:b/>
          <w:sz w:val="28"/>
          <w:szCs w:val="28"/>
        </w:rPr>
      </w:pPr>
    </w:p>
    <w:tbl>
      <w:tblPr>
        <w:tblW w:w="8180" w:type="dxa"/>
        <w:tblInd w:w="93" w:type="dxa"/>
        <w:tblLook w:val="04A0"/>
      </w:tblPr>
      <w:tblGrid>
        <w:gridCol w:w="2020"/>
        <w:gridCol w:w="6160"/>
      </w:tblGrid>
      <w:tr w:rsidR="00B24078" w:rsidRPr="00B24078" w:rsidTr="00B24078">
        <w:trPr>
          <w:trHeight w:val="300"/>
        </w:trPr>
        <w:tc>
          <w:tcPr>
            <w:tcW w:w="2020"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24078" w:rsidRPr="00B24078" w:rsidRDefault="00B24078" w:rsidP="00B24078">
            <w:pPr>
              <w:rPr>
                <w:rFonts w:ascii="Calibri" w:hAnsi="Calibri" w:cs="Calibri"/>
                <w:color w:val="000000"/>
              </w:rPr>
            </w:pPr>
            <w:r w:rsidRPr="00B24078">
              <w:rPr>
                <w:rFonts w:ascii="Calibri" w:hAnsi="Calibri" w:cs="Calibri"/>
                <w:color w:val="000000"/>
                <w:sz w:val="22"/>
                <w:szCs w:val="22"/>
              </w:rPr>
              <w:t>Functional Categor</w:t>
            </w:r>
          </w:p>
        </w:tc>
        <w:tc>
          <w:tcPr>
            <w:tcW w:w="6160" w:type="dxa"/>
            <w:tcBorders>
              <w:top w:val="single" w:sz="4" w:space="0" w:color="auto"/>
              <w:left w:val="nil"/>
              <w:bottom w:val="single" w:sz="4" w:space="0" w:color="auto"/>
              <w:right w:val="single" w:sz="4" w:space="0" w:color="auto"/>
            </w:tcBorders>
            <w:shd w:val="clear" w:color="000000" w:fill="D8D8D8"/>
            <w:noWrap/>
            <w:vAlign w:val="bottom"/>
            <w:hideMark/>
          </w:tcPr>
          <w:p w:rsidR="00B24078" w:rsidRPr="00B24078" w:rsidRDefault="00B24078" w:rsidP="00B24078">
            <w:pPr>
              <w:jc w:val="center"/>
              <w:rPr>
                <w:rFonts w:ascii="Calibri" w:hAnsi="Calibri" w:cs="Calibri"/>
                <w:color w:val="000000"/>
              </w:rPr>
            </w:pPr>
            <w:r w:rsidRPr="00B24078">
              <w:rPr>
                <w:rFonts w:ascii="Calibri" w:hAnsi="Calibri" w:cs="Calibri"/>
                <w:color w:val="000000"/>
                <w:sz w:val="22"/>
                <w:szCs w:val="22"/>
              </w:rPr>
              <w:t>Description</w:t>
            </w:r>
          </w:p>
        </w:tc>
      </w:tr>
      <w:tr w:rsidR="00B24078" w:rsidRPr="00B24078" w:rsidTr="00B2407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B24078" w:rsidRPr="00B24078" w:rsidRDefault="00B24078" w:rsidP="00B24078">
            <w:pPr>
              <w:rPr>
                <w:rFonts w:ascii="Calibri" w:hAnsi="Calibri" w:cs="Calibri"/>
                <w:color w:val="000000"/>
              </w:rPr>
            </w:pPr>
            <w:r w:rsidRPr="00B24078">
              <w:rPr>
                <w:rFonts w:ascii="Calibri" w:hAnsi="Calibri" w:cs="Calibri"/>
                <w:color w:val="000000"/>
                <w:sz w:val="22"/>
                <w:szCs w:val="22"/>
              </w:rPr>
              <w:t>Scalar</w:t>
            </w:r>
          </w:p>
        </w:tc>
        <w:tc>
          <w:tcPr>
            <w:tcW w:w="6160" w:type="dxa"/>
            <w:tcBorders>
              <w:top w:val="nil"/>
              <w:left w:val="nil"/>
              <w:bottom w:val="single" w:sz="4" w:space="0" w:color="auto"/>
              <w:right w:val="single" w:sz="4" w:space="0" w:color="auto"/>
            </w:tcBorders>
            <w:shd w:val="clear" w:color="auto" w:fill="auto"/>
            <w:noWrap/>
            <w:vAlign w:val="bottom"/>
            <w:hideMark/>
          </w:tcPr>
          <w:p w:rsidR="00B24078" w:rsidRPr="00B24078" w:rsidRDefault="00B24078" w:rsidP="00B24078">
            <w:pPr>
              <w:jc w:val="center"/>
              <w:rPr>
                <w:rFonts w:ascii="Calibri" w:hAnsi="Calibri" w:cs="Calibri"/>
                <w:color w:val="000000"/>
              </w:rPr>
            </w:pPr>
            <w:r w:rsidRPr="00B24078">
              <w:rPr>
                <w:rFonts w:ascii="Calibri" w:hAnsi="Calibri" w:cs="Calibri"/>
                <w:color w:val="000000"/>
                <w:sz w:val="22"/>
                <w:szCs w:val="22"/>
              </w:rPr>
              <w:t>Operate on a single row, return single value</w:t>
            </w:r>
          </w:p>
        </w:tc>
      </w:tr>
      <w:tr w:rsidR="00B24078" w:rsidRPr="00B24078" w:rsidTr="00B2407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B24078" w:rsidRPr="00B24078" w:rsidRDefault="00B24078" w:rsidP="00B24078">
            <w:pPr>
              <w:rPr>
                <w:rFonts w:ascii="Calibri" w:hAnsi="Calibri" w:cs="Calibri"/>
                <w:color w:val="000000"/>
              </w:rPr>
            </w:pPr>
            <w:r w:rsidRPr="00B24078">
              <w:rPr>
                <w:rFonts w:ascii="Calibri" w:hAnsi="Calibri" w:cs="Calibri"/>
                <w:color w:val="000000"/>
                <w:sz w:val="22"/>
                <w:szCs w:val="22"/>
              </w:rPr>
              <w:t>Grouped Aggregates</w:t>
            </w:r>
          </w:p>
        </w:tc>
        <w:tc>
          <w:tcPr>
            <w:tcW w:w="6160" w:type="dxa"/>
            <w:tcBorders>
              <w:top w:val="nil"/>
              <w:left w:val="nil"/>
              <w:bottom w:val="single" w:sz="4" w:space="0" w:color="auto"/>
              <w:right w:val="single" w:sz="4" w:space="0" w:color="auto"/>
            </w:tcBorders>
            <w:shd w:val="clear" w:color="auto" w:fill="auto"/>
            <w:noWrap/>
            <w:vAlign w:val="bottom"/>
            <w:hideMark/>
          </w:tcPr>
          <w:p w:rsidR="00B24078" w:rsidRPr="00B24078" w:rsidRDefault="00B24078" w:rsidP="00B24078">
            <w:pPr>
              <w:jc w:val="center"/>
              <w:rPr>
                <w:rFonts w:ascii="Calibri" w:hAnsi="Calibri" w:cs="Calibri"/>
                <w:color w:val="000000"/>
              </w:rPr>
            </w:pPr>
            <w:r w:rsidRPr="00B24078">
              <w:rPr>
                <w:rFonts w:ascii="Calibri" w:hAnsi="Calibri" w:cs="Calibri"/>
                <w:color w:val="000000"/>
                <w:sz w:val="22"/>
                <w:szCs w:val="22"/>
              </w:rPr>
              <w:t>Take one or more input values, return single summarizing value</w:t>
            </w:r>
          </w:p>
        </w:tc>
      </w:tr>
      <w:tr w:rsidR="00B24078" w:rsidRPr="00B24078" w:rsidTr="00B2407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B24078" w:rsidRPr="00B24078" w:rsidRDefault="00B24078" w:rsidP="00B24078">
            <w:pPr>
              <w:rPr>
                <w:rFonts w:ascii="Calibri" w:hAnsi="Calibri" w:cs="Calibri"/>
                <w:color w:val="000000"/>
              </w:rPr>
            </w:pPr>
            <w:r w:rsidRPr="00B24078">
              <w:rPr>
                <w:rFonts w:ascii="Calibri" w:hAnsi="Calibri" w:cs="Calibri"/>
                <w:color w:val="000000"/>
                <w:sz w:val="22"/>
                <w:szCs w:val="22"/>
              </w:rPr>
              <w:t>Window</w:t>
            </w:r>
          </w:p>
        </w:tc>
        <w:tc>
          <w:tcPr>
            <w:tcW w:w="6160" w:type="dxa"/>
            <w:tcBorders>
              <w:top w:val="nil"/>
              <w:left w:val="nil"/>
              <w:bottom w:val="single" w:sz="4" w:space="0" w:color="auto"/>
              <w:right w:val="single" w:sz="4" w:space="0" w:color="auto"/>
            </w:tcBorders>
            <w:shd w:val="clear" w:color="auto" w:fill="auto"/>
            <w:noWrap/>
            <w:vAlign w:val="bottom"/>
            <w:hideMark/>
          </w:tcPr>
          <w:p w:rsidR="00B24078" w:rsidRPr="00B24078" w:rsidRDefault="00B24078" w:rsidP="00B24078">
            <w:pPr>
              <w:jc w:val="center"/>
              <w:rPr>
                <w:rFonts w:ascii="Calibri" w:hAnsi="Calibri" w:cs="Calibri"/>
                <w:color w:val="000000"/>
              </w:rPr>
            </w:pPr>
            <w:r w:rsidRPr="00B24078">
              <w:rPr>
                <w:rFonts w:ascii="Calibri" w:hAnsi="Calibri" w:cs="Calibri"/>
                <w:color w:val="000000"/>
                <w:sz w:val="22"/>
                <w:szCs w:val="22"/>
              </w:rPr>
              <w:t>Operate on a window (set) of rows</w:t>
            </w:r>
          </w:p>
        </w:tc>
      </w:tr>
      <w:tr w:rsidR="00B24078" w:rsidRPr="00B24078" w:rsidTr="00B2407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B24078" w:rsidRPr="00B24078" w:rsidRDefault="00B24078" w:rsidP="00B24078">
            <w:pPr>
              <w:rPr>
                <w:rFonts w:ascii="Calibri" w:hAnsi="Calibri" w:cs="Calibri"/>
                <w:color w:val="000000"/>
              </w:rPr>
            </w:pPr>
            <w:r w:rsidRPr="00B24078">
              <w:rPr>
                <w:rFonts w:ascii="Calibri" w:hAnsi="Calibri" w:cs="Calibri"/>
                <w:color w:val="000000"/>
                <w:sz w:val="22"/>
                <w:szCs w:val="22"/>
              </w:rPr>
              <w:t>Rowset</w:t>
            </w:r>
          </w:p>
        </w:tc>
        <w:tc>
          <w:tcPr>
            <w:tcW w:w="6160" w:type="dxa"/>
            <w:tcBorders>
              <w:top w:val="nil"/>
              <w:left w:val="nil"/>
              <w:bottom w:val="single" w:sz="4" w:space="0" w:color="auto"/>
              <w:right w:val="single" w:sz="4" w:space="0" w:color="auto"/>
            </w:tcBorders>
            <w:shd w:val="clear" w:color="auto" w:fill="auto"/>
            <w:noWrap/>
            <w:vAlign w:val="bottom"/>
            <w:hideMark/>
          </w:tcPr>
          <w:p w:rsidR="00B24078" w:rsidRPr="00B24078" w:rsidRDefault="00B24078" w:rsidP="00B24078">
            <w:pPr>
              <w:jc w:val="center"/>
              <w:rPr>
                <w:rFonts w:ascii="Calibri" w:hAnsi="Calibri" w:cs="Calibri"/>
                <w:color w:val="000000"/>
              </w:rPr>
            </w:pPr>
            <w:r w:rsidRPr="00B24078">
              <w:rPr>
                <w:rFonts w:ascii="Calibri" w:hAnsi="Calibri" w:cs="Calibri"/>
                <w:color w:val="000000"/>
                <w:sz w:val="22"/>
                <w:szCs w:val="22"/>
              </w:rPr>
              <w:t>Return a virtual table that can be used in a T-SQL statement</w:t>
            </w:r>
          </w:p>
        </w:tc>
      </w:tr>
    </w:tbl>
    <w:p w:rsidR="00B24078" w:rsidRDefault="00B24078" w:rsidP="00BF78FD">
      <w:pPr>
        <w:rPr>
          <w:b/>
          <w:sz w:val="28"/>
          <w:szCs w:val="28"/>
        </w:rPr>
      </w:pPr>
    </w:p>
    <w:p w:rsidR="00B24078" w:rsidRDefault="00B24078" w:rsidP="00BF78FD">
      <w:pPr>
        <w:rPr>
          <w:b/>
          <w:sz w:val="28"/>
          <w:szCs w:val="28"/>
        </w:rPr>
      </w:pPr>
      <w:r>
        <w:rPr>
          <w:b/>
          <w:sz w:val="28"/>
          <w:szCs w:val="28"/>
        </w:rPr>
        <w:t xml:space="preserve">Scalar Functions </w:t>
      </w:r>
    </w:p>
    <w:p w:rsidR="00B24078" w:rsidRDefault="00B24078" w:rsidP="00BF78FD">
      <w:pPr>
        <w:rPr>
          <w:b/>
          <w:sz w:val="28"/>
          <w:szCs w:val="28"/>
        </w:rPr>
      </w:pPr>
    </w:p>
    <w:p w:rsidR="00B24078" w:rsidRPr="002425B9" w:rsidRDefault="00B24078" w:rsidP="002425B9">
      <w:pPr>
        <w:pStyle w:val="ListParagraph"/>
        <w:numPr>
          <w:ilvl w:val="0"/>
          <w:numId w:val="49"/>
        </w:numPr>
        <w:rPr>
          <w:rFonts w:ascii="Calibri" w:hAnsi="Calibri" w:cs="Calibri"/>
          <w:color w:val="000000"/>
          <w:sz w:val="22"/>
          <w:szCs w:val="22"/>
        </w:rPr>
      </w:pPr>
      <w:r w:rsidRPr="002425B9">
        <w:rPr>
          <w:rFonts w:ascii="Calibri" w:hAnsi="Calibri" w:cs="Calibri"/>
          <w:color w:val="000000"/>
          <w:sz w:val="22"/>
          <w:szCs w:val="22"/>
        </w:rPr>
        <w:t xml:space="preserve">Operates on </w:t>
      </w:r>
      <w:r w:rsidR="002425B9" w:rsidRPr="002425B9">
        <w:rPr>
          <w:rFonts w:ascii="Calibri" w:hAnsi="Calibri" w:cs="Calibri"/>
          <w:color w:val="000000"/>
          <w:sz w:val="22"/>
          <w:szCs w:val="22"/>
        </w:rPr>
        <w:t>elements from a single row as inputs, return a single value as output</w:t>
      </w:r>
    </w:p>
    <w:p w:rsidR="002425B9" w:rsidRPr="002425B9" w:rsidRDefault="002425B9" w:rsidP="002425B9">
      <w:pPr>
        <w:pStyle w:val="ListParagraph"/>
        <w:numPr>
          <w:ilvl w:val="0"/>
          <w:numId w:val="49"/>
        </w:numPr>
        <w:rPr>
          <w:rFonts w:ascii="Calibri" w:hAnsi="Calibri" w:cs="Calibri"/>
          <w:color w:val="000000"/>
          <w:sz w:val="22"/>
          <w:szCs w:val="22"/>
        </w:rPr>
      </w:pPr>
      <w:r w:rsidRPr="002425B9">
        <w:rPr>
          <w:rFonts w:ascii="Calibri" w:hAnsi="Calibri" w:cs="Calibri"/>
          <w:color w:val="000000"/>
          <w:sz w:val="22"/>
          <w:szCs w:val="22"/>
        </w:rPr>
        <w:t>Return a single scalar value</w:t>
      </w:r>
    </w:p>
    <w:p w:rsidR="002425B9" w:rsidRPr="002425B9" w:rsidRDefault="002425B9" w:rsidP="002425B9">
      <w:pPr>
        <w:pStyle w:val="ListParagraph"/>
        <w:numPr>
          <w:ilvl w:val="0"/>
          <w:numId w:val="49"/>
        </w:numPr>
        <w:rPr>
          <w:rFonts w:ascii="Calibri" w:hAnsi="Calibri" w:cs="Calibri"/>
          <w:color w:val="000000"/>
          <w:sz w:val="22"/>
          <w:szCs w:val="22"/>
        </w:rPr>
      </w:pPr>
      <w:r w:rsidRPr="002425B9">
        <w:rPr>
          <w:rFonts w:ascii="Calibri" w:hAnsi="Calibri" w:cs="Calibri"/>
          <w:color w:val="000000"/>
          <w:sz w:val="22"/>
          <w:szCs w:val="22"/>
        </w:rPr>
        <w:t>Can be used like an expression in queries</w:t>
      </w:r>
    </w:p>
    <w:p w:rsidR="002425B9" w:rsidRPr="002425B9" w:rsidRDefault="002425B9" w:rsidP="002425B9">
      <w:pPr>
        <w:pStyle w:val="ListParagraph"/>
        <w:numPr>
          <w:ilvl w:val="0"/>
          <w:numId w:val="49"/>
        </w:numPr>
        <w:rPr>
          <w:rFonts w:ascii="Calibri" w:hAnsi="Calibri" w:cs="Calibri"/>
          <w:color w:val="000000"/>
          <w:sz w:val="22"/>
          <w:szCs w:val="22"/>
        </w:rPr>
      </w:pPr>
      <w:r w:rsidRPr="002425B9">
        <w:rPr>
          <w:rFonts w:ascii="Calibri" w:hAnsi="Calibri" w:cs="Calibri"/>
          <w:color w:val="000000"/>
          <w:sz w:val="22"/>
          <w:szCs w:val="22"/>
        </w:rPr>
        <w:t>May be deterministic or nondeterministic</w:t>
      </w:r>
    </w:p>
    <w:p w:rsidR="002425B9" w:rsidRDefault="002425B9" w:rsidP="002425B9">
      <w:pPr>
        <w:pStyle w:val="ListParagraph"/>
        <w:numPr>
          <w:ilvl w:val="0"/>
          <w:numId w:val="49"/>
        </w:numPr>
        <w:rPr>
          <w:rFonts w:ascii="Calibri" w:hAnsi="Calibri" w:cs="Calibri"/>
          <w:color w:val="000000"/>
          <w:sz w:val="22"/>
          <w:szCs w:val="22"/>
        </w:rPr>
      </w:pPr>
      <w:r w:rsidRPr="002425B9">
        <w:rPr>
          <w:rFonts w:ascii="Calibri" w:hAnsi="Calibri" w:cs="Calibri"/>
          <w:color w:val="000000"/>
          <w:sz w:val="22"/>
          <w:szCs w:val="22"/>
        </w:rPr>
        <w:t>Collation depends on input value or default of database</w:t>
      </w:r>
    </w:p>
    <w:p w:rsidR="002425B9" w:rsidRPr="002425B9" w:rsidRDefault="002425B9" w:rsidP="002425B9">
      <w:pPr>
        <w:pStyle w:val="ListParagraph"/>
        <w:rPr>
          <w:rFonts w:ascii="Calibri" w:hAnsi="Calibri" w:cs="Calibri"/>
          <w:color w:val="000000"/>
          <w:sz w:val="22"/>
          <w:szCs w:val="22"/>
        </w:rPr>
      </w:pPr>
    </w:p>
    <w:tbl>
      <w:tblPr>
        <w:tblW w:w="2520" w:type="dxa"/>
        <w:tblInd w:w="93" w:type="dxa"/>
        <w:tblLook w:val="04A0"/>
      </w:tblPr>
      <w:tblGrid>
        <w:gridCol w:w="2520"/>
      </w:tblGrid>
      <w:tr w:rsidR="002425B9" w:rsidRPr="002425B9" w:rsidTr="002425B9">
        <w:trPr>
          <w:trHeight w:val="300"/>
        </w:trPr>
        <w:tc>
          <w:tcPr>
            <w:tcW w:w="2520"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2425B9" w:rsidRPr="002425B9" w:rsidRDefault="00FE56D6" w:rsidP="002425B9">
            <w:pPr>
              <w:jc w:val="center"/>
              <w:rPr>
                <w:rFonts w:ascii="Calibri" w:hAnsi="Calibri" w:cs="Calibri"/>
                <w:color w:val="000000"/>
              </w:rPr>
            </w:pPr>
            <w:r w:rsidRPr="00FE56D6">
              <w:rPr>
                <w:rFonts w:ascii="Consolas" w:eastAsiaTheme="minorHAnsi" w:hAnsi="Consolas" w:cs="Consolas"/>
                <w:noProof/>
                <w:color w:val="008000"/>
                <w:sz w:val="19"/>
                <w:szCs w:val="19"/>
                <w:lang w:val="en-US" w:eastAsia="zh-TW"/>
              </w:rPr>
              <w:lastRenderedPageBreak/>
              <w:pict>
                <v:shape id="_x0000_s1102" type="#_x0000_t202" style="position:absolute;left:0;text-align:left;margin-left:155.75pt;margin-top:1.55pt;width:342.3pt;height:166.05pt;z-index:251743232;mso-width-relative:margin;mso-height-relative:margin">
                  <v:textbox>
                    <w:txbxContent>
                      <w:p w:rsidR="00661098" w:rsidRDefault="00661098">
                        <w:r>
                          <w:t>The following example of the YEAR function shows a typical use of a scalar function in a SELECT clause. The function is calculated once per row, using a column from the row as its input.</w:t>
                        </w:r>
                      </w:p>
                      <w:p w:rsidR="00661098" w:rsidRDefault="00661098"/>
                      <w:p w:rsidR="00661098" w:rsidRDefault="00661098">
                        <w:r>
                          <w:t>Select Function in a Select Clause</w:t>
                        </w:r>
                      </w:p>
                      <w:p w:rsidR="00661098" w:rsidRDefault="00661098" w:rsidP="0036629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orderid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 xml:space="preserve">orderdate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YEAR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ORDERDATE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orderyear</w:t>
                        </w:r>
                      </w:p>
                      <w:p w:rsidR="00661098" w:rsidRDefault="00661098" w:rsidP="0036629A">
                        <w:pPr>
                          <w:rPr>
                            <w:rFonts w:ascii="Consolas" w:eastAsiaTheme="minorHAnsi" w:hAnsi="Consolas" w:cs="Consolas"/>
                            <w:color w:val="000000"/>
                            <w:sz w:val="19"/>
                            <w:szCs w:val="19"/>
                            <w:lang w:eastAsia="en-US"/>
                          </w:rPr>
                        </w:pP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orders</w:t>
                        </w:r>
                      </w:p>
                      <w:p w:rsidR="00661098" w:rsidRDefault="00661098" w:rsidP="0036629A">
                        <w:r>
                          <w:rPr>
                            <w:noProof/>
                          </w:rPr>
                          <w:drawing>
                            <wp:inline distT="0" distB="0" distL="0" distR="0">
                              <wp:extent cx="2295525" cy="742950"/>
                              <wp:effectExtent l="19050" t="0" r="9525"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srcRect/>
                                      <a:stretch>
                                        <a:fillRect/>
                                      </a:stretch>
                                    </pic:blipFill>
                                    <pic:spPr bwMode="auto">
                                      <a:xfrm>
                                        <a:off x="0" y="0"/>
                                        <a:ext cx="2295525" cy="742950"/>
                                      </a:xfrm>
                                      <a:prstGeom prst="rect">
                                        <a:avLst/>
                                      </a:prstGeom>
                                      <a:noFill/>
                                      <a:ln w="9525">
                                        <a:noFill/>
                                        <a:miter lim="800000"/>
                                        <a:headEnd/>
                                        <a:tailEnd/>
                                      </a:ln>
                                    </pic:spPr>
                                  </pic:pic>
                                </a:graphicData>
                              </a:graphic>
                            </wp:inline>
                          </w:drawing>
                        </w:r>
                      </w:p>
                    </w:txbxContent>
                  </v:textbox>
                </v:shape>
              </w:pict>
            </w:r>
            <w:r w:rsidR="002425B9" w:rsidRPr="002425B9">
              <w:rPr>
                <w:rFonts w:ascii="Calibri" w:hAnsi="Calibri" w:cs="Calibri"/>
                <w:color w:val="000000"/>
                <w:sz w:val="22"/>
                <w:szCs w:val="22"/>
              </w:rPr>
              <w:t>Scalar function categories</w:t>
            </w:r>
          </w:p>
        </w:tc>
      </w:tr>
      <w:tr w:rsidR="002425B9" w:rsidRPr="002425B9" w:rsidTr="002425B9">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2425B9" w:rsidRPr="002425B9" w:rsidRDefault="002425B9" w:rsidP="002425B9">
            <w:pPr>
              <w:jc w:val="center"/>
              <w:rPr>
                <w:rFonts w:ascii="Calibri" w:hAnsi="Calibri" w:cs="Calibri"/>
                <w:color w:val="000000"/>
              </w:rPr>
            </w:pPr>
            <w:r w:rsidRPr="002425B9">
              <w:rPr>
                <w:rFonts w:ascii="Calibri" w:hAnsi="Calibri" w:cs="Calibri"/>
                <w:color w:val="000000"/>
                <w:sz w:val="22"/>
                <w:szCs w:val="22"/>
              </w:rPr>
              <w:t>configuration</w:t>
            </w:r>
          </w:p>
        </w:tc>
      </w:tr>
      <w:tr w:rsidR="002425B9" w:rsidRPr="002425B9" w:rsidTr="002425B9">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2425B9" w:rsidRPr="002425B9" w:rsidRDefault="002425B9" w:rsidP="002425B9">
            <w:pPr>
              <w:jc w:val="center"/>
              <w:rPr>
                <w:rFonts w:ascii="Calibri" w:hAnsi="Calibri" w:cs="Calibri"/>
                <w:color w:val="000000"/>
              </w:rPr>
            </w:pPr>
            <w:r>
              <w:rPr>
                <w:rFonts w:ascii="Calibri" w:hAnsi="Calibri" w:cs="Calibri"/>
                <w:color w:val="000000"/>
                <w:sz w:val="22"/>
                <w:szCs w:val="22"/>
              </w:rPr>
              <w:t xml:space="preserve"> </w:t>
            </w:r>
            <w:r w:rsidRPr="002425B9">
              <w:rPr>
                <w:rFonts w:ascii="Calibri" w:hAnsi="Calibri" w:cs="Calibri"/>
                <w:color w:val="000000"/>
                <w:sz w:val="22"/>
                <w:szCs w:val="22"/>
              </w:rPr>
              <w:t>conversion</w:t>
            </w:r>
          </w:p>
        </w:tc>
      </w:tr>
      <w:tr w:rsidR="002425B9" w:rsidRPr="002425B9" w:rsidTr="002425B9">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2425B9" w:rsidRPr="002425B9" w:rsidRDefault="002425B9" w:rsidP="002425B9">
            <w:pPr>
              <w:jc w:val="center"/>
              <w:rPr>
                <w:rFonts w:ascii="Calibri" w:hAnsi="Calibri" w:cs="Calibri"/>
                <w:color w:val="000000"/>
              </w:rPr>
            </w:pPr>
            <w:r>
              <w:rPr>
                <w:rFonts w:ascii="Calibri" w:hAnsi="Calibri" w:cs="Calibri"/>
                <w:color w:val="000000"/>
                <w:sz w:val="22"/>
                <w:szCs w:val="22"/>
              </w:rPr>
              <w:t xml:space="preserve"> </w:t>
            </w:r>
            <w:r w:rsidRPr="002425B9">
              <w:rPr>
                <w:rFonts w:ascii="Calibri" w:hAnsi="Calibri" w:cs="Calibri"/>
                <w:color w:val="000000"/>
                <w:sz w:val="22"/>
                <w:szCs w:val="22"/>
              </w:rPr>
              <w:t>date and time</w:t>
            </w:r>
          </w:p>
        </w:tc>
      </w:tr>
      <w:tr w:rsidR="002425B9" w:rsidRPr="002425B9" w:rsidTr="002425B9">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2425B9" w:rsidRPr="002425B9" w:rsidRDefault="002425B9" w:rsidP="002425B9">
            <w:pPr>
              <w:jc w:val="center"/>
              <w:rPr>
                <w:rFonts w:ascii="Calibri" w:hAnsi="Calibri" w:cs="Calibri"/>
                <w:color w:val="000000"/>
              </w:rPr>
            </w:pPr>
            <w:r w:rsidRPr="002425B9">
              <w:rPr>
                <w:rFonts w:ascii="Calibri" w:hAnsi="Calibri" w:cs="Calibri"/>
                <w:color w:val="000000"/>
                <w:sz w:val="22"/>
                <w:szCs w:val="22"/>
              </w:rPr>
              <w:t>logical</w:t>
            </w:r>
          </w:p>
        </w:tc>
      </w:tr>
      <w:tr w:rsidR="002425B9" w:rsidRPr="002425B9" w:rsidTr="002425B9">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2425B9" w:rsidRPr="002425B9" w:rsidRDefault="002425B9" w:rsidP="002425B9">
            <w:pPr>
              <w:jc w:val="center"/>
              <w:rPr>
                <w:rFonts w:ascii="Calibri" w:hAnsi="Calibri" w:cs="Calibri"/>
                <w:color w:val="000000"/>
              </w:rPr>
            </w:pPr>
            <w:r w:rsidRPr="002425B9">
              <w:rPr>
                <w:rFonts w:ascii="Calibri" w:hAnsi="Calibri" w:cs="Calibri"/>
                <w:color w:val="000000"/>
                <w:sz w:val="22"/>
                <w:szCs w:val="22"/>
              </w:rPr>
              <w:t>mathematical</w:t>
            </w:r>
          </w:p>
        </w:tc>
      </w:tr>
      <w:tr w:rsidR="002425B9" w:rsidRPr="002425B9" w:rsidTr="002425B9">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2425B9" w:rsidRPr="002425B9" w:rsidRDefault="002425B9" w:rsidP="002425B9">
            <w:pPr>
              <w:jc w:val="center"/>
              <w:rPr>
                <w:rFonts w:ascii="Calibri" w:hAnsi="Calibri" w:cs="Calibri"/>
                <w:color w:val="000000"/>
              </w:rPr>
            </w:pPr>
            <w:r w:rsidRPr="002425B9">
              <w:rPr>
                <w:rFonts w:ascii="Calibri" w:hAnsi="Calibri" w:cs="Calibri"/>
                <w:color w:val="000000"/>
                <w:sz w:val="22"/>
                <w:szCs w:val="22"/>
              </w:rPr>
              <w:t>matadata</w:t>
            </w:r>
          </w:p>
        </w:tc>
      </w:tr>
      <w:tr w:rsidR="002425B9" w:rsidRPr="002425B9" w:rsidTr="002425B9">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2425B9" w:rsidRPr="002425B9" w:rsidRDefault="002425B9" w:rsidP="002425B9">
            <w:pPr>
              <w:jc w:val="center"/>
              <w:rPr>
                <w:rFonts w:ascii="Calibri" w:hAnsi="Calibri" w:cs="Calibri"/>
                <w:color w:val="000000"/>
              </w:rPr>
            </w:pPr>
            <w:r w:rsidRPr="002425B9">
              <w:rPr>
                <w:rFonts w:ascii="Calibri" w:hAnsi="Calibri" w:cs="Calibri"/>
                <w:color w:val="000000"/>
                <w:sz w:val="22"/>
                <w:szCs w:val="22"/>
              </w:rPr>
              <w:t>security</w:t>
            </w:r>
          </w:p>
        </w:tc>
      </w:tr>
      <w:tr w:rsidR="002425B9" w:rsidRPr="002425B9" w:rsidTr="002425B9">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2425B9" w:rsidRPr="002425B9" w:rsidRDefault="002425B9" w:rsidP="002425B9">
            <w:pPr>
              <w:jc w:val="center"/>
              <w:rPr>
                <w:rFonts w:ascii="Calibri" w:hAnsi="Calibri" w:cs="Calibri"/>
                <w:color w:val="000000"/>
              </w:rPr>
            </w:pPr>
            <w:r w:rsidRPr="002425B9">
              <w:rPr>
                <w:rFonts w:ascii="Calibri" w:hAnsi="Calibri" w:cs="Calibri"/>
                <w:color w:val="000000"/>
                <w:sz w:val="22"/>
                <w:szCs w:val="22"/>
              </w:rPr>
              <w:t>system statistical</w:t>
            </w:r>
          </w:p>
        </w:tc>
      </w:tr>
      <w:tr w:rsidR="002425B9" w:rsidRPr="002425B9" w:rsidTr="002425B9">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2425B9" w:rsidRPr="002425B9" w:rsidRDefault="002425B9" w:rsidP="002425B9">
            <w:pPr>
              <w:jc w:val="center"/>
              <w:rPr>
                <w:rFonts w:ascii="Calibri" w:hAnsi="Calibri" w:cs="Calibri"/>
                <w:color w:val="000000"/>
              </w:rPr>
            </w:pPr>
            <w:r w:rsidRPr="002425B9">
              <w:rPr>
                <w:rFonts w:ascii="Calibri" w:hAnsi="Calibri" w:cs="Calibri"/>
                <w:color w:val="000000"/>
                <w:sz w:val="22"/>
                <w:szCs w:val="22"/>
              </w:rPr>
              <w:t>text and image</w:t>
            </w:r>
          </w:p>
        </w:tc>
      </w:tr>
    </w:tbl>
    <w:p w:rsidR="0036629A" w:rsidRPr="0036629A" w:rsidRDefault="0036629A" w:rsidP="00BF78FD">
      <w:pPr>
        <w:autoSpaceDE w:val="0"/>
        <w:autoSpaceDN w:val="0"/>
        <w:adjustRightInd w:val="0"/>
      </w:pPr>
      <w:r w:rsidRPr="0036629A">
        <w:t>The following example uses the system metadata function DB_</w:t>
      </w:r>
      <w:proofErr w:type="gramStart"/>
      <w:r w:rsidRPr="0036629A">
        <w:t>NAME(</w:t>
      </w:r>
      <w:proofErr w:type="gramEnd"/>
      <w:r w:rsidRPr="0036629A">
        <w:t>) to return the name of the database currently in use by the user`s session;</w:t>
      </w:r>
    </w:p>
    <w:p w:rsidR="0036629A" w:rsidRPr="0036629A" w:rsidRDefault="0036629A" w:rsidP="00BF78FD">
      <w:pPr>
        <w:autoSpaceDE w:val="0"/>
        <w:autoSpaceDN w:val="0"/>
        <w:adjustRightInd w:val="0"/>
      </w:pPr>
    </w:p>
    <w:p w:rsidR="00BF78FD" w:rsidRDefault="0036629A" w:rsidP="00BF78FD">
      <w:pPr>
        <w:autoSpaceDE w:val="0"/>
        <w:autoSpaceDN w:val="0"/>
        <w:adjustRightInd w:val="0"/>
      </w:pPr>
      <w:r w:rsidRPr="0036629A">
        <w:t>Metadata Function</w:t>
      </w:r>
    </w:p>
    <w:p w:rsidR="0036629A" w:rsidRDefault="0036629A" w:rsidP="00BF78FD">
      <w:pPr>
        <w:autoSpaceDE w:val="0"/>
        <w:autoSpaceDN w:val="0"/>
        <w:adjustRightInd w:val="0"/>
      </w:pPr>
    </w:p>
    <w:p w:rsidR="0036629A" w:rsidRDefault="0036629A" w:rsidP="00BF78F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DB_</w:t>
      </w:r>
      <w:proofErr w:type="gramStart"/>
      <w:r>
        <w:rPr>
          <w:rFonts w:ascii="Consolas" w:eastAsiaTheme="minorHAnsi" w:hAnsi="Consolas" w:cs="Consolas"/>
          <w:color w:val="FF00FF"/>
          <w:sz w:val="19"/>
          <w:szCs w:val="19"/>
          <w:highlight w:val="white"/>
          <w:lang w:eastAsia="en-US"/>
        </w:rPr>
        <w:t>NAME</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current_database</w:t>
      </w:r>
    </w:p>
    <w:p w:rsidR="0036629A" w:rsidRDefault="0036629A" w:rsidP="00BF78FD">
      <w:pPr>
        <w:autoSpaceDE w:val="0"/>
        <w:autoSpaceDN w:val="0"/>
        <w:adjustRightInd w:val="0"/>
      </w:pPr>
      <w:r>
        <w:rPr>
          <w:noProof/>
        </w:rPr>
        <w:drawing>
          <wp:inline distT="0" distB="0" distL="0" distR="0">
            <wp:extent cx="981075" cy="409575"/>
            <wp:effectExtent l="19050" t="0" r="9525"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2" cstate="print"/>
                    <a:srcRect/>
                    <a:stretch>
                      <a:fillRect/>
                    </a:stretch>
                  </pic:blipFill>
                  <pic:spPr bwMode="auto">
                    <a:xfrm>
                      <a:off x="0" y="0"/>
                      <a:ext cx="981075" cy="409575"/>
                    </a:xfrm>
                    <a:prstGeom prst="rect">
                      <a:avLst/>
                    </a:prstGeom>
                    <a:noFill/>
                    <a:ln w="9525">
                      <a:noFill/>
                      <a:miter lim="800000"/>
                      <a:headEnd/>
                      <a:tailEnd/>
                    </a:ln>
                  </pic:spPr>
                </pic:pic>
              </a:graphicData>
            </a:graphic>
          </wp:inline>
        </w:drawing>
      </w:r>
    </w:p>
    <w:p w:rsidR="0036629A" w:rsidRDefault="0036629A" w:rsidP="00BF78FD">
      <w:pPr>
        <w:autoSpaceDE w:val="0"/>
        <w:autoSpaceDN w:val="0"/>
        <w:adjustRightInd w:val="0"/>
      </w:pPr>
    </w:p>
    <w:p w:rsidR="0041456C" w:rsidRDefault="0041456C" w:rsidP="00BF78FD">
      <w:pPr>
        <w:autoSpaceDE w:val="0"/>
        <w:autoSpaceDN w:val="0"/>
        <w:adjustRightInd w:val="0"/>
      </w:pPr>
    </w:p>
    <w:p w:rsidR="0041456C" w:rsidRDefault="0041456C" w:rsidP="00BF78FD">
      <w:pPr>
        <w:autoSpaceDE w:val="0"/>
        <w:autoSpaceDN w:val="0"/>
        <w:adjustRightInd w:val="0"/>
      </w:pPr>
    </w:p>
    <w:p w:rsidR="0041456C" w:rsidRDefault="0041456C" w:rsidP="00BF78FD">
      <w:pPr>
        <w:autoSpaceDE w:val="0"/>
        <w:autoSpaceDN w:val="0"/>
        <w:adjustRightInd w:val="0"/>
      </w:pPr>
    </w:p>
    <w:p w:rsidR="0041456C" w:rsidRDefault="0041456C" w:rsidP="00BF78FD">
      <w:pPr>
        <w:autoSpaceDE w:val="0"/>
        <w:autoSpaceDN w:val="0"/>
        <w:adjustRightInd w:val="0"/>
      </w:pPr>
    </w:p>
    <w:p w:rsidR="001C69B0" w:rsidRDefault="001C69B0" w:rsidP="00BF78FD">
      <w:pPr>
        <w:autoSpaceDE w:val="0"/>
        <w:autoSpaceDN w:val="0"/>
        <w:adjustRightInd w:val="0"/>
      </w:pPr>
    </w:p>
    <w:p w:rsidR="0036629A" w:rsidRPr="001C69B0" w:rsidRDefault="0036629A" w:rsidP="00BF78FD">
      <w:pPr>
        <w:autoSpaceDE w:val="0"/>
        <w:autoSpaceDN w:val="0"/>
        <w:adjustRightInd w:val="0"/>
        <w:rPr>
          <w:b/>
          <w:sz w:val="32"/>
          <w:szCs w:val="32"/>
        </w:rPr>
      </w:pPr>
      <w:r w:rsidRPr="001C69B0">
        <w:rPr>
          <w:b/>
          <w:sz w:val="32"/>
          <w:szCs w:val="32"/>
        </w:rPr>
        <w:t>Aggregate Functions</w:t>
      </w:r>
    </w:p>
    <w:p w:rsidR="001C69B0" w:rsidRPr="001C69B0" w:rsidRDefault="001C69B0" w:rsidP="00BF78FD">
      <w:pPr>
        <w:autoSpaceDE w:val="0"/>
        <w:autoSpaceDN w:val="0"/>
        <w:adjustRightInd w:val="0"/>
        <w:rPr>
          <w:b/>
        </w:rPr>
      </w:pPr>
    </w:p>
    <w:p w:rsidR="0036629A" w:rsidRPr="001C69B0" w:rsidRDefault="0036629A" w:rsidP="001C69B0">
      <w:pPr>
        <w:pStyle w:val="ListParagraph"/>
        <w:numPr>
          <w:ilvl w:val="0"/>
          <w:numId w:val="50"/>
        </w:numPr>
        <w:autoSpaceDE w:val="0"/>
        <w:autoSpaceDN w:val="0"/>
        <w:adjustRightInd w:val="0"/>
      </w:pPr>
      <w:r w:rsidRPr="001C69B0">
        <w:t>Functions that operate on sets, or rows, of data</w:t>
      </w:r>
    </w:p>
    <w:p w:rsidR="0036629A" w:rsidRPr="001C69B0" w:rsidRDefault="0036629A" w:rsidP="001C69B0">
      <w:pPr>
        <w:pStyle w:val="ListParagraph"/>
        <w:numPr>
          <w:ilvl w:val="0"/>
          <w:numId w:val="50"/>
        </w:numPr>
        <w:autoSpaceDE w:val="0"/>
        <w:autoSpaceDN w:val="0"/>
        <w:adjustRightInd w:val="0"/>
      </w:pPr>
      <w:r w:rsidRPr="001C69B0">
        <w:t>Summarize input rows</w:t>
      </w:r>
    </w:p>
    <w:p w:rsidR="0036629A" w:rsidRDefault="0036629A" w:rsidP="001C69B0">
      <w:pPr>
        <w:pStyle w:val="ListParagraph"/>
        <w:numPr>
          <w:ilvl w:val="0"/>
          <w:numId w:val="50"/>
        </w:numPr>
        <w:autoSpaceDE w:val="0"/>
        <w:autoSpaceDN w:val="0"/>
        <w:adjustRightInd w:val="0"/>
      </w:pPr>
      <w:r w:rsidRPr="001C69B0">
        <w:t>Without GROUP BY clause, all</w:t>
      </w:r>
      <w:r w:rsidR="001C69B0" w:rsidRPr="001C69B0">
        <w:t xml:space="preserve"> rows are arranged as one group</w:t>
      </w:r>
    </w:p>
    <w:p w:rsidR="001C69B0" w:rsidRDefault="001C69B0" w:rsidP="001C69B0">
      <w:pPr>
        <w:autoSpaceDE w:val="0"/>
        <w:autoSpaceDN w:val="0"/>
        <w:adjustRightInd w:val="0"/>
      </w:pPr>
    </w:p>
    <w:p w:rsidR="001C69B0" w:rsidRDefault="001C69B0" w:rsidP="001C69B0">
      <w:pPr>
        <w:autoSpaceDE w:val="0"/>
        <w:autoSpaceDN w:val="0"/>
        <w:adjustRightInd w:val="0"/>
      </w:pPr>
      <w:r>
        <w:t>Grouped aggregate functions operate on sets of rows defined in a GROUP BY clause and return a summarized result. Examples include SUM, MIN, MAX, COUNT, and AVG. In the absence of a GROUP BY clause, all rows are considered one set; aggregation is performed on all of them.</w:t>
      </w:r>
    </w:p>
    <w:p w:rsidR="001C69B0" w:rsidRDefault="001C69B0" w:rsidP="001C69B0">
      <w:pPr>
        <w:autoSpaceDE w:val="0"/>
        <w:autoSpaceDN w:val="0"/>
        <w:adjustRightInd w:val="0"/>
      </w:pPr>
    </w:p>
    <w:p w:rsidR="001C69B0" w:rsidRDefault="001C69B0" w:rsidP="001C69B0">
      <w:pPr>
        <w:autoSpaceDE w:val="0"/>
        <w:autoSpaceDN w:val="0"/>
        <w:adjustRightInd w:val="0"/>
      </w:pPr>
      <w:r>
        <w:t>The following example uses a COUNT function and a SUM function to return aggregate values without a GROUP BY clause:</w:t>
      </w:r>
    </w:p>
    <w:p w:rsidR="001C69B0" w:rsidRDefault="001C69B0" w:rsidP="001C69B0">
      <w:pPr>
        <w:autoSpaceDE w:val="0"/>
        <w:autoSpaceDN w:val="0"/>
        <w:adjustRightInd w:val="0"/>
      </w:pPr>
    </w:p>
    <w:p w:rsidR="001C69B0" w:rsidRDefault="001C69B0" w:rsidP="001C69B0">
      <w:pPr>
        <w:autoSpaceDE w:val="0"/>
        <w:autoSpaceDN w:val="0"/>
        <w:adjustRightInd w:val="0"/>
      </w:pPr>
      <w:r>
        <w:t>Aggregate Function</w:t>
      </w:r>
    </w:p>
    <w:p w:rsidR="001C69B0" w:rsidRDefault="001C69B0" w:rsidP="001C69B0">
      <w:pPr>
        <w:autoSpaceDE w:val="0"/>
        <w:autoSpaceDN w:val="0"/>
        <w:adjustRightInd w:val="0"/>
        <w:rPr>
          <w:rFonts w:ascii="Consolas" w:eastAsiaTheme="minorHAnsi" w:hAnsi="Consolas" w:cs="Consolas"/>
          <w:color w:val="000000"/>
          <w:sz w:val="19"/>
          <w:szCs w:val="19"/>
          <w:highlight w:val="white"/>
          <w:lang w:eastAsia="en-US"/>
        </w:rPr>
      </w:pPr>
    </w:p>
    <w:p w:rsidR="001C69B0" w:rsidRDefault="001C69B0" w:rsidP="001C69B0">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FF00FF"/>
          <w:sz w:val="19"/>
          <w:szCs w:val="19"/>
          <w:highlight w:val="white"/>
          <w:lang w:eastAsia="en-US"/>
        </w:rPr>
        <w:t>COUNT</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numorders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SUM</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unitprice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totalSales</w:t>
      </w:r>
    </w:p>
    <w:p w:rsidR="001C69B0" w:rsidRDefault="001C69B0" w:rsidP="001C69B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OrderDetails</w:t>
      </w:r>
    </w:p>
    <w:p w:rsidR="001C69B0" w:rsidRDefault="001C69B0" w:rsidP="001C69B0">
      <w:pPr>
        <w:autoSpaceDE w:val="0"/>
        <w:autoSpaceDN w:val="0"/>
        <w:adjustRightInd w:val="0"/>
      </w:pPr>
      <w:r>
        <w:rPr>
          <w:noProof/>
        </w:rPr>
        <w:drawing>
          <wp:inline distT="0" distB="0" distL="0" distR="0">
            <wp:extent cx="1238250" cy="381000"/>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3" cstate="print"/>
                    <a:srcRect/>
                    <a:stretch>
                      <a:fillRect/>
                    </a:stretch>
                  </pic:blipFill>
                  <pic:spPr bwMode="auto">
                    <a:xfrm>
                      <a:off x="0" y="0"/>
                      <a:ext cx="1238250" cy="381000"/>
                    </a:xfrm>
                    <a:prstGeom prst="rect">
                      <a:avLst/>
                    </a:prstGeom>
                    <a:noFill/>
                    <a:ln w="9525">
                      <a:noFill/>
                      <a:miter lim="800000"/>
                      <a:headEnd/>
                      <a:tailEnd/>
                    </a:ln>
                  </pic:spPr>
                </pic:pic>
              </a:graphicData>
            </a:graphic>
          </wp:inline>
        </w:drawing>
      </w:r>
    </w:p>
    <w:p w:rsidR="001C69B0" w:rsidRDefault="001C69B0" w:rsidP="001C69B0">
      <w:pPr>
        <w:autoSpaceDE w:val="0"/>
        <w:autoSpaceDN w:val="0"/>
        <w:adjustRightInd w:val="0"/>
      </w:pPr>
    </w:p>
    <w:p w:rsidR="001C69B0" w:rsidRDefault="001C69B0" w:rsidP="001C69B0">
      <w:pPr>
        <w:autoSpaceDE w:val="0"/>
        <w:autoSpaceDN w:val="0"/>
        <w:adjustRightInd w:val="0"/>
        <w:rPr>
          <w:b/>
          <w:sz w:val="32"/>
          <w:szCs w:val="32"/>
        </w:rPr>
      </w:pPr>
      <w:r w:rsidRPr="001C69B0">
        <w:rPr>
          <w:b/>
          <w:sz w:val="32"/>
          <w:szCs w:val="32"/>
        </w:rPr>
        <w:t>Window Functions</w:t>
      </w:r>
    </w:p>
    <w:p w:rsidR="001C69B0" w:rsidRDefault="001C69B0" w:rsidP="001C69B0">
      <w:pPr>
        <w:autoSpaceDE w:val="0"/>
        <w:autoSpaceDN w:val="0"/>
        <w:adjustRightInd w:val="0"/>
        <w:rPr>
          <w:b/>
          <w:sz w:val="32"/>
          <w:szCs w:val="32"/>
        </w:rPr>
      </w:pPr>
    </w:p>
    <w:p w:rsidR="001C69B0" w:rsidRPr="001C69B0" w:rsidRDefault="001C69B0" w:rsidP="001C69B0">
      <w:pPr>
        <w:pStyle w:val="ListParagraph"/>
        <w:numPr>
          <w:ilvl w:val="0"/>
          <w:numId w:val="51"/>
        </w:numPr>
        <w:autoSpaceDE w:val="0"/>
        <w:autoSpaceDN w:val="0"/>
        <w:adjustRightInd w:val="0"/>
      </w:pPr>
      <w:r w:rsidRPr="001C69B0">
        <w:t>Functions applied to a windo</w:t>
      </w:r>
      <w:r>
        <w:t>w</w:t>
      </w:r>
      <w:r w:rsidRPr="001C69B0">
        <w:t>, or set of rows</w:t>
      </w:r>
    </w:p>
    <w:p w:rsidR="001C69B0" w:rsidRDefault="001C69B0" w:rsidP="001C69B0">
      <w:pPr>
        <w:pStyle w:val="ListParagraph"/>
        <w:numPr>
          <w:ilvl w:val="0"/>
          <w:numId w:val="51"/>
        </w:numPr>
        <w:autoSpaceDE w:val="0"/>
        <w:autoSpaceDN w:val="0"/>
        <w:adjustRightInd w:val="0"/>
      </w:pPr>
      <w:r w:rsidRPr="001C69B0">
        <w:t>Include ranking, offset, aggregates, and distribution functions</w:t>
      </w:r>
    </w:p>
    <w:p w:rsidR="001C69B0" w:rsidRDefault="001C69B0" w:rsidP="001C69B0">
      <w:pPr>
        <w:autoSpaceDE w:val="0"/>
        <w:autoSpaceDN w:val="0"/>
        <w:adjustRightInd w:val="0"/>
      </w:pPr>
    </w:p>
    <w:p w:rsidR="001C69B0" w:rsidRDefault="001C69B0" w:rsidP="001C69B0">
      <w:pPr>
        <w:autoSpaceDE w:val="0"/>
        <w:autoSpaceDN w:val="0"/>
        <w:adjustRightInd w:val="0"/>
      </w:pPr>
      <w:r>
        <w:lastRenderedPageBreak/>
        <w:t xml:space="preserve">Window functions allow you to perform calculations against a user-defined set or window, or rows. They include </w:t>
      </w:r>
      <w:r w:rsidRPr="001C69B0">
        <w:t>ranking, offset, aggregates, and distribution functions</w:t>
      </w:r>
      <w:r>
        <w:t>. Windows are defined using the OVER clause, then window function are applied to the</w:t>
      </w:r>
      <w:r w:rsidR="008F437C">
        <w:t xml:space="preserve"> sets defined.</w:t>
      </w:r>
    </w:p>
    <w:p w:rsidR="008F437C" w:rsidRDefault="008F437C" w:rsidP="001C69B0">
      <w:pPr>
        <w:autoSpaceDE w:val="0"/>
        <w:autoSpaceDN w:val="0"/>
        <w:adjustRightInd w:val="0"/>
      </w:pPr>
    </w:p>
    <w:p w:rsidR="008F437C" w:rsidRDefault="008F437C" w:rsidP="001C69B0">
      <w:pPr>
        <w:autoSpaceDE w:val="0"/>
        <w:autoSpaceDN w:val="0"/>
        <w:adjustRightInd w:val="0"/>
      </w:pPr>
      <w:r>
        <w:t>This example uses the RANK function to calculate a ranking based on the unitprice, with the highest price ranked at 1, the next highest ranked 2, and so on;</w:t>
      </w:r>
    </w:p>
    <w:p w:rsidR="008F437C" w:rsidRDefault="008F437C" w:rsidP="001C69B0">
      <w:pPr>
        <w:autoSpaceDE w:val="0"/>
        <w:autoSpaceDN w:val="0"/>
        <w:adjustRightInd w:val="0"/>
      </w:pPr>
    </w:p>
    <w:p w:rsidR="008F437C" w:rsidRDefault="008F437C" w:rsidP="001C69B0">
      <w:pPr>
        <w:autoSpaceDE w:val="0"/>
        <w:autoSpaceDN w:val="0"/>
        <w:adjustRightInd w:val="0"/>
      </w:pPr>
      <w:r>
        <w:t>Window Function</w:t>
      </w:r>
    </w:p>
    <w:p w:rsidR="008F437C" w:rsidRDefault="008F437C" w:rsidP="001C69B0">
      <w:pPr>
        <w:autoSpaceDE w:val="0"/>
        <w:autoSpaceDN w:val="0"/>
        <w:adjustRightInd w:val="0"/>
      </w:pPr>
    </w:p>
    <w:p w:rsidR="008F437C" w:rsidRDefault="008F437C" w:rsidP="008F437C">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FF"/>
          <w:sz w:val="19"/>
          <w:szCs w:val="19"/>
          <w:highlight w:val="white"/>
          <w:lang w:eastAsia="en-US"/>
        </w:rPr>
        <w:t>TOP</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5</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productid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productname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unitprice</w:t>
      </w:r>
      <w:r>
        <w:rPr>
          <w:rFonts w:ascii="Consolas" w:eastAsiaTheme="minorHAnsi" w:hAnsi="Consolas" w:cs="Consolas"/>
          <w:color w:val="808080"/>
          <w:sz w:val="19"/>
          <w:szCs w:val="19"/>
          <w:highlight w:val="white"/>
          <w:lang w:eastAsia="en-US"/>
        </w:rPr>
        <w:t>,</w:t>
      </w:r>
    </w:p>
    <w:p w:rsidR="008F437C" w:rsidRDefault="008F437C" w:rsidP="008F437C">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t xml:space="preserve">  </w:t>
      </w:r>
      <w:proofErr w:type="gramStart"/>
      <w:r>
        <w:rPr>
          <w:rFonts w:ascii="Consolas" w:eastAsiaTheme="minorHAnsi" w:hAnsi="Consolas" w:cs="Consolas"/>
          <w:color w:val="FF00FF"/>
          <w:sz w:val="19"/>
          <w:szCs w:val="19"/>
          <w:highlight w:val="white"/>
          <w:lang w:eastAsia="en-US"/>
        </w:rPr>
        <w:t>RANK</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OVER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FF"/>
          <w:sz w:val="19"/>
          <w:szCs w:val="19"/>
          <w:highlight w:val="white"/>
          <w:lang w:eastAsia="en-US"/>
        </w:rPr>
        <w:t>ORDER</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unitprice </w:t>
      </w:r>
      <w:r>
        <w:rPr>
          <w:rFonts w:ascii="Consolas" w:eastAsiaTheme="minorHAnsi" w:hAnsi="Consolas" w:cs="Consolas"/>
          <w:color w:val="0000FF"/>
          <w:sz w:val="19"/>
          <w:szCs w:val="19"/>
          <w:highlight w:val="white"/>
          <w:lang w:eastAsia="en-US"/>
        </w:rPr>
        <w:t>DESC</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rankbyprice</w:t>
      </w:r>
    </w:p>
    <w:p w:rsidR="008F437C" w:rsidRDefault="008F437C" w:rsidP="008F437C">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Production</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Products</w:t>
      </w:r>
    </w:p>
    <w:p w:rsidR="008F437C" w:rsidRPr="001C69B0" w:rsidRDefault="008F437C" w:rsidP="008F437C">
      <w:pPr>
        <w:autoSpaceDE w:val="0"/>
        <w:autoSpaceDN w:val="0"/>
        <w:adjustRightInd w:val="0"/>
      </w:pPr>
      <w:r>
        <w:rPr>
          <w:rFonts w:ascii="Consolas" w:eastAsiaTheme="minorHAnsi" w:hAnsi="Consolas" w:cs="Consolas"/>
          <w:color w:val="0000FF"/>
          <w:sz w:val="19"/>
          <w:szCs w:val="19"/>
          <w:highlight w:val="white"/>
          <w:lang w:eastAsia="en-US"/>
        </w:rPr>
        <w:t>ORDER</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rankbyprice</w:t>
      </w:r>
      <w:r>
        <w:rPr>
          <w:rFonts w:ascii="Consolas" w:eastAsiaTheme="minorHAnsi" w:hAnsi="Consolas" w:cs="Consolas"/>
          <w:color w:val="808080"/>
          <w:sz w:val="19"/>
          <w:szCs w:val="19"/>
          <w:highlight w:val="white"/>
          <w:lang w:eastAsia="en-US"/>
        </w:rPr>
        <w:t>;</w:t>
      </w:r>
    </w:p>
    <w:p w:rsidR="001C69B0" w:rsidRDefault="001C69B0" w:rsidP="001C69B0">
      <w:pPr>
        <w:autoSpaceDE w:val="0"/>
        <w:autoSpaceDN w:val="0"/>
        <w:adjustRightInd w:val="0"/>
      </w:pPr>
    </w:p>
    <w:p w:rsidR="008F437C" w:rsidRDefault="008F437C" w:rsidP="001C69B0">
      <w:pPr>
        <w:autoSpaceDE w:val="0"/>
        <w:autoSpaceDN w:val="0"/>
        <w:adjustRightInd w:val="0"/>
      </w:pPr>
      <w:r>
        <w:rPr>
          <w:noProof/>
        </w:rPr>
        <w:drawing>
          <wp:inline distT="0" distB="0" distL="0" distR="0">
            <wp:extent cx="1952625" cy="783752"/>
            <wp:effectExtent l="19050" t="0" r="9525" b="0"/>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4" cstate="print"/>
                    <a:srcRect/>
                    <a:stretch>
                      <a:fillRect/>
                    </a:stretch>
                  </pic:blipFill>
                  <pic:spPr bwMode="auto">
                    <a:xfrm>
                      <a:off x="0" y="0"/>
                      <a:ext cx="1952625" cy="783752"/>
                    </a:xfrm>
                    <a:prstGeom prst="rect">
                      <a:avLst/>
                    </a:prstGeom>
                    <a:noFill/>
                    <a:ln w="9525">
                      <a:noFill/>
                      <a:miter lim="800000"/>
                      <a:headEnd/>
                      <a:tailEnd/>
                    </a:ln>
                  </pic:spPr>
                </pic:pic>
              </a:graphicData>
            </a:graphic>
          </wp:inline>
        </w:drawing>
      </w:r>
    </w:p>
    <w:p w:rsidR="008F437C" w:rsidRPr="00EA0AA8" w:rsidRDefault="008F437C" w:rsidP="001C69B0">
      <w:pPr>
        <w:autoSpaceDE w:val="0"/>
        <w:autoSpaceDN w:val="0"/>
        <w:adjustRightInd w:val="0"/>
        <w:rPr>
          <w:b/>
          <w:sz w:val="28"/>
          <w:szCs w:val="28"/>
        </w:rPr>
      </w:pPr>
      <w:r w:rsidRPr="00EA0AA8">
        <w:rPr>
          <w:b/>
          <w:sz w:val="28"/>
          <w:szCs w:val="28"/>
        </w:rPr>
        <w:t>Rowset Functions</w:t>
      </w:r>
    </w:p>
    <w:p w:rsidR="008F437C" w:rsidRDefault="008F437C" w:rsidP="001C69B0">
      <w:pPr>
        <w:autoSpaceDE w:val="0"/>
        <w:autoSpaceDN w:val="0"/>
        <w:adjustRightInd w:val="0"/>
      </w:pPr>
    </w:p>
    <w:p w:rsidR="008F437C" w:rsidRDefault="008F437C" w:rsidP="001C69B0">
      <w:pPr>
        <w:autoSpaceDE w:val="0"/>
        <w:autoSpaceDN w:val="0"/>
        <w:adjustRightInd w:val="0"/>
      </w:pPr>
      <w:r>
        <w:t>Rowset functions return a virtual table that can be used elsewhere in the query and take parameters specific to the rowset function itself. They include OPENDATASOURCE, OPENQUERY, OPENROWSET, and OPENXML.</w:t>
      </w:r>
    </w:p>
    <w:p w:rsidR="008F437C" w:rsidRDefault="008F437C" w:rsidP="001C69B0">
      <w:pPr>
        <w:autoSpaceDE w:val="0"/>
        <w:autoSpaceDN w:val="0"/>
        <w:adjustRightInd w:val="0"/>
      </w:pPr>
    </w:p>
    <w:p w:rsidR="008F437C" w:rsidRDefault="008F437C" w:rsidP="001C69B0">
      <w:pPr>
        <w:autoSpaceDE w:val="0"/>
        <w:autoSpaceDN w:val="0"/>
        <w:adjustRightInd w:val="0"/>
      </w:pPr>
      <w:r>
        <w:t>For example, the OPENQUERY function enables you to pass query to a linked server. It takes the system name of the linked server and the query expression as parameters. The results of the query are returned as a rowset, or virtual table, to the query containing the OPENQUERY function</w:t>
      </w:r>
      <w:r w:rsidR="00EA0AA8">
        <w:t>.</w:t>
      </w:r>
    </w:p>
    <w:p w:rsidR="00EA0AA8" w:rsidRDefault="00EA0AA8" w:rsidP="001C69B0">
      <w:pPr>
        <w:autoSpaceDE w:val="0"/>
        <w:autoSpaceDN w:val="0"/>
        <w:adjustRightInd w:val="0"/>
      </w:pPr>
    </w:p>
    <w:p w:rsidR="00EA0AA8" w:rsidRDefault="00EA0AA8" w:rsidP="00EA0AA8">
      <w:pPr>
        <w:rPr>
          <w:sz w:val="48"/>
          <w:szCs w:val="48"/>
        </w:rPr>
      </w:pPr>
      <w:r>
        <w:rPr>
          <w:sz w:val="48"/>
          <w:szCs w:val="48"/>
        </w:rPr>
        <w:t>Lesson 2</w:t>
      </w:r>
    </w:p>
    <w:p w:rsidR="00EA0AA8" w:rsidRDefault="00EA0AA8" w:rsidP="00EA0AA8">
      <w:pPr>
        <w:rPr>
          <w:b/>
          <w:sz w:val="48"/>
          <w:szCs w:val="48"/>
        </w:rPr>
      </w:pPr>
      <w:r>
        <w:rPr>
          <w:b/>
          <w:sz w:val="48"/>
          <w:szCs w:val="48"/>
        </w:rPr>
        <w:t>Using Conversion Functions</w:t>
      </w:r>
    </w:p>
    <w:p w:rsidR="00EA0AA8" w:rsidRDefault="00EA0AA8" w:rsidP="00EA0AA8">
      <w:pPr>
        <w:rPr>
          <w:b/>
          <w:sz w:val="48"/>
          <w:szCs w:val="48"/>
        </w:rPr>
      </w:pPr>
    </w:p>
    <w:p w:rsidR="00EA0AA8" w:rsidRDefault="00EA0AA8" w:rsidP="00EA0AA8">
      <w:pPr>
        <w:rPr>
          <w:b/>
          <w:sz w:val="28"/>
          <w:szCs w:val="28"/>
        </w:rPr>
      </w:pPr>
      <w:r>
        <w:rPr>
          <w:b/>
          <w:sz w:val="28"/>
          <w:szCs w:val="28"/>
        </w:rPr>
        <w:t>Implicit and Explicit data conversions</w:t>
      </w:r>
    </w:p>
    <w:p w:rsidR="00EA0AA8" w:rsidRDefault="00EA0AA8" w:rsidP="00EA0AA8">
      <w:pPr>
        <w:rPr>
          <w:b/>
          <w:sz w:val="28"/>
          <w:szCs w:val="28"/>
        </w:rPr>
      </w:pPr>
    </w:p>
    <w:p w:rsidR="00EA0AA8" w:rsidRPr="00EA0AA8" w:rsidRDefault="00EA0AA8" w:rsidP="00805BAD">
      <w:pPr>
        <w:pStyle w:val="ListParagraph"/>
        <w:numPr>
          <w:ilvl w:val="0"/>
          <w:numId w:val="52"/>
        </w:numPr>
      </w:pPr>
      <w:r w:rsidRPr="00EA0AA8">
        <w:t>Implicit conversion occurs automatically and follows data type precedence</w:t>
      </w:r>
    </w:p>
    <w:p w:rsidR="00EA0AA8" w:rsidRPr="00EA0AA8" w:rsidRDefault="00EA0AA8" w:rsidP="00805BAD">
      <w:pPr>
        <w:pStyle w:val="ListParagraph"/>
        <w:numPr>
          <w:ilvl w:val="0"/>
          <w:numId w:val="52"/>
        </w:numPr>
      </w:pPr>
      <w:r w:rsidRPr="00EA0AA8">
        <w:t>USE explicit conversion:</w:t>
      </w:r>
    </w:p>
    <w:p w:rsidR="00EA0AA8" w:rsidRPr="00EA0AA8" w:rsidRDefault="00EA0AA8" w:rsidP="00805BAD">
      <w:pPr>
        <w:pStyle w:val="ListParagraph"/>
        <w:numPr>
          <w:ilvl w:val="1"/>
          <w:numId w:val="52"/>
        </w:numPr>
      </w:pPr>
      <w:r w:rsidRPr="00EA0AA8">
        <w:t>When implicit conversion fail or is not permitted</w:t>
      </w:r>
    </w:p>
    <w:p w:rsidR="00EA0AA8" w:rsidRDefault="00EA0AA8" w:rsidP="00805BAD">
      <w:pPr>
        <w:pStyle w:val="ListParagraph"/>
        <w:numPr>
          <w:ilvl w:val="1"/>
          <w:numId w:val="52"/>
        </w:numPr>
      </w:pPr>
      <w:r w:rsidRPr="00EA0AA8">
        <w:t xml:space="preserve">To override data type precedence </w:t>
      </w:r>
    </w:p>
    <w:p w:rsidR="00EA0AA8" w:rsidRDefault="00EA0AA8" w:rsidP="00805BAD">
      <w:pPr>
        <w:pStyle w:val="ListParagraph"/>
        <w:numPr>
          <w:ilvl w:val="0"/>
          <w:numId w:val="52"/>
        </w:numPr>
      </w:pPr>
      <w:r>
        <w:t>Explicitly convert between types with CAST or CONVERT functions</w:t>
      </w:r>
    </w:p>
    <w:p w:rsidR="00EA0AA8" w:rsidRPr="00EA0AA8" w:rsidRDefault="00EA0AA8" w:rsidP="00805BAD">
      <w:pPr>
        <w:pStyle w:val="ListParagraph"/>
        <w:numPr>
          <w:ilvl w:val="0"/>
          <w:numId w:val="52"/>
        </w:numPr>
      </w:pPr>
      <w:r>
        <w:t>Watch for truncation</w:t>
      </w:r>
    </w:p>
    <w:p w:rsidR="00EA0AA8" w:rsidRDefault="00EA0AA8" w:rsidP="001C69B0">
      <w:pPr>
        <w:autoSpaceDE w:val="0"/>
        <w:autoSpaceDN w:val="0"/>
        <w:adjustRightInd w:val="0"/>
      </w:pPr>
    </w:p>
    <w:p w:rsidR="002D13BE" w:rsidRDefault="002D13BE" w:rsidP="001C69B0">
      <w:pPr>
        <w:autoSpaceDE w:val="0"/>
        <w:autoSpaceDN w:val="0"/>
        <w:adjustRightInd w:val="0"/>
      </w:pPr>
      <w:r>
        <w:t>SQL Server may implicitly convert data types, following the precedence rule for type conversion. However, you might need to override the type precedence, or force a conversion where an implicit conversion might fail.</w:t>
      </w:r>
    </w:p>
    <w:p w:rsidR="002D13BE" w:rsidRDefault="002D13BE" w:rsidP="001C69B0">
      <w:pPr>
        <w:autoSpaceDE w:val="0"/>
        <w:autoSpaceDN w:val="0"/>
        <w:adjustRightInd w:val="0"/>
      </w:pPr>
      <w:r>
        <w:t>To accomplish this you can use the CAST and CONVERT functions, in addition to the TRY_CONVERT function.</w:t>
      </w:r>
    </w:p>
    <w:p w:rsidR="002D13BE" w:rsidRDefault="002D13BE" w:rsidP="001C69B0">
      <w:pPr>
        <w:autoSpaceDE w:val="0"/>
        <w:autoSpaceDN w:val="0"/>
        <w:adjustRightInd w:val="0"/>
      </w:pPr>
    </w:p>
    <w:p w:rsidR="002D13BE" w:rsidRDefault="002D13BE" w:rsidP="001C69B0">
      <w:pPr>
        <w:autoSpaceDE w:val="0"/>
        <w:autoSpaceDN w:val="0"/>
        <w:adjustRightInd w:val="0"/>
      </w:pPr>
      <w:r>
        <w:t>Some considerations when converting between data types include:</w:t>
      </w:r>
    </w:p>
    <w:p w:rsidR="002D13BE" w:rsidRDefault="002D13BE" w:rsidP="00805BAD">
      <w:pPr>
        <w:pStyle w:val="ListParagraph"/>
        <w:numPr>
          <w:ilvl w:val="0"/>
          <w:numId w:val="53"/>
        </w:numPr>
        <w:autoSpaceDE w:val="0"/>
        <w:autoSpaceDN w:val="0"/>
        <w:adjustRightInd w:val="0"/>
      </w:pPr>
      <w:r>
        <w:t xml:space="preserve">Collation – When CAST or CONVERT returns a character string from a character string input, the output uses the same collation. When converting from a noncharacter type to a character, the return </w:t>
      </w:r>
      <w:r>
        <w:lastRenderedPageBreak/>
        <w:t xml:space="preserve">value uses the collation of the database. The COLLATE option may be used with CAST or </w:t>
      </w:r>
      <w:proofErr w:type="gramStart"/>
      <w:r>
        <w:t>CONVERT  to</w:t>
      </w:r>
      <w:proofErr w:type="gramEnd"/>
      <w:r>
        <w:t xml:space="preserve"> override this behaviour.</w:t>
      </w:r>
    </w:p>
    <w:p w:rsidR="002D13BE" w:rsidRDefault="002D13BE" w:rsidP="00805BAD">
      <w:pPr>
        <w:pStyle w:val="ListParagraph"/>
        <w:numPr>
          <w:ilvl w:val="0"/>
          <w:numId w:val="53"/>
        </w:numPr>
        <w:autoSpaceDE w:val="0"/>
        <w:autoSpaceDN w:val="0"/>
        <w:adjustRightInd w:val="0"/>
      </w:pPr>
      <w:r>
        <w:t xml:space="preserve">Truncation – When you convert between character or binary types and different data types, data may be truncated, it might appear a cut off, or an error could be thrown because the result is too short to display. The end result depends on the data type involved. For example, conversion from an integer with a two-digit value to a </w:t>
      </w:r>
      <w:proofErr w:type="gramStart"/>
      <w:r>
        <w:t>char(</w:t>
      </w:r>
      <w:proofErr w:type="gramEnd"/>
      <w:r>
        <w:t>1) will return an ‘’*’’ which means the character type was too small to display the results.</w:t>
      </w:r>
    </w:p>
    <w:p w:rsidR="008A38A1" w:rsidRDefault="008A38A1" w:rsidP="002D13BE">
      <w:pPr>
        <w:autoSpaceDE w:val="0"/>
        <w:autoSpaceDN w:val="0"/>
        <w:adjustRightInd w:val="0"/>
        <w:rPr>
          <w:b/>
          <w:sz w:val="28"/>
          <w:szCs w:val="28"/>
        </w:rPr>
      </w:pPr>
    </w:p>
    <w:p w:rsidR="002D13BE" w:rsidRDefault="002D13BE" w:rsidP="002D13BE">
      <w:pPr>
        <w:autoSpaceDE w:val="0"/>
        <w:autoSpaceDN w:val="0"/>
        <w:adjustRightInd w:val="0"/>
        <w:rPr>
          <w:b/>
          <w:sz w:val="28"/>
          <w:szCs w:val="28"/>
        </w:rPr>
      </w:pPr>
      <w:r w:rsidRPr="002D13BE">
        <w:rPr>
          <w:b/>
          <w:sz w:val="28"/>
          <w:szCs w:val="28"/>
        </w:rPr>
        <w:t>Converting with Cast</w:t>
      </w:r>
    </w:p>
    <w:p w:rsidR="001431C2" w:rsidRDefault="001431C2" w:rsidP="002D13BE">
      <w:pPr>
        <w:autoSpaceDE w:val="0"/>
        <w:autoSpaceDN w:val="0"/>
        <w:adjustRightInd w:val="0"/>
        <w:rPr>
          <w:b/>
          <w:sz w:val="28"/>
          <w:szCs w:val="28"/>
        </w:rPr>
      </w:pPr>
    </w:p>
    <w:p w:rsidR="002D13BE" w:rsidRDefault="001431C2" w:rsidP="002D13BE">
      <w:pPr>
        <w:autoSpaceDE w:val="0"/>
        <w:autoSpaceDN w:val="0"/>
        <w:adjustRightInd w:val="0"/>
      </w:pPr>
      <w:r w:rsidRPr="001431C2">
        <w:t>Converts a value from one data type to another</w:t>
      </w:r>
      <w:r>
        <w:t xml:space="preserve">; </w:t>
      </w:r>
      <w:r w:rsidR="002D13BE" w:rsidRPr="001431C2">
        <w:t>CAST is an ANSI-Standard function and is therefore recommended over the SQL</w:t>
      </w:r>
      <w:r w:rsidRPr="001431C2">
        <w:t xml:space="preserve"> Server-specific CONVERT function. As CAST is a scalar function, you may use it in SELECT and WHERE clauses.</w:t>
      </w:r>
    </w:p>
    <w:p w:rsidR="001431C2" w:rsidRDefault="001431C2" w:rsidP="002D13BE">
      <w:pPr>
        <w:autoSpaceDE w:val="0"/>
        <w:autoSpaceDN w:val="0"/>
        <w:adjustRightInd w:val="0"/>
      </w:pPr>
    </w:p>
    <w:p w:rsidR="001431C2" w:rsidRDefault="001431C2" w:rsidP="002D13BE">
      <w:pPr>
        <w:autoSpaceDE w:val="0"/>
        <w:autoSpaceDN w:val="0"/>
        <w:adjustRightInd w:val="0"/>
      </w:pPr>
      <w:r>
        <w:t>Converting with cast                                             Example</w:t>
      </w:r>
    </w:p>
    <w:p w:rsidR="001431C2" w:rsidRDefault="001431C2" w:rsidP="002D13BE">
      <w:pPr>
        <w:autoSpaceDE w:val="0"/>
        <w:autoSpaceDN w:val="0"/>
        <w:adjustRightInd w:val="0"/>
        <w:rPr>
          <w:rFonts w:ascii="Consolas" w:eastAsiaTheme="minorHAnsi" w:hAnsi="Consolas" w:cs="Consolas"/>
          <w:color w:val="808080"/>
          <w:sz w:val="19"/>
          <w:szCs w:val="19"/>
          <w:lang w:eastAsia="en-US"/>
        </w:rPr>
      </w:pPr>
      <w:proofErr w:type="gramStart"/>
      <w:r>
        <w:rPr>
          <w:rFonts w:ascii="Consolas" w:eastAsiaTheme="minorHAnsi" w:hAnsi="Consolas" w:cs="Consolas"/>
          <w:color w:val="FF00FF"/>
          <w:sz w:val="19"/>
          <w:szCs w:val="19"/>
          <w:highlight w:val="white"/>
          <w:lang w:eastAsia="en-US"/>
        </w:rPr>
        <w:t>CAST</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808080"/>
          <w:sz w:val="19"/>
          <w:szCs w:val="19"/>
          <w:highlight w:val="white"/>
          <w:lang w:eastAsia="en-US"/>
        </w:rPr>
        <w:t>&lt;</w:t>
      </w:r>
      <w:r>
        <w:rPr>
          <w:rFonts w:ascii="Consolas" w:eastAsiaTheme="minorHAnsi" w:hAnsi="Consolas" w:cs="Consolas"/>
          <w:color w:val="0000FF"/>
          <w:sz w:val="19"/>
          <w:szCs w:val="19"/>
          <w:highlight w:val="white"/>
          <w:lang w:eastAsia="en-US"/>
        </w:rPr>
        <w:t>value</w:t>
      </w:r>
      <w:r>
        <w:rPr>
          <w:rFonts w:ascii="Consolas" w:eastAsiaTheme="minorHAnsi" w:hAnsi="Consolas" w:cs="Consolas"/>
          <w:color w:val="808080"/>
          <w:sz w:val="19"/>
          <w:szCs w:val="19"/>
          <w:highlight w:val="white"/>
          <w:lang w:eastAsia="en-US"/>
        </w:rPr>
        <w:t>&gt;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&lt;</w:t>
      </w:r>
      <w:r>
        <w:rPr>
          <w:rFonts w:ascii="Consolas" w:eastAsiaTheme="minorHAnsi" w:hAnsi="Consolas" w:cs="Consolas"/>
          <w:color w:val="000000"/>
          <w:sz w:val="19"/>
          <w:szCs w:val="19"/>
          <w:highlight w:val="white"/>
          <w:lang w:eastAsia="en-US"/>
        </w:rPr>
        <w:t>datatype</w:t>
      </w:r>
      <w:r>
        <w:rPr>
          <w:rFonts w:ascii="Consolas" w:eastAsiaTheme="minorHAnsi" w:hAnsi="Consolas" w:cs="Consolas"/>
          <w:color w:val="808080"/>
          <w:sz w:val="19"/>
          <w:szCs w:val="19"/>
          <w:highlight w:val="white"/>
          <w:lang w:eastAsia="en-US"/>
        </w:rPr>
        <w:t>&gt;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808080"/>
          <w:sz w:val="19"/>
          <w:szCs w:val="19"/>
          <w:lang w:eastAsia="en-US"/>
        </w:rPr>
        <w:t xml:space="preserve">         </w:t>
      </w: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getdate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[getdate]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FF00FF"/>
          <w:sz w:val="19"/>
          <w:szCs w:val="19"/>
          <w:highlight w:val="white"/>
          <w:lang w:eastAsia="en-US"/>
        </w:rPr>
        <w:t>CAST</w:t>
      </w:r>
      <w:r>
        <w:rPr>
          <w:rFonts w:ascii="Consolas" w:eastAsiaTheme="minorHAnsi" w:hAnsi="Consolas" w:cs="Consolas"/>
          <w:color w:val="808080"/>
          <w:sz w:val="19"/>
          <w:szCs w:val="19"/>
          <w:highlight w:val="white"/>
          <w:lang w:eastAsia="en-US"/>
        </w:rPr>
        <w:t>(</w:t>
      </w:r>
      <w:r>
        <w:rPr>
          <w:rFonts w:ascii="Consolas" w:eastAsiaTheme="minorHAnsi" w:hAnsi="Consolas" w:cs="Consolas"/>
          <w:color w:val="FF00FF"/>
          <w:sz w:val="19"/>
          <w:szCs w:val="19"/>
          <w:highlight w:val="white"/>
          <w:lang w:eastAsia="en-US"/>
        </w:rPr>
        <w:t>getdate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date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[date]</w:t>
      </w:r>
      <w:r>
        <w:rPr>
          <w:rFonts w:ascii="Consolas" w:eastAsiaTheme="minorHAnsi" w:hAnsi="Consolas" w:cs="Consolas"/>
          <w:color w:val="808080"/>
          <w:sz w:val="19"/>
          <w:szCs w:val="19"/>
          <w:highlight w:val="white"/>
          <w:lang w:eastAsia="en-US"/>
        </w:rPr>
        <w:t>;</w:t>
      </w:r>
    </w:p>
    <w:p w:rsidR="001431C2" w:rsidRDefault="001431C2" w:rsidP="002D13BE">
      <w:pPr>
        <w:autoSpaceDE w:val="0"/>
        <w:autoSpaceDN w:val="0"/>
        <w:adjustRightInd w:val="0"/>
      </w:pPr>
      <w:r>
        <w:t xml:space="preserve"> </w:t>
      </w:r>
      <w:r>
        <w:tab/>
      </w:r>
      <w:r>
        <w:tab/>
      </w:r>
      <w:r>
        <w:tab/>
      </w:r>
      <w:r>
        <w:tab/>
      </w:r>
      <w:r>
        <w:tab/>
      </w:r>
      <w:r>
        <w:tab/>
      </w:r>
      <w:r>
        <w:rPr>
          <w:noProof/>
        </w:rPr>
        <w:drawing>
          <wp:inline distT="0" distB="0" distL="0" distR="0">
            <wp:extent cx="2047875" cy="381000"/>
            <wp:effectExtent l="19050" t="0" r="9525" b="0"/>
            <wp:docPr id="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5" cstate="print"/>
                    <a:srcRect/>
                    <a:stretch>
                      <a:fillRect/>
                    </a:stretch>
                  </pic:blipFill>
                  <pic:spPr bwMode="auto">
                    <a:xfrm>
                      <a:off x="0" y="0"/>
                      <a:ext cx="2047875" cy="381000"/>
                    </a:xfrm>
                    <a:prstGeom prst="rect">
                      <a:avLst/>
                    </a:prstGeom>
                    <a:noFill/>
                    <a:ln w="9525">
                      <a:noFill/>
                      <a:miter lim="800000"/>
                      <a:headEnd/>
                      <a:tailEnd/>
                    </a:ln>
                  </pic:spPr>
                </pic:pic>
              </a:graphicData>
            </a:graphic>
          </wp:inline>
        </w:drawing>
      </w:r>
    </w:p>
    <w:p w:rsidR="001431C2" w:rsidRPr="002E4A34" w:rsidRDefault="001431C2" w:rsidP="002D13BE">
      <w:pPr>
        <w:autoSpaceDE w:val="0"/>
        <w:autoSpaceDN w:val="0"/>
        <w:adjustRightInd w:val="0"/>
        <w:rPr>
          <w:b/>
          <w:sz w:val="32"/>
          <w:szCs w:val="32"/>
        </w:rPr>
      </w:pPr>
      <w:r w:rsidRPr="002E4A34">
        <w:rPr>
          <w:b/>
          <w:sz w:val="32"/>
          <w:szCs w:val="32"/>
        </w:rPr>
        <w:t>Converting with CONVERT</w:t>
      </w:r>
    </w:p>
    <w:p w:rsidR="001431C2" w:rsidRDefault="001431C2" w:rsidP="002D13BE">
      <w:pPr>
        <w:autoSpaceDE w:val="0"/>
        <w:autoSpaceDN w:val="0"/>
        <w:adjustRightInd w:val="0"/>
      </w:pPr>
    </w:p>
    <w:p w:rsidR="001431C2" w:rsidRDefault="001431C2" w:rsidP="002D13BE">
      <w:pPr>
        <w:autoSpaceDE w:val="0"/>
        <w:autoSpaceDN w:val="0"/>
        <w:adjustRightInd w:val="0"/>
      </w:pPr>
      <w:r>
        <w:t>Unlike the ANSI-standard CAST function, the CONVERT function is proprietary to SQL Server and is therefore not recommended. However, because of its additional capability to format to return value, you may occasionally still need to us it.</w:t>
      </w:r>
    </w:p>
    <w:p w:rsidR="001431C2" w:rsidRDefault="001431C2" w:rsidP="002D13BE">
      <w:pPr>
        <w:autoSpaceDE w:val="0"/>
        <w:autoSpaceDN w:val="0"/>
        <w:adjustRightInd w:val="0"/>
      </w:pPr>
    </w:p>
    <w:p w:rsidR="001431C2" w:rsidRDefault="001431C2" w:rsidP="002D13BE">
      <w:pPr>
        <w:autoSpaceDE w:val="0"/>
        <w:autoSpaceDN w:val="0"/>
        <w:adjustRightInd w:val="0"/>
      </w:pPr>
      <w:r>
        <w:t>As with CAST, CONVERT is a scalar function, you may use CONVERT in SELECT and WHERE clauses.</w:t>
      </w:r>
    </w:p>
    <w:p w:rsidR="001431C2" w:rsidRDefault="001431C2" w:rsidP="002D13BE">
      <w:pPr>
        <w:autoSpaceDE w:val="0"/>
        <w:autoSpaceDN w:val="0"/>
        <w:adjustRightInd w:val="0"/>
      </w:pPr>
    </w:p>
    <w:p w:rsidR="001431C2" w:rsidRDefault="001431C2" w:rsidP="002D13BE">
      <w:pPr>
        <w:autoSpaceDE w:val="0"/>
        <w:autoSpaceDN w:val="0"/>
        <w:adjustRightInd w:val="0"/>
      </w:pPr>
    </w:p>
    <w:p w:rsidR="001431C2" w:rsidRDefault="001431C2" w:rsidP="002D13BE">
      <w:pPr>
        <w:autoSpaceDE w:val="0"/>
        <w:autoSpaceDN w:val="0"/>
        <w:adjustRightInd w:val="0"/>
      </w:pPr>
      <w:r>
        <w:t>CONVERT syntax</w:t>
      </w:r>
    </w:p>
    <w:p w:rsidR="001431C2" w:rsidRDefault="001431C2" w:rsidP="002D13BE">
      <w:pPr>
        <w:autoSpaceDE w:val="0"/>
        <w:autoSpaceDN w:val="0"/>
        <w:adjustRightInd w:val="0"/>
        <w:rPr>
          <w:rFonts w:ascii="Consolas" w:eastAsiaTheme="minorHAnsi" w:hAnsi="Consolas" w:cs="Consolas"/>
          <w:color w:val="808080"/>
          <w:sz w:val="19"/>
          <w:szCs w:val="19"/>
          <w:lang w:eastAsia="en-US"/>
        </w:rPr>
      </w:pPr>
      <w:proofErr w:type="gramStart"/>
      <w:r>
        <w:rPr>
          <w:rFonts w:ascii="Consolas" w:eastAsiaTheme="minorHAnsi" w:hAnsi="Consolas" w:cs="Consolas"/>
          <w:color w:val="FF00FF"/>
          <w:sz w:val="19"/>
          <w:szCs w:val="19"/>
          <w:highlight w:val="white"/>
          <w:lang w:eastAsia="en-US"/>
        </w:rPr>
        <w:t>CONVERT</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808080"/>
          <w:sz w:val="19"/>
          <w:szCs w:val="19"/>
          <w:highlight w:val="white"/>
          <w:lang w:eastAsia="en-US"/>
        </w:rPr>
        <w:t>&lt;</w:t>
      </w:r>
      <w:r>
        <w:rPr>
          <w:rFonts w:ascii="Consolas" w:eastAsiaTheme="minorHAnsi" w:hAnsi="Consolas" w:cs="Consolas"/>
          <w:color w:val="000000"/>
          <w:sz w:val="19"/>
          <w:szCs w:val="19"/>
          <w:highlight w:val="white"/>
          <w:lang w:eastAsia="en-US"/>
        </w:rPr>
        <w:t>dataType</w:t>
      </w:r>
      <w:r>
        <w:rPr>
          <w:rFonts w:ascii="Consolas" w:eastAsiaTheme="minorHAnsi" w:hAnsi="Consolas" w:cs="Consolas"/>
          <w:color w:val="808080"/>
          <w:sz w:val="19"/>
          <w:szCs w:val="19"/>
          <w:highlight w:val="white"/>
          <w:lang w:eastAsia="en-US"/>
        </w:rPr>
        <w:t>&gt;,&lt;</w:t>
      </w:r>
      <w:r>
        <w:rPr>
          <w:rFonts w:ascii="Consolas" w:eastAsiaTheme="minorHAnsi" w:hAnsi="Consolas" w:cs="Consolas"/>
          <w:color w:val="000000"/>
          <w:sz w:val="19"/>
          <w:szCs w:val="19"/>
          <w:highlight w:val="white"/>
          <w:lang w:eastAsia="en-US"/>
        </w:rPr>
        <w:t>[value]</w:t>
      </w:r>
      <w:r>
        <w:rPr>
          <w:rFonts w:ascii="Consolas" w:eastAsiaTheme="minorHAnsi" w:hAnsi="Consolas" w:cs="Consolas"/>
          <w:color w:val="808080"/>
          <w:sz w:val="19"/>
          <w:szCs w:val="19"/>
          <w:highlight w:val="white"/>
          <w:lang w:eastAsia="en-US"/>
        </w:rPr>
        <w:t>&gt;,&lt;</w:t>
      </w:r>
      <w:r>
        <w:rPr>
          <w:rFonts w:ascii="Consolas" w:eastAsiaTheme="minorHAnsi" w:hAnsi="Consolas" w:cs="Consolas"/>
          <w:color w:val="000000"/>
          <w:sz w:val="19"/>
          <w:szCs w:val="19"/>
          <w:highlight w:val="white"/>
          <w:lang w:eastAsia="en-US"/>
        </w:rPr>
        <w:t>optional_style_number</w:t>
      </w:r>
      <w:r>
        <w:rPr>
          <w:rFonts w:ascii="Consolas" w:eastAsiaTheme="minorHAnsi" w:hAnsi="Consolas" w:cs="Consolas"/>
          <w:color w:val="808080"/>
          <w:sz w:val="19"/>
          <w:szCs w:val="19"/>
          <w:highlight w:val="white"/>
          <w:lang w:eastAsia="en-US"/>
        </w:rPr>
        <w:t>&gt;);</w:t>
      </w:r>
    </w:p>
    <w:p w:rsidR="002E4A34" w:rsidRDefault="002E4A34" w:rsidP="002D13BE">
      <w:pPr>
        <w:autoSpaceDE w:val="0"/>
        <w:autoSpaceDN w:val="0"/>
        <w:adjustRightInd w:val="0"/>
        <w:rPr>
          <w:rFonts w:ascii="Consolas" w:eastAsiaTheme="minorHAnsi" w:hAnsi="Consolas" w:cs="Consolas"/>
          <w:color w:val="808080"/>
          <w:sz w:val="19"/>
          <w:szCs w:val="19"/>
          <w:lang w:eastAsia="en-US"/>
        </w:rPr>
      </w:pPr>
    </w:p>
    <w:p w:rsidR="002E4A34" w:rsidRDefault="002E4A34" w:rsidP="002D13BE">
      <w:pPr>
        <w:autoSpaceDE w:val="0"/>
        <w:autoSpaceDN w:val="0"/>
        <w:adjustRightInd w:val="0"/>
      </w:pPr>
      <w:r w:rsidRPr="002E4A34">
        <w:t>The style</w:t>
      </w:r>
      <w:r>
        <w:t xml:space="preserve"> number argument causes CONVERT to format the return data according to a specific set of options. These cover a wide range of date and time styles, in addition to styles for numeric, XML and binary data. Some date and time examples include:</w:t>
      </w:r>
    </w:p>
    <w:p w:rsidR="002E4A34" w:rsidRDefault="00FE56D6" w:rsidP="002D13BE">
      <w:pPr>
        <w:autoSpaceDE w:val="0"/>
        <w:autoSpaceDN w:val="0"/>
        <w:adjustRightInd w:val="0"/>
      </w:pPr>
      <w:r w:rsidRPr="00FE56D6">
        <w:rPr>
          <w:noProof/>
          <w:lang w:val="en-US" w:eastAsia="zh-TW"/>
        </w:rPr>
        <w:pict>
          <v:shape id="_x0000_s1103" type="#_x0000_t202" style="position:absolute;margin-left:290.15pt;margin-top:9pt;width:250.95pt;height:151.5pt;z-index:251745280;mso-width-relative:margin;mso-height-relative:margin">
            <v:textbox>
              <w:txbxContent>
                <w:p w:rsidR="00661098" w:rsidRDefault="00661098">
                  <w:r>
                    <w:t xml:space="preserve">Convert </w:t>
                  </w:r>
                  <w:proofErr w:type="gramStart"/>
                  <w:r>
                    <w:t>example ;</w:t>
                  </w:r>
                  <w:proofErr w:type="gramEnd"/>
                </w:p>
                <w:p w:rsidR="00661098" w:rsidRDefault="00661098"/>
                <w:p w:rsidR="00661098" w:rsidRDefault="00661098" w:rsidP="002E4A34">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FF00FF"/>
                      <w:sz w:val="19"/>
                      <w:szCs w:val="19"/>
                      <w:highlight w:val="white"/>
                      <w:lang w:eastAsia="en-US"/>
                    </w:rPr>
                    <w:t>CONVERT</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FF"/>
                      <w:sz w:val="19"/>
                      <w:szCs w:val="19"/>
                      <w:highlight w:val="white"/>
                      <w:lang w:eastAsia="en-US"/>
                    </w:rPr>
                    <w:t>CHAR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8</w:t>
                  </w:r>
                  <w:r>
                    <w:rPr>
                      <w:rFonts w:ascii="Consolas" w:eastAsiaTheme="minorHAnsi" w:hAnsi="Consolas" w:cs="Consolas"/>
                      <w:color w:val="808080"/>
                      <w:sz w:val="19"/>
                      <w:szCs w:val="19"/>
                      <w:highlight w:val="white"/>
                      <w:lang w:eastAsia="en-US"/>
                    </w:rPr>
                    <w:t>),</w:t>
                  </w:r>
                  <w:r>
                    <w:rPr>
                      <w:rFonts w:ascii="Consolas" w:eastAsiaTheme="minorHAnsi" w:hAnsi="Consolas" w:cs="Consolas"/>
                      <w:color w:val="FF00FF"/>
                      <w:sz w:val="19"/>
                      <w:szCs w:val="19"/>
                      <w:highlight w:val="white"/>
                      <w:lang w:eastAsia="en-US"/>
                    </w:rPr>
                    <w:t>CURRENT_TIMESTAMP</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12</w:t>
                  </w:r>
                  <w:r>
                    <w:rPr>
                      <w:rFonts w:ascii="Consolas" w:eastAsiaTheme="minorHAnsi" w:hAnsi="Consolas" w:cs="Consolas"/>
                      <w:color w:val="808080"/>
                      <w:sz w:val="19"/>
                      <w:szCs w:val="19"/>
                      <w:highlight w:val="white"/>
                      <w:lang w:eastAsia="en-US"/>
                    </w:rPr>
                    <w:t>),</w:t>
                  </w:r>
                </w:p>
                <w:p w:rsidR="00661098" w:rsidRDefault="00661098" w:rsidP="002E4A34">
                  <w:pPr>
                    <w:rPr>
                      <w:rFonts w:ascii="Consolas" w:eastAsiaTheme="minorHAnsi" w:hAnsi="Consolas" w:cs="Consolas"/>
                      <w:color w:val="808080"/>
                      <w:sz w:val="19"/>
                      <w:szCs w:val="19"/>
                      <w:lang w:eastAsia="en-US"/>
                    </w:rPr>
                  </w:pP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FF00FF"/>
                      <w:sz w:val="19"/>
                      <w:szCs w:val="19"/>
                      <w:highlight w:val="white"/>
                      <w:lang w:eastAsia="en-US"/>
                    </w:rPr>
                    <w:t>CONVERT</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FF"/>
                      <w:sz w:val="19"/>
                      <w:szCs w:val="19"/>
                      <w:highlight w:val="white"/>
                      <w:lang w:eastAsia="en-US"/>
                    </w:rPr>
                    <w:t>CHAR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11</w:t>
                  </w:r>
                  <w:r>
                    <w:rPr>
                      <w:rFonts w:ascii="Consolas" w:eastAsiaTheme="minorHAnsi" w:hAnsi="Consolas" w:cs="Consolas"/>
                      <w:color w:val="808080"/>
                      <w:sz w:val="19"/>
                      <w:szCs w:val="19"/>
                      <w:highlight w:val="white"/>
                      <w:lang w:eastAsia="en-US"/>
                    </w:rPr>
                    <w:t>),</w:t>
                  </w:r>
                  <w:r>
                    <w:rPr>
                      <w:rFonts w:ascii="Consolas" w:eastAsiaTheme="minorHAnsi" w:hAnsi="Consolas" w:cs="Consolas"/>
                      <w:color w:val="FF00FF"/>
                      <w:sz w:val="19"/>
                      <w:szCs w:val="19"/>
                      <w:highlight w:val="white"/>
                      <w:lang w:eastAsia="en-US"/>
                    </w:rPr>
                    <w:t>CURRENT_TIMESTAMP</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13</w:t>
                  </w:r>
                  <w:r>
                    <w:rPr>
                      <w:rFonts w:ascii="Consolas" w:eastAsiaTheme="minorHAnsi" w:hAnsi="Consolas" w:cs="Consolas"/>
                      <w:color w:val="808080"/>
                      <w:sz w:val="19"/>
                      <w:szCs w:val="19"/>
                      <w:highlight w:val="white"/>
                      <w:lang w:eastAsia="en-US"/>
                    </w:rPr>
                    <w:t>);</w:t>
                  </w:r>
                </w:p>
                <w:p w:rsidR="00661098" w:rsidRDefault="00661098" w:rsidP="002E4A34">
                  <w:pPr>
                    <w:rPr>
                      <w:rFonts w:ascii="Consolas" w:eastAsiaTheme="minorHAnsi" w:hAnsi="Consolas" w:cs="Consolas"/>
                      <w:color w:val="808080"/>
                      <w:sz w:val="19"/>
                      <w:szCs w:val="19"/>
                      <w:lang w:eastAsia="en-US"/>
                    </w:rPr>
                  </w:pPr>
                </w:p>
                <w:p w:rsidR="00661098" w:rsidRDefault="00661098" w:rsidP="002E4A34">
                  <w:r>
                    <w:t xml:space="preserve">            </w:t>
                  </w:r>
                  <w:r>
                    <w:rPr>
                      <w:noProof/>
                    </w:rPr>
                    <w:drawing>
                      <wp:inline distT="0" distB="0" distL="0" distR="0">
                        <wp:extent cx="1962150" cy="381000"/>
                        <wp:effectExtent l="19050" t="0" r="0" b="0"/>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6"/>
                                <a:srcRect/>
                                <a:stretch>
                                  <a:fillRect/>
                                </a:stretch>
                              </pic:blipFill>
                              <pic:spPr bwMode="auto">
                                <a:xfrm>
                                  <a:off x="0" y="0"/>
                                  <a:ext cx="1962150" cy="381000"/>
                                </a:xfrm>
                                <a:prstGeom prst="rect">
                                  <a:avLst/>
                                </a:prstGeom>
                                <a:noFill/>
                                <a:ln w="9525">
                                  <a:noFill/>
                                  <a:miter lim="800000"/>
                                  <a:headEnd/>
                                  <a:tailEnd/>
                                </a:ln>
                              </pic:spPr>
                            </pic:pic>
                          </a:graphicData>
                        </a:graphic>
                      </wp:inline>
                    </w:drawing>
                  </w:r>
                </w:p>
              </w:txbxContent>
            </v:textbox>
          </v:shape>
        </w:pict>
      </w:r>
    </w:p>
    <w:p w:rsidR="002E4A34" w:rsidRDefault="002E4A34" w:rsidP="002D13BE">
      <w:pPr>
        <w:autoSpaceDE w:val="0"/>
        <w:autoSpaceDN w:val="0"/>
        <w:adjustRightInd w:val="0"/>
      </w:pPr>
      <w:r>
        <w:rPr>
          <w:noProof/>
        </w:rPr>
        <w:lastRenderedPageBreak/>
        <w:drawing>
          <wp:inline distT="0" distB="0" distL="0" distR="0">
            <wp:extent cx="3533775" cy="5229225"/>
            <wp:effectExtent l="19050" t="0" r="9525" b="0"/>
            <wp:docPr id="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7" cstate="print"/>
                    <a:srcRect/>
                    <a:stretch>
                      <a:fillRect/>
                    </a:stretch>
                  </pic:blipFill>
                  <pic:spPr bwMode="auto">
                    <a:xfrm>
                      <a:off x="0" y="0"/>
                      <a:ext cx="3533775" cy="5229225"/>
                    </a:xfrm>
                    <a:prstGeom prst="rect">
                      <a:avLst/>
                    </a:prstGeom>
                    <a:noFill/>
                    <a:ln w="9525">
                      <a:noFill/>
                      <a:miter lim="800000"/>
                      <a:headEnd/>
                      <a:tailEnd/>
                    </a:ln>
                  </pic:spPr>
                </pic:pic>
              </a:graphicData>
            </a:graphic>
          </wp:inline>
        </w:drawing>
      </w:r>
    </w:p>
    <w:p w:rsidR="00082D0A" w:rsidRDefault="00082D0A" w:rsidP="002D13BE">
      <w:pPr>
        <w:autoSpaceDE w:val="0"/>
        <w:autoSpaceDN w:val="0"/>
        <w:adjustRightInd w:val="0"/>
      </w:pPr>
    </w:p>
    <w:p w:rsidR="00082D0A" w:rsidRDefault="00082D0A" w:rsidP="002D13BE">
      <w:pPr>
        <w:autoSpaceDE w:val="0"/>
        <w:autoSpaceDN w:val="0"/>
        <w:adjustRightInd w:val="0"/>
        <w:rPr>
          <w:b/>
          <w:sz w:val="32"/>
          <w:szCs w:val="32"/>
        </w:rPr>
      </w:pPr>
    </w:p>
    <w:p w:rsidR="00082D0A" w:rsidRDefault="00082D0A" w:rsidP="002D13BE">
      <w:pPr>
        <w:autoSpaceDE w:val="0"/>
        <w:autoSpaceDN w:val="0"/>
        <w:adjustRightInd w:val="0"/>
        <w:rPr>
          <w:b/>
          <w:sz w:val="32"/>
          <w:szCs w:val="32"/>
        </w:rPr>
      </w:pPr>
      <w:r w:rsidRPr="00082D0A">
        <w:rPr>
          <w:b/>
          <w:sz w:val="32"/>
          <w:szCs w:val="32"/>
        </w:rPr>
        <w:t>Converting Strings with PARSE</w:t>
      </w:r>
    </w:p>
    <w:p w:rsidR="00082D0A" w:rsidRPr="00082D0A" w:rsidRDefault="00082D0A" w:rsidP="002D13BE">
      <w:pPr>
        <w:autoSpaceDE w:val="0"/>
        <w:autoSpaceDN w:val="0"/>
        <w:adjustRightInd w:val="0"/>
        <w:rPr>
          <w:b/>
          <w:sz w:val="32"/>
          <w:szCs w:val="32"/>
        </w:rPr>
      </w:pPr>
    </w:p>
    <w:p w:rsidR="00082D0A" w:rsidRDefault="00082D0A" w:rsidP="002D13BE">
      <w:pPr>
        <w:autoSpaceDE w:val="0"/>
        <w:autoSpaceDN w:val="0"/>
        <w:adjustRightInd w:val="0"/>
      </w:pPr>
      <w:r>
        <w:t>Converts strings to date, time, and number types.</w:t>
      </w:r>
    </w:p>
    <w:p w:rsidR="00082D0A" w:rsidRDefault="00082D0A" w:rsidP="002D13BE">
      <w:pPr>
        <w:autoSpaceDE w:val="0"/>
        <w:autoSpaceDN w:val="0"/>
        <w:adjustRightInd w:val="0"/>
      </w:pPr>
      <w:r>
        <w:t xml:space="preserve">Parse requires a string which must be in a form recognizable to SQL </w:t>
      </w:r>
      <w:proofErr w:type="gramStart"/>
      <w:r>
        <w:t>Server  and</w:t>
      </w:r>
      <w:proofErr w:type="gramEnd"/>
      <w:r>
        <w:t xml:space="preserve"> returns a value of a specific data type.</w:t>
      </w:r>
    </w:p>
    <w:p w:rsidR="00082D0A" w:rsidRDefault="00082D0A" w:rsidP="002D13BE">
      <w:pPr>
        <w:autoSpaceDE w:val="0"/>
        <w:autoSpaceDN w:val="0"/>
        <w:adjustRightInd w:val="0"/>
      </w:pPr>
    </w:p>
    <w:p w:rsidR="00082D0A" w:rsidRDefault="00082D0A" w:rsidP="002D13BE">
      <w:pPr>
        <w:autoSpaceDE w:val="0"/>
        <w:autoSpaceDN w:val="0"/>
        <w:adjustRightInd w:val="0"/>
      </w:pPr>
      <w:r>
        <w:t>Parse Syntax</w:t>
      </w:r>
    </w:p>
    <w:p w:rsidR="00082D0A" w:rsidRDefault="00082D0A" w:rsidP="002D13BE">
      <w:pPr>
        <w:autoSpaceDE w:val="0"/>
        <w:autoSpaceDN w:val="0"/>
        <w:adjustRightInd w:val="0"/>
        <w:rPr>
          <w:rFonts w:ascii="Consolas" w:eastAsiaTheme="minorHAnsi" w:hAnsi="Consolas" w:cs="Consolas"/>
          <w:color w:val="808080"/>
          <w:sz w:val="19"/>
          <w:szCs w:val="19"/>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FF00FF"/>
          <w:sz w:val="19"/>
          <w:szCs w:val="19"/>
          <w:highlight w:val="white"/>
          <w:lang w:eastAsia="en-US"/>
        </w:rPr>
        <w:t>PARSE</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FF0000"/>
          <w:sz w:val="19"/>
          <w:szCs w:val="19"/>
          <w:highlight w:val="white"/>
          <w:lang w:eastAsia="en-US"/>
        </w:rPr>
        <w:t>'&lt;STRING VALUE&gt;'</w:t>
      </w:r>
      <w:r>
        <w:rPr>
          <w:rFonts w:ascii="Consolas" w:eastAsiaTheme="minorHAnsi" w:hAnsi="Consolas" w:cs="Consolas"/>
          <w:color w:val="808080"/>
          <w:sz w:val="19"/>
          <w:szCs w:val="19"/>
          <w:highlight w:val="white"/>
          <w:lang w:eastAsia="en-US"/>
        </w:rPr>
        <w:t>,&lt;</w:t>
      </w:r>
      <w:r>
        <w:rPr>
          <w:rFonts w:ascii="Consolas" w:eastAsiaTheme="minorHAnsi" w:hAnsi="Consolas" w:cs="Consolas"/>
          <w:color w:val="000000"/>
          <w:sz w:val="19"/>
          <w:szCs w:val="19"/>
          <w:highlight w:val="white"/>
          <w:lang w:eastAsia="en-US"/>
        </w:rPr>
        <w:t>datatype</w:t>
      </w:r>
      <w:r>
        <w:rPr>
          <w:rFonts w:ascii="Consolas" w:eastAsiaTheme="minorHAnsi" w:hAnsi="Consolas" w:cs="Consolas"/>
          <w:color w:val="808080"/>
          <w:sz w:val="19"/>
          <w:szCs w:val="19"/>
          <w:highlight w:val="white"/>
          <w:lang w:eastAsia="en-US"/>
        </w:rPr>
        <w:t>&gt;</w:t>
      </w:r>
      <w:r>
        <w:rPr>
          <w:rFonts w:ascii="Consolas" w:eastAsiaTheme="minorHAnsi" w:hAnsi="Consolas" w:cs="Consolas"/>
          <w:color w:val="000000"/>
          <w:sz w:val="19"/>
          <w:szCs w:val="19"/>
          <w:highlight w:val="white"/>
          <w:lang w:eastAsia="en-US"/>
        </w:rPr>
        <w:t>[USING &lt;culture_code&gt;]</w:t>
      </w:r>
      <w:r>
        <w:rPr>
          <w:rFonts w:ascii="Consolas" w:eastAsiaTheme="minorHAnsi" w:hAnsi="Consolas" w:cs="Consolas"/>
          <w:color w:val="808080"/>
          <w:sz w:val="19"/>
          <w:szCs w:val="19"/>
          <w:highlight w:val="white"/>
          <w:lang w:eastAsia="en-US"/>
        </w:rPr>
        <w:t>);</w:t>
      </w:r>
    </w:p>
    <w:p w:rsidR="00082D0A" w:rsidRDefault="00082D0A" w:rsidP="002D13BE">
      <w:pPr>
        <w:autoSpaceDE w:val="0"/>
        <w:autoSpaceDN w:val="0"/>
        <w:adjustRightInd w:val="0"/>
        <w:rPr>
          <w:rFonts w:ascii="Consolas" w:eastAsiaTheme="minorHAnsi" w:hAnsi="Consolas" w:cs="Consolas"/>
          <w:color w:val="808080"/>
          <w:sz w:val="19"/>
          <w:szCs w:val="19"/>
          <w:lang w:eastAsia="en-US"/>
        </w:rPr>
      </w:pPr>
    </w:p>
    <w:p w:rsidR="00082D0A" w:rsidRDefault="00082D0A" w:rsidP="002D13BE">
      <w:pPr>
        <w:autoSpaceDE w:val="0"/>
        <w:autoSpaceDN w:val="0"/>
        <w:adjustRightInd w:val="0"/>
      </w:pPr>
      <w:r w:rsidRPr="00082D0A">
        <w:t xml:space="preserve">The culture parameter must be in the form of a valid .NET Framework culture code, such as </w:t>
      </w:r>
      <w:r w:rsidRPr="00082D0A">
        <w:rPr>
          <w:b/>
        </w:rPr>
        <w:t>‘en-US’</w:t>
      </w:r>
      <w:r w:rsidRPr="00082D0A">
        <w:t xml:space="preserve"> for US ENGLISH, </w:t>
      </w:r>
      <w:r w:rsidRPr="00082D0A">
        <w:rPr>
          <w:b/>
        </w:rPr>
        <w:t>‘es-ES’</w:t>
      </w:r>
      <w:r w:rsidRPr="00082D0A">
        <w:t xml:space="preserve"> for Spanish, and so on. If the culture parameter is commited, the settings for the current user session will be used.</w:t>
      </w:r>
    </w:p>
    <w:p w:rsidR="00082D0A" w:rsidRDefault="00082D0A" w:rsidP="002D13BE">
      <w:pPr>
        <w:autoSpaceDE w:val="0"/>
        <w:autoSpaceDN w:val="0"/>
        <w:adjustRightInd w:val="0"/>
      </w:pPr>
    </w:p>
    <w:p w:rsidR="00082D0A" w:rsidRDefault="00082D0A" w:rsidP="002D13BE">
      <w:pPr>
        <w:autoSpaceDE w:val="0"/>
        <w:autoSpaceDN w:val="0"/>
        <w:adjustRightInd w:val="0"/>
      </w:pPr>
      <w:r>
        <w:t xml:space="preserve">PARSE example </w:t>
      </w:r>
    </w:p>
    <w:p w:rsidR="00082D0A" w:rsidRDefault="00082D0A" w:rsidP="002D13BE">
      <w:pPr>
        <w:autoSpaceDE w:val="0"/>
        <w:autoSpaceDN w:val="0"/>
        <w:adjustRightInd w:val="0"/>
      </w:pPr>
    </w:p>
    <w:p w:rsidR="00082D0A" w:rsidRDefault="00082D0A" w:rsidP="002D13BE">
      <w:pPr>
        <w:autoSpaceDE w:val="0"/>
        <w:autoSpaceDN w:val="0"/>
        <w:adjustRightInd w:val="0"/>
        <w:rPr>
          <w:rFonts w:ascii="Consolas" w:eastAsiaTheme="minorHAnsi" w:hAnsi="Consolas" w:cs="Consolas"/>
          <w:color w:val="808080"/>
          <w:sz w:val="19"/>
          <w:szCs w:val="19"/>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FF00FF"/>
          <w:sz w:val="19"/>
          <w:szCs w:val="19"/>
          <w:highlight w:val="white"/>
          <w:lang w:eastAsia="en-US"/>
        </w:rPr>
        <w:t>PARSE</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FF0000"/>
          <w:sz w:val="19"/>
          <w:szCs w:val="19"/>
          <w:highlight w:val="white"/>
          <w:lang w:eastAsia="en-US"/>
        </w:rPr>
        <w:t>'02/12/2012'</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datetime2</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'en-US'</w:t>
      </w:r>
      <w:r>
        <w:rPr>
          <w:rFonts w:ascii="Consolas" w:eastAsiaTheme="minorHAnsi" w:hAnsi="Consolas" w:cs="Consolas"/>
          <w:color w:val="808080"/>
          <w:sz w:val="19"/>
          <w:szCs w:val="19"/>
          <w:highlight w:val="white"/>
          <w:lang w:eastAsia="en-US"/>
        </w:rPr>
        <w:t>)</w:t>
      </w:r>
    </w:p>
    <w:p w:rsidR="00082D0A" w:rsidRDefault="00082D0A" w:rsidP="002D13BE">
      <w:pPr>
        <w:autoSpaceDE w:val="0"/>
        <w:autoSpaceDN w:val="0"/>
        <w:adjustRightInd w:val="0"/>
      </w:pPr>
      <w:r>
        <w:rPr>
          <w:noProof/>
        </w:rPr>
        <w:drawing>
          <wp:inline distT="0" distB="0" distL="0" distR="0">
            <wp:extent cx="1581150" cy="361950"/>
            <wp:effectExtent l="19050" t="0" r="0" b="0"/>
            <wp:docPr id="6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8" cstate="print"/>
                    <a:srcRect/>
                    <a:stretch>
                      <a:fillRect/>
                    </a:stretch>
                  </pic:blipFill>
                  <pic:spPr bwMode="auto">
                    <a:xfrm>
                      <a:off x="0" y="0"/>
                      <a:ext cx="1581150" cy="361950"/>
                    </a:xfrm>
                    <a:prstGeom prst="rect">
                      <a:avLst/>
                    </a:prstGeom>
                    <a:noFill/>
                    <a:ln w="9525">
                      <a:noFill/>
                      <a:miter lim="800000"/>
                      <a:headEnd/>
                      <a:tailEnd/>
                    </a:ln>
                  </pic:spPr>
                </pic:pic>
              </a:graphicData>
            </a:graphic>
          </wp:inline>
        </w:drawing>
      </w:r>
    </w:p>
    <w:p w:rsidR="004F38EA" w:rsidRDefault="004F38EA" w:rsidP="002D13BE">
      <w:pPr>
        <w:autoSpaceDE w:val="0"/>
        <w:autoSpaceDN w:val="0"/>
        <w:adjustRightInd w:val="0"/>
      </w:pPr>
    </w:p>
    <w:p w:rsidR="004F38EA" w:rsidRDefault="004F38EA" w:rsidP="002D13BE">
      <w:pPr>
        <w:autoSpaceDE w:val="0"/>
        <w:autoSpaceDN w:val="0"/>
        <w:adjustRightInd w:val="0"/>
      </w:pPr>
    </w:p>
    <w:p w:rsidR="004F38EA" w:rsidRPr="004F38EA" w:rsidRDefault="004F38EA" w:rsidP="002D13BE">
      <w:pPr>
        <w:autoSpaceDE w:val="0"/>
        <w:autoSpaceDN w:val="0"/>
        <w:adjustRightInd w:val="0"/>
        <w:rPr>
          <w:b/>
          <w:sz w:val="32"/>
          <w:szCs w:val="32"/>
        </w:rPr>
      </w:pPr>
      <w:r w:rsidRPr="004F38EA">
        <w:rPr>
          <w:b/>
          <w:sz w:val="32"/>
          <w:szCs w:val="32"/>
        </w:rPr>
        <w:lastRenderedPageBreak/>
        <w:t>Converting with TRY_PARSE and TRY_CONVERT</w:t>
      </w:r>
    </w:p>
    <w:p w:rsidR="004F38EA" w:rsidRDefault="004F38EA" w:rsidP="002D13BE">
      <w:pPr>
        <w:autoSpaceDE w:val="0"/>
        <w:autoSpaceDN w:val="0"/>
        <w:adjustRightInd w:val="0"/>
      </w:pPr>
    </w:p>
    <w:p w:rsidR="004F38EA" w:rsidRDefault="004F38EA" w:rsidP="002D13BE">
      <w:pPr>
        <w:autoSpaceDE w:val="0"/>
        <w:autoSpaceDN w:val="0"/>
        <w:adjustRightInd w:val="0"/>
      </w:pPr>
      <w:r>
        <w:t>When using CONVERT or PARSE an error may occur of the input value cannot be converted to the specified output type.</w:t>
      </w:r>
    </w:p>
    <w:p w:rsidR="004F38EA" w:rsidRDefault="004F38EA" w:rsidP="002D13BE">
      <w:pPr>
        <w:autoSpaceDE w:val="0"/>
        <w:autoSpaceDN w:val="0"/>
        <w:adjustRightInd w:val="0"/>
      </w:pPr>
    </w:p>
    <w:p w:rsidR="004F38EA" w:rsidRDefault="004F38EA" w:rsidP="002D13BE">
      <w:pPr>
        <w:autoSpaceDE w:val="0"/>
        <w:autoSpaceDN w:val="0"/>
        <w:adjustRightInd w:val="0"/>
      </w:pPr>
      <w:r>
        <w:t xml:space="preserve">For example, </w:t>
      </w:r>
      <w:proofErr w:type="gramStart"/>
      <w:r>
        <w:t>if  February</w:t>
      </w:r>
      <w:proofErr w:type="gramEnd"/>
      <w:r>
        <w:t xml:space="preserve"> 31, 2012(an invalid date) is passed to convert, a runtime error is raised.</w:t>
      </w:r>
    </w:p>
    <w:p w:rsidR="004F38EA" w:rsidRDefault="004F38EA" w:rsidP="002D13BE">
      <w:pPr>
        <w:autoSpaceDE w:val="0"/>
        <w:autoSpaceDN w:val="0"/>
        <w:adjustRightInd w:val="0"/>
      </w:pPr>
    </w:p>
    <w:p w:rsidR="004F38EA" w:rsidRDefault="004F38EA" w:rsidP="002D13BE">
      <w:pPr>
        <w:autoSpaceDE w:val="0"/>
        <w:autoSpaceDN w:val="0"/>
        <w:adjustRightInd w:val="0"/>
        <w:rPr>
          <w:rFonts w:ascii="Consolas" w:eastAsiaTheme="minorHAnsi" w:hAnsi="Consolas" w:cs="Consolas"/>
          <w:color w:val="808080"/>
          <w:sz w:val="19"/>
          <w:szCs w:val="19"/>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FF00FF"/>
          <w:sz w:val="19"/>
          <w:szCs w:val="19"/>
          <w:highlight w:val="white"/>
          <w:lang w:eastAsia="en-US"/>
        </w:rPr>
        <w:t>CONVERT</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FF"/>
          <w:sz w:val="19"/>
          <w:szCs w:val="19"/>
          <w:highlight w:val="white"/>
          <w:lang w:eastAsia="en-US"/>
        </w:rPr>
        <w:t>datetime2</w:t>
      </w:r>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'20120231'</w:t>
      </w:r>
      <w:r>
        <w:rPr>
          <w:rFonts w:ascii="Consolas" w:eastAsiaTheme="minorHAnsi" w:hAnsi="Consolas" w:cs="Consolas"/>
          <w:color w:val="808080"/>
          <w:sz w:val="19"/>
          <w:szCs w:val="19"/>
          <w:highlight w:val="white"/>
          <w:lang w:eastAsia="en-US"/>
        </w:rPr>
        <w:t>)</w:t>
      </w:r>
    </w:p>
    <w:p w:rsidR="004F38EA" w:rsidRDefault="004F38EA" w:rsidP="002D13BE">
      <w:pPr>
        <w:autoSpaceDE w:val="0"/>
        <w:autoSpaceDN w:val="0"/>
        <w:adjustRightInd w:val="0"/>
      </w:pPr>
      <w:r>
        <w:rPr>
          <w:noProof/>
        </w:rPr>
        <w:drawing>
          <wp:inline distT="0" distB="0" distL="0" distR="0">
            <wp:extent cx="3971925" cy="304800"/>
            <wp:effectExtent l="19050" t="0" r="9525" b="0"/>
            <wp:docPr id="6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9" cstate="print"/>
                    <a:srcRect/>
                    <a:stretch>
                      <a:fillRect/>
                    </a:stretch>
                  </pic:blipFill>
                  <pic:spPr bwMode="auto">
                    <a:xfrm>
                      <a:off x="0" y="0"/>
                      <a:ext cx="3971925" cy="304800"/>
                    </a:xfrm>
                    <a:prstGeom prst="rect">
                      <a:avLst/>
                    </a:prstGeom>
                    <a:noFill/>
                    <a:ln w="9525">
                      <a:noFill/>
                      <a:miter lim="800000"/>
                      <a:headEnd/>
                      <a:tailEnd/>
                    </a:ln>
                  </pic:spPr>
                </pic:pic>
              </a:graphicData>
            </a:graphic>
          </wp:inline>
        </w:drawing>
      </w:r>
    </w:p>
    <w:p w:rsidR="008A38A1" w:rsidRDefault="008A38A1" w:rsidP="002D13BE">
      <w:pPr>
        <w:autoSpaceDE w:val="0"/>
        <w:autoSpaceDN w:val="0"/>
        <w:adjustRightInd w:val="0"/>
      </w:pPr>
      <w:r>
        <w:t>SQL Server 2016 provides conversion functions to address this. TRY_PARSE and TRY_CONVERT will attempt a conversion, just like PARSE and CONVERT, respectively. However, instead of raising a runtime error, failed conversion return NULL.</w:t>
      </w:r>
    </w:p>
    <w:p w:rsidR="008A38A1" w:rsidRDefault="008A38A1" w:rsidP="002D13BE">
      <w:pPr>
        <w:autoSpaceDE w:val="0"/>
        <w:autoSpaceDN w:val="0"/>
        <w:adjustRightInd w:val="0"/>
      </w:pPr>
    </w:p>
    <w:p w:rsidR="008A38A1" w:rsidRDefault="008A38A1" w:rsidP="002D13BE">
      <w:pPr>
        <w:autoSpaceDE w:val="0"/>
        <w:autoSpaceDN w:val="0"/>
        <w:adjustRightInd w:val="0"/>
        <w:rPr>
          <w:rFonts w:ascii="Consolas" w:eastAsiaTheme="minorHAnsi" w:hAnsi="Consolas" w:cs="Consolas"/>
          <w:color w:val="808080"/>
          <w:sz w:val="19"/>
          <w:szCs w:val="19"/>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TRY_</w:t>
      </w:r>
      <w:proofErr w:type="gramStart"/>
      <w:r>
        <w:rPr>
          <w:rFonts w:ascii="Consolas" w:eastAsiaTheme="minorHAnsi" w:hAnsi="Consolas" w:cs="Consolas"/>
          <w:color w:val="FF00FF"/>
          <w:sz w:val="19"/>
          <w:szCs w:val="19"/>
          <w:highlight w:val="white"/>
          <w:lang w:eastAsia="en-US"/>
        </w:rPr>
        <w:t>PARSE</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FF0000"/>
          <w:sz w:val="19"/>
          <w:szCs w:val="19"/>
          <w:highlight w:val="white"/>
          <w:lang w:eastAsia="en-US"/>
        </w:rPr>
        <w:t>'20120231'</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datetime2</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p>
    <w:p w:rsidR="008A38A1" w:rsidRDefault="008A38A1" w:rsidP="002D13BE">
      <w:pPr>
        <w:autoSpaceDE w:val="0"/>
        <w:autoSpaceDN w:val="0"/>
        <w:adjustRightInd w:val="0"/>
      </w:pPr>
      <w:r>
        <w:rPr>
          <w:noProof/>
        </w:rPr>
        <w:drawing>
          <wp:inline distT="0" distB="0" distL="0" distR="0">
            <wp:extent cx="1019175" cy="381000"/>
            <wp:effectExtent l="19050" t="0" r="9525" b="0"/>
            <wp:docPr id="7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0" cstate="print"/>
                    <a:srcRect/>
                    <a:stretch>
                      <a:fillRect/>
                    </a:stretch>
                  </pic:blipFill>
                  <pic:spPr bwMode="auto">
                    <a:xfrm>
                      <a:off x="0" y="0"/>
                      <a:ext cx="1019175" cy="381000"/>
                    </a:xfrm>
                    <a:prstGeom prst="rect">
                      <a:avLst/>
                    </a:prstGeom>
                    <a:noFill/>
                    <a:ln w="9525">
                      <a:noFill/>
                      <a:miter lim="800000"/>
                      <a:headEnd/>
                      <a:tailEnd/>
                    </a:ln>
                  </pic:spPr>
                </pic:pic>
              </a:graphicData>
            </a:graphic>
          </wp:inline>
        </w:drawing>
      </w:r>
    </w:p>
    <w:p w:rsidR="008A38A1" w:rsidRDefault="008A38A1" w:rsidP="002D13BE">
      <w:pPr>
        <w:autoSpaceDE w:val="0"/>
        <w:autoSpaceDN w:val="0"/>
        <w:adjustRightInd w:val="0"/>
      </w:pPr>
    </w:p>
    <w:p w:rsidR="008A38A1" w:rsidRDefault="008A38A1" w:rsidP="002D13BE">
      <w:pPr>
        <w:autoSpaceDE w:val="0"/>
        <w:autoSpaceDN w:val="0"/>
        <w:adjustRightInd w:val="0"/>
      </w:pPr>
    </w:p>
    <w:p w:rsidR="008A38A1" w:rsidRDefault="008A38A1" w:rsidP="008A38A1">
      <w:pPr>
        <w:rPr>
          <w:sz w:val="48"/>
          <w:szCs w:val="48"/>
        </w:rPr>
      </w:pPr>
      <w:r>
        <w:rPr>
          <w:sz w:val="48"/>
          <w:szCs w:val="48"/>
        </w:rPr>
        <w:t>Lesson 3</w:t>
      </w:r>
    </w:p>
    <w:p w:rsidR="008A38A1" w:rsidRDefault="008A38A1" w:rsidP="008A38A1">
      <w:pPr>
        <w:rPr>
          <w:b/>
          <w:sz w:val="48"/>
          <w:szCs w:val="48"/>
        </w:rPr>
      </w:pPr>
      <w:r>
        <w:rPr>
          <w:b/>
          <w:sz w:val="48"/>
          <w:szCs w:val="48"/>
        </w:rPr>
        <w:t>Using Logical Functions</w:t>
      </w:r>
    </w:p>
    <w:p w:rsidR="008A38A1" w:rsidRDefault="008A38A1" w:rsidP="008A38A1">
      <w:pPr>
        <w:rPr>
          <w:b/>
          <w:sz w:val="48"/>
          <w:szCs w:val="48"/>
        </w:rPr>
      </w:pPr>
    </w:p>
    <w:p w:rsidR="008A38A1" w:rsidRDefault="008A38A1" w:rsidP="008A38A1">
      <w:pPr>
        <w:rPr>
          <w:b/>
          <w:sz w:val="28"/>
          <w:szCs w:val="28"/>
        </w:rPr>
      </w:pPr>
      <w:r>
        <w:rPr>
          <w:b/>
          <w:sz w:val="28"/>
          <w:szCs w:val="28"/>
        </w:rPr>
        <w:t>Writing Logical Test with Functions</w:t>
      </w:r>
    </w:p>
    <w:p w:rsidR="00584B55" w:rsidRDefault="00584B55" w:rsidP="008A38A1">
      <w:pPr>
        <w:rPr>
          <w:b/>
          <w:sz w:val="28"/>
          <w:szCs w:val="28"/>
        </w:rPr>
      </w:pPr>
    </w:p>
    <w:p w:rsidR="00584B55" w:rsidRPr="00584B55" w:rsidRDefault="00584B55" w:rsidP="008A38A1">
      <w:r w:rsidRPr="00584B55">
        <w:t>ISNUMERIC – tests whether an input expression is a valid numeric data type.</w:t>
      </w:r>
    </w:p>
    <w:p w:rsidR="00584B55" w:rsidRPr="00584B55" w:rsidRDefault="00584B55" w:rsidP="008A38A1"/>
    <w:p w:rsidR="00584B55" w:rsidRDefault="00584B55" w:rsidP="008A38A1">
      <w:r w:rsidRPr="00584B55">
        <w:t xml:space="preserve">A useful function for validating data type of an expression is ISNUMERIC. This tests an input expression and returns a 1 if the expression is convertible to any numeric type, including integers, decimals, money, floating point and real. </w:t>
      </w:r>
      <w:proofErr w:type="gramStart"/>
      <w:r w:rsidRPr="00584B55">
        <w:t>If the value is not convertible to a numeric type ISNUMERIC returns 0.</w:t>
      </w:r>
      <w:proofErr w:type="gramEnd"/>
    </w:p>
    <w:p w:rsidR="00FA768A" w:rsidRDefault="00FA768A" w:rsidP="008A38A1"/>
    <w:p w:rsidR="00FA768A" w:rsidRDefault="00FA768A" w:rsidP="008A38A1">
      <w:r>
        <w:t>Writing Logical Tests with Functions</w:t>
      </w:r>
    </w:p>
    <w:p w:rsidR="00FA768A" w:rsidRDefault="00FA768A" w:rsidP="008A38A1"/>
    <w:p w:rsidR="00FA768A" w:rsidRDefault="00FA768A" w:rsidP="00FA768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empid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lastname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postalcode</w:t>
      </w:r>
    </w:p>
    <w:p w:rsidR="00FA768A" w:rsidRDefault="00FA768A" w:rsidP="00FA768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HR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Employees</w:t>
      </w:r>
    </w:p>
    <w:p w:rsidR="00FA768A" w:rsidRDefault="00FA768A" w:rsidP="00FA768A">
      <w:pPr>
        <w:rPr>
          <w:rFonts w:ascii="Consolas" w:eastAsiaTheme="minorHAnsi" w:hAnsi="Consolas" w:cs="Consolas"/>
          <w:color w:val="808080"/>
          <w:sz w:val="19"/>
          <w:szCs w:val="19"/>
          <w:lang w:eastAsia="en-US"/>
        </w:rPr>
      </w:pPr>
      <w:r>
        <w:rPr>
          <w:rFonts w:ascii="Consolas" w:eastAsiaTheme="minorHAnsi" w:hAnsi="Consolas" w:cs="Consolas"/>
          <w:color w:val="0000FF"/>
          <w:sz w:val="19"/>
          <w:szCs w:val="19"/>
          <w:highlight w:val="white"/>
          <w:lang w:eastAsia="en-US"/>
        </w:rPr>
        <w:t>WHERE</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FF00FF"/>
          <w:sz w:val="19"/>
          <w:szCs w:val="19"/>
          <w:highlight w:val="white"/>
          <w:lang w:eastAsia="en-US"/>
        </w:rPr>
        <w:t>ISNUMERIC</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postalcode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1</w:t>
      </w:r>
      <w:r>
        <w:rPr>
          <w:rFonts w:ascii="Consolas" w:eastAsiaTheme="minorHAnsi" w:hAnsi="Consolas" w:cs="Consolas"/>
          <w:color w:val="808080"/>
          <w:sz w:val="19"/>
          <w:szCs w:val="19"/>
          <w:highlight w:val="white"/>
          <w:lang w:eastAsia="en-US"/>
        </w:rPr>
        <w:t>;</w:t>
      </w:r>
    </w:p>
    <w:p w:rsidR="00FA768A" w:rsidRDefault="00FA768A" w:rsidP="00FA768A">
      <w:pPr>
        <w:rPr>
          <w:rFonts w:ascii="Consolas" w:eastAsiaTheme="minorHAnsi" w:hAnsi="Consolas" w:cs="Consolas"/>
          <w:color w:val="808080"/>
          <w:sz w:val="19"/>
          <w:szCs w:val="19"/>
          <w:lang w:eastAsia="en-US"/>
        </w:rPr>
      </w:pPr>
    </w:p>
    <w:p w:rsidR="00FA768A" w:rsidRPr="00584B55" w:rsidRDefault="00FA768A" w:rsidP="00FA768A">
      <w:r>
        <w:rPr>
          <w:noProof/>
        </w:rPr>
        <w:drawing>
          <wp:inline distT="0" distB="0" distL="0" distR="0">
            <wp:extent cx="1895475" cy="847725"/>
            <wp:effectExtent l="19050" t="0" r="9525" b="0"/>
            <wp:docPr id="7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1" cstate="print"/>
                    <a:srcRect/>
                    <a:stretch>
                      <a:fillRect/>
                    </a:stretch>
                  </pic:blipFill>
                  <pic:spPr bwMode="auto">
                    <a:xfrm>
                      <a:off x="0" y="0"/>
                      <a:ext cx="1895475" cy="847725"/>
                    </a:xfrm>
                    <a:prstGeom prst="rect">
                      <a:avLst/>
                    </a:prstGeom>
                    <a:noFill/>
                    <a:ln w="9525">
                      <a:noFill/>
                      <a:miter lim="800000"/>
                      <a:headEnd/>
                      <a:tailEnd/>
                    </a:ln>
                  </pic:spPr>
                </pic:pic>
              </a:graphicData>
            </a:graphic>
          </wp:inline>
        </w:drawing>
      </w:r>
    </w:p>
    <w:p w:rsidR="00584B55" w:rsidRDefault="00584B55" w:rsidP="008A38A1">
      <w:pPr>
        <w:rPr>
          <w:b/>
          <w:sz w:val="28"/>
          <w:szCs w:val="28"/>
        </w:rPr>
      </w:pPr>
    </w:p>
    <w:p w:rsidR="00FA768A" w:rsidRDefault="00FA768A" w:rsidP="008A38A1">
      <w:pPr>
        <w:rPr>
          <w:b/>
          <w:sz w:val="28"/>
          <w:szCs w:val="28"/>
        </w:rPr>
      </w:pPr>
    </w:p>
    <w:p w:rsidR="00FA768A" w:rsidRDefault="00FA768A" w:rsidP="008A38A1">
      <w:pPr>
        <w:rPr>
          <w:b/>
          <w:sz w:val="28"/>
          <w:szCs w:val="28"/>
        </w:rPr>
      </w:pPr>
    </w:p>
    <w:p w:rsidR="00A35A75" w:rsidRDefault="00A35A75" w:rsidP="008A38A1">
      <w:pPr>
        <w:rPr>
          <w:b/>
          <w:sz w:val="28"/>
          <w:szCs w:val="28"/>
        </w:rPr>
      </w:pPr>
    </w:p>
    <w:p w:rsidR="00A35A75" w:rsidRDefault="00A35A75" w:rsidP="008A38A1">
      <w:pPr>
        <w:rPr>
          <w:b/>
          <w:sz w:val="28"/>
          <w:szCs w:val="28"/>
        </w:rPr>
      </w:pPr>
    </w:p>
    <w:p w:rsidR="00A35A75" w:rsidRDefault="00A35A75" w:rsidP="008A38A1">
      <w:pPr>
        <w:rPr>
          <w:b/>
          <w:sz w:val="28"/>
          <w:szCs w:val="28"/>
        </w:rPr>
      </w:pPr>
    </w:p>
    <w:p w:rsidR="00A35A75" w:rsidRDefault="00A35A75" w:rsidP="008A38A1">
      <w:pPr>
        <w:rPr>
          <w:b/>
          <w:sz w:val="28"/>
          <w:szCs w:val="28"/>
        </w:rPr>
      </w:pPr>
    </w:p>
    <w:p w:rsidR="00A35A75" w:rsidRDefault="00A35A75" w:rsidP="008A38A1">
      <w:pPr>
        <w:rPr>
          <w:b/>
          <w:sz w:val="28"/>
          <w:szCs w:val="28"/>
        </w:rPr>
      </w:pPr>
    </w:p>
    <w:p w:rsidR="00FA768A" w:rsidRDefault="00FA768A" w:rsidP="008A38A1">
      <w:pPr>
        <w:rPr>
          <w:b/>
          <w:sz w:val="28"/>
          <w:szCs w:val="28"/>
        </w:rPr>
      </w:pPr>
      <w:r>
        <w:rPr>
          <w:b/>
          <w:sz w:val="28"/>
          <w:szCs w:val="28"/>
        </w:rPr>
        <w:lastRenderedPageBreak/>
        <w:t>Performing Conditional Tests with IIF</w:t>
      </w:r>
    </w:p>
    <w:p w:rsidR="00FA768A" w:rsidRDefault="00FA768A" w:rsidP="008A38A1">
      <w:pPr>
        <w:rPr>
          <w:b/>
          <w:sz w:val="28"/>
          <w:szCs w:val="28"/>
        </w:rPr>
      </w:pPr>
    </w:p>
    <w:p w:rsidR="00FA768A" w:rsidRPr="00FA768A" w:rsidRDefault="00FA768A" w:rsidP="008A38A1">
      <w:r w:rsidRPr="00FA768A">
        <w:t>IIF accepts three parameters – a logical test to perform,</w:t>
      </w:r>
    </w:p>
    <w:p w:rsidR="00FA768A" w:rsidRPr="00FA768A" w:rsidRDefault="00FA768A" w:rsidP="008A38A1">
      <w:r w:rsidRPr="00FA768A">
        <w:t>A value to return if the test evaluates to True</w:t>
      </w:r>
    </w:p>
    <w:p w:rsidR="00FA768A" w:rsidRDefault="00FA768A" w:rsidP="00FA768A">
      <w:r w:rsidRPr="00FA768A">
        <w:t>And a value to return if the test evaluates to False or Unknown</w:t>
      </w:r>
    </w:p>
    <w:p w:rsidR="00FA768A" w:rsidRDefault="00FA768A" w:rsidP="00FA768A"/>
    <w:p w:rsidR="00FA768A" w:rsidRPr="00FA768A" w:rsidRDefault="00FA768A" w:rsidP="00FA768A">
      <w:pPr>
        <w:rPr>
          <w:b/>
        </w:rPr>
      </w:pPr>
      <w:r w:rsidRPr="00FA768A">
        <w:rPr>
          <w:b/>
        </w:rPr>
        <w:t>IIF Syntax</w:t>
      </w:r>
    </w:p>
    <w:p w:rsidR="00FA768A" w:rsidRDefault="00FA768A" w:rsidP="00FA768A">
      <w:pPr>
        <w:rPr>
          <w:rFonts w:ascii="Consolas" w:eastAsiaTheme="minorHAnsi" w:hAnsi="Consolas" w:cs="Consolas"/>
          <w:color w:val="000000"/>
          <w:sz w:val="19"/>
          <w:szCs w:val="19"/>
          <w:highlight w:val="white"/>
          <w:lang w:eastAsia="en-US"/>
        </w:rPr>
      </w:pPr>
      <w:r>
        <w:rPr>
          <w:rFonts w:ascii="Consolas" w:eastAsiaTheme="minorHAnsi" w:hAnsi="Consolas" w:cs="Consolas"/>
          <w:color w:val="FF00FF"/>
          <w:sz w:val="19"/>
          <w:szCs w:val="19"/>
          <w:highlight w:val="white"/>
          <w:lang w:eastAsia="en-US"/>
        </w:rPr>
        <w:t>IIF</w:t>
      </w:r>
      <w:r>
        <w:rPr>
          <w:rFonts w:ascii="Consolas" w:eastAsiaTheme="minorHAnsi" w:hAnsi="Consolas" w:cs="Consolas"/>
          <w:color w:val="0000FF"/>
          <w:sz w:val="19"/>
          <w:szCs w:val="19"/>
          <w:highlight w:val="white"/>
          <w:lang w:eastAsia="en-US"/>
        </w:rPr>
        <w:t xml:space="preserve"> </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boolean</w:t>
      </w:r>
      <w:proofErr w:type="gramEnd"/>
      <w:r>
        <w:rPr>
          <w:rFonts w:ascii="Consolas" w:eastAsiaTheme="minorHAnsi" w:hAnsi="Consolas" w:cs="Consolas"/>
          <w:color w:val="000000"/>
          <w:sz w:val="19"/>
          <w:szCs w:val="19"/>
          <w:highlight w:val="white"/>
          <w:lang w:eastAsia="en-US"/>
        </w:rPr>
        <w:t>_expression</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true_value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false_value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
    <w:p w:rsidR="00FA768A" w:rsidRDefault="00FA768A" w:rsidP="00FA768A">
      <w:pPr>
        <w:rPr>
          <w:rFonts w:ascii="Consolas" w:eastAsiaTheme="minorHAnsi" w:hAnsi="Consolas" w:cs="Consolas"/>
          <w:color w:val="000000"/>
          <w:sz w:val="19"/>
          <w:szCs w:val="19"/>
          <w:highlight w:val="white"/>
          <w:lang w:eastAsia="en-US"/>
        </w:rPr>
      </w:pPr>
    </w:p>
    <w:p w:rsidR="00FA768A" w:rsidRDefault="00FA768A" w:rsidP="00FA768A">
      <w:pPr>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You can think of IIF as a shorthand approach to writing CASE </w:t>
      </w:r>
      <w:r w:rsidR="00E97483">
        <w:rPr>
          <w:rFonts w:ascii="Consolas" w:eastAsiaTheme="minorHAnsi" w:hAnsi="Consolas" w:cs="Consolas"/>
          <w:color w:val="000000"/>
          <w:sz w:val="19"/>
          <w:szCs w:val="19"/>
          <w:highlight w:val="white"/>
          <w:lang w:eastAsia="en-US"/>
        </w:rPr>
        <w:t xml:space="preserve">statement with two possible return values, </w:t>
      </w:r>
      <w:proofErr w:type="gramStart"/>
      <w:r w:rsidR="00E97483">
        <w:rPr>
          <w:rFonts w:ascii="Consolas" w:eastAsiaTheme="minorHAnsi" w:hAnsi="Consolas" w:cs="Consolas"/>
          <w:color w:val="000000"/>
          <w:sz w:val="19"/>
          <w:szCs w:val="19"/>
          <w:highlight w:val="white"/>
          <w:lang w:eastAsia="en-US"/>
        </w:rPr>
        <w:t>As</w:t>
      </w:r>
      <w:proofErr w:type="gramEnd"/>
      <w:r w:rsidR="00E97483">
        <w:rPr>
          <w:rFonts w:ascii="Consolas" w:eastAsiaTheme="minorHAnsi" w:hAnsi="Consolas" w:cs="Consolas"/>
          <w:color w:val="000000"/>
          <w:sz w:val="19"/>
          <w:szCs w:val="19"/>
          <w:highlight w:val="white"/>
          <w:lang w:eastAsia="en-US"/>
        </w:rPr>
        <w:t xml:space="preserve"> with CASE you may nest an IIF function within another IIF function, down to a maximum level of 10.</w:t>
      </w:r>
    </w:p>
    <w:p w:rsidR="00FA768A" w:rsidRDefault="00FA768A" w:rsidP="00FA768A">
      <w:pPr>
        <w:rPr>
          <w:rFonts w:ascii="Consolas" w:eastAsiaTheme="minorHAnsi" w:hAnsi="Consolas" w:cs="Consolas"/>
          <w:color w:val="000000"/>
          <w:sz w:val="19"/>
          <w:szCs w:val="19"/>
          <w:lang w:eastAsia="en-US"/>
        </w:rPr>
      </w:pPr>
      <w:r>
        <w:rPr>
          <w:rFonts w:ascii="Consolas" w:eastAsiaTheme="minorHAnsi" w:hAnsi="Consolas" w:cs="Consolas"/>
          <w:color w:val="000000"/>
          <w:sz w:val="19"/>
          <w:szCs w:val="19"/>
          <w:highlight w:val="white"/>
          <w:lang w:eastAsia="en-US"/>
        </w:rPr>
        <w:t xml:space="preserve"> </w:t>
      </w:r>
    </w:p>
    <w:p w:rsidR="00FA768A" w:rsidRDefault="00FA768A" w:rsidP="00FA768A">
      <w:pPr>
        <w:rPr>
          <w:rFonts w:ascii="Consolas" w:eastAsiaTheme="minorHAnsi" w:hAnsi="Consolas" w:cs="Consolas"/>
          <w:color w:val="000000"/>
          <w:sz w:val="19"/>
          <w:szCs w:val="19"/>
          <w:lang w:eastAsia="en-US"/>
        </w:rPr>
      </w:pPr>
    </w:p>
    <w:p w:rsidR="00FA768A" w:rsidRPr="00FA768A" w:rsidRDefault="00FA768A" w:rsidP="00FA768A">
      <w:pPr>
        <w:rPr>
          <w:rFonts w:ascii="Consolas" w:eastAsiaTheme="minorHAnsi" w:hAnsi="Consolas" w:cs="Consolas"/>
          <w:b/>
          <w:color w:val="000000"/>
          <w:sz w:val="19"/>
          <w:szCs w:val="19"/>
          <w:lang w:eastAsia="en-US"/>
        </w:rPr>
      </w:pPr>
      <w:r w:rsidRPr="00FA768A">
        <w:rPr>
          <w:rFonts w:ascii="Consolas" w:eastAsiaTheme="minorHAnsi" w:hAnsi="Consolas" w:cs="Consolas"/>
          <w:b/>
          <w:color w:val="000000"/>
          <w:sz w:val="19"/>
          <w:szCs w:val="19"/>
          <w:lang w:eastAsia="en-US"/>
        </w:rPr>
        <w:t>IIF Example</w:t>
      </w:r>
    </w:p>
    <w:p w:rsidR="00FA768A" w:rsidRDefault="00FA768A" w:rsidP="00FA768A">
      <w:pPr>
        <w:rPr>
          <w:rFonts w:ascii="Consolas" w:eastAsiaTheme="minorHAnsi" w:hAnsi="Consolas" w:cs="Consolas"/>
          <w:color w:val="000000"/>
          <w:sz w:val="19"/>
          <w:szCs w:val="19"/>
          <w:lang w:eastAsia="en-US"/>
        </w:rPr>
      </w:pPr>
    </w:p>
    <w:p w:rsidR="00FA768A" w:rsidRDefault="00FA768A" w:rsidP="00FA768A">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select</w:t>
      </w:r>
      <w:proofErr w:type="gramEnd"/>
      <w:r>
        <w:rPr>
          <w:rFonts w:ascii="Consolas" w:eastAsiaTheme="minorHAnsi" w:hAnsi="Consolas" w:cs="Consolas"/>
          <w:color w:val="000000"/>
          <w:sz w:val="19"/>
          <w:szCs w:val="19"/>
          <w:highlight w:val="white"/>
          <w:lang w:eastAsia="en-US"/>
        </w:rPr>
        <w:t xml:space="preserve"> productid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unitprice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
    <w:p w:rsidR="00FA768A" w:rsidRDefault="00FA768A" w:rsidP="00FA768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IIF</w:t>
      </w:r>
      <w:r>
        <w:rPr>
          <w:rFonts w:ascii="Consolas" w:eastAsiaTheme="minorHAnsi" w:hAnsi="Consolas" w:cs="Consolas"/>
          <w:color w:val="0000FF"/>
          <w:sz w:val="19"/>
          <w:szCs w:val="19"/>
          <w:highlight w:val="white"/>
          <w:lang w:eastAsia="en-US"/>
        </w:rPr>
        <w:t xml:space="preserve"> </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unitprice</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&gt;</w:t>
      </w:r>
      <w:r>
        <w:rPr>
          <w:rFonts w:ascii="Consolas" w:eastAsiaTheme="minorHAnsi" w:hAnsi="Consolas" w:cs="Consolas"/>
          <w:color w:val="000000"/>
          <w:sz w:val="19"/>
          <w:szCs w:val="19"/>
          <w:highlight w:val="white"/>
          <w:lang w:eastAsia="en-US"/>
        </w:rPr>
        <w:t xml:space="preserve"> 50</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'high'</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'low'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pricepoint</w:t>
      </w:r>
    </w:p>
    <w:p w:rsidR="00FA768A" w:rsidRPr="00FA768A" w:rsidRDefault="00FA768A" w:rsidP="00FA768A">
      <w:proofErr w:type="gramStart"/>
      <w:r>
        <w:rPr>
          <w:rFonts w:ascii="Consolas" w:eastAsiaTheme="minorHAnsi" w:hAnsi="Consolas" w:cs="Consolas"/>
          <w:color w:val="0000FF"/>
          <w:sz w:val="19"/>
          <w:szCs w:val="19"/>
          <w:highlight w:val="white"/>
          <w:lang w:eastAsia="en-US"/>
        </w:rPr>
        <w:t>from</w:t>
      </w:r>
      <w:proofErr w:type="gramEnd"/>
      <w:r>
        <w:rPr>
          <w:rFonts w:ascii="Consolas" w:eastAsiaTheme="minorHAnsi" w:hAnsi="Consolas" w:cs="Consolas"/>
          <w:color w:val="000000"/>
          <w:sz w:val="19"/>
          <w:szCs w:val="19"/>
          <w:highlight w:val="white"/>
          <w:lang w:eastAsia="en-US"/>
        </w:rPr>
        <w:t xml:space="preserve"> Production</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Products</w:t>
      </w:r>
      <w:r>
        <w:rPr>
          <w:rFonts w:ascii="Consolas" w:eastAsiaTheme="minorHAnsi" w:hAnsi="Consolas" w:cs="Consolas"/>
          <w:color w:val="000000"/>
          <w:sz w:val="19"/>
          <w:szCs w:val="19"/>
          <w:lang w:eastAsia="en-US"/>
        </w:rPr>
        <w:t>;</w:t>
      </w:r>
    </w:p>
    <w:p w:rsidR="00584B55" w:rsidRDefault="00584B55" w:rsidP="008A38A1">
      <w:pPr>
        <w:rPr>
          <w:b/>
          <w:sz w:val="28"/>
          <w:szCs w:val="28"/>
        </w:rPr>
      </w:pPr>
    </w:p>
    <w:p w:rsidR="008A38A1" w:rsidRDefault="00FA768A" w:rsidP="002D13BE">
      <w:pPr>
        <w:autoSpaceDE w:val="0"/>
        <w:autoSpaceDN w:val="0"/>
        <w:adjustRightInd w:val="0"/>
      </w:pPr>
      <w:r w:rsidRPr="00FA768A">
        <w:rPr>
          <w:noProof/>
        </w:rPr>
        <w:drawing>
          <wp:inline distT="0" distB="0" distL="0" distR="0">
            <wp:extent cx="1800225" cy="1085850"/>
            <wp:effectExtent l="19050" t="0" r="9525" b="0"/>
            <wp:docPr id="8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2" cstate="print"/>
                    <a:srcRect/>
                    <a:stretch>
                      <a:fillRect/>
                    </a:stretch>
                  </pic:blipFill>
                  <pic:spPr bwMode="auto">
                    <a:xfrm>
                      <a:off x="0" y="0"/>
                      <a:ext cx="1800225" cy="1085850"/>
                    </a:xfrm>
                    <a:prstGeom prst="rect">
                      <a:avLst/>
                    </a:prstGeom>
                    <a:noFill/>
                    <a:ln w="9525">
                      <a:noFill/>
                      <a:miter lim="800000"/>
                      <a:headEnd/>
                      <a:tailEnd/>
                    </a:ln>
                  </pic:spPr>
                </pic:pic>
              </a:graphicData>
            </a:graphic>
          </wp:inline>
        </w:drawing>
      </w:r>
    </w:p>
    <w:p w:rsidR="00FA768A" w:rsidRDefault="00FA768A" w:rsidP="002D13BE">
      <w:pPr>
        <w:autoSpaceDE w:val="0"/>
        <w:autoSpaceDN w:val="0"/>
        <w:adjustRightInd w:val="0"/>
      </w:pPr>
    </w:p>
    <w:p w:rsidR="00FA768A" w:rsidRPr="00E97483" w:rsidRDefault="00E97483" w:rsidP="002D13BE">
      <w:pPr>
        <w:autoSpaceDE w:val="0"/>
        <w:autoSpaceDN w:val="0"/>
        <w:adjustRightInd w:val="0"/>
        <w:rPr>
          <w:b/>
          <w:sz w:val="28"/>
          <w:szCs w:val="28"/>
        </w:rPr>
      </w:pPr>
      <w:r w:rsidRPr="00E97483">
        <w:rPr>
          <w:b/>
          <w:sz w:val="28"/>
          <w:szCs w:val="28"/>
        </w:rPr>
        <w:t>Selecting items from a List with CHOOSE</w:t>
      </w:r>
    </w:p>
    <w:p w:rsidR="00E97483" w:rsidRDefault="00E97483" w:rsidP="002D13BE">
      <w:pPr>
        <w:autoSpaceDE w:val="0"/>
        <w:autoSpaceDN w:val="0"/>
        <w:adjustRightInd w:val="0"/>
      </w:pPr>
    </w:p>
    <w:p w:rsidR="00E97483" w:rsidRDefault="00E97483" w:rsidP="002D13BE">
      <w:pPr>
        <w:autoSpaceDE w:val="0"/>
        <w:autoSpaceDN w:val="0"/>
        <w:adjustRightInd w:val="0"/>
      </w:pPr>
      <w:r>
        <w:t>CHOOSE returns the value of an item at a specific index in a list.</w:t>
      </w:r>
    </w:p>
    <w:p w:rsidR="00E97483" w:rsidRDefault="00E97483" w:rsidP="002D13BE">
      <w:pPr>
        <w:autoSpaceDE w:val="0"/>
        <w:autoSpaceDN w:val="0"/>
        <w:adjustRightInd w:val="0"/>
      </w:pPr>
      <w:r>
        <w:t>CHOOSE returns an item from a list, selecting the item that matches an index value.</w:t>
      </w:r>
    </w:p>
    <w:p w:rsidR="00E97483" w:rsidRDefault="00E97483" w:rsidP="002D13BE">
      <w:pPr>
        <w:autoSpaceDE w:val="0"/>
        <w:autoSpaceDN w:val="0"/>
        <w:adjustRightInd w:val="0"/>
      </w:pPr>
    </w:p>
    <w:p w:rsidR="00E97483" w:rsidRDefault="00E97483" w:rsidP="002D13BE">
      <w:pPr>
        <w:autoSpaceDE w:val="0"/>
        <w:autoSpaceDN w:val="0"/>
        <w:adjustRightInd w:val="0"/>
      </w:pPr>
      <w:r>
        <w:t xml:space="preserve">Note the selected Item has to be a string data type. </w:t>
      </w:r>
    </w:p>
    <w:p w:rsidR="00E97483" w:rsidRDefault="00E97483" w:rsidP="002D13BE">
      <w:pPr>
        <w:autoSpaceDE w:val="0"/>
        <w:autoSpaceDN w:val="0"/>
        <w:adjustRightInd w:val="0"/>
      </w:pPr>
    </w:p>
    <w:p w:rsidR="00E97483" w:rsidRDefault="00E97483" w:rsidP="002D13BE">
      <w:pPr>
        <w:autoSpaceDE w:val="0"/>
        <w:autoSpaceDN w:val="0"/>
        <w:adjustRightInd w:val="0"/>
      </w:pPr>
      <w:r>
        <w:t>CHOOSE Example</w:t>
      </w:r>
    </w:p>
    <w:p w:rsidR="00E97483" w:rsidRDefault="00E97483" w:rsidP="002D13BE">
      <w:pPr>
        <w:autoSpaceDE w:val="0"/>
        <w:autoSpaceDN w:val="0"/>
        <w:adjustRightInd w:val="0"/>
      </w:pPr>
    </w:p>
    <w:p w:rsidR="00786ACC" w:rsidRDefault="00786ACC" w:rsidP="00786ACC">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FF00FF"/>
          <w:sz w:val="19"/>
          <w:szCs w:val="19"/>
          <w:highlight w:val="white"/>
          <w:lang w:eastAsia="en-US"/>
        </w:rPr>
        <w:t>CHOOSE</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2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unitprice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productname</w:t>
      </w:r>
      <w:r>
        <w:rPr>
          <w:rFonts w:ascii="Consolas" w:eastAsiaTheme="minorHAnsi" w:hAnsi="Consolas" w:cs="Consolas"/>
          <w:color w:val="808080"/>
          <w:sz w:val="19"/>
          <w:szCs w:val="19"/>
          <w:highlight w:val="white"/>
          <w:lang w:eastAsia="en-US"/>
        </w:rPr>
        <w:t>)</w:t>
      </w:r>
    </w:p>
    <w:p w:rsidR="00E97483" w:rsidRDefault="00FE56D6" w:rsidP="00786ACC">
      <w:pPr>
        <w:autoSpaceDE w:val="0"/>
        <w:autoSpaceDN w:val="0"/>
        <w:adjustRightInd w:val="0"/>
      </w:pPr>
      <w:r w:rsidRPr="00FE56D6">
        <w:rPr>
          <w:rFonts w:ascii="Consolas" w:eastAsiaTheme="minorHAnsi" w:hAnsi="Consolas" w:cs="Consolas"/>
          <w:noProof/>
          <w:color w:val="0000FF"/>
          <w:sz w:val="19"/>
          <w:szCs w:val="19"/>
        </w:rPr>
        <w:pict>
          <v:shape id="_x0000_s1106" type="#_x0000_t32" style="position:absolute;margin-left:131.25pt;margin-top:1.9pt;width:11.25pt;height:34.5pt;flip:x y;z-index:251746304" o:connectortype="straight">
            <v:stroke endarrow="block"/>
          </v:shape>
        </w:pict>
      </w:r>
      <w:r w:rsidR="00786ACC">
        <w:rPr>
          <w:rFonts w:ascii="Consolas" w:eastAsiaTheme="minorHAnsi" w:hAnsi="Consolas" w:cs="Consolas"/>
          <w:color w:val="0000FF"/>
          <w:sz w:val="19"/>
          <w:szCs w:val="19"/>
          <w:highlight w:val="white"/>
          <w:lang w:eastAsia="en-US"/>
        </w:rPr>
        <w:t>FROM</w:t>
      </w:r>
      <w:r w:rsidR="00786ACC">
        <w:rPr>
          <w:rFonts w:ascii="Consolas" w:eastAsiaTheme="minorHAnsi" w:hAnsi="Consolas" w:cs="Consolas"/>
          <w:color w:val="000000"/>
          <w:sz w:val="19"/>
          <w:szCs w:val="19"/>
          <w:highlight w:val="white"/>
          <w:lang w:eastAsia="en-US"/>
        </w:rPr>
        <w:t xml:space="preserve"> Production</w:t>
      </w:r>
      <w:r w:rsidR="00786ACC">
        <w:rPr>
          <w:rFonts w:ascii="Consolas" w:eastAsiaTheme="minorHAnsi" w:hAnsi="Consolas" w:cs="Consolas"/>
          <w:color w:val="808080"/>
          <w:sz w:val="19"/>
          <w:szCs w:val="19"/>
          <w:highlight w:val="white"/>
          <w:lang w:eastAsia="en-US"/>
        </w:rPr>
        <w:t>.</w:t>
      </w:r>
      <w:r w:rsidR="00786ACC">
        <w:rPr>
          <w:rFonts w:ascii="Consolas" w:eastAsiaTheme="minorHAnsi" w:hAnsi="Consolas" w:cs="Consolas"/>
          <w:color w:val="000000"/>
          <w:sz w:val="19"/>
          <w:szCs w:val="19"/>
          <w:highlight w:val="white"/>
          <w:lang w:eastAsia="en-US"/>
        </w:rPr>
        <w:t>Products</w:t>
      </w:r>
    </w:p>
    <w:p w:rsidR="00E97483" w:rsidRDefault="00E97483" w:rsidP="00E97483">
      <w:pPr>
        <w:autoSpaceDE w:val="0"/>
        <w:autoSpaceDN w:val="0"/>
        <w:adjustRightInd w:val="0"/>
        <w:rPr>
          <w:rFonts w:ascii="Consolas" w:eastAsiaTheme="minorHAnsi" w:hAnsi="Consolas" w:cs="Consolas"/>
          <w:color w:val="FF0000"/>
          <w:sz w:val="19"/>
          <w:szCs w:val="19"/>
          <w:lang w:eastAsia="en-US"/>
        </w:rPr>
      </w:pPr>
    </w:p>
    <w:p w:rsidR="00786ACC" w:rsidRPr="00786ACC" w:rsidRDefault="00786ACC" w:rsidP="00786ACC">
      <w:pPr>
        <w:autoSpaceDE w:val="0"/>
        <w:autoSpaceDN w:val="0"/>
        <w:adjustRightInd w:val="0"/>
        <w:rPr>
          <w:rFonts w:ascii="Consolas" w:eastAsiaTheme="minorHAnsi" w:hAnsi="Consolas" w:cs="Consolas"/>
          <w:color w:val="FF0000"/>
          <w:sz w:val="19"/>
          <w:szCs w:val="19"/>
          <w:highlight w:val="white"/>
          <w:lang w:eastAsia="en-US"/>
        </w:rPr>
      </w:pPr>
      <w:r w:rsidRPr="00786ACC">
        <w:rPr>
          <w:rFonts w:ascii="Consolas" w:eastAsiaTheme="minorHAnsi" w:hAnsi="Consolas" w:cs="Consolas"/>
          <w:color w:val="FF0000"/>
          <w:sz w:val="19"/>
          <w:szCs w:val="19"/>
          <w:highlight w:val="white"/>
          <w:lang w:eastAsia="en-US"/>
        </w:rPr>
        <w:t>Msg 235, Level 16, State 0, Line 30</w:t>
      </w:r>
    </w:p>
    <w:p w:rsidR="00786ACC" w:rsidRDefault="00786ACC" w:rsidP="00786ACC">
      <w:pPr>
        <w:autoSpaceDE w:val="0"/>
        <w:autoSpaceDN w:val="0"/>
        <w:adjustRightInd w:val="0"/>
        <w:rPr>
          <w:rFonts w:ascii="Consolas" w:eastAsiaTheme="minorHAnsi" w:hAnsi="Consolas" w:cs="Consolas"/>
          <w:color w:val="FF0000"/>
          <w:sz w:val="19"/>
          <w:szCs w:val="19"/>
          <w:lang w:eastAsia="en-US"/>
        </w:rPr>
      </w:pPr>
      <w:proofErr w:type="gramStart"/>
      <w:r w:rsidRPr="00786ACC">
        <w:rPr>
          <w:rFonts w:ascii="Consolas" w:eastAsiaTheme="minorHAnsi" w:hAnsi="Consolas" w:cs="Consolas"/>
          <w:color w:val="FF0000"/>
          <w:sz w:val="19"/>
          <w:szCs w:val="19"/>
          <w:highlight w:val="white"/>
          <w:lang w:eastAsia="en-US"/>
        </w:rPr>
        <w:t>Cannot convert a char value to money.</w:t>
      </w:r>
      <w:proofErr w:type="gramEnd"/>
      <w:r w:rsidRPr="00786ACC">
        <w:rPr>
          <w:rFonts w:ascii="Consolas" w:eastAsiaTheme="minorHAnsi" w:hAnsi="Consolas" w:cs="Consolas"/>
          <w:color w:val="FF0000"/>
          <w:sz w:val="19"/>
          <w:szCs w:val="19"/>
          <w:highlight w:val="white"/>
          <w:lang w:eastAsia="en-US"/>
        </w:rPr>
        <w:t xml:space="preserve"> The char value has incorrect syntax.</w:t>
      </w:r>
    </w:p>
    <w:p w:rsidR="00786ACC" w:rsidRDefault="00786ACC" w:rsidP="00786ACC">
      <w:pPr>
        <w:autoSpaceDE w:val="0"/>
        <w:autoSpaceDN w:val="0"/>
        <w:adjustRightInd w:val="0"/>
        <w:rPr>
          <w:rFonts w:ascii="Consolas" w:eastAsiaTheme="minorHAnsi" w:hAnsi="Consolas" w:cs="Consolas"/>
          <w:color w:val="FF0000"/>
          <w:sz w:val="19"/>
          <w:szCs w:val="19"/>
          <w:lang w:eastAsia="en-US"/>
        </w:rPr>
      </w:pPr>
    </w:p>
    <w:p w:rsidR="00786ACC" w:rsidRDefault="00786ACC" w:rsidP="00786ACC">
      <w:pPr>
        <w:autoSpaceDE w:val="0"/>
        <w:autoSpaceDN w:val="0"/>
        <w:adjustRightInd w:val="0"/>
        <w:rPr>
          <w:rFonts w:ascii="Consolas" w:eastAsiaTheme="minorHAnsi" w:hAnsi="Consolas" w:cs="Consolas"/>
          <w:color w:val="FF0000"/>
          <w:sz w:val="19"/>
          <w:szCs w:val="19"/>
          <w:lang w:eastAsia="en-US"/>
        </w:rPr>
      </w:pPr>
    </w:p>
    <w:p w:rsidR="00786ACC" w:rsidRDefault="00786ACC" w:rsidP="00786ACC">
      <w:pPr>
        <w:autoSpaceDE w:val="0"/>
        <w:autoSpaceDN w:val="0"/>
        <w:adjustRightInd w:val="0"/>
        <w:rPr>
          <w:rFonts w:ascii="Consolas" w:eastAsiaTheme="minorHAnsi" w:hAnsi="Consolas" w:cs="Consolas"/>
          <w:color w:val="FF0000"/>
          <w:sz w:val="19"/>
          <w:szCs w:val="19"/>
          <w:lang w:eastAsia="en-US"/>
        </w:rPr>
      </w:pPr>
    </w:p>
    <w:p w:rsidR="00786ACC" w:rsidRDefault="00786ACC" w:rsidP="00786ACC">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FF00FF"/>
          <w:sz w:val="19"/>
          <w:szCs w:val="19"/>
          <w:highlight w:val="white"/>
          <w:lang w:eastAsia="en-US"/>
        </w:rPr>
        <w:t>CHOOSE</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1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cast</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unitprice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varchar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20</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productname</w:t>
      </w:r>
      <w:r>
        <w:rPr>
          <w:rFonts w:ascii="Consolas" w:eastAsiaTheme="minorHAnsi" w:hAnsi="Consolas" w:cs="Consolas"/>
          <w:color w:val="808080"/>
          <w:sz w:val="19"/>
          <w:szCs w:val="19"/>
          <w:highlight w:val="white"/>
          <w:lang w:eastAsia="en-US"/>
        </w:rPr>
        <w:t>)</w:t>
      </w:r>
    </w:p>
    <w:p w:rsidR="00786ACC" w:rsidRDefault="00786ACC" w:rsidP="00786AC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Production</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Products</w:t>
      </w:r>
    </w:p>
    <w:p w:rsidR="00786ACC" w:rsidRDefault="00786ACC" w:rsidP="00786ACC">
      <w:pPr>
        <w:autoSpaceDE w:val="0"/>
        <w:autoSpaceDN w:val="0"/>
        <w:adjustRightInd w:val="0"/>
        <w:rPr>
          <w:color w:val="FF0000"/>
        </w:rPr>
      </w:pPr>
      <w:r>
        <w:rPr>
          <w:noProof/>
          <w:color w:val="FF0000"/>
        </w:rPr>
        <w:drawing>
          <wp:inline distT="0" distB="0" distL="0" distR="0">
            <wp:extent cx="1019175" cy="1257300"/>
            <wp:effectExtent l="19050" t="0" r="9525" b="0"/>
            <wp:docPr id="10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3" cstate="print"/>
                    <a:srcRect/>
                    <a:stretch>
                      <a:fillRect/>
                    </a:stretch>
                  </pic:blipFill>
                  <pic:spPr bwMode="auto">
                    <a:xfrm>
                      <a:off x="0" y="0"/>
                      <a:ext cx="1019175" cy="1257300"/>
                    </a:xfrm>
                    <a:prstGeom prst="rect">
                      <a:avLst/>
                    </a:prstGeom>
                    <a:noFill/>
                    <a:ln w="9525">
                      <a:noFill/>
                      <a:miter lim="800000"/>
                      <a:headEnd/>
                      <a:tailEnd/>
                    </a:ln>
                  </pic:spPr>
                </pic:pic>
              </a:graphicData>
            </a:graphic>
          </wp:inline>
        </w:drawing>
      </w:r>
    </w:p>
    <w:p w:rsidR="002A01DD" w:rsidRDefault="002A01DD" w:rsidP="00786ACC">
      <w:pPr>
        <w:autoSpaceDE w:val="0"/>
        <w:autoSpaceDN w:val="0"/>
        <w:adjustRightInd w:val="0"/>
        <w:rPr>
          <w:color w:val="FF0000"/>
        </w:rPr>
      </w:pPr>
    </w:p>
    <w:p w:rsidR="00786ACC" w:rsidRDefault="00786ACC" w:rsidP="00786ACC">
      <w:pPr>
        <w:autoSpaceDE w:val="0"/>
        <w:autoSpaceDN w:val="0"/>
        <w:adjustRightInd w:val="0"/>
        <w:rPr>
          <w:color w:val="FF0000"/>
        </w:rPr>
      </w:pPr>
    </w:p>
    <w:p w:rsidR="00786ACC" w:rsidRDefault="00786ACC" w:rsidP="00786ACC">
      <w:pPr>
        <w:autoSpaceDE w:val="0"/>
        <w:autoSpaceDN w:val="0"/>
        <w:adjustRightInd w:val="0"/>
        <w:rPr>
          <w:color w:val="FF0000"/>
        </w:rPr>
      </w:pPr>
    </w:p>
    <w:p w:rsidR="002A01DD" w:rsidRDefault="002A01DD" w:rsidP="002A01DD">
      <w:pPr>
        <w:rPr>
          <w:sz w:val="48"/>
          <w:szCs w:val="48"/>
        </w:rPr>
      </w:pPr>
      <w:r>
        <w:rPr>
          <w:sz w:val="48"/>
          <w:szCs w:val="48"/>
        </w:rPr>
        <w:lastRenderedPageBreak/>
        <w:t>Lesson 4</w:t>
      </w:r>
    </w:p>
    <w:p w:rsidR="002A01DD" w:rsidRDefault="002A01DD" w:rsidP="002A01DD">
      <w:pPr>
        <w:rPr>
          <w:b/>
          <w:sz w:val="48"/>
          <w:szCs w:val="48"/>
        </w:rPr>
      </w:pPr>
      <w:r>
        <w:rPr>
          <w:b/>
          <w:sz w:val="48"/>
          <w:szCs w:val="48"/>
        </w:rPr>
        <w:t>Using Functions to Work with NULL</w:t>
      </w:r>
    </w:p>
    <w:p w:rsidR="002A01DD" w:rsidRDefault="002A01DD" w:rsidP="002A01DD">
      <w:pPr>
        <w:rPr>
          <w:b/>
          <w:sz w:val="48"/>
          <w:szCs w:val="48"/>
        </w:rPr>
      </w:pPr>
    </w:p>
    <w:p w:rsidR="002A01DD" w:rsidRDefault="002A01DD" w:rsidP="002A01DD">
      <w:pPr>
        <w:rPr>
          <w:b/>
          <w:sz w:val="28"/>
          <w:szCs w:val="28"/>
        </w:rPr>
      </w:pPr>
      <w:r>
        <w:rPr>
          <w:b/>
          <w:sz w:val="28"/>
          <w:szCs w:val="28"/>
        </w:rPr>
        <w:t>Converting NULL with ISNULL</w:t>
      </w:r>
    </w:p>
    <w:p w:rsidR="002A01DD" w:rsidRDefault="002A01DD" w:rsidP="002A01DD">
      <w:pPr>
        <w:rPr>
          <w:b/>
          <w:sz w:val="28"/>
          <w:szCs w:val="28"/>
        </w:rPr>
      </w:pPr>
    </w:p>
    <w:p w:rsidR="002A01DD" w:rsidRPr="002A01DD" w:rsidRDefault="002A01DD" w:rsidP="002A01DD">
      <w:r w:rsidRPr="002A01DD">
        <w:t>ISNULL replaces NULL with a specified value</w:t>
      </w:r>
    </w:p>
    <w:p w:rsidR="002A01DD" w:rsidRDefault="002A01DD" w:rsidP="002A01DD">
      <w:r w:rsidRPr="002A01DD">
        <w:t>Not standard use COALESCE instead</w:t>
      </w:r>
    </w:p>
    <w:p w:rsidR="002A01DD" w:rsidRDefault="002A01DD" w:rsidP="002A01DD"/>
    <w:p w:rsidR="002A01DD" w:rsidRDefault="002A01DD" w:rsidP="002A01DD">
      <w:proofErr w:type="gramStart"/>
      <w:r>
        <w:t>Example :</w:t>
      </w:r>
      <w:proofErr w:type="gramEnd"/>
    </w:p>
    <w:p w:rsidR="002A01DD" w:rsidRDefault="002A01DD" w:rsidP="002A01DD"/>
    <w:p w:rsidR="002A01DD" w:rsidRDefault="002A01DD" w:rsidP="002A01DD">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 xml:space="preserve">custid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city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ISNULL</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region</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'N/A'</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Region</w:t>
      </w:r>
    </w:p>
    <w:p w:rsidR="002A01DD" w:rsidRDefault="002A01DD" w:rsidP="002A01DD">
      <w:pPr>
        <w:rPr>
          <w:rFonts w:ascii="Consolas" w:eastAsiaTheme="minorHAnsi" w:hAnsi="Consolas" w:cs="Consolas"/>
          <w:color w:val="000000"/>
          <w:sz w:val="19"/>
          <w:szCs w:val="19"/>
          <w:lang w:eastAsia="en-US"/>
        </w:rPr>
      </w:pP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Customers</w:t>
      </w:r>
      <w:r>
        <w:rPr>
          <w:rFonts w:ascii="Consolas" w:eastAsiaTheme="minorHAnsi" w:hAnsi="Consolas" w:cs="Consolas"/>
          <w:color w:val="000000"/>
          <w:sz w:val="19"/>
          <w:szCs w:val="19"/>
          <w:lang w:eastAsia="en-US"/>
        </w:rPr>
        <w:t>;</w:t>
      </w:r>
    </w:p>
    <w:p w:rsidR="002A01DD" w:rsidRDefault="002A01DD" w:rsidP="002A01DD">
      <w:pPr>
        <w:rPr>
          <w:rFonts w:ascii="Consolas" w:eastAsiaTheme="minorHAnsi" w:hAnsi="Consolas" w:cs="Consolas"/>
          <w:color w:val="000000"/>
          <w:sz w:val="19"/>
          <w:szCs w:val="19"/>
          <w:lang w:eastAsia="en-US"/>
        </w:rPr>
      </w:pPr>
    </w:p>
    <w:p w:rsidR="002A01DD" w:rsidRDefault="002A01DD" w:rsidP="002A01DD">
      <w:r>
        <w:rPr>
          <w:noProof/>
        </w:rPr>
        <w:drawing>
          <wp:inline distT="0" distB="0" distL="0" distR="0">
            <wp:extent cx="1666875" cy="1628775"/>
            <wp:effectExtent l="19050" t="0" r="9525" b="0"/>
            <wp:docPr id="11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4" cstate="print"/>
                    <a:srcRect/>
                    <a:stretch>
                      <a:fillRect/>
                    </a:stretch>
                  </pic:blipFill>
                  <pic:spPr bwMode="auto">
                    <a:xfrm>
                      <a:off x="0" y="0"/>
                      <a:ext cx="1666875" cy="1628775"/>
                    </a:xfrm>
                    <a:prstGeom prst="rect">
                      <a:avLst/>
                    </a:prstGeom>
                    <a:noFill/>
                    <a:ln w="9525">
                      <a:noFill/>
                      <a:miter lim="800000"/>
                      <a:headEnd/>
                      <a:tailEnd/>
                    </a:ln>
                  </pic:spPr>
                </pic:pic>
              </a:graphicData>
            </a:graphic>
          </wp:inline>
        </w:drawing>
      </w:r>
    </w:p>
    <w:p w:rsidR="002A01DD" w:rsidRDefault="002A01DD" w:rsidP="002A01DD"/>
    <w:p w:rsidR="002A01DD" w:rsidRPr="00702303" w:rsidRDefault="002A01DD" w:rsidP="002A01DD">
      <w:pPr>
        <w:rPr>
          <w:b/>
          <w:sz w:val="28"/>
          <w:szCs w:val="28"/>
        </w:rPr>
      </w:pPr>
      <w:r w:rsidRPr="00702303">
        <w:rPr>
          <w:b/>
          <w:sz w:val="28"/>
          <w:szCs w:val="28"/>
        </w:rPr>
        <w:t>USING COALESCE to Return Non-NULL Values</w:t>
      </w:r>
    </w:p>
    <w:p w:rsidR="002A01DD" w:rsidRDefault="002A01DD" w:rsidP="002A01DD"/>
    <w:p w:rsidR="002A01DD" w:rsidRDefault="002A01DD" w:rsidP="002A01DD">
      <w:r>
        <w:t>COALESCE takes as its input one or more expressions, and returns the first non-NULL argument it finds.</w:t>
      </w:r>
    </w:p>
    <w:p w:rsidR="002A01DD" w:rsidRDefault="002A01DD" w:rsidP="002A01DD">
      <w:r>
        <w:t>With only two arguments, COALESCE behaves like ISNULL. However</w:t>
      </w:r>
      <w:r w:rsidR="00437BDC">
        <w:t xml:space="preserve"> with more than two arguments, COALESCE can be used as an alternative to a multipart CASE expression using ISNULL.</w:t>
      </w:r>
    </w:p>
    <w:p w:rsidR="00437BDC" w:rsidRDefault="00437BDC" w:rsidP="002A01DD"/>
    <w:p w:rsidR="00437BDC" w:rsidRDefault="00437BDC" w:rsidP="002A01DD">
      <w:r>
        <w:t xml:space="preserve">If all arguments are </w:t>
      </w:r>
      <w:proofErr w:type="gramStart"/>
      <w:r>
        <w:t>NULL ,</w:t>
      </w:r>
      <w:proofErr w:type="gramEnd"/>
      <w:r>
        <w:t xml:space="preserve"> COALESCE returns NULL.</w:t>
      </w:r>
    </w:p>
    <w:p w:rsidR="00437BDC" w:rsidRDefault="00437BDC" w:rsidP="002A01DD"/>
    <w:p w:rsidR="006E4495" w:rsidRDefault="006E4495" w:rsidP="002A01DD"/>
    <w:p w:rsidR="006E4495" w:rsidRDefault="006E4495" w:rsidP="002A01DD"/>
    <w:p w:rsidR="00437BDC" w:rsidRDefault="00702303" w:rsidP="002A01DD">
      <w:r>
        <w:t xml:space="preserve">COALESCE </w:t>
      </w:r>
      <w:proofErr w:type="gramStart"/>
      <w:r>
        <w:t>Example :</w:t>
      </w:r>
      <w:proofErr w:type="gramEnd"/>
      <w:r>
        <w:t xml:space="preserve"> </w:t>
      </w:r>
    </w:p>
    <w:p w:rsidR="006E4495" w:rsidRDefault="006E4495" w:rsidP="002A01DD"/>
    <w:p w:rsidR="00437BDC" w:rsidRDefault="00437BDC" w:rsidP="002A01DD">
      <w:r>
        <w:t>The following example returns customers with region where available, and adds a new column combining country</w:t>
      </w:r>
      <w:proofErr w:type="gramStart"/>
      <w:r>
        <w:t>,region</w:t>
      </w:r>
      <w:proofErr w:type="gramEnd"/>
      <w:r>
        <w:t xml:space="preserve"> and city, replacing NULL regions with a space:</w:t>
      </w:r>
    </w:p>
    <w:p w:rsidR="00437BDC" w:rsidRDefault="00437BDC" w:rsidP="002A01DD"/>
    <w:p w:rsidR="00437BDC" w:rsidRDefault="00437BDC" w:rsidP="00437BDC">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 xml:space="preserve">custid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country</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region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city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
    <w:p w:rsidR="00437BDC" w:rsidRDefault="00437BDC" w:rsidP="00437BDC">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t xml:space="preserve">country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FF00FF"/>
          <w:sz w:val="19"/>
          <w:szCs w:val="19"/>
          <w:highlight w:val="white"/>
          <w:lang w:eastAsia="en-US"/>
        </w:rPr>
        <w:t>COALESCE</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Region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city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[city location]</w:t>
      </w:r>
    </w:p>
    <w:p w:rsidR="00437BDC" w:rsidRDefault="00437BDC" w:rsidP="00437BDC">
      <w:pPr>
        <w:rPr>
          <w:rFonts w:ascii="Consolas" w:eastAsiaTheme="minorHAnsi" w:hAnsi="Consolas" w:cs="Consolas"/>
          <w:color w:val="000000"/>
          <w:sz w:val="19"/>
          <w:szCs w:val="19"/>
          <w:lang w:eastAsia="en-US"/>
        </w:rPr>
      </w:pP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Customers</w:t>
      </w:r>
      <w:r>
        <w:rPr>
          <w:rFonts w:ascii="Consolas" w:eastAsiaTheme="minorHAnsi" w:hAnsi="Consolas" w:cs="Consolas"/>
          <w:color w:val="000000"/>
          <w:sz w:val="19"/>
          <w:szCs w:val="19"/>
          <w:lang w:eastAsia="en-US"/>
        </w:rPr>
        <w:t>;</w:t>
      </w:r>
    </w:p>
    <w:p w:rsidR="00437BDC" w:rsidRDefault="00437BDC" w:rsidP="00437BDC">
      <w:pPr>
        <w:rPr>
          <w:rFonts w:ascii="Consolas" w:eastAsiaTheme="minorHAnsi" w:hAnsi="Consolas" w:cs="Consolas"/>
          <w:color w:val="000000"/>
          <w:sz w:val="19"/>
          <w:szCs w:val="19"/>
          <w:lang w:eastAsia="en-US"/>
        </w:rPr>
      </w:pPr>
    </w:p>
    <w:p w:rsidR="00437BDC" w:rsidRDefault="00437BDC" w:rsidP="00437BDC">
      <w:r>
        <w:rPr>
          <w:noProof/>
        </w:rPr>
        <w:drawing>
          <wp:inline distT="0" distB="0" distL="0" distR="0">
            <wp:extent cx="3505200" cy="1266825"/>
            <wp:effectExtent l="19050" t="0" r="0" b="0"/>
            <wp:docPr id="11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5" cstate="print"/>
                    <a:srcRect/>
                    <a:stretch>
                      <a:fillRect/>
                    </a:stretch>
                  </pic:blipFill>
                  <pic:spPr bwMode="auto">
                    <a:xfrm>
                      <a:off x="0" y="0"/>
                      <a:ext cx="3505200" cy="1266825"/>
                    </a:xfrm>
                    <a:prstGeom prst="rect">
                      <a:avLst/>
                    </a:prstGeom>
                    <a:noFill/>
                    <a:ln w="9525">
                      <a:noFill/>
                      <a:miter lim="800000"/>
                      <a:headEnd/>
                      <a:tailEnd/>
                    </a:ln>
                  </pic:spPr>
                </pic:pic>
              </a:graphicData>
            </a:graphic>
          </wp:inline>
        </w:drawing>
      </w:r>
    </w:p>
    <w:p w:rsidR="00A35A75" w:rsidRDefault="00A35A75" w:rsidP="00437BDC"/>
    <w:p w:rsidR="00437BDC" w:rsidRDefault="00437BDC" w:rsidP="00437BDC">
      <w:proofErr w:type="gramStart"/>
      <w:r>
        <w:lastRenderedPageBreak/>
        <w:t>COALESCE</w:t>
      </w:r>
      <w:proofErr w:type="gramEnd"/>
      <w:r>
        <w:t xml:space="preserve"> Example with multiple</w:t>
      </w:r>
      <w:r w:rsidR="00702303">
        <w:t xml:space="preserve"> expressions</w:t>
      </w:r>
    </w:p>
    <w:p w:rsidR="006E4495" w:rsidRDefault="006E4495" w:rsidP="00437BDC"/>
    <w:p w:rsidR="00437BDC" w:rsidRDefault="00437BDC" w:rsidP="00437BDC">
      <w:r>
        <w:rPr>
          <w:noProof/>
        </w:rPr>
        <w:drawing>
          <wp:inline distT="0" distB="0" distL="0" distR="0">
            <wp:extent cx="4939023" cy="2238375"/>
            <wp:effectExtent l="19050" t="0" r="0" b="0"/>
            <wp:docPr id="11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6" cstate="print"/>
                    <a:srcRect/>
                    <a:stretch>
                      <a:fillRect/>
                    </a:stretch>
                  </pic:blipFill>
                  <pic:spPr bwMode="auto">
                    <a:xfrm>
                      <a:off x="0" y="0"/>
                      <a:ext cx="4939023" cy="2238375"/>
                    </a:xfrm>
                    <a:prstGeom prst="rect">
                      <a:avLst/>
                    </a:prstGeom>
                    <a:noFill/>
                    <a:ln w="9525">
                      <a:noFill/>
                      <a:miter lim="800000"/>
                      <a:headEnd/>
                      <a:tailEnd/>
                    </a:ln>
                  </pic:spPr>
                </pic:pic>
              </a:graphicData>
            </a:graphic>
          </wp:inline>
        </w:drawing>
      </w:r>
    </w:p>
    <w:p w:rsidR="006E4495" w:rsidRDefault="006E4495" w:rsidP="00437BDC"/>
    <w:p w:rsidR="00437BDC" w:rsidRDefault="00437BDC" w:rsidP="00437BDC"/>
    <w:p w:rsidR="00437BDC" w:rsidRPr="00702303" w:rsidRDefault="00702303" w:rsidP="00437BDC">
      <w:pPr>
        <w:rPr>
          <w:b/>
          <w:sz w:val="28"/>
          <w:szCs w:val="28"/>
        </w:rPr>
      </w:pPr>
      <w:r w:rsidRPr="00702303">
        <w:rPr>
          <w:b/>
          <w:sz w:val="28"/>
          <w:szCs w:val="28"/>
        </w:rPr>
        <w:t>Using NULLIF to Return NULL if Value Matches</w:t>
      </w:r>
    </w:p>
    <w:p w:rsidR="00437BDC" w:rsidRDefault="00437BDC" w:rsidP="00437BDC"/>
    <w:p w:rsidR="00702303" w:rsidRDefault="00702303" w:rsidP="00437BDC">
      <w:r>
        <w:t xml:space="preserve">NULLIF compares two expressions </w:t>
      </w:r>
    </w:p>
    <w:p w:rsidR="00702303" w:rsidRDefault="00702303" w:rsidP="00437BDC">
      <w:r>
        <w:t>Returns NULL if both expressions are equal</w:t>
      </w:r>
    </w:p>
    <w:p w:rsidR="00702303" w:rsidRDefault="00702303" w:rsidP="00437BDC">
      <w:r>
        <w:t>Returns the first argument if the two arguments are not equal</w:t>
      </w:r>
    </w:p>
    <w:p w:rsidR="006E4495" w:rsidRDefault="00FE56D6" w:rsidP="00437BDC">
      <w:r w:rsidRPr="00FE56D6">
        <w:rPr>
          <w:noProof/>
          <w:lang w:val="en-US" w:eastAsia="zh-TW"/>
        </w:rPr>
        <w:pict>
          <v:shape id="_x0000_s1107" type="#_x0000_t202" style="position:absolute;margin-left:117.3pt;margin-top:7pt;width:149.35pt;height:94.2pt;z-index:251748352;mso-height-percent:200;mso-height-percent:200;mso-width-relative:margin;mso-height-relative:margin">
            <v:textbox style="mso-fit-shape-to-text:t">
              <w:txbxContent>
                <w:p w:rsidR="00661098" w:rsidRDefault="00661098">
                  <w:r>
                    <w:rPr>
                      <w:noProof/>
                    </w:rPr>
                    <w:drawing>
                      <wp:inline distT="0" distB="0" distL="0" distR="0">
                        <wp:extent cx="1704975" cy="1095375"/>
                        <wp:effectExtent l="19050" t="0" r="9525" b="0"/>
                        <wp:docPr id="11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7"/>
                                <a:srcRect/>
                                <a:stretch>
                                  <a:fillRect/>
                                </a:stretch>
                              </pic:blipFill>
                              <pic:spPr bwMode="auto">
                                <a:xfrm>
                                  <a:off x="0" y="0"/>
                                  <a:ext cx="1704975" cy="1095375"/>
                                </a:xfrm>
                                <a:prstGeom prst="rect">
                                  <a:avLst/>
                                </a:prstGeom>
                                <a:noFill/>
                                <a:ln w="9525">
                                  <a:noFill/>
                                  <a:miter lim="800000"/>
                                  <a:headEnd/>
                                  <a:tailEnd/>
                                </a:ln>
                              </pic:spPr>
                            </pic:pic>
                          </a:graphicData>
                        </a:graphic>
                      </wp:inline>
                    </w:drawing>
                  </w:r>
                </w:p>
              </w:txbxContent>
            </v:textbox>
          </v:shape>
        </w:pict>
      </w:r>
    </w:p>
    <w:p w:rsidR="006E4495" w:rsidRDefault="006E4495" w:rsidP="00437BDC">
      <w:proofErr w:type="gramStart"/>
      <w:r>
        <w:t>Example :</w:t>
      </w:r>
      <w:proofErr w:type="gramEnd"/>
      <w:r>
        <w:t xml:space="preserve">     having </w:t>
      </w:r>
    </w:p>
    <w:p w:rsidR="006E4495" w:rsidRDefault="006E4495" w:rsidP="00437BDC"/>
    <w:p w:rsidR="006E4495" w:rsidRDefault="006E4495" w:rsidP="00437BDC"/>
    <w:p w:rsidR="006E4495" w:rsidRDefault="006E4495" w:rsidP="00437BDC"/>
    <w:p w:rsidR="006E4495" w:rsidRDefault="006E4495" w:rsidP="00437BDC"/>
    <w:p w:rsidR="006E4495" w:rsidRDefault="006E4495" w:rsidP="00437BDC"/>
    <w:p w:rsidR="006E4495" w:rsidRDefault="006E4495" w:rsidP="00437BDC"/>
    <w:p w:rsidR="006E4495" w:rsidRDefault="006E4495" w:rsidP="00437BDC">
      <w:r>
        <w:t xml:space="preserve">When both expressions are equal it returns NULL, when not equal it returns the first expression </w:t>
      </w:r>
    </w:p>
    <w:p w:rsidR="006E4495" w:rsidRDefault="006E4495" w:rsidP="00437BDC"/>
    <w:p w:rsidR="006E4495" w:rsidRDefault="006E4495" w:rsidP="006E4495">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select</w:t>
      </w:r>
      <w:proofErr w:type="gramEnd"/>
      <w:r>
        <w:rPr>
          <w:rFonts w:ascii="Consolas" w:eastAsiaTheme="minorHAnsi" w:hAnsi="Consolas" w:cs="Consolas"/>
          <w:color w:val="000000"/>
          <w:sz w:val="19"/>
          <w:szCs w:val="19"/>
          <w:highlight w:val="white"/>
          <w:lang w:eastAsia="en-US"/>
        </w:rPr>
        <w:t xml:space="preserve"> scoreid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nullif</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lastscore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todayscore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TRYnullif</w:t>
      </w:r>
    </w:p>
    <w:p w:rsidR="006E4495" w:rsidRDefault="006E4495" w:rsidP="006E4495">
      <w:pPr>
        <w:rPr>
          <w:rFonts w:ascii="Consolas" w:eastAsiaTheme="minorHAnsi" w:hAnsi="Consolas" w:cs="Consolas"/>
          <w:color w:val="000000"/>
          <w:sz w:val="19"/>
          <w:szCs w:val="19"/>
          <w:lang w:eastAsia="en-US"/>
        </w:rPr>
      </w:pPr>
      <w:proofErr w:type="gramStart"/>
      <w:r>
        <w:rPr>
          <w:rFonts w:ascii="Consolas" w:eastAsiaTheme="minorHAnsi" w:hAnsi="Consolas" w:cs="Consolas"/>
          <w:color w:val="0000FF"/>
          <w:sz w:val="19"/>
          <w:szCs w:val="19"/>
          <w:highlight w:val="white"/>
          <w:lang w:eastAsia="en-US"/>
        </w:rPr>
        <w:t>from</w:t>
      </w:r>
      <w:proofErr w:type="gramEnd"/>
      <w:r>
        <w:rPr>
          <w:rFonts w:ascii="Consolas" w:eastAsiaTheme="minorHAnsi" w:hAnsi="Consolas" w:cs="Consolas"/>
          <w:color w:val="000000"/>
          <w:sz w:val="19"/>
          <w:szCs w:val="19"/>
          <w:highlight w:val="white"/>
          <w:lang w:eastAsia="en-US"/>
        </w:rPr>
        <w:t xml:space="preserve"> #tmp_tbl2</w:t>
      </w:r>
    </w:p>
    <w:p w:rsidR="006E4495" w:rsidRDefault="006E4495" w:rsidP="006E4495">
      <w:pPr>
        <w:rPr>
          <w:rFonts w:ascii="Consolas" w:eastAsiaTheme="minorHAnsi" w:hAnsi="Consolas" w:cs="Consolas"/>
          <w:color w:val="000000"/>
          <w:sz w:val="19"/>
          <w:szCs w:val="19"/>
          <w:lang w:eastAsia="en-US"/>
        </w:rPr>
      </w:pPr>
    </w:p>
    <w:p w:rsidR="006E4495" w:rsidRDefault="006E4495" w:rsidP="006E4495">
      <w:r>
        <w:rPr>
          <w:noProof/>
        </w:rPr>
        <w:drawing>
          <wp:inline distT="0" distB="0" distL="0" distR="0">
            <wp:extent cx="1133475" cy="1104900"/>
            <wp:effectExtent l="19050" t="0" r="9525" b="0"/>
            <wp:docPr id="11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8" cstate="print"/>
                    <a:srcRect/>
                    <a:stretch>
                      <a:fillRect/>
                    </a:stretch>
                  </pic:blipFill>
                  <pic:spPr bwMode="auto">
                    <a:xfrm>
                      <a:off x="0" y="0"/>
                      <a:ext cx="1133475" cy="1104900"/>
                    </a:xfrm>
                    <a:prstGeom prst="rect">
                      <a:avLst/>
                    </a:prstGeom>
                    <a:noFill/>
                    <a:ln w="9525">
                      <a:noFill/>
                      <a:miter lim="800000"/>
                      <a:headEnd/>
                      <a:tailEnd/>
                    </a:ln>
                  </pic:spPr>
                </pic:pic>
              </a:graphicData>
            </a:graphic>
          </wp:inline>
        </w:drawing>
      </w:r>
    </w:p>
    <w:p w:rsidR="006E4495" w:rsidRDefault="006E4495" w:rsidP="006E4495"/>
    <w:p w:rsidR="006E4495" w:rsidRDefault="006E4495" w:rsidP="006E4495"/>
    <w:p w:rsidR="006E4495" w:rsidRDefault="006E4495" w:rsidP="006E4495"/>
    <w:p w:rsidR="006E4495" w:rsidRDefault="006E4495" w:rsidP="006E4495">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select</w:t>
      </w:r>
      <w:proofErr w:type="gramEnd"/>
      <w:r>
        <w:rPr>
          <w:rFonts w:ascii="Consolas" w:eastAsiaTheme="minorHAnsi" w:hAnsi="Consolas" w:cs="Consolas"/>
          <w:color w:val="000000"/>
          <w:sz w:val="19"/>
          <w:szCs w:val="19"/>
          <w:highlight w:val="white"/>
          <w:lang w:eastAsia="en-US"/>
        </w:rPr>
        <w:t xml:space="preserve"> scoreid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nullif</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lastscore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'10'</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TRYnullif</w:t>
      </w:r>
    </w:p>
    <w:p w:rsidR="006E4495" w:rsidRDefault="006E4495" w:rsidP="006E4495">
      <w:proofErr w:type="gramStart"/>
      <w:r>
        <w:rPr>
          <w:rFonts w:ascii="Consolas" w:eastAsiaTheme="minorHAnsi" w:hAnsi="Consolas" w:cs="Consolas"/>
          <w:color w:val="0000FF"/>
          <w:sz w:val="19"/>
          <w:szCs w:val="19"/>
          <w:highlight w:val="white"/>
          <w:lang w:eastAsia="en-US"/>
        </w:rPr>
        <w:t>from</w:t>
      </w:r>
      <w:proofErr w:type="gramEnd"/>
      <w:r>
        <w:rPr>
          <w:rFonts w:ascii="Consolas" w:eastAsiaTheme="minorHAnsi" w:hAnsi="Consolas" w:cs="Consolas"/>
          <w:color w:val="000000"/>
          <w:sz w:val="19"/>
          <w:szCs w:val="19"/>
          <w:highlight w:val="white"/>
          <w:lang w:eastAsia="en-US"/>
        </w:rPr>
        <w:t xml:space="preserve"> #tmp_tbl2</w:t>
      </w:r>
    </w:p>
    <w:p w:rsidR="00437BDC" w:rsidRDefault="00437BDC" w:rsidP="00437BDC"/>
    <w:p w:rsidR="00A42C09" w:rsidRPr="00A35A75" w:rsidRDefault="006E4495" w:rsidP="00A35A75">
      <w:r>
        <w:rPr>
          <w:noProof/>
        </w:rPr>
        <w:drawing>
          <wp:inline distT="0" distB="0" distL="0" distR="0">
            <wp:extent cx="1076325" cy="1066800"/>
            <wp:effectExtent l="19050" t="0" r="9525" b="0"/>
            <wp:docPr id="11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9" cstate="print"/>
                    <a:srcRect/>
                    <a:stretch>
                      <a:fillRect/>
                    </a:stretch>
                  </pic:blipFill>
                  <pic:spPr bwMode="auto">
                    <a:xfrm>
                      <a:off x="0" y="0"/>
                      <a:ext cx="1076325" cy="1066800"/>
                    </a:xfrm>
                    <a:prstGeom prst="rect">
                      <a:avLst/>
                    </a:prstGeom>
                    <a:noFill/>
                    <a:ln w="9525">
                      <a:noFill/>
                      <a:miter lim="800000"/>
                      <a:headEnd/>
                      <a:tailEnd/>
                    </a:ln>
                  </pic:spPr>
                </pic:pic>
              </a:graphicData>
            </a:graphic>
          </wp:inline>
        </w:drawing>
      </w:r>
    </w:p>
    <w:p w:rsidR="00A42C09" w:rsidRDefault="00A42C09" w:rsidP="00A42C09">
      <w:pPr>
        <w:ind w:firstLine="720"/>
        <w:rPr>
          <w:sz w:val="48"/>
          <w:szCs w:val="48"/>
        </w:rPr>
      </w:pPr>
      <w:r>
        <w:rPr>
          <w:sz w:val="48"/>
          <w:szCs w:val="48"/>
        </w:rPr>
        <w:lastRenderedPageBreak/>
        <w:t>Module 9</w:t>
      </w:r>
    </w:p>
    <w:p w:rsidR="00A42C09" w:rsidRPr="00DE7203" w:rsidRDefault="00A42C09" w:rsidP="00A42C09">
      <w:pPr>
        <w:jc w:val="center"/>
        <w:rPr>
          <w:b/>
          <w:sz w:val="48"/>
          <w:szCs w:val="48"/>
        </w:rPr>
      </w:pPr>
      <w:r>
        <w:rPr>
          <w:b/>
          <w:sz w:val="48"/>
          <w:szCs w:val="48"/>
        </w:rPr>
        <w:t>Grouping and Aggregating Data</w:t>
      </w:r>
    </w:p>
    <w:p w:rsidR="00A42C09" w:rsidRDefault="00A42C09" w:rsidP="00A42C09">
      <w:pPr>
        <w:rPr>
          <w:sz w:val="48"/>
          <w:szCs w:val="48"/>
        </w:rPr>
      </w:pPr>
      <w:r w:rsidRPr="000C5E8F">
        <w:rPr>
          <w:sz w:val="48"/>
          <w:szCs w:val="48"/>
        </w:rPr>
        <w:t>Lesson 1</w:t>
      </w:r>
    </w:p>
    <w:p w:rsidR="00A42C09" w:rsidRDefault="00F47473" w:rsidP="00A42C09">
      <w:pPr>
        <w:rPr>
          <w:b/>
          <w:sz w:val="48"/>
          <w:szCs w:val="48"/>
        </w:rPr>
      </w:pPr>
      <w:r>
        <w:rPr>
          <w:b/>
          <w:sz w:val="48"/>
          <w:szCs w:val="48"/>
        </w:rPr>
        <w:t>Using Aggregate Functions</w:t>
      </w:r>
    </w:p>
    <w:p w:rsidR="00F47473" w:rsidRDefault="00F47473" w:rsidP="00A42C09">
      <w:pPr>
        <w:rPr>
          <w:b/>
          <w:sz w:val="48"/>
          <w:szCs w:val="48"/>
        </w:rPr>
      </w:pPr>
    </w:p>
    <w:p w:rsidR="00F47473" w:rsidRDefault="00F47473" w:rsidP="00A42C09">
      <w:pPr>
        <w:rPr>
          <w:b/>
          <w:sz w:val="32"/>
          <w:szCs w:val="32"/>
        </w:rPr>
      </w:pPr>
      <w:r w:rsidRPr="00F47473">
        <w:rPr>
          <w:b/>
          <w:sz w:val="32"/>
          <w:szCs w:val="32"/>
        </w:rPr>
        <w:t>Working with Aggregate Functions</w:t>
      </w:r>
    </w:p>
    <w:p w:rsidR="00F47473" w:rsidRDefault="00F47473" w:rsidP="00A42C09">
      <w:pPr>
        <w:rPr>
          <w:b/>
          <w:sz w:val="32"/>
          <w:szCs w:val="32"/>
        </w:rPr>
      </w:pPr>
    </w:p>
    <w:p w:rsidR="000818A6" w:rsidRPr="000818A6" w:rsidRDefault="000818A6" w:rsidP="00A42C09">
      <w:r w:rsidRPr="000818A6">
        <w:t>When working with aggregate functions, you need to consider the following:</w:t>
      </w:r>
    </w:p>
    <w:p w:rsidR="000818A6" w:rsidRPr="000818A6" w:rsidRDefault="000818A6" w:rsidP="00A42C09">
      <w:r w:rsidRPr="000818A6">
        <w:t xml:space="preserve">Aggregate functions return a single (scalar) value and can be used in SELECT statements where a single expression is used, such as </w:t>
      </w:r>
      <w:proofErr w:type="gramStart"/>
      <w:r w:rsidRPr="000818A6">
        <w:t>SELECT ,</w:t>
      </w:r>
      <w:proofErr w:type="gramEnd"/>
      <w:r w:rsidRPr="000818A6">
        <w:t xml:space="preserve"> HAVING , and ORDER BY clauses.</w:t>
      </w:r>
    </w:p>
    <w:p w:rsidR="000818A6" w:rsidRPr="000818A6" w:rsidRDefault="000818A6" w:rsidP="00A42C09">
      <w:r w:rsidRPr="000818A6">
        <w:t xml:space="preserve">Aggregate functions ignore NULLs, except when using </w:t>
      </w:r>
      <w:proofErr w:type="gramStart"/>
      <w:r w:rsidRPr="000818A6">
        <w:t>COUNT(</w:t>
      </w:r>
      <w:proofErr w:type="gramEnd"/>
      <w:r w:rsidRPr="000818A6">
        <w:t>*).</w:t>
      </w:r>
    </w:p>
    <w:p w:rsidR="000818A6" w:rsidRPr="000818A6" w:rsidRDefault="000818A6" w:rsidP="00A42C09">
      <w:r w:rsidRPr="000818A6">
        <w:t>Aggregate functions in a SELECT list do not generate column alias. You may wish to use the AS clause to provide one.</w:t>
      </w:r>
    </w:p>
    <w:p w:rsidR="000818A6" w:rsidRPr="000818A6" w:rsidRDefault="000818A6" w:rsidP="00A42C09">
      <w:r w:rsidRPr="000818A6">
        <w:t>Aggregate functions in a SELECT clause operate on all rows passed to the SELECT phase. If there is no GROUP BY clause, all rows will be summaraized.</w:t>
      </w:r>
    </w:p>
    <w:p w:rsidR="000818A6" w:rsidRPr="000818A6" w:rsidRDefault="000818A6" w:rsidP="00A42C09"/>
    <w:p w:rsidR="000818A6" w:rsidRPr="000818A6" w:rsidRDefault="000818A6" w:rsidP="00A42C09">
      <w:r w:rsidRPr="000818A6">
        <w:t xml:space="preserve">To extend beyond the built-in functions, SQL Server provides a mechanism for user-defined aggregate functions via the .NET Common Language </w:t>
      </w:r>
      <w:proofErr w:type="gramStart"/>
      <w:r w:rsidRPr="000818A6">
        <w:t>Runtime(</w:t>
      </w:r>
      <w:proofErr w:type="gramEnd"/>
      <w:r w:rsidRPr="000818A6">
        <w:t>CLR)</w:t>
      </w:r>
    </w:p>
    <w:p w:rsidR="00A42C09" w:rsidRDefault="00A42C09" w:rsidP="00786ACC">
      <w:pPr>
        <w:autoSpaceDE w:val="0"/>
        <w:autoSpaceDN w:val="0"/>
        <w:adjustRightInd w:val="0"/>
        <w:rPr>
          <w:color w:val="FF0000"/>
        </w:rPr>
      </w:pPr>
    </w:p>
    <w:p w:rsidR="000818A6" w:rsidRDefault="000818A6" w:rsidP="00786ACC">
      <w:pPr>
        <w:autoSpaceDE w:val="0"/>
        <w:autoSpaceDN w:val="0"/>
        <w:adjustRightInd w:val="0"/>
        <w:rPr>
          <w:color w:val="FF0000"/>
        </w:rPr>
      </w:pPr>
    </w:p>
    <w:p w:rsidR="000818A6" w:rsidRDefault="000818A6" w:rsidP="00786ACC">
      <w:pPr>
        <w:autoSpaceDE w:val="0"/>
        <w:autoSpaceDN w:val="0"/>
        <w:adjustRightInd w:val="0"/>
        <w:rPr>
          <w:b/>
          <w:sz w:val="32"/>
          <w:szCs w:val="32"/>
        </w:rPr>
      </w:pPr>
      <w:r w:rsidRPr="000818A6">
        <w:rPr>
          <w:b/>
          <w:sz w:val="32"/>
          <w:szCs w:val="32"/>
        </w:rPr>
        <w:t>Built-in Aggregate Functions</w:t>
      </w:r>
    </w:p>
    <w:p w:rsidR="000818A6" w:rsidRDefault="000818A6" w:rsidP="00786ACC">
      <w:pPr>
        <w:autoSpaceDE w:val="0"/>
        <w:autoSpaceDN w:val="0"/>
        <w:adjustRightInd w:val="0"/>
        <w:rPr>
          <w:b/>
          <w:sz w:val="32"/>
          <w:szCs w:val="32"/>
        </w:rPr>
      </w:pPr>
    </w:p>
    <w:tbl>
      <w:tblPr>
        <w:tblW w:w="4380" w:type="dxa"/>
        <w:tblInd w:w="93" w:type="dxa"/>
        <w:tblLook w:val="04A0"/>
      </w:tblPr>
      <w:tblGrid>
        <w:gridCol w:w="1380"/>
        <w:gridCol w:w="1100"/>
        <w:gridCol w:w="1900"/>
      </w:tblGrid>
      <w:tr w:rsidR="000818A6" w:rsidRPr="000818A6" w:rsidTr="000818A6">
        <w:trPr>
          <w:trHeight w:val="300"/>
        </w:trPr>
        <w:tc>
          <w:tcPr>
            <w:tcW w:w="1380"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0818A6" w:rsidRPr="000818A6" w:rsidRDefault="008952FF" w:rsidP="000818A6">
            <w:pPr>
              <w:jc w:val="center"/>
              <w:rPr>
                <w:rFonts w:ascii="Calibri" w:hAnsi="Calibri" w:cs="Calibri"/>
                <w:color w:val="000000"/>
              </w:rPr>
            </w:pPr>
            <w:r w:rsidRPr="000818A6">
              <w:rPr>
                <w:rFonts w:ascii="Calibri" w:hAnsi="Calibri" w:cs="Calibri"/>
                <w:color w:val="000000"/>
                <w:sz w:val="22"/>
                <w:szCs w:val="22"/>
              </w:rPr>
              <w:t>Commonly</w:t>
            </w:r>
            <w:r w:rsidR="000818A6" w:rsidRPr="000818A6">
              <w:rPr>
                <w:rFonts w:ascii="Calibri" w:hAnsi="Calibri" w:cs="Calibri"/>
                <w:color w:val="000000"/>
                <w:sz w:val="22"/>
                <w:szCs w:val="22"/>
              </w:rPr>
              <w:t xml:space="preserve"> </w:t>
            </w:r>
          </w:p>
        </w:tc>
        <w:tc>
          <w:tcPr>
            <w:tcW w:w="1100" w:type="dxa"/>
            <w:tcBorders>
              <w:top w:val="single" w:sz="4" w:space="0" w:color="auto"/>
              <w:left w:val="nil"/>
              <w:bottom w:val="single" w:sz="4" w:space="0" w:color="auto"/>
              <w:right w:val="single" w:sz="4" w:space="0" w:color="auto"/>
            </w:tcBorders>
            <w:shd w:val="clear" w:color="000000" w:fill="D8D8D8"/>
            <w:noWrap/>
            <w:vAlign w:val="bottom"/>
            <w:hideMark/>
          </w:tcPr>
          <w:p w:rsidR="000818A6" w:rsidRPr="000818A6" w:rsidRDefault="000818A6" w:rsidP="000818A6">
            <w:pPr>
              <w:jc w:val="center"/>
              <w:rPr>
                <w:rFonts w:ascii="Calibri" w:hAnsi="Calibri" w:cs="Calibri"/>
                <w:color w:val="000000"/>
              </w:rPr>
            </w:pPr>
            <w:r w:rsidRPr="000818A6">
              <w:rPr>
                <w:rFonts w:ascii="Calibri" w:hAnsi="Calibri" w:cs="Calibri"/>
                <w:color w:val="000000"/>
                <w:sz w:val="22"/>
                <w:szCs w:val="22"/>
              </w:rPr>
              <w:t>Statistical</w:t>
            </w:r>
          </w:p>
        </w:tc>
        <w:tc>
          <w:tcPr>
            <w:tcW w:w="1900" w:type="dxa"/>
            <w:tcBorders>
              <w:top w:val="single" w:sz="4" w:space="0" w:color="auto"/>
              <w:left w:val="nil"/>
              <w:bottom w:val="single" w:sz="4" w:space="0" w:color="auto"/>
              <w:right w:val="single" w:sz="4" w:space="0" w:color="auto"/>
            </w:tcBorders>
            <w:shd w:val="clear" w:color="000000" w:fill="D8D8D8"/>
            <w:noWrap/>
            <w:vAlign w:val="bottom"/>
            <w:hideMark/>
          </w:tcPr>
          <w:p w:rsidR="000818A6" w:rsidRPr="000818A6" w:rsidRDefault="000818A6" w:rsidP="000818A6">
            <w:pPr>
              <w:jc w:val="center"/>
              <w:rPr>
                <w:rFonts w:ascii="Calibri" w:hAnsi="Calibri" w:cs="Calibri"/>
                <w:color w:val="000000"/>
              </w:rPr>
            </w:pPr>
            <w:r w:rsidRPr="000818A6">
              <w:rPr>
                <w:rFonts w:ascii="Calibri" w:hAnsi="Calibri" w:cs="Calibri"/>
                <w:color w:val="000000"/>
                <w:sz w:val="22"/>
                <w:szCs w:val="22"/>
              </w:rPr>
              <w:t>Other</w:t>
            </w:r>
          </w:p>
        </w:tc>
      </w:tr>
      <w:tr w:rsidR="000818A6" w:rsidRPr="000818A6" w:rsidTr="000818A6">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0818A6" w:rsidRPr="000818A6" w:rsidRDefault="000818A6" w:rsidP="000818A6">
            <w:pPr>
              <w:jc w:val="center"/>
              <w:rPr>
                <w:rFonts w:ascii="Calibri" w:hAnsi="Calibri" w:cs="Calibri"/>
                <w:color w:val="000000"/>
              </w:rPr>
            </w:pPr>
            <w:r w:rsidRPr="000818A6">
              <w:rPr>
                <w:rFonts w:ascii="Calibri" w:hAnsi="Calibri" w:cs="Calibri"/>
                <w:color w:val="000000"/>
                <w:sz w:val="22"/>
                <w:szCs w:val="22"/>
              </w:rPr>
              <w:t>SUM</w:t>
            </w:r>
          </w:p>
        </w:tc>
        <w:tc>
          <w:tcPr>
            <w:tcW w:w="1100" w:type="dxa"/>
            <w:tcBorders>
              <w:top w:val="nil"/>
              <w:left w:val="nil"/>
              <w:bottom w:val="single" w:sz="4" w:space="0" w:color="auto"/>
              <w:right w:val="single" w:sz="4" w:space="0" w:color="auto"/>
            </w:tcBorders>
            <w:shd w:val="clear" w:color="auto" w:fill="auto"/>
            <w:noWrap/>
            <w:vAlign w:val="bottom"/>
            <w:hideMark/>
          </w:tcPr>
          <w:p w:rsidR="000818A6" w:rsidRPr="000818A6" w:rsidRDefault="000818A6" w:rsidP="000818A6">
            <w:pPr>
              <w:jc w:val="center"/>
              <w:rPr>
                <w:rFonts w:ascii="Calibri" w:hAnsi="Calibri" w:cs="Calibri"/>
                <w:color w:val="000000"/>
              </w:rPr>
            </w:pPr>
            <w:r w:rsidRPr="000818A6">
              <w:rPr>
                <w:rFonts w:ascii="Calibri" w:hAnsi="Calibri" w:cs="Calibri"/>
                <w:color w:val="000000"/>
                <w:sz w:val="22"/>
                <w:szCs w:val="22"/>
              </w:rPr>
              <w:t>STDEV</w:t>
            </w:r>
          </w:p>
        </w:tc>
        <w:tc>
          <w:tcPr>
            <w:tcW w:w="1900" w:type="dxa"/>
            <w:tcBorders>
              <w:top w:val="nil"/>
              <w:left w:val="nil"/>
              <w:bottom w:val="single" w:sz="4" w:space="0" w:color="auto"/>
              <w:right w:val="single" w:sz="4" w:space="0" w:color="auto"/>
            </w:tcBorders>
            <w:shd w:val="clear" w:color="auto" w:fill="auto"/>
            <w:noWrap/>
            <w:vAlign w:val="bottom"/>
            <w:hideMark/>
          </w:tcPr>
          <w:p w:rsidR="000818A6" w:rsidRPr="000818A6" w:rsidRDefault="000818A6" w:rsidP="000818A6">
            <w:pPr>
              <w:jc w:val="center"/>
              <w:rPr>
                <w:rFonts w:ascii="Calibri" w:hAnsi="Calibri" w:cs="Calibri"/>
                <w:color w:val="000000"/>
              </w:rPr>
            </w:pPr>
            <w:r w:rsidRPr="000818A6">
              <w:rPr>
                <w:rFonts w:ascii="Calibri" w:hAnsi="Calibri" w:cs="Calibri"/>
                <w:color w:val="000000"/>
                <w:sz w:val="22"/>
                <w:szCs w:val="22"/>
              </w:rPr>
              <w:t>CHECKSUM_AGG</w:t>
            </w:r>
          </w:p>
        </w:tc>
      </w:tr>
      <w:tr w:rsidR="000818A6" w:rsidRPr="000818A6" w:rsidTr="000818A6">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0818A6" w:rsidRPr="000818A6" w:rsidRDefault="000818A6" w:rsidP="000818A6">
            <w:pPr>
              <w:jc w:val="center"/>
              <w:rPr>
                <w:rFonts w:ascii="Calibri" w:hAnsi="Calibri" w:cs="Calibri"/>
                <w:color w:val="000000"/>
              </w:rPr>
            </w:pPr>
            <w:r w:rsidRPr="000818A6">
              <w:rPr>
                <w:rFonts w:ascii="Calibri" w:hAnsi="Calibri" w:cs="Calibri"/>
                <w:color w:val="000000"/>
                <w:sz w:val="22"/>
                <w:szCs w:val="22"/>
              </w:rPr>
              <w:t>MAX</w:t>
            </w:r>
          </w:p>
        </w:tc>
        <w:tc>
          <w:tcPr>
            <w:tcW w:w="1100" w:type="dxa"/>
            <w:tcBorders>
              <w:top w:val="nil"/>
              <w:left w:val="nil"/>
              <w:bottom w:val="single" w:sz="4" w:space="0" w:color="auto"/>
              <w:right w:val="single" w:sz="4" w:space="0" w:color="auto"/>
            </w:tcBorders>
            <w:shd w:val="clear" w:color="auto" w:fill="auto"/>
            <w:noWrap/>
            <w:vAlign w:val="bottom"/>
            <w:hideMark/>
          </w:tcPr>
          <w:p w:rsidR="000818A6" w:rsidRPr="000818A6" w:rsidRDefault="000818A6" w:rsidP="000818A6">
            <w:pPr>
              <w:jc w:val="center"/>
              <w:rPr>
                <w:rFonts w:ascii="Calibri" w:hAnsi="Calibri" w:cs="Calibri"/>
                <w:color w:val="000000"/>
              </w:rPr>
            </w:pPr>
            <w:r w:rsidRPr="000818A6">
              <w:rPr>
                <w:rFonts w:ascii="Calibri" w:hAnsi="Calibri" w:cs="Calibri"/>
                <w:color w:val="000000"/>
                <w:sz w:val="22"/>
                <w:szCs w:val="22"/>
              </w:rPr>
              <w:t>STDEVP</w:t>
            </w:r>
          </w:p>
        </w:tc>
        <w:tc>
          <w:tcPr>
            <w:tcW w:w="1900" w:type="dxa"/>
            <w:tcBorders>
              <w:top w:val="nil"/>
              <w:left w:val="nil"/>
              <w:bottom w:val="single" w:sz="4" w:space="0" w:color="auto"/>
              <w:right w:val="single" w:sz="4" w:space="0" w:color="auto"/>
            </w:tcBorders>
            <w:shd w:val="clear" w:color="auto" w:fill="auto"/>
            <w:noWrap/>
            <w:vAlign w:val="bottom"/>
            <w:hideMark/>
          </w:tcPr>
          <w:p w:rsidR="000818A6" w:rsidRPr="000818A6" w:rsidRDefault="000818A6" w:rsidP="000818A6">
            <w:pPr>
              <w:jc w:val="center"/>
              <w:rPr>
                <w:rFonts w:ascii="Calibri" w:hAnsi="Calibri" w:cs="Calibri"/>
                <w:color w:val="000000"/>
              </w:rPr>
            </w:pPr>
            <w:r w:rsidRPr="000818A6">
              <w:rPr>
                <w:rFonts w:ascii="Calibri" w:hAnsi="Calibri" w:cs="Calibri"/>
                <w:color w:val="000000"/>
                <w:sz w:val="22"/>
                <w:szCs w:val="22"/>
              </w:rPr>
              <w:t>GROUPING</w:t>
            </w:r>
          </w:p>
        </w:tc>
      </w:tr>
      <w:tr w:rsidR="000818A6" w:rsidRPr="000818A6" w:rsidTr="000818A6">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0818A6" w:rsidRPr="000818A6" w:rsidRDefault="000818A6" w:rsidP="000818A6">
            <w:pPr>
              <w:jc w:val="center"/>
              <w:rPr>
                <w:rFonts w:ascii="Calibri" w:hAnsi="Calibri" w:cs="Calibri"/>
                <w:color w:val="000000"/>
              </w:rPr>
            </w:pPr>
            <w:r w:rsidRPr="000818A6">
              <w:rPr>
                <w:rFonts w:ascii="Calibri" w:hAnsi="Calibri" w:cs="Calibri"/>
                <w:color w:val="000000"/>
                <w:sz w:val="22"/>
                <w:szCs w:val="22"/>
              </w:rPr>
              <w:t>MIN</w:t>
            </w:r>
          </w:p>
        </w:tc>
        <w:tc>
          <w:tcPr>
            <w:tcW w:w="1100" w:type="dxa"/>
            <w:tcBorders>
              <w:top w:val="nil"/>
              <w:left w:val="nil"/>
              <w:bottom w:val="single" w:sz="4" w:space="0" w:color="auto"/>
              <w:right w:val="single" w:sz="4" w:space="0" w:color="auto"/>
            </w:tcBorders>
            <w:shd w:val="clear" w:color="auto" w:fill="auto"/>
            <w:noWrap/>
            <w:vAlign w:val="bottom"/>
            <w:hideMark/>
          </w:tcPr>
          <w:p w:rsidR="000818A6" w:rsidRPr="000818A6" w:rsidRDefault="000818A6" w:rsidP="000818A6">
            <w:pPr>
              <w:jc w:val="center"/>
              <w:rPr>
                <w:rFonts w:ascii="Calibri" w:hAnsi="Calibri" w:cs="Calibri"/>
                <w:color w:val="000000"/>
              </w:rPr>
            </w:pPr>
            <w:r w:rsidRPr="000818A6">
              <w:rPr>
                <w:rFonts w:ascii="Calibri" w:hAnsi="Calibri" w:cs="Calibri"/>
                <w:color w:val="000000"/>
                <w:sz w:val="22"/>
                <w:szCs w:val="22"/>
              </w:rPr>
              <w:t>VAR</w:t>
            </w:r>
          </w:p>
        </w:tc>
        <w:tc>
          <w:tcPr>
            <w:tcW w:w="1900" w:type="dxa"/>
            <w:tcBorders>
              <w:top w:val="nil"/>
              <w:left w:val="nil"/>
              <w:bottom w:val="single" w:sz="4" w:space="0" w:color="auto"/>
              <w:right w:val="single" w:sz="4" w:space="0" w:color="auto"/>
            </w:tcBorders>
            <w:shd w:val="clear" w:color="auto" w:fill="auto"/>
            <w:noWrap/>
            <w:vAlign w:val="bottom"/>
            <w:hideMark/>
          </w:tcPr>
          <w:p w:rsidR="000818A6" w:rsidRPr="000818A6" w:rsidRDefault="000818A6" w:rsidP="000818A6">
            <w:pPr>
              <w:jc w:val="center"/>
              <w:rPr>
                <w:rFonts w:ascii="Calibri" w:hAnsi="Calibri" w:cs="Calibri"/>
                <w:color w:val="000000"/>
              </w:rPr>
            </w:pPr>
            <w:r w:rsidRPr="000818A6">
              <w:rPr>
                <w:rFonts w:ascii="Calibri" w:hAnsi="Calibri" w:cs="Calibri"/>
                <w:color w:val="000000"/>
                <w:sz w:val="22"/>
                <w:szCs w:val="22"/>
              </w:rPr>
              <w:t>GROUPING_ID</w:t>
            </w:r>
          </w:p>
        </w:tc>
      </w:tr>
      <w:tr w:rsidR="000818A6" w:rsidRPr="000818A6" w:rsidTr="000818A6">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0818A6" w:rsidRPr="000818A6" w:rsidRDefault="000818A6" w:rsidP="000818A6">
            <w:pPr>
              <w:jc w:val="center"/>
              <w:rPr>
                <w:rFonts w:ascii="Calibri" w:hAnsi="Calibri" w:cs="Calibri"/>
                <w:color w:val="000000"/>
              </w:rPr>
            </w:pPr>
            <w:r w:rsidRPr="000818A6">
              <w:rPr>
                <w:rFonts w:ascii="Calibri" w:hAnsi="Calibri" w:cs="Calibri"/>
                <w:color w:val="000000"/>
                <w:sz w:val="22"/>
                <w:szCs w:val="22"/>
              </w:rPr>
              <w:t>AVG</w:t>
            </w:r>
          </w:p>
        </w:tc>
        <w:tc>
          <w:tcPr>
            <w:tcW w:w="1100" w:type="dxa"/>
            <w:tcBorders>
              <w:top w:val="nil"/>
              <w:left w:val="nil"/>
              <w:bottom w:val="single" w:sz="4" w:space="0" w:color="auto"/>
              <w:right w:val="single" w:sz="4" w:space="0" w:color="auto"/>
            </w:tcBorders>
            <w:shd w:val="clear" w:color="auto" w:fill="auto"/>
            <w:noWrap/>
            <w:vAlign w:val="bottom"/>
            <w:hideMark/>
          </w:tcPr>
          <w:p w:rsidR="000818A6" w:rsidRPr="000818A6" w:rsidRDefault="000818A6" w:rsidP="000818A6">
            <w:pPr>
              <w:jc w:val="center"/>
              <w:rPr>
                <w:rFonts w:ascii="Calibri" w:hAnsi="Calibri" w:cs="Calibri"/>
                <w:color w:val="000000"/>
              </w:rPr>
            </w:pPr>
            <w:r w:rsidRPr="000818A6">
              <w:rPr>
                <w:rFonts w:ascii="Calibri" w:hAnsi="Calibri" w:cs="Calibri"/>
                <w:color w:val="000000"/>
                <w:sz w:val="22"/>
                <w:szCs w:val="22"/>
              </w:rPr>
              <w:t>VARP</w:t>
            </w:r>
          </w:p>
        </w:tc>
        <w:tc>
          <w:tcPr>
            <w:tcW w:w="1900" w:type="dxa"/>
            <w:tcBorders>
              <w:top w:val="nil"/>
              <w:left w:val="nil"/>
              <w:bottom w:val="single" w:sz="4" w:space="0" w:color="auto"/>
              <w:right w:val="single" w:sz="4" w:space="0" w:color="auto"/>
            </w:tcBorders>
            <w:shd w:val="clear" w:color="auto" w:fill="auto"/>
            <w:noWrap/>
            <w:vAlign w:val="bottom"/>
            <w:hideMark/>
          </w:tcPr>
          <w:p w:rsidR="000818A6" w:rsidRPr="000818A6" w:rsidRDefault="000818A6" w:rsidP="000818A6">
            <w:pPr>
              <w:jc w:val="center"/>
              <w:rPr>
                <w:rFonts w:ascii="Calibri" w:hAnsi="Calibri" w:cs="Calibri"/>
                <w:color w:val="000000"/>
              </w:rPr>
            </w:pPr>
            <w:r w:rsidRPr="000818A6">
              <w:rPr>
                <w:rFonts w:ascii="Calibri" w:hAnsi="Calibri" w:cs="Calibri"/>
                <w:color w:val="000000"/>
                <w:sz w:val="22"/>
                <w:szCs w:val="22"/>
              </w:rPr>
              <w:t> </w:t>
            </w:r>
          </w:p>
        </w:tc>
      </w:tr>
      <w:tr w:rsidR="000818A6" w:rsidRPr="000818A6" w:rsidTr="000818A6">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0818A6" w:rsidRPr="000818A6" w:rsidRDefault="000818A6" w:rsidP="000818A6">
            <w:pPr>
              <w:jc w:val="center"/>
              <w:rPr>
                <w:rFonts w:ascii="Calibri" w:hAnsi="Calibri" w:cs="Calibri"/>
                <w:color w:val="000000"/>
              </w:rPr>
            </w:pPr>
            <w:r w:rsidRPr="000818A6">
              <w:rPr>
                <w:rFonts w:ascii="Calibri" w:hAnsi="Calibri" w:cs="Calibri"/>
                <w:color w:val="000000"/>
                <w:sz w:val="22"/>
                <w:szCs w:val="22"/>
              </w:rPr>
              <w:t>COUNT</w:t>
            </w:r>
          </w:p>
        </w:tc>
        <w:tc>
          <w:tcPr>
            <w:tcW w:w="1100" w:type="dxa"/>
            <w:tcBorders>
              <w:top w:val="nil"/>
              <w:left w:val="nil"/>
              <w:bottom w:val="single" w:sz="4" w:space="0" w:color="auto"/>
              <w:right w:val="single" w:sz="4" w:space="0" w:color="auto"/>
            </w:tcBorders>
            <w:shd w:val="clear" w:color="auto" w:fill="auto"/>
            <w:noWrap/>
            <w:vAlign w:val="bottom"/>
            <w:hideMark/>
          </w:tcPr>
          <w:p w:rsidR="000818A6" w:rsidRPr="000818A6" w:rsidRDefault="000818A6" w:rsidP="000818A6">
            <w:pPr>
              <w:jc w:val="center"/>
              <w:rPr>
                <w:rFonts w:ascii="Calibri" w:hAnsi="Calibri" w:cs="Calibri"/>
                <w:color w:val="000000"/>
              </w:rPr>
            </w:pPr>
            <w:r w:rsidRPr="000818A6">
              <w:rPr>
                <w:rFonts w:ascii="Calibri" w:hAnsi="Calibri" w:cs="Calibri"/>
                <w:color w:val="000000"/>
                <w:sz w:val="22"/>
                <w:szCs w:val="22"/>
              </w:rPr>
              <w:t> </w:t>
            </w:r>
          </w:p>
        </w:tc>
        <w:tc>
          <w:tcPr>
            <w:tcW w:w="1900" w:type="dxa"/>
            <w:tcBorders>
              <w:top w:val="nil"/>
              <w:left w:val="nil"/>
              <w:bottom w:val="single" w:sz="4" w:space="0" w:color="auto"/>
              <w:right w:val="single" w:sz="4" w:space="0" w:color="auto"/>
            </w:tcBorders>
            <w:shd w:val="clear" w:color="auto" w:fill="auto"/>
            <w:noWrap/>
            <w:vAlign w:val="bottom"/>
            <w:hideMark/>
          </w:tcPr>
          <w:p w:rsidR="000818A6" w:rsidRPr="000818A6" w:rsidRDefault="000818A6" w:rsidP="000818A6">
            <w:pPr>
              <w:jc w:val="center"/>
              <w:rPr>
                <w:rFonts w:ascii="Calibri" w:hAnsi="Calibri" w:cs="Calibri"/>
                <w:color w:val="000000"/>
              </w:rPr>
            </w:pPr>
            <w:r w:rsidRPr="000818A6">
              <w:rPr>
                <w:rFonts w:ascii="Calibri" w:hAnsi="Calibri" w:cs="Calibri"/>
                <w:color w:val="000000"/>
                <w:sz w:val="22"/>
                <w:szCs w:val="22"/>
              </w:rPr>
              <w:t> </w:t>
            </w:r>
          </w:p>
        </w:tc>
      </w:tr>
      <w:tr w:rsidR="000818A6" w:rsidRPr="000818A6" w:rsidTr="000818A6">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0818A6" w:rsidRPr="000818A6" w:rsidRDefault="000818A6" w:rsidP="000818A6">
            <w:pPr>
              <w:jc w:val="center"/>
              <w:rPr>
                <w:rFonts w:ascii="Calibri" w:hAnsi="Calibri" w:cs="Calibri"/>
                <w:color w:val="000000"/>
              </w:rPr>
            </w:pPr>
            <w:r w:rsidRPr="000818A6">
              <w:rPr>
                <w:rFonts w:ascii="Calibri" w:hAnsi="Calibri" w:cs="Calibri"/>
                <w:color w:val="000000"/>
                <w:sz w:val="22"/>
                <w:szCs w:val="22"/>
              </w:rPr>
              <w:t>COUNT_BIG</w:t>
            </w:r>
          </w:p>
        </w:tc>
        <w:tc>
          <w:tcPr>
            <w:tcW w:w="1100" w:type="dxa"/>
            <w:tcBorders>
              <w:top w:val="nil"/>
              <w:left w:val="nil"/>
              <w:bottom w:val="single" w:sz="4" w:space="0" w:color="auto"/>
              <w:right w:val="single" w:sz="4" w:space="0" w:color="auto"/>
            </w:tcBorders>
            <w:shd w:val="clear" w:color="auto" w:fill="auto"/>
            <w:noWrap/>
            <w:vAlign w:val="bottom"/>
            <w:hideMark/>
          </w:tcPr>
          <w:p w:rsidR="000818A6" w:rsidRPr="000818A6" w:rsidRDefault="000818A6" w:rsidP="000818A6">
            <w:pPr>
              <w:jc w:val="center"/>
              <w:rPr>
                <w:rFonts w:ascii="Calibri" w:hAnsi="Calibri" w:cs="Calibri"/>
                <w:color w:val="000000"/>
              </w:rPr>
            </w:pPr>
            <w:r w:rsidRPr="000818A6">
              <w:rPr>
                <w:rFonts w:ascii="Calibri" w:hAnsi="Calibri" w:cs="Calibri"/>
                <w:color w:val="000000"/>
                <w:sz w:val="22"/>
                <w:szCs w:val="22"/>
              </w:rPr>
              <w:t> </w:t>
            </w:r>
          </w:p>
        </w:tc>
        <w:tc>
          <w:tcPr>
            <w:tcW w:w="1900" w:type="dxa"/>
            <w:tcBorders>
              <w:top w:val="nil"/>
              <w:left w:val="nil"/>
              <w:bottom w:val="single" w:sz="4" w:space="0" w:color="auto"/>
              <w:right w:val="single" w:sz="4" w:space="0" w:color="auto"/>
            </w:tcBorders>
            <w:shd w:val="clear" w:color="auto" w:fill="auto"/>
            <w:noWrap/>
            <w:vAlign w:val="bottom"/>
            <w:hideMark/>
          </w:tcPr>
          <w:p w:rsidR="000818A6" w:rsidRPr="000818A6" w:rsidRDefault="000818A6" w:rsidP="000818A6">
            <w:pPr>
              <w:jc w:val="center"/>
              <w:rPr>
                <w:rFonts w:ascii="Calibri" w:hAnsi="Calibri" w:cs="Calibri"/>
                <w:color w:val="000000"/>
              </w:rPr>
            </w:pPr>
            <w:r w:rsidRPr="000818A6">
              <w:rPr>
                <w:rFonts w:ascii="Calibri" w:hAnsi="Calibri" w:cs="Calibri"/>
                <w:color w:val="000000"/>
                <w:sz w:val="22"/>
                <w:szCs w:val="22"/>
              </w:rPr>
              <w:t> </w:t>
            </w:r>
          </w:p>
        </w:tc>
      </w:tr>
    </w:tbl>
    <w:p w:rsidR="000818A6" w:rsidRDefault="000818A6" w:rsidP="00786ACC">
      <w:pPr>
        <w:autoSpaceDE w:val="0"/>
        <w:autoSpaceDN w:val="0"/>
        <w:adjustRightInd w:val="0"/>
        <w:rPr>
          <w:b/>
          <w:sz w:val="32"/>
          <w:szCs w:val="32"/>
        </w:rPr>
      </w:pPr>
    </w:p>
    <w:p w:rsidR="000818A6" w:rsidRPr="008952FF" w:rsidRDefault="000818A6" w:rsidP="00786ACC">
      <w:pPr>
        <w:autoSpaceDE w:val="0"/>
        <w:autoSpaceDN w:val="0"/>
        <w:adjustRightInd w:val="0"/>
      </w:pPr>
      <w:r w:rsidRPr="008952FF">
        <w:t>SQL Server provides many built-in aggregate functions.</w:t>
      </w:r>
    </w:p>
    <w:p w:rsidR="000818A6" w:rsidRPr="008952FF" w:rsidRDefault="000818A6" w:rsidP="00786ACC">
      <w:pPr>
        <w:autoSpaceDE w:val="0"/>
        <w:autoSpaceDN w:val="0"/>
        <w:adjustRightInd w:val="0"/>
      </w:pPr>
      <w:r w:rsidRPr="008952FF">
        <w:t xml:space="preserve">Commonly used functions </w:t>
      </w:r>
      <w:proofErr w:type="gramStart"/>
      <w:r w:rsidRPr="008952FF">
        <w:t>include :</w:t>
      </w:r>
      <w:proofErr w:type="gramEnd"/>
    </w:p>
    <w:tbl>
      <w:tblPr>
        <w:tblW w:w="9980" w:type="dxa"/>
        <w:tblInd w:w="93" w:type="dxa"/>
        <w:tblLook w:val="04A0"/>
      </w:tblPr>
      <w:tblGrid>
        <w:gridCol w:w="2498"/>
        <w:gridCol w:w="2330"/>
        <w:gridCol w:w="5152"/>
      </w:tblGrid>
      <w:tr w:rsidR="008952FF" w:rsidRPr="008952FF" w:rsidTr="008952FF">
        <w:trPr>
          <w:trHeight w:val="300"/>
        </w:trPr>
        <w:tc>
          <w:tcPr>
            <w:tcW w:w="2520" w:type="dxa"/>
            <w:tcBorders>
              <w:top w:val="single" w:sz="4" w:space="0" w:color="auto"/>
              <w:left w:val="single" w:sz="4" w:space="0" w:color="auto"/>
              <w:bottom w:val="single" w:sz="4" w:space="0" w:color="auto"/>
              <w:right w:val="single" w:sz="4" w:space="0" w:color="auto"/>
            </w:tcBorders>
            <w:shd w:val="clear" w:color="000000" w:fill="D8D8D8"/>
            <w:vAlign w:val="center"/>
            <w:hideMark/>
          </w:tcPr>
          <w:p w:rsidR="008952FF" w:rsidRPr="008952FF" w:rsidRDefault="008952FF" w:rsidP="008952FF">
            <w:pPr>
              <w:jc w:val="center"/>
              <w:rPr>
                <w:rFonts w:ascii="Calibri" w:hAnsi="Calibri" w:cs="Calibri"/>
                <w:color w:val="000000"/>
              </w:rPr>
            </w:pPr>
            <w:r w:rsidRPr="008952FF">
              <w:rPr>
                <w:rFonts w:ascii="Calibri" w:hAnsi="Calibri" w:cs="Calibri"/>
                <w:color w:val="000000"/>
                <w:sz w:val="22"/>
                <w:szCs w:val="22"/>
              </w:rPr>
              <w:t xml:space="preserve">Comonly </w:t>
            </w:r>
          </w:p>
        </w:tc>
        <w:tc>
          <w:tcPr>
            <w:tcW w:w="2240" w:type="dxa"/>
            <w:tcBorders>
              <w:top w:val="single" w:sz="4" w:space="0" w:color="auto"/>
              <w:left w:val="nil"/>
              <w:bottom w:val="single" w:sz="4" w:space="0" w:color="auto"/>
              <w:right w:val="single" w:sz="4" w:space="0" w:color="auto"/>
            </w:tcBorders>
            <w:shd w:val="clear" w:color="000000" w:fill="D8D8D8"/>
            <w:vAlign w:val="center"/>
            <w:hideMark/>
          </w:tcPr>
          <w:p w:rsidR="008952FF" w:rsidRPr="008952FF" w:rsidRDefault="008952FF" w:rsidP="008952FF">
            <w:pPr>
              <w:jc w:val="center"/>
              <w:rPr>
                <w:rFonts w:ascii="Calibri" w:hAnsi="Calibri" w:cs="Calibri"/>
                <w:color w:val="000000"/>
              </w:rPr>
            </w:pPr>
            <w:r w:rsidRPr="008952FF">
              <w:rPr>
                <w:rFonts w:ascii="Calibri" w:hAnsi="Calibri" w:cs="Calibri"/>
                <w:color w:val="000000"/>
                <w:sz w:val="22"/>
                <w:szCs w:val="22"/>
              </w:rPr>
              <w:t>Syntax</w:t>
            </w:r>
          </w:p>
        </w:tc>
        <w:tc>
          <w:tcPr>
            <w:tcW w:w="5220" w:type="dxa"/>
            <w:tcBorders>
              <w:top w:val="single" w:sz="4" w:space="0" w:color="auto"/>
              <w:left w:val="nil"/>
              <w:bottom w:val="single" w:sz="4" w:space="0" w:color="auto"/>
              <w:right w:val="single" w:sz="4" w:space="0" w:color="auto"/>
            </w:tcBorders>
            <w:shd w:val="clear" w:color="000000" w:fill="D8D8D8"/>
            <w:vAlign w:val="center"/>
            <w:hideMark/>
          </w:tcPr>
          <w:p w:rsidR="008952FF" w:rsidRPr="008952FF" w:rsidRDefault="008952FF" w:rsidP="008952FF">
            <w:pPr>
              <w:jc w:val="center"/>
              <w:rPr>
                <w:rFonts w:ascii="Calibri" w:hAnsi="Calibri" w:cs="Calibri"/>
                <w:color w:val="000000"/>
              </w:rPr>
            </w:pPr>
            <w:r w:rsidRPr="008952FF">
              <w:rPr>
                <w:rFonts w:ascii="Calibri" w:hAnsi="Calibri" w:cs="Calibri"/>
                <w:color w:val="000000"/>
                <w:sz w:val="22"/>
                <w:szCs w:val="22"/>
              </w:rPr>
              <w:t>Description</w:t>
            </w:r>
          </w:p>
        </w:tc>
      </w:tr>
      <w:tr w:rsidR="008952FF" w:rsidRPr="008952FF" w:rsidTr="008952FF">
        <w:trPr>
          <w:trHeight w:val="300"/>
        </w:trPr>
        <w:tc>
          <w:tcPr>
            <w:tcW w:w="2520" w:type="dxa"/>
            <w:tcBorders>
              <w:top w:val="nil"/>
              <w:left w:val="single" w:sz="4" w:space="0" w:color="auto"/>
              <w:bottom w:val="single" w:sz="4" w:space="0" w:color="auto"/>
              <w:right w:val="single" w:sz="4" w:space="0" w:color="auto"/>
            </w:tcBorders>
            <w:shd w:val="clear" w:color="auto" w:fill="auto"/>
            <w:vAlign w:val="center"/>
            <w:hideMark/>
          </w:tcPr>
          <w:p w:rsidR="008952FF" w:rsidRPr="008952FF" w:rsidRDefault="008952FF" w:rsidP="008952FF">
            <w:pPr>
              <w:jc w:val="center"/>
              <w:rPr>
                <w:rFonts w:ascii="Calibri" w:hAnsi="Calibri" w:cs="Calibri"/>
                <w:color w:val="000000"/>
              </w:rPr>
            </w:pPr>
            <w:r w:rsidRPr="008952FF">
              <w:rPr>
                <w:rFonts w:ascii="Calibri" w:hAnsi="Calibri" w:cs="Calibri"/>
                <w:color w:val="000000"/>
                <w:sz w:val="22"/>
                <w:szCs w:val="22"/>
              </w:rPr>
              <w:t>SUM</w:t>
            </w:r>
          </w:p>
        </w:tc>
        <w:tc>
          <w:tcPr>
            <w:tcW w:w="2240" w:type="dxa"/>
            <w:tcBorders>
              <w:top w:val="nil"/>
              <w:left w:val="nil"/>
              <w:bottom w:val="single" w:sz="4" w:space="0" w:color="auto"/>
              <w:right w:val="single" w:sz="4" w:space="0" w:color="auto"/>
            </w:tcBorders>
            <w:shd w:val="clear" w:color="auto" w:fill="auto"/>
            <w:vAlign w:val="center"/>
            <w:hideMark/>
          </w:tcPr>
          <w:p w:rsidR="008952FF" w:rsidRPr="008952FF" w:rsidRDefault="008952FF" w:rsidP="008952FF">
            <w:pPr>
              <w:jc w:val="center"/>
              <w:rPr>
                <w:rFonts w:ascii="Calibri" w:hAnsi="Calibri" w:cs="Calibri"/>
                <w:color w:val="000000"/>
              </w:rPr>
            </w:pPr>
            <w:r w:rsidRPr="008952FF">
              <w:rPr>
                <w:rFonts w:ascii="Calibri" w:hAnsi="Calibri" w:cs="Calibri"/>
                <w:color w:val="000000"/>
                <w:sz w:val="22"/>
                <w:szCs w:val="22"/>
              </w:rPr>
              <w:t>SUM(&lt;expression&gt;)</w:t>
            </w:r>
          </w:p>
        </w:tc>
        <w:tc>
          <w:tcPr>
            <w:tcW w:w="5220" w:type="dxa"/>
            <w:tcBorders>
              <w:top w:val="nil"/>
              <w:left w:val="nil"/>
              <w:bottom w:val="single" w:sz="4" w:space="0" w:color="auto"/>
              <w:right w:val="single" w:sz="4" w:space="0" w:color="auto"/>
            </w:tcBorders>
            <w:shd w:val="clear" w:color="auto" w:fill="auto"/>
            <w:vAlign w:val="center"/>
            <w:hideMark/>
          </w:tcPr>
          <w:p w:rsidR="008952FF" w:rsidRPr="008952FF" w:rsidRDefault="008952FF" w:rsidP="008952FF">
            <w:pPr>
              <w:jc w:val="center"/>
              <w:rPr>
                <w:rFonts w:ascii="Calibri" w:hAnsi="Calibri" w:cs="Calibri"/>
                <w:color w:val="000000"/>
              </w:rPr>
            </w:pPr>
            <w:r w:rsidRPr="008952FF">
              <w:rPr>
                <w:rFonts w:ascii="Calibri" w:hAnsi="Calibri" w:cs="Calibri"/>
                <w:color w:val="000000"/>
                <w:sz w:val="22"/>
                <w:szCs w:val="22"/>
              </w:rPr>
              <w:t>Totals all the non-NULL numeric values in column</w:t>
            </w:r>
          </w:p>
        </w:tc>
      </w:tr>
      <w:tr w:rsidR="008952FF" w:rsidRPr="008952FF" w:rsidTr="008952FF">
        <w:trPr>
          <w:trHeight w:val="600"/>
        </w:trPr>
        <w:tc>
          <w:tcPr>
            <w:tcW w:w="2520" w:type="dxa"/>
            <w:tcBorders>
              <w:top w:val="nil"/>
              <w:left w:val="single" w:sz="4" w:space="0" w:color="auto"/>
              <w:bottom w:val="single" w:sz="4" w:space="0" w:color="auto"/>
              <w:right w:val="single" w:sz="4" w:space="0" w:color="auto"/>
            </w:tcBorders>
            <w:shd w:val="clear" w:color="auto" w:fill="auto"/>
            <w:vAlign w:val="center"/>
            <w:hideMark/>
          </w:tcPr>
          <w:p w:rsidR="008952FF" w:rsidRPr="008952FF" w:rsidRDefault="008952FF" w:rsidP="008952FF">
            <w:pPr>
              <w:jc w:val="center"/>
              <w:rPr>
                <w:rFonts w:ascii="Calibri" w:hAnsi="Calibri" w:cs="Calibri"/>
                <w:color w:val="000000"/>
              </w:rPr>
            </w:pPr>
            <w:r w:rsidRPr="008952FF">
              <w:rPr>
                <w:rFonts w:ascii="Calibri" w:hAnsi="Calibri" w:cs="Calibri"/>
                <w:color w:val="000000"/>
                <w:sz w:val="22"/>
                <w:szCs w:val="22"/>
              </w:rPr>
              <w:t>MAX</w:t>
            </w:r>
          </w:p>
        </w:tc>
        <w:tc>
          <w:tcPr>
            <w:tcW w:w="2240" w:type="dxa"/>
            <w:tcBorders>
              <w:top w:val="nil"/>
              <w:left w:val="nil"/>
              <w:bottom w:val="single" w:sz="4" w:space="0" w:color="auto"/>
              <w:right w:val="single" w:sz="4" w:space="0" w:color="auto"/>
            </w:tcBorders>
            <w:shd w:val="clear" w:color="auto" w:fill="auto"/>
            <w:vAlign w:val="center"/>
            <w:hideMark/>
          </w:tcPr>
          <w:p w:rsidR="008952FF" w:rsidRPr="008952FF" w:rsidRDefault="008952FF" w:rsidP="008952FF">
            <w:pPr>
              <w:jc w:val="center"/>
              <w:rPr>
                <w:rFonts w:ascii="Calibri" w:hAnsi="Calibri" w:cs="Calibri"/>
                <w:color w:val="000000"/>
              </w:rPr>
            </w:pPr>
            <w:r w:rsidRPr="008952FF">
              <w:rPr>
                <w:rFonts w:ascii="Calibri" w:hAnsi="Calibri" w:cs="Calibri"/>
                <w:color w:val="000000"/>
                <w:sz w:val="22"/>
                <w:szCs w:val="22"/>
              </w:rPr>
              <w:t>AVG(&lt;expression&gt;)</w:t>
            </w:r>
          </w:p>
        </w:tc>
        <w:tc>
          <w:tcPr>
            <w:tcW w:w="5220" w:type="dxa"/>
            <w:tcBorders>
              <w:top w:val="nil"/>
              <w:left w:val="nil"/>
              <w:bottom w:val="single" w:sz="4" w:space="0" w:color="auto"/>
              <w:right w:val="single" w:sz="4" w:space="0" w:color="auto"/>
            </w:tcBorders>
            <w:shd w:val="clear" w:color="auto" w:fill="auto"/>
            <w:vAlign w:val="center"/>
            <w:hideMark/>
          </w:tcPr>
          <w:p w:rsidR="008952FF" w:rsidRPr="008952FF" w:rsidRDefault="008952FF" w:rsidP="008952FF">
            <w:pPr>
              <w:jc w:val="center"/>
              <w:rPr>
                <w:rFonts w:ascii="Calibri" w:hAnsi="Calibri" w:cs="Calibri"/>
                <w:color w:val="000000"/>
              </w:rPr>
            </w:pPr>
            <w:r w:rsidRPr="008952FF">
              <w:rPr>
                <w:rFonts w:ascii="Calibri" w:hAnsi="Calibri" w:cs="Calibri"/>
                <w:color w:val="000000"/>
                <w:sz w:val="22"/>
                <w:szCs w:val="22"/>
              </w:rPr>
              <w:t>averages all  the non-NULL numeric values in column (SUM/COUNT)</w:t>
            </w:r>
          </w:p>
        </w:tc>
      </w:tr>
      <w:tr w:rsidR="008952FF" w:rsidRPr="008952FF" w:rsidTr="008952FF">
        <w:trPr>
          <w:trHeight w:val="600"/>
        </w:trPr>
        <w:tc>
          <w:tcPr>
            <w:tcW w:w="2520" w:type="dxa"/>
            <w:tcBorders>
              <w:top w:val="nil"/>
              <w:left w:val="single" w:sz="4" w:space="0" w:color="auto"/>
              <w:bottom w:val="single" w:sz="4" w:space="0" w:color="auto"/>
              <w:right w:val="single" w:sz="4" w:space="0" w:color="auto"/>
            </w:tcBorders>
            <w:shd w:val="clear" w:color="auto" w:fill="auto"/>
            <w:vAlign w:val="center"/>
            <w:hideMark/>
          </w:tcPr>
          <w:p w:rsidR="008952FF" w:rsidRPr="008952FF" w:rsidRDefault="008952FF" w:rsidP="008952FF">
            <w:pPr>
              <w:jc w:val="center"/>
              <w:rPr>
                <w:rFonts w:ascii="Calibri" w:hAnsi="Calibri" w:cs="Calibri"/>
                <w:color w:val="000000"/>
              </w:rPr>
            </w:pPr>
            <w:r w:rsidRPr="008952FF">
              <w:rPr>
                <w:rFonts w:ascii="Calibri" w:hAnsi="Calibri" w:cs="Calibri"/>
                <w:color w:val="000000"/>
                <w:sz w:val="22"/>
                <w:szCs w:val="22"/>
              </w:rPr>
              <w:t>MIN</w:t>
            </w:r>
          </w:p>
        </w:tc>
        <w:tc>
          <w:tcPr>
            <w:tcW w:w="2240" w:type="dxa"/>
            <w:tcBorders>
              <w:top w:val="nil"/>
              <w:left w:val="nil"/>
              <w:bottom w:val="single" w:sz="4" w:space="0" w:color="auto"/>
              <w:right w:val="single" w:sz="4" w:space="0" w:color="auto"/>
            </w:tcBorders>
            <w:shd w:val="clear" w:color="auto" w:fill="auto"/>
            <w:vAlign w:val="center"/>
            <w:hideMark/>
          </w:tcPr>
          <w:p w:rsidR="008952FF" w:rsidRPr="008952FF" w:rsidRDefault="008952FF" w:rsidP="008952FF">
            <w:pPr>
              <w:jc w:val="center"/>
              <w:rPr>
                <w:rFonts w:ascii="Calibri" w:hAnsi="Calibri" w:cs="Calibri"/>
                <w:color w:val="000000"/>
              </w:rPr>
            </w:pPr>
            <w:r w:rsidRPr="008952FF">
              <w:rPr>
                <w:rFonts w:ascii="Calibri" w:hAnsi="Calibri" w:cs="Calibri"/>
                <w:color w:val="000000"/>
                <w:sz w:val="22"/>
                <w:szCs w:val="22"/>
              </w:rPr>
              <w:t>MIN(&lt;expression&gt;)</w:t>
            </w:r>
          </w:p>
        </w:tc>
        <w:tc>
          <w:tcPr>
            <w:tcW w:w="5220" w:type="dxa"/>
            <w:tcBorders>
              <w:top w:val="nil"/>
              <w:left w:val="nil"/>
              <w:bottom w:val="single" w:sz="4" w:space="0" w:color="auto"/>
              <w:right w:val="single" w:sz="4" w:space="0" w:color="auto"/>
            </w:tcBorders>
            <w:shd w:val="clear" w:color="auto" w:fill="auto"/>
            <w:vAlign w:val="center"/>
            <w:hideMark/>
          </w:tcPr>
          <w:p w:rsidR="008952FF" w:rsidRPr="008952FF" w:rsidRDefault="008952FF" w:rsidP="008952FF">
            <w:pPr>
              <w:jc w:val="center"/>
              <w:rPr>
                <w:rFonts w:ascii="Calibri" w:hAnsi="Calibri" w:cs="Calibri"/>
                <w:color w:val="000000"/>
              </w:rPr>
            </w:pPr>
            <w:r w:rsidRPr="008952FF">
              <w:rPr>
                <w:rFonts w:ascii="Calibri" w:hAnsi="Calibri" w:cs="Calibri"/>
                <w:color w:val="000000"/>
                <w:sz w:val="22"/>
                <w:szCs w:val="22"/>
              </w:rPr>
              <w:t>Returns the smallest number</w:t>
            </w:r>
            <w:r>
              <w:rPr>
                <w:rFonts w:ascii="Calibri" w:hAnsi="Calibri" w:cs="Calibri"/>
                <w:color w:val="000000"/>
                <w:sz w:val="22"/>
                <w:szCs w:val="22"/>
              </w:rPr>
              <w:t>, earliest date/time, or first-</w:t>
            </w:r>
            <w:r w:rsidR="007E1B31">
              <w:rPr>
                <w:rFonts w:ascii="Calibri" w:hAnsi="Calibri" w:cs="Calibri"/>
                <w:color w:val="000000"/>
                <w:sz w:val="22"/>
                <w:szCs w:val="22"/>
              </w:rPr>
              <w:t>o</w:t>
            </w:r>
            <w:r w:rsidRPr="008952FF">
              <w:rPr>
                <w:rFonts w:ascii="Calibri" w:hAnsi="Calibri" w:cs="Calibri"/>
                <w:color w:val="000000"/>
                <w:sz w:val="22"/>
                <w:szCs w:val="22"/>
              </w:rPr>
              <w:t>ccu</w:t>
            </w:r>
            <w:r w:rsidR="007E1B31">
              <w:rPr>
                <w:rFonts w:ascii="Calibri" w:hAnsi="Calibri" w:cs="Calibri"/>
                <w:color w:val="000000"/>
                <w:sz w:val="22"/>
                <w:szCs w:val="22"/>
              </w:rPr>
              <w:t>r</w:t>
            </w:r>
            <w:r w:rsidRPr="008952FF">
              <w:rPr>
                <w:rFonts w:ascii="Calibri" w:hAnsi="Calibri" w:cs="Calibri"/>
                <w:color w:val="000000"/>
                <w:sz w:val="22"/>
                <w:szCs w:val="22"/>
              </w:rPr>
              <w:t>ring string (according to collation sort rules)</w:t>
            </w:r>
          </w:p>
        </w:tc>
      </w:tr>
      <w:tr w:rsidR="008952FF" w:rsidRPr="008952FF" w:rsidTr="008952FF">
        <w:trPr>
          <w:trHeight w:val="600"/>
        </w:trPr>
        <w:tc>
          <w:tcPr>
            <w:tcW w:w="2520" w:type="dxa"/>
            <w:tcBorders>
              <w:top w:val="nil"/>
              <w:left w:val="single" w:sz="4" w:space="0" w:color="auto"/>
              <w:bottom w:val="single" w:sz="4" w:space="0" w:color="auto"/>
              <w:right w:val="single" w:sz="4" w:space="0" w:color="auto"/>
            </w:tcBorders>
            <w:shd w:val="clear" w:color="auto" w:fill="auto"/>
            <w:vAlign w:val="center"/>
            <w:hideMark/>
          </w:tcPr>
          <w:p w:rsidR="008952FF" w:rsidRPr="008952FF" w:rsidRDefault="008952FF" w:rsidP="008952FF">
            <w:pPr>
              <w:jc w:val="center"/>
              <w:rPr>
                <w:rFonts w:ascii="Calibri" w:hAnsi="Calibri" w:cs="Calibri"/>
                <w:color w:val="000000"/>
              </w:rPr>
            </w:pPr>
            <w:r w:rsidRPr="008952FF">
              <w:rPr>
                <w:rFonts w:ascii="Calibri" w:hAnsi="Calibri" w:cs="Calibri"/>
                <w:color w:val="000000"/>
                <w:sz w:val="22"/>
                <w:szCs w:val="22"/>
              </w:rPr>
              <w:t>AVG</w:t>
            </w:r>
          </w:p>
        </w:tc>
        <w:tc>
          <w:tcPr>
            <w:tcW w:w="2240" w:type="dxa"/>
            <w:tcBorders>
              <w:top w:val="nil"/>
              <w:left w:val="nil"/>
              <w:bottom w:val="single" w:sz="4" w:space="0" w:color="auto"/>
              <w:right w:val="single" w:sz="4" w:space="0" w:color="auto"/>
            </w:tcBorders>
            <w:shd w:val="clear" w:color="auto" w:fill="auto"/>
            <w:vAlign w:val="center"/>
            <w:hideMark/>
          </w:tcPr>
          <w:p w:rsidR="008952FF" w:rsidRPr="008952FF" w:rsidRDefault="008952FF" w:rsidP="008952FF">
            <w:pPr>
              <w:jc w:val="center"/>
              <w:rPr>
                <w:rFonts w:ascii="Calibri" w:hAnsi="Calibri" w:cs="Calibri"/>
                <w:color w:val="000000"/>
              </w:rPr>
            </w:pPr>
            <w:r w:rsidRPr="008952FF">
              <w:rPr>
                <w:rFonts w:ascii="Calibri" w:hAnsi="Calibri" w:cs="Calibri"/>
                <w:color w:val="000000"/>
                <w:sz w:val="22"/>
                <w:szCs w:val="22"/>
              </w:rPr>
              <w:t>MAX(&lt;expression&gt;)</w:t>
            </w:r>
          </w:p>
        </w:tc>
        <w:tc>
          <w:tcPr>
            <w:tcW w:w="5220" w:type="dxa"/>
            <w:tcBorders>
              <w:top w:val="nil"/>
              <w:left w:val="nil"/>
              <w:bottom w:val="single" w:sz="4" w:space="0" w:color="auto"/>
              <w:right w:val="single" w:sz="4" w:space="0" w:color="auto"/>
            </w:tcBorders>
            <w:shd w:val="clear" w:color="auto" w:fill="auto"/>
            <w:vAlign w:val="center"/>
            <w:hideMark/>
          </w:tcPr>
          <w:p w:rsidR="008952FF" w:rsidRPr="008952FF" w:rsidRDefault="008952FF" w:rsidP="008952FF">
            <w:pPr>
              <w:jc w:val="center"/>
              <w:rPr>
                <w:rFonts w:ascii="Calibri" w:hAnsi="Calibri" w:cs="Calibri"/>
                <w:color w:val="000000"/>
              </w:rPr>
            </w:pPr>
            <w:r w:rsidRPr="008952FF">
              <w:rPr>
                <w:rFonts w:ascii="Calibri" w:hAnsi="Calibri" w:cs="Calibri"/>
                <w:color w:val="000000"/>
                <w:sz w:val="22"/>
                <w:szCs w:val="22"/>
              </w:rPr>
              <w:t>Returns the largest number, latest date/</w:t>
            </w:r>
            <w:r>
              <w:rPr>
                <w:rFonts w:ascii="Calibri" w:hAnsi="Calibri" w:cs="Calibri"/>
                <w:color w:val="000000"/>
                <w:sz w:val="22"/>
                <w:szCs w:val="22"/>
              </w:rPr>
              <w:t>time, or last-</w:t>
            </w:r>
            <w:r w:rsidR="007E1B31">
              <w:rPr>
                <w:rFonts w:ascii="Calibri" w:hAnsi="Calibri" w:cs="Calibri"/>
                <w:color w:val="000000"/>
                <w:sz w:val="22"/>
                <w:szCs w:val="22"/>
              </w:rPr>
              <w:t>o</w:t>
            </w:r>
            <w:r>
              <w:rPr>
                <w:rFonts w:ascii="Calibri" w:hAnsi="Calibri" w:cs="Calibri"/>
                <w:color w:val="000000"/>
                <w:sz w:val="22"/>
                <w:szCs w:val="22"/>
              </w:rPr>
              <w:t>ccur</w:t>
            </w:r>
            <w:r w:rsidR="007E1B31">
              <w:rPr>
                <w:rFonts w:ascii="Calibri" w:hAnsi="Calibri" w:cs="Calibri"/>
                <w:color w:val="000000"/>
                <w:sz w:val="22"/>
                <w:szCs w:val="22"/>
              </w:rPr>
              <w:t>r</w:t>
            </w:r>
            <w:r>
              <w:rPr>
                <w:rFonts w:ascii="Calibri" w:hAnsi="Calibri" w:cs="Calibri"/>
                <w:color w:val="000000"/>
                <w:sz w:val="22"/>
                <w:szCs w:val="22"/>
              </w:rPr>
              <w:t>ing string (a</w:t>
            </w:r>
            <w:r w:rsidRPr="008952FF">
              <w:rPr>
                <w:rFonts w:ascii="Calibri" w:hAnsi="Calibri" w:cs="Calibri"/>
                <w:color w:val="000000"/>
                <w:sz w:val="22"/>
                <w:szCs w:val="22"/>
              </w:rPr>
              <w:t>ccording to collation sort rules)</w:t>
            </w:r>
          </w:p>
        </w:tc>
      </w:tr>
      <w:tr w:rsidR="008952FF" w:rsidRPr="008952FF" w:rsidTr="008952FF">
        <w:trPr>
          <w:trHeight w:val="930"/>
        </w:trPr>
        <w:tc>
          <w:tcPr>
            <w:tcW w:w="2520" w:type="dxa"/>
            <w:tcBorders>
              <w:top w:val="nil"/>
              <w:left w:val="single" w:sz="4" w:space="0" w:color="auto"/>
              <w:bottom w:val="single" w:sz="4" w:space="0" w:color="auto"/>
              <w:right w:val="single" w:sz="4" w:space="0" w:color="auto"/>
            </w:tcBorders>
            <w:shd w:val="clear" w:color="auto" w:fill="auto"/>
            <w:vAlign w:val="center"/>
            <w:hideMark/>
          </w:tcPr>
          <w:p w:rsidR="008952FF" w:rsidRPr="008952FF" w:rsidRDefault="008952FF" w:rsidP="008952FF">
            <w:pPr>
              <w:jc w:val="center"/>
              <w:rPr>
                <w:rFonts w:ascii="Calibri" w:hAnsi="Calibri" w:cs="Calibri"/>
                <w:color w:val="000000"/>
              </w:rPr>
            </w:pPr>
            <w:r w:rsidRPr="008952FF">
              <w:rPr>
                <w:rFonts w:ascii="Calibri" w:hAnsi="Calibri" w:cs="Calibri"/>
                <w:color w:val="000000"/>
                <w:sz w:val="22"/>
                <w:szCs w:val="22"/>
              </w:rPr>
              <w:t>COUNT  OR COUNT_BIG</w:t>
            </w:r>
          </w:p>
        </w:tc>
        <w:tc>
          <w:tcPr>
            <w:tcW w:w="2240" w:type="dxa"/>
            <w:tcBorders>
              <w:top w:val="nil"/>
              <w:left w:val="nil"/>
              <w:bottom w:val="single" w:sz="4" w:space="0" w:color="auto"/>
              <w:right w:val="single" w:sz="4" w:space="0" w:color="auto"/>
            </w:tcBorders>
            <w:shd w:val="clear" w:color="auto" w:fill="auto"/>
            <w:vAlign w:val="center"/>
            <w:hideMark/>
          </w:tcPr>
          <w:p w:rsidR="008952FF" w:rsidRPr="008952FF" w:rsidRDefault="008952FF" w:rsidP="008952FF">
            <w:pPr>
              <w:jc w:val="center"/>
              <w:rPr>
                <w:rFonts w:ascii="Calibri" w:hAnsi="Calibri" w:cs="Calibri"/>
                <w:color w:val="000000"/>
              </w:rPr>
            </w:pPr>
            <w:r w:rsidRPr="008952FF">
              <w:rPr>
                <w:rFonts w:ascii="Calibri" w:hAnsi="Calibri" w:cs="Calibri"/>
                <w:color w:val="000000"/>
                <w:sz w:val="22"/>
                <w:szCs w:val="22"/>
              </w:rPr>
              <w:t>COUNT(*) or COUNT(&lt;EXPRESSION&gt;)</w:t>
            </w:r>
          </w:p>
        </w:tc>
        <w:tc>
          <w:tcPr>
            <w:tcW w:w="5220" w:type="dxa"/>
            <w:tcBorders>
              <w:top w:val="nil"/>
              <w:left w:val="nil"/>
              <w:bottom w:val="single" w:sz="4" w:space="0" w:color="auto"/>
              <w:right w:val="single" w:sz="4" w:space="0" w:color="auto"/>
            </w:tcBorders>
            <w:shd w:val="clear" w:color="auto" w:fill="auto"/>
            <w:vAlign w:val="center"/>
            <w:hideMark/>
          </w:tcPr>
          <w:p w:rsidR="008952FF" w:rsidRPr="008952FF" w:rsidRDefault="008952FF" w:rsidP="008952FF">
            <w:pPr>
              <w:jc w:val="center"/>
              <w:rPr>
                <w:rFonts w:ascii="Calibri" w:hAnsi="Calibri" w:cs="Calibri"/>
                <w:color w:val="000000"/>
              </w:rPr>
            </w:pPr>
            <w:r w:rsidRPr="008952FF">
              <w:rPr>
                <w:rFonts w:ascii="Calibri" w:hAnsi="Calibri" w:cs="Calibri"/>
                <w:color w:val="000000"/>
                <w:sz w:val="22"/>
                <w:szCs w:val="22"/>
              </w:rPr>
              <w:t>With</w:t>
            </w:r>
            <w:r w:rsidR="007E1B31">
              <w:rPr>
                <w:rFonts w:ascii="Calibri" w:hAnsi="Calibri" w:cs="Calibri"/>
                <w:color w:val="000000"/>
                <w:sz w:val="22"/>
                <w:szCs w:val="22"/>
              </w:rPr>
              <w:t xml:space="preserve"> </w:t>
            </w:r>
            <w:r w:rsidRPr="008952FF">
              <w:rPr>
                <w:rFonts w:ascii="Calibri" w:hAnsi="Calibri" w:cs="Calibri"/>
                <w:color w:val="000000"/>
                <w:sz w:val="22"/>
                <w:szCs w:val="22"/>
              </w:rPr>
              <w:t>(*), counts all rows includin</w:t>
            </w:r>
            <w:r>
              <w:rPr>
                <w:rFonts w:ascii="Calibri" w:hAnsi="Calibri" w:cs="Calibri"/>
                <w:color w:val="000000"/>
                <w:sz w:val="22"/>
                <w:szCs w:val="22"/>
              </w:rPr>
              <w:t>g</w:t>
            </w:r>
            <w:r w:rsidRPr="008952FF">
              <w:rPr>
                <w:rFonts w:ascii="Calibri" w:hAnsi="Calibri" w:cs="Calibri"/>
                <w:color w:val="000000"/>
                <w:sz w:val="22"/>
                <w:szCs w:val="22"/>
              </w:rPr>
              <w:t xml:space="preserve"> those with NULL values, When a column is specified as &lt;expression&gt;, returns count of non-NULL rows for that column. COUNT returns an intl COUNT_BIG returns a BIG_INT</w:t>
            </w:r>
          </w:p>
        </w:tc>
      </w:tr>
    </w:tbl>
    <w:p w:rsidR="007E1B31" w:rsidRDefault="007E1B31" w:rsidP="00786ACC">
      <w:pPr>
        <w:autoSpaceDE w:val="0"/>
        <w:autoSpaceDN w:val="0"/>
        <w:adjustRightInd w:val="0"/>
        <w:rPr>
          <w:b/>
          <w:sz w:val="32"/>
          <w:szCs w:val="32"/>
        </w:rPr>
      </w:pPr>
      <w:r>
        <w:rPr>
          <w:b/>
          <w:sz w:val="32"/>
          <w:szCs w:val="32"/>
        </w:rPr>
        <w:lastRenderedPageBreak/>
        <w:t>Aggregate Example</w:t>
      </w:r>
    </w:p>
    <w:p w:rsidR="0084203A" w:rsidRDefault="0084203A" w:rsidP="007E1B31">
      <w:pPr>
        <w:autoSpaceDE w:val="0"/>
        <w:autoSpaceDN w:val="0"/>
        <w:adjustRightInd w:val="0"/>
        <w:rPr>
          <w:b/>
          <w:sz w:val="32"/>
          <w:szCs w:val="32"/>
        </w:rPr>
      </w:pPr>
    </w:p>
    <w:p w:rsidR="007E1B31" w:rsidRPr="007E1B31" w:rsidRDefault="007E1B31" w:rsidP="007E1B31">
      <w:pPr>
        <w:autoSpaceDE w:val="0"/>
        <w:autoSpaceDN w:val="0"/>
        <w:adjustRightInd w:val="0"/>
        <w:rPr>
          <w:rFonts w:ascii="Consolas" w:eastAsiaTheme="minorHAnsi" w:hAnsi="Consolas" w:cs="Consolas"/>
          <w:color w:val="000000"/>
          <w:sz w:val="19"/>
          <w:szCs w:val="19"/>
          <w:highlight w:val="white"/>
          <w:lang w:eastAsia="en-US"/>
        </w:rPr>
      </w:pPr>
      <w:r>
        <w:rPr>
          <w:b/>
          <w:sz w:val="32"/>
          <w:szCs w:val="32"/>
        </w:rPr>
        <w:t xml:space="preserve"> </w:t>
      </w:r>
      <w:proofErr w:type="gramStart"/>
      <w:r>
        <w:rPr>
          <w:rFonts w:ascii="Consolas" w:eastAsiaTheme="minorHAnsi" w:hAnsi="Consolas" w:cs="Consolas"/>
          <w:color w:val="0000FF"/>
          <w:sz w:val="19"/>
          <w:szCs w:val="19"/>
          <w:highlight w:val="white"/>
          <w:lang w:eastAsia="en-US"/>
        </w:rPr>
        <w:t>select</w:t>
      </w:r>
      <w:proofErr w:type="gramEnd"/>
      <w:r>
        <w:rPr>
          <w:rFonts w:ascii="Consolas" w:eastAsiaTheme="minorHAnsi" w:hAnsi="Consolas" w:cs="Consolas"/>
          <w:color w:val="000000"/>
          <w:sz w:val="19"/>
          <w:szCs w:val="19"/>
          <w:highlight w:val="white"/>
          <w:lang w:eastAsia="en-US"/>
        </w:rPr>
        <w:t xml:space="preserve"> todayscore </w:t>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#tmp_tbl2;</w:t>
      </w:r>
    </w:p>
    <w:p w:rsidR="007E1B31" w:rsidRDefault="007E1B31" w:rsidP="0084203A">
      <w:pPr>
        <w:autoSpaceDE w:val="0"/>
        <w:autoSpaceDN w:val="0"/>
        <w:adjustRightInd w:val="0"/>
        <w:rPr>
          <w:b/>
          <w:sz w:val="32"/>
          <w:szCs w:val="32"/>
        </w:rPr>
      </w:pPr>
      <w:r>
        <w:rPr>
          <w:b/>
          <w:sz w:val="32"/>
          <w:szCs w:val="32"/>
        </w:rPr>
        <w:t xml:space="preserve"> </w:t>
      </w:r>
      <w:r>
        <w:rPr>
          <w:b/>
          <w:noProof/>
          <w:sz w:val="32"/>
          <w:szCs w:val="32"/>
        </w:rPr>
        <w:drawing>
          <wp:inline distT="0" distB="0" distL="0" distR="0">
            <wp:extent cx="1000125" cy="1152525"/>
            <wp:effectExtent l="19050" t="0" r="9525" b="0"/>
            <wp:docPr id="12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0" cstate="print"/>
                    <a:srcRect/>
                    <a:stretch>
                      <a:fillRect/>
                    </a:stretch>
                  </pic:blipFill>
                  <pic:spPr bwMode="auto">
                    <a:xfrm>
                      <a:off x="0" y="0"/>
                      <a:ext cx="1000125" cy="1152525"/>
                    </a:xfrm>
                    <a:prstGeom prst="rect">
                      <a:avLst/>
                    </a:prstGeom>
                    <a:noFill/>
                    <a:ln w="9525">
                      <a:noFill/>
                      <a:miter lim="800000"/>
                      <a:headEnd/>
                      <a:tailEnd/>
                    </a:ln>
                  </pic:spPr>
                </pic:pic>
              </a:graphicData>
            </a:graphic>
          </wp:inline>
        </w:drawing>
      </w:r>
      <w:r>
        <w:rPr>
          <w:b/>
          <w:sz w:val="32"/>
          <w:szCs w:val="32"/>
        </w:rPr>
        <w:t xml:space="preserve">    </w:t>
      </w:r>
    </w:p>
    <w:p w:rsidR="007E1B31" w:rsidRDefault="007E1B31" w:rsidP="007E1B31">
      <w:pPr>
        <w:autoSpaceDE w:val="0"/>
        <w:autoSpaceDN w:val="0"/>
        <w:adjustRightInd w:val="0"/>
        <w:ind w:left="3600" w:firstLine="720"/>
        <w:rPr>
          <w:rFonts w:ascii="Consolas" w:eastAsiaTheme="minorHAnsi" w:hAnsi="Consolas" w:cs="Consolas"/>
          <w:color w:val="0000FF"/>
          <w:sz w:val="19"/>
          <w:szCs w:val="19"/>
          <w:lang w:eastAsia="en-US"/>
        </w:rPr>
      </w:pPr>
    </w:p>
    <w:p w:rsidR="007E1B31" w:rsidRDefault="007E1B31" w:rsidP="007E1B31">
      <w:pPr>
        <w:autoSpaceDE w:val="0"/>
        <w:autoSpaceDN w:val="0"/>
        <w:adjustRightInd w:val="0"/>
        <w:rPr>
          <w:rFonts w:ascii="Consolas" w:eastAsiaTheme="minorHAnsi" w:hAnsi="Consolas" w:cs="Consolas"/>
          <w:color w:val="0000FF"/>
          <w:sz w:val="19"/>
          <w:szCs w:val="19"/>
          <w:lang w:eastAsia="en-US"/>
        </w:rPr>
      </w:pPr>
    </w:p>
    <w:p w:rsidR="007E1B31" w:rsidRDefault="007E1B31" w:rsidP="007E1B31">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select</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max</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todayscore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maxx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min</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todayscore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minn </w:t>
      </w:r>
      <w:r>
        <w:rPr>
          <w:rFonts w:ascii="Consolas" w:eastAsiaTheme="minorHAnsi" w:hAnsi="Consolas" w:cs="Consolas"/>
          <w:color w:val="808080"/>
          <w:sz w:val="19"/>
          <w:szCs w:val="19"/>
          <w:highlight w:val="white"/>
          <w:lang w:eastAsia="en-US"/>
        </w:rPr>
        <w:t>,</w:t>
      </w:r>
    </w:p>
    <w:p w:rsidR="007E1B31" w:rsidRDefault="007E1B31" w:rsidP="007E1B3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proofErr w:type="gramStart"/>
      <w:r>
        <w:rPr>
          <w:rFonts w:ascii="Consolas" w:eastAsiaTheme="minorHAnsi" w:hAnsi="Consolas" w:cs="Consolas"/>
          <w:color w:val="FF00FF"/>
          <w:sz w:val="19"/>
          <w:szCs w:val="19"/>
          <w:highlight w:val="white"/>
          <w:lang w:eastAsia="en-US"/>
        </w:rPr>
        <w:t>avg</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todayscore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avgg</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COUNT</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todayscore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count</w:t>
      </w:r>
    </w:p>
    <w:p w:rsidR="007E1B31" w:rsidRDefault="007E1B31" w:rsidP="007E1B31">
      <w:pPr>
        <w:autoSpaceDE w:val="0"/>
        <w:autoSpaceDN w:val="0"/>
        <w:adjustRightInd w:val="0"/>
        <w:rPr>
          <w:rFonts w:ascii="Consolas" w:eastAsiaTheme="minorHAnsi" w:hAnsi="Consolas" w:cs="Consolas"/>
          <w:color w:val="000000"/>
          <w:sz w:val="19"/>
          <w:szCs w:val="19"/>
          <w:lang w:eastAsia="en-US"/>
        </w:rPr>
      </w:pPr>
      <w:proofErr w:type="gramStart"/>
      <w:r>
        <w:rPr>
          <w:rFonts w:ascii="Consolas" w:eastAsiaTheme="minorHAnsi" w:hAnsi="Consolas" w:cs="Consolas"/>
          <w:color w:val="0000FF"/>
          <w:sz w:val="19"/>
          <w:szCs w:val="19"/>
          <w:highlight w:val="white"/>
          <w:lang w:eastAsia="en-US"/>
        </w:rPr>
        <w:t>from</w:t>
      </w:r>
      <w:proofErr w:type="gramEnd"/>
      <w:r>
        <w:rPr>
          <w:rFonts w:ascii="Consolas" w:eastAsiaTheme="minorHAnsi" w:hAnsi="Consolas" w:cs="Consolas"/>
          <w:color w:val="000000"/>
          <w:sz w:val="19"/>
          <w:szCs w:val="19"/>
          <w:highlight w:val="white"/>
          <w:lang w:eastAsia="en-US"/>
        </w:rPr>
        <w:t xml:space="preserve"> #tmp_tbl2</w:t>
      </w:r>
      <w:r>
        <w:rPr>
          <w:rFonts w:ascii="Consolas" w:eastAsiaTheme="minorHAnsi" w:hAnsi="Consolas" w:cs="Consolas"/>
          <w:color w:val="000000"/>
          <w:sz w:val="19"/>
          <w:szCs w:val="19"/>
          <w:lang w:eastAsia="en-US"/>
        </w:rPr>
        <w:t>;</w:t>
      </w:r>
    </w:p>
    <w:p w:rsidR="007E1B31" w:rsidRDefault="007E1B31" w:rsidP="007E1B31">
      <w:pPr>
        <w:autoSpaceDE w:val="0"/>
        <w:autoSpaceDN w:val="0"/>
        <w:adjustRightInd w:val="0"/>
        <w:rPr>
          <w:rFonts w:ascii="Consolas" w:eastAsiaTheme="minorHAnsi" w:hAnsi="Consolas" w:cs="Consolas"/>
          <w:color w:val="000000"/>
          <w:sz w:val="19"/>
          <w:szCs w:val="19"/>
          <w:lang w:eastAsia="en-US"/>
        </w:rPr>
      </w:pPr>
    </w:p>
    <w:p w:rsidR="007E1B31" w:rsidRPr="007E1B31" w:rsidRDefault="007E1B31" w:rsidP="007E1B31">
      <w:pPr>
        <w:autoSpaceDE w:val="0"/>
        <w:autoSpaceDN w:val="0"/>
        <w:adjustRightInd w:val="0"/>
        <w:rPr>
          <w:rFonts w:ascii="Calibri" w:hAnsi="Calibri" w:cs="Calibri"/>
          <w:color w:val="000000"/>
          <w:sz w:val="22"/>
          <w:szCs w:val="22"/>
        </w:rPr>
      </w:pPr>
      <w:r w:rsidRPr="007E1B31">
        <w:rPr>
          <w:rFonts w:ascii="Calibri" w:hAnsi="Calibri" w:cs="Calibri"/>
          <w:color w:val="000000"/>
          <w:sz w:val="22"/>
          <w:szCs w:val="22"/>
        </w:rPr>
        <w:t>Note the above example does not have a GROUP BY clause.</w:t>
      </w:r>
    </w:p>
    <w:p w:rsidR="007E1B31" w:rsidRPr="007E1B31" w:rsidRDefault="007E1B31" w:rsidP="007E1B31">
      <w:pPr>
        <w:autoSpaceDE w:val="0"/>
        <w:autoSpaceDN w:val="0"/>
        <w:adjustRightInd w:val="0"/>
        <w:rPr>
          <w:rFonts w:ascii="Calibri" w:hAnsi="Calibri" w:cs="Calibri"/>
          <w:color w:val="000000"/>
          <w:sz w:val="22"/>
          <w:szCs w:val="22"/>
        </w:rPr>
      </w:pPr>
      <w:r w:rsidRPr="007E1B31">
        <w:rPr>
          <w:rFonts w:ascii="Calibri" w:hAnsi="Calibri" w:cs="Calibri"/>
          <w:color w:val="000000"/>
          <w:sz w:val="22"/>
          <w:szCs w:val="22"/>
        </w:rPr>
        <w:t xml:space="preserve">Therefore, all rows will be </w:t>
      </w:r>
      <w:r w:rsidR="0084203A" w:rsidRPr="007E1B31">
        <w:rPr>
          <w:rFonts w:ascii="Calibri" w:hAnsi="Calibri" w:cs="Calibri"/>
          <w:color w:val="000000"/>
          <w:sz w:val="22"/>
          <w:szCs w:val="22"/>
        </w:rPr>
        <w:t>sum</w:t>
      </w:r>
      <w:r w:rsidR="0084203A">
        <w:rPr>
          <w:rFonts w:ascii="Calibri" w:hAnsi="Calibri" w:cs="Calibri"/>
          <w:color w:val="000000"/>
          <w:sz w:val="22"/>
          <w:szCs w:val="22"/>
        </w:rPr>
        <w:t>m</w:t>
      </w:r>
      <w:r w:rsidR="0084203A" w:rsidRPr="007E1B31">
        <w:rPr>
          <w:rFonts w:ascii="Calibri" w:hAnsi="Calibri" w:cs="Calibri"/>
          <w:color w:val="000000"/>
          <w:sz w:val="22"/>
          <w:szCs w:val="22"/>
        </w:rPr>
        <w:t>arised</w:t>
      </w:r>
      <w:r w:rsidRPr="007E1B31">
        <w:rPr>
          <w:rFonts w:ascii="Calibri" w:hAnsi="Calibri" w:cs="Calibri"/>
          <w:color w:val="000000"/>
          <w:sz w:val="22"/>
          <w:szCs w:val="22"/>
        </w:rPr>
        <w:t xml:space="preserve"> by the aggregate formula in the SELECT clause.</w:t>
      </w:r>
    </w:p>
    <w:p w:rsidR="007E1B31" w:rsidRDefault="007E1B31" w:rsidP="007E1B31">
      <w:pPr>
        <w:autoSpaceDE w:val="0"/>
        <w:autoSpaceDN w:val="0"/>
        <w:adjustRightInd w:val="0"/>
        <w:rPr>
          <w:rFonts w:ascii="Consolas" w:eastAsiaTheme="minorHAnsi" w:hAnsi="Consolas" w:cs="Consolas"/>
          <w:color w:val="000000"/>
          <w:sz w:val="19"/>
          <w:szCs w:val="19"/>
          <w:lang w:eastAsia="en-US"/>
        </w:rPr>
      </w:pPr>
    </w:p>
    <w:p w:rsidR="007E1B31" w:rsidRDefault="007E1B31" w:rsidP="007E1B31">
      <w:pPr>
        <w:autoSpaceDE w:val="0"/>
        <w:autoSpaceDN w:val="0"/>
        <w:adjustRightInd w:val="0"/>
        <w:rPr>
          <w:b/>
          <w:sz w:val="32"/>
          <w:szCs w:val="32"/>
        </w:rPr>
      </w:pPr>
      <w:r>
        <w:rPr>
          <w:b/>
          <w:noProof/>
          <w:sz w:val="32"/>
          <w:szCs w:val="32"/>
        </w:rPr>
        <w:drawing>
          <wp:inline distT="0" distB="0" distL="0" distR="0">
            <wp:extent cx="1876425" cy="390525"/>
            <wp:effectExtent l="19050" t="0" r="9525" b="0"/>
            <wp:docPr id="12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1" cstate="print"/>
                    <a:srcRect/>
                    <a:stretch>
                      <a:fillRect/>
                    </a:stretch>
                  </pic:blipFill>
                  <pic:spPr bwMode="auto">
                    <a:xfrm>
                      <a:off x="0" y="0"/>
                      <a:ext cx="1876425" cy="390525"/>
                    </a:xfrm>
                    <a:prstGeom prst="rect">
                      <a:avLst/>
                    </a:prstGeom>
                    <a:noFill/>
                    <a:ln w="9525">
                      <a:noFill/>
                      <a:miter lim="800000"/>
                      <a:headEnd/>
                      <a:tailEnd/>
                    </a:ln>
                  </pic:spPr>
                </pic:pic>
              </a:graphicData>
            </a:graphic>
          </wp:inline>
        </w:drawing>
      </w:r>
    </w:p>
    <w:p w:rsidR="0084203A" w:rsidRDefault="0084203A" w:rsidP="007E1B31">
      <w:pPr>
        <w:autoSpaceDE w:val="0"/>
        <w:autoSpaceDN w:val="0"/>
        <w:adjustRightInd w:val="0"/>
        <w:rPr>
          <w:b/>
          <w:sz w:val="32"/>
          <w:szCs w:val="32"/>
        </w:rPr>
      </w:pPr>
    </w:p>
    <w:p w:rsidR="0084203A" w:rsidRDefault="0084203A" w:rsidP="007E1B31">
      <w:pPr>
        <w:autoSpaceDE w:val="0"/>
        <w:autoSpaceDN w:val="0"/>
        <w:adjustRightInd w:val="0"/>
        <w:rPr>
          <w:b/>
          <w:sz w:val="32"/>
          <w:szCs w:val="32"/>
        </w:rPr>
      </w:pPr>
    </w:p>
    <w:p w:rsidR="0084203A" w:rsidRDefault="0084203A" w:rsidP="007E1B31">
      <w:pPr>
        <w:autoSpaceDE w:val="0"/>
        <w:autoSpaceDN w:val="0"/>
        <w:adjustRightInd w:val="0"/>
        <w:rPr>
          <w:rFonts w:ascii="Calibri" w:hAnsi="Calibri" w:cs="Calibri"/>
          <w:color w:val="000000"/>
          <w:sz w:val="22"/>
          <w:szCs w:val="22"/>
        </w:rPr>
      </w:pPr>
      <w:r w:rsidRPr="0084203A">
        <w:rPr>
          <w:rFonts w:ascii="Calibri" w:hAnsi="Calibri" w:cs="Calibri"/>
          <w:color w:val="000000"/>
          <w:sz w:val="22"/>
          <w:szCs w:val="22"/>
        </w:rPr>
        <w:t>When using aggregates in a SELECT clause, all columns referenced in the SELECT list must be used as inputs for an aggregate</w:t>
      </w:r>
      <w:r>
        <w:rPr>
          <w:rFonts w:ascii="Calibri" w:hAnsi="Calibri" w:cs="Calibri"/>
          <w:color w:val="000000"/>
          <w:sz w:val="22"/>
          <w:szCs w:val="22"/>
        </w:rPr>
        <w:t xml:space="preserve"> </w:t>
      </w:r>
      <w:r w:rsidRPr="0084203A">
        <w:rPr>
          <w:rFonts w:ascii="Calibri" w:hAnsi="Calibri" w:cs="Calibri"/>
          <w:color w:val="000000"/>
          <w:sz w:val="22"/>
          <w:szCs w:val="22"/>
        </w:rPr>
        <w:t>function, or be referenced in a GROUP BY clause.</w:t>
      </w:r>
    </w:p>
    <w:p w:rsidR="0084203A" w:rsidRDefault="0084203A" w:rsidP="007E1B31">
      <w:pPr>
        <w:autoSpaceDE w:val="0"/>
        <w:autoSpaceDN w:val="0"/>
        <w:adjustRightInd w:val="0"/>
        <w:rPr>
          <w:rFonts w:ascii="Calibri" w:hAnsi="Calibri" w:cs="Calibri"/>
          <w:color w:val="000000"/>
          <w:sz w:val="22"/>
          <w:szCs w:val="22"/>
        </w:rPr>
      </w:pPr>
    </w:p>
    <w:p w:rsidR="0084203A" w:rsidRDefault="0084203A" w:rsidP="0084203A">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select</w:t>
      </w:r>
      <w:proofErr w:type="gramEnd"/>
      <w:r>
        <w:rPr>
          <w:rFonts w:ascii="Consolas" w:eastAsiaTheme="minorHAnsi" w:hAnsi="Consolas" w:cs="Consolas"/>
          <w:color w:val="000000"/>
          <w:sz w:val="19"/>
          <w:szCs w:val="19"/>
          <w:highlight w:val="white"/>
          <w:lang w:eastAsia="en-US"/>
        </w:rPr>
        <w:t xml:space="preserve"> </w:t>
      </w:r>
      <w:r w:rsidRPr="0084203A">
        <w:rPr>
          <w:rFonts w:ascii="Consolas" w:eastAsiaTheme="minorHAnsi" w:hAnsi="Consolas" w:cs="Consolas"/>
          <w:color w:val="000000"/>
          <w:sz w:val="19"/>
          <w:szCs w:val="19"/>
          <w:highlight w:val="yellow"/>
          <w:lang w:eastAsia="en-US"/>
        </w:rPr>
        <w:t>todayscore</w:t>
      </w:r>
      <w:r>
        <w:rPr>
          <w:rFonts w:ascii="Consolas" w:eastAsiaTheme="minorHAnsi" w:hAnsi="Consolas" w:cs="Consolas"/>
          <w:color w:val="808080"/>
          <w:sz w:val="19"/>
          <w:szCs w:val="19"/>
          <w:highlight w:val="white"/>
          <w:lang w:eastAsia="en-US"/>
        </w:rPr>
        <w:t xml:space="preserve">, </w:t>
      </w:r>
      <w:r>
        <w:rPr>
          <w:rFonts w:ascii="Consolas" w:eastAsiaTheme="minorHAnsi" w:hAnsi="Consolas" w:cs="Consolas"/>
          <w:color w:val="FF00FF"/>
          <w:sz w:val="19"/>
          <w:szCs w:val="19"/>
          <w:highlight w:val="white"/>
          <w:lang w:eastAsia="en-US"/>
        </w:rPr>
        <w:t>max</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todayscore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maxx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min</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todayscore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minn </w:t>
      </w:r>
      <w:r>
        <w:rPr>
          <w:rFonts w:ascii="Consolas" w:eastAsiaTheme="minorHAnsi" w:hAnsi="Consolas" w:cs="Consolas"/>
          <w:color w:val="808080"/>
          <w:sz w:val="19"/>
          <w:szCs w:val="19"/>
          <w:highlight w:val="white"/>
          <w:lang w:eastAsia="en-US"/>
        </w:rPr>
        <w:t>,</w:t>
      </w:r>
    </w:p>
    <w:p w:rsidR="0084203A" w:rsidRDefault="0084203A" w:rsidP="0084203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t xml:space="preserve">   </w:t>
      </w:r>
      <w:proofErr w:type="gramStart"/>
      <w:r>
        <w:rPr>
          <w:rFonts w:ascii="Consolas" w:eastAsiaTheme="minorHAnsi" w:hAnsi="Consolas" w:cs="Consolas"/>
          <w:color w:val="FF00FF"/>
          <w:sz w:val="19"/>
          <w:szCs w:val="19"/>
          <w:highlight w:val="white"/>
          <w:lang w:eastAsia="en-US"/>
        </w:rPr>
        <w:t>avg</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todayscore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avgg</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COUNT</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todayscore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countt</w:t>
      </w:r>
    </w:p>
    <w:p w:rsidR="0084203A" w:rsidRPr="0084203A" w:rsidRDefault="0084203A" w:rsidP="0084203A">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from</w:t>
      </w:r>
      <w:proofErr w:type="gramEnd"/>
      <w:r>
        <w:rPr>
          <w:rFonts w:ascii="Consolas" w:eastAsiaTheme="minorHAnsi" w:hAnsi="Consolas" w:cs="Consolas"/>
          <w:color w:val="000000"/>
          <w:sz w:val="19"/>
          <w:szCs w:val="19"/>
          <w:highlight w:val="white"/>
          <w:lang w:eastAsia="en-US"/>
        </w:rPr>
        <w:t xml:space="preserve"> #tmp_tbl2</w:t>
      </w:r>
    </w:p>
    <w:p w:rsidR="0084203A" w:rsidRPr="0084203A" w:rsidRDefault="0084203A" w:rsidP="0084203A">
      <w:pPr>
        <w:autoSpaceDE w:val="0"/>
        <w:autoSpaceDN w:val="0"/>
        <w:adjustRightInd w:val="0"/>
        <w:rPr>
          <w:rFonts w:ascii="Consolas" w:eastAsiaTheme="minorHAnsi" w:hAnsi="Consolas" w:cs="Consolas"/>
          <w:color w:val="FF0000"/>
          <w:sz w:val="19"/>
          <w:szCs w:val="19"/>
          <w:highlight w:val="white"/>
          <w:lang w:eastAsia="en-US"/>
        </w:rPr>
      </w:pPr>
      <w:r w:rsidRPr="0084203A">
        <w:rPr>
          <w:rFonts w:ascii="Consolas" w:eastAsiaTheme="minorHAnsi" w:hAnsi="Consolas" w:cs="Consolas"/>
          <w:color w:val="FF0000"/>
          <w:sz w:val="19"/>
          <w:szCs w:val="19"/>
          <w:highlight w:val="white"/>
          <w:lang w:eastAsia="en-US"/>
        </w:rPr>
        <w:t>Msg 8120, Level 16, State 1, Line 36</w:t>
      </w:r>
    </w:p>
    <w:p w:rsidR="0084203A" w:rsidRPr="0084203A" w:rsidRDefault="0084203A" w:rsidP="007E1B31">
      <w:pPr>
        <w:autoSpaceDE w:val="0"/>
        <w:autoSpaceDN w:val="0"/>
        <w:adjustRightInd w:val="0"/>
        <w:rPr>
          <w:rFonts w:ascii="Calibri" w:hAnsi="Calibri" w:cs="Calibri"/>
          <w:color w:val="FF0000"/>
          <w:sz w:val="22"/>
          <w:szCs w:val="22"/>
        </w:rPr>
      </w:pPr>
      <w:r w:rsidRPr="0084203A">
        <w:rPr>
          <w:rFonts w:ascii="Consolas" w:eastAsiaTheme="minorHAnsi" w:hAnsi="Consolas" w:cs="Consolas"/>
          <w:color w:val="FF0000"/>
          <w:sz w:val="19"/>
          <w:szCs w:val="19"/>
          <w:highlight w:val="white"/>
          <w:lang w:eastAsia="en-US"/>
        </w:rPr>
        <w:t>Column '#tmp_tbl2.todayscore' is invalid in the select list because it is not contained in either an aggregate function or the GROUP BY clause.</w:t>
      </w:r>
    </w:p>
    <w:p w:rsidR="0084203A" w:rsidRDefault="0084203A" w:rsidP="007E1B31">
      <w:pPr>
        <w:autoSpaceDE w:val="0"/>
        <w:autoSpaceDN w:val="0"/>
        <w:adjustRightInd w:val="0"/>
        <w:rPr>
          <w:rFonts w:ascii="Calibri" w:hAnsi="Calibri" w:cs="Calibri"/>
          <w:color w:val="000000"/>
          <w:sz w:val="22"/>
          <w:szCs w:val="22"/>
        </w:rPr>
      </w:pPr>
    </w:p>
    <w:p w:rsidR="0084203A" w:rsidRPr="0084203A" w:rsidRDefault="0084203A" w:rsidP="007E1B31">
      <w:pPr>
        <w:autoSpaceDE w:val="0"/>
        <w:autoSpaceDN w:val="0"/>
        <w:adjustRightInd w:val="0"/>
        <w:rPr>
          <w:rFonts w:ascii="Calibri" w:hAnsi="Calibri" w:cs="Calibri"/>
          <w:color w:val="000000"/>
          <w:sz w:val="22"/>
          <w:szCs w:val="22"/>
        </w:rPr>
      </w:pPr>
    </w:p>
    <w:p w:rsidR="007E1B31" w:rsidRDefault="00FE56D6" w:rsidP="007E1B31">
      <w:pPr>
        <w:autoSpaceDE w:val="0"/>
        <w:autoSpaceDN w:val="0"/>
        <w:adjustRightInd w:val="0"/>
        <w:rPr>
          <w:b/>
          <w:sz w:val="32"/>
          <w:szCs w:val="32"/>
        </w:rPr>
      </w:pPr>
      <w:r>
        <w:rPr>
          <w:b/>
          <w:noProof/>
          <w:sz w:val="32"/>
          <w:szCs w:val="32"/>
        </w:rPr>
        <w:pict>
          <v:shape id="_x0000_s1111" type="#_x0000_t32" style="position:absolute;margin-left:55.5pt;margin-top:15.5pt;width:0;height:7.5pt;z-index:251752448" o:connectortype="straight"/>
        </w:pict>
      </w:r>
      <w:r>
        <w:rPr>
          <w:b/>
          <w:noProof/>
          <w:sz w:val="32"/>
          <w:szCs w:val="32"/>
        </w:rPr>
        <w:pict>
          <v:shape id="_x0000_s1110" type="#_x0000_t32" style="position:absolute;margin-left:-18.75pt;margin-top:15.5pt;width:74.25pt;height:0;z-index:251751424" o:connectortype="straight"/>
        </w:pict>
      </w:r>
      <w:r>
        <w:rPr>
          <w:b/>
          <w:noProof/>
          <w:sz w:val="32"/>
          <w:szCs w:val="32"/>
        </w:rPr>
        <w:pict>
          <v:shape id="_x0000_s1109" type="#_x0000_t32" style="position:absolute;margin-left:-18.75pt;margin-top:15.5pt;width:0;height:42.75pt;flip:y;z-index:251750400" o:connectortype="straight"/>
        </w:pict>
      </w:r>
    </w:p>
    <w:p w:rsidR="007E1B31" w:rsidRDefault="007E1B31" w:rsidP="007E1B31">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select</w:t>
      </w:r>
      <w:proofErr w:type="gramEnd"/>
      <w:r>
        <w:rPr>
          <w:rFonts w:ascii="Consolas" w:eastAsiaTheme="minorHAnsi" w:hAnsi="Consolas" w:cs="Consolas"/>
          <w:color w:val="000000"/>
          <w:sz w:val="19"/>
          <w:szCs w:val="19"/>
          <w:highlight w:val="white"/>
          <w:lang w:eastAsia="en-US"/>
        </w:rPr>
        <w:t xml:space="preserve"> </w:t>
      </w:r>
      <w:r w:rsidRPr="0084203A">
        <w:rPr>
          <w:rFonts w:ascii="Consolas" w:eastAsiaTheme="minorHAnsi" w:hAnsi="Consolas" w:cs="Consolas"/>
          <w:color w:val="000000"/>
          <w:sz w:val="19"/>
          <w:szCs w:val="19"/>
          <w:highlight w:val="yellow"/>
          <w:lang w:eastAsia="en-US"/>
        </w:rPr>
        <w:t>todayscore</w:t>
      </w:r>
      <w:r>
        <w:rPr>
          <w:rFonts w:ascii="Consolas" w:eastAsiaTheme="minorHAnsi" w:hAnsi="Consolas" w:cs="Consolas"/>
          <w:color w:val="808080"/>
          <w:sz w:val="19"/>
          <w:szCs w:val="19"/>
          <w:highlight w:val="white"/>
          <w:lang w:eastAsia="en-US"/>
        </w:rPr>
        <w:t>,</w:t>
      </w:r>
      <w:r w:rsidR="0084203A">
        <w:rPr>
          <w:rFonts w:ascii="Consolas" w:eastAsiaTheme="minorHAnsi" w:hAnsi="Consolas" w:cs="Consolas"/>
          <w:color w:val="808080"/>
          <w:sz w:val="19"/>
          <w:szCs w:val="19"/>
          <w:highlight w:val="white"/>
          <w:lang w:eastAsia="en-US"/>
        </w:rPr>
        <w:t xml:space="preserve"> </w:t>
      </w:r>
      <w:r>
        <w:rPr>
          <w:rFonts w:ascii="Consolas" w:eastAsiaTheme="minorHAnsi" w:hAnsi="Consolas" w:cs="Consolas"/>
          <w:color w:val="FF00FF"/>
          <w:sz w:val="19"/>
          <w:szCs w:val="19"/>
          <w:highlight w:val="white"/>
          <w:lang w:eastAsia="en-US"/>
        </w:rPr>
        <w:t>max</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todayscore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maxx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min</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todayscore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minn </w:t>
      </w:r>
      <w:r>
        <w:rPr>
          <w:rFonts w:ascii="Consolas" w:eastAsiaTheme="minorHAnsi" w:hAnsi="Consolas" w:cs="Consolas"/>
          <w:color w:val="808080"/>
          <w:sz w:val="19"/>
          <w:szCs w:val="19"/>
          <w:highlight w:val="white"/>
          <w:lang w:eastAsia="en-US"/>
        </w:rPr>
        <w:t>,</w:t>
      </w:r>
    </w:p>
    <w:p w:rsidR="007E1B31" w:rsidRDefault="007E1B31" w:rsidP="007E1B3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t xml:space="preserve">   </w:t>
      </w:r>
      <w:proofErr w:type="gramStart"/>
      <w:r>
        <w:rPr>
          <w:rFonts w:ascii="Consolas" w:eastAsiaTheme="minorHAnsi" w:hAnsi="Consolas" w:cs="Consolas"/>
          <w:color w:val="FF00FF"/>
          <w:sz w:val="19"/>
          <w:szCs w:val="19"/>
          <w:highlight w:val="white"/>
          <w:lang w:eastAsia="en-US"/>
        </w:rPr>
        <w:t>avg</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todayscore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avgg</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COUNT</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todayscore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countt</w:t>
      </w:r>
    </w:p>
    <w:p w:rsidR="007E1B31" w:rsidRDefault="007E1B31" w:rsidP="007E1B31">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from</w:t>
      </w:r>
      <w:proofErr w:type="gramEnd"/>
      <w:r>
        <w:rPr>
          <w:rFonts w:ascii="Consolas" w:eastAsiaTheme="minorHAnsi" w:hAnsi="Consolas" w:cs="Consolas"/>
          <w:color w:val="000000"/>
          <w:sz w:val="19"/>
          <w:szCs w:val="19"/>
          <w:highlight w:val="white"/>
          <w:lang w:eastAsia="en-US"/>
        </w:rPr>
        <w:t xml:space="preserve"> #tmp_tbl2</w:t>
      </w:r>
    </w:p>
    <w:p w:rsidR="007E1B31" w:rsidRDefault="00FE56D6" w:rsidP="007E1B31">
      <w:pPr>
        <w:autoSpaceDE w:val="0"/>
        <w:autoSpaceDN w:val="0"/>
        <w:adjustRightInd w:val="0"/>
        <w:rPr>
          <w:b/>
          <w:sz w:val="32"/>
          <w:szCs w:val="32"/>
        </w:rPr>
      </w:pPr>
      <w:r w:rsidRPr="00FE56D6">
        <w:rPr>
          <w:rFonts w:ascii="Consolas" w:eastAsiaTheme="minorHAnsi" w:hAnsi="Consolas" w:cs="Consolas"/>
          <w:noProof/>
          <w:color w:val="0000FF"/>
          <w:sz w:val="19"/>
          <w:szCs w:val="19"/>
        </w:rPr>
        <w:pict>
          <v:shape id="_x0000_s1108" type="#_x0000_t32" style="position:absolute;margin-left:-18.75pt;margin-top:5.7pt;width:18pt;height:.75pt;z-index:251749376" o:connectortype="straight">
            <v:stroke endarrow="block"/>
          </v:shape>
        </w:pict>
      </w:r>
      <w:r w:rsidR="007E1B31">
        <w:rPr>
          <w:rFonts w:ascii="Consolas" w:eastAsiaTheme="minorHAnsi" w:hAnsi="Consolas" w:cs="Consolas"/>
          <w:color w:val="0000FF"/>
          <w:sz w:val="19"/>
          <w:szCs w:val="19"/>
          <w:highlight w:val="white"/>
          <w:lang w:eastAsia="en-US"/>
        </w:rPr>
        <w:t>GROUP</w:t>
      </w:r>
      <w:r w:rsidR="007E1B31">
        <w:rPr>
          <w:rFonts w:ascii="Consolas" w:eastAsiaTheme="minorHAnsi" w:hAnsi="Consolas" w:cs="Consolas"/>
          <w:color w:val="000000"/>
          <w:sz w:val="19"/>
          <w:szCs w:val="19"/>
          <w:highlight w:val="white"/>
          <w:lang w:eastAsia="en-US"/>
        </w:rPr>
        <w:t xml:space="preserve"> </w:t>
      </w:r>
      <w:r w:rsidR="007E1B31">
        <w:rPr>
          <w:rFonts w:ascii="Consolas" w:eastAsiaTheme="minorHAnsi" w:hAnsi="Consolas" w:cs="Consolas"/>
          <w:color w:val="0000FF"/>
          <w:sz w:val="19"/>
          <w:szCs w:val="19"/>
          <w:highlight w:val="white"/>
          <w:lang w:eastAsia="en-US"/>
        </w:rPr>
        <w:t>BY</w:t>
      </w:r>
      <w:r w:rsidR="007E1B31">
        <w:rPr>
          <w:rFonts w:ascii="Consolas" w:eastAsiaTheme="minorHAnsi" w:hAnsi="Consolas" w:cs="Consolas"/>
          <w:color w:val="000000"/>
          <w:sz w:val="19"/>
          <w:szCs w:val="19"/>
          <w:highlight w:val="white"/>
          <w:lang w:eastAsia="en-US"/>
        </w:rPr>
        <w:t xml:space="preserve"> todayscore</w:t>
      </w:r>
    </w:p>
    <w:p w:rsidR="0084203A" w:rsidRPr="0084203A" w:rsidRDefault="0084203A" w:rsidP="007E1B31">
      <w:pPr>
        <w:autoSpaceDE w:val="0"/>
        <w:autoSpaceDN w:val="0"/>
        <w:adjustRightInd w:val="0"/>
        <w:rPr>
          <w:b/>
          <w:sz w:val="32"/>
          <w:szCs w:val="32"/>
        </w:rPr>
      </w:pPr>
    </w:p>
    <w:p w:rsidR="007E1B31" w:rsidRDefault="007E1B31" w:rsidP="007E1B31">
      <w:pPr>
        <w:autoSpaceDE w:val="0"/>
        <w:autoSpaceDN w:val="0"/>
        <w:adjustRightInd w:val="0"/>
        <w:rPr>
          <w:rFonts w:ascii="Calibri" w:hAnsi="Calibri" w:cs="Calibri"/>
          <w:color w:val="000000"/>
          <w:sz w:val="22"/>
          <w:szCs w:val="22"/>
        </w:rPr>
      </w:pPr>
      <w:r>
        <w:rPr>
          <w:rFonts w:ascii="Calibri" w:hAnsi="Calibri" w:cs="Calibri"/>
          <w:noProof/>
          <w:color w:val="000000"/>
          <w:sz w:val="22"/>
          <w:szCs w:val="22"/>
        </w:rPr>
        <w:drawing>
          <wp:inline distT="0" distB="0" distL="0" distR="0">
            <wp:extent cx="2562225" cy="571500"/>
            <wp:effectExtent l="19050" t="0" r="9525" b="0"/>
            <wp:docPr id="12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42" cstate="print"/>
                    <a:srcRect/>
                    <a:stretch>
                      <a:fillRect/>
                    </a:stretch>
                  </pic:blipFill>
                  <pic:spPr bwMode="auto">
                    <a:xfrm>
                      <a:off x="0" y="0"/>
                      <a:ext cx="2562225" cy="571500"/>
                    </a:xfrm>
                    <a:prstGeom prst="rect">
                      <a:avLst/>
                    </a:prstGeom>
                    <a:noFill/>
                    <a:ln w="9525">
                      <a:noFill/>
                      <a:miter lim="800000"/>
                      <a:headEnd/>
                      <a:tailEnd/>
                    </a:ln>
                  </pic:spPr>
                </pic:pic>
              </a:graphicData>
            </a:graphic>
          </wp:inline>
        </w:drawing>
      </w:r>
    </w:p>
    <w:p w:rsidR="0084203A" w:rsidRDefault="0084203A" w:rsidP="007E1B31">
      <w:pPr>
        <w:autoSpaceDE w:val="0"/>
        <w:autoSpaceDN w:val="0"/>
        <w:adjustRightInd w:val="0"/>
        <w:rPr>
          <w:rFonts w:ascii="Calibri" w:hAnsi="Calibri" w:cs="Calibri"/>
          <w:color w:val="000000"/>
          <w:sz w:val="22"/>
          <w:szCs w:val="22"/>
        </w:rPr>
      </w:pPr>
    </w:p>
    <w:p w:rsidR="0084203A" w:rsidRDefault="0084203A" w:rsidP="007E1B31">
      <w:pPr>
        <w:autoSpaceDE w:val="0"/>
        <w:autoSpaceDN w:val="0"/>
        <w:adjustRightInd w:val="0"/>
        <w:rPr>
          <w:rFonts w:ascii="Calibri" w:hAnsi="Calibri" w:cs="Calibri"/>
          <w:color w:val="000000"/>
          <w:sz w:val="22"/>
          <w:szCs w:val="22"/>
        </w:rPr>
      </w:pPr>
    </w:p>
    <w:p w:rsidR="0084203A" w:rsidRDefault="0084203A" w:rsidP="007E1B31">
      <w:pPr>
        <w:autoSpaceDE w:val="0"/>
        <w:autoSpaceDN w:val="0"/>
        <w:adjustRightInd w:val="0"/>
        <w:rPr>
          <w:rFonts w:ascii="Calibri" w:hAnsi="Calibri" w:cs="Calibri"/>
          <w:color w:val="000000"/>
          <w:sz w:val="22"/>
          <w:szCs w:val="22"/>
        </w:rPr>
      </w:pPr>
    </w:p>
    <w:p w:rsidR="0084203A" w:rsidRDefault="00BB2A37" w:rsidP="007E1B31">
      <w:pPr>
        <w:autoSpaceDE w:val="0"/>
        <w:autoSpaceDN w:val="0"/>
        <w:adjustRightInd w:val="0"/>
        <w:rPr>
          <w:rFonts w:ascii="Calibri" w:hAnsi="Calibri" w:cs="Calibri"/>
          <w:color w:val="000000"/>
          <w:sz w:val="22"/>
          <w:szCs w:val="22"/>
        </w:rPr>
      </w:pPr>
      <w:r>
        <w:rPr>
          <w:rFonts w:ascii="Calibri" w:hAnsi="Calibri" w:cs="Calibri"/>
          <w:color w:val="000000"/>
          <w:sz w:val="22"/>
          <w:szCs w:val="22"/>
        </w:rPr>
        <w:t>Aggregate</w:t>
      </w:r>
      <w:r w:rsidR="0084203A">
        <w:rPr>
          <w:rFonts w:ascii="Calibri" w:hAnsi="Calibri" w:cs="Calibri"/>
          <w:color w:val="000000"/>
          <w:sz w:val="22"/>
          <w:szCs w:val="22"/>
        </w:rPr>
        <w:t xml:space="preserve"> w</w:t>
      </w:r>
      <w:r>
        <w:rPr>
          <w:rFonts w:ascii="Calibri" w:hAnsi="Calibri" w:cs="Calibri"/>
          <w:color w:val="000000"/>
          <w:sz w:val="22"/>
          <w:szCs w:val="22"/>
        </w:rPr>
        <w:t>i</w:t>
      </w:r>
      <w:r w:rsidR="0084203A">
        <w:rPr>
          <w:rFonts w:ascii="Calibri" w:hAnsi="Calibri" w:cs="Calibri"/>
          <w:color w:val="000000"/>
          <w:sz w:val="22"/>
          <w:szCs w:val="22"/>
        </w:rPr>
        <w:t xml:space="preserve">th </w:t>
      </w:r>
      <w:proofErr w:type="gramStart"/>
      <w:r w:rsidR="0084203A">
        <w:rPr>
          <w:rFonts w:ascii="Calibri" w:hAnsi="Calibri" w:cs="Calibri"/>
          <w:color w:val="000000"/>
          <w:sz w:val="22"/>
          <w:szCs w:val="22"/>
        </w:rPr>
        <w:t>Functions :</w:t>
      </w:r>
      <w:proofErr w:type="gramEnd"/>
    </w:p>
    <w:p w:rsidR="0084203A" w:rsidRDefault="0084203A" w:rsidP="007E1B31">
      <w:pPr>
        <w:autoSpaceDE w:val="0"/>
        <w:autoSpaceDN w:val="0"/>
        <w:adjustRightInd w:val="0"/>
        <w:rPr>
          <w:rFonts w:ascii="Calibri" w:hAnsi="Calibri" w:cs="Calibri"/>
          <w:color w:val="000000"/>
          <w:sz w:val="22"/>
          <w:szCs w:val="22"/>
        </w:rPr>
      </w:pPr>
    </w:p>
    <w:p w:rsidR="00A35A75" w:rsidRDefault="0084203A" w:rsidP="007E1B31">
      <w:pPr>
        <w:autoSpaceDE w:val="0"/>
        <w:autoSpaceDN w:val="0"/>
        <w:adjustRightInd w:val="0"/>
        <w:rPr>
          <w:rFonts w:ascii="Calibri" w:hAnsi="Calibri" w:cs="Calibri"/>
          <w:color w:val="000000"/>
          <w:sz w:val="22"/>
          <w:szCs w:val="22"/>
        </w:rPr>
      </w:pPr>
      <w:r>
        <w:rPr>
          <w:rFonts w:ascii="Calibri" w:hAnsi="Calibri" w:cs="Calibri"/>
          <w:noProof/>
          <w:color w:val="000000"/>
          <w:sz w:val="22"/>
          <w:szCs w:val="22"/>
        </w:rPr>
        <w:drawing>
          <wp:inline distT="0" distB="0" distL="0" distR="0">
            <wp:extent cx="5172075" cy="1143000"/>
            <wp:effectExtent l="19050" t="0" r="9525" b="0"/>
            <wp:docPr id="12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3" cstate="print"/>
                    <a:srcRect/>
                    <a:stretch>
                      <a:fillRect/>
                    </a:stretch>
                  </pic:blipFill>
                  <pic:spPr bwMode="auto">
                    <a:xfrm>
                      <a:off x="0" y="0"/>
                      <a:ext cx="5172075" cy="1143000"/>
                    </a:xfrm>
                    <a:prstGeom prst="rect">
                      <a:avLst/>
                    </a:prstGeom>
                    <a:noFill/>
                    <a:ln w="9525">
                      <a:noFill/>
                      <a:miter lim="800000"/>
                      <a:headEnd/>
                      <a:tailEnd/>
                    </a:ln>
                  </pic:spPr>
                </pic:pic>
              </a:graphicData>
            </a:graphic>
          </wp:inline>
        </w:drawing>
      </w:r>
    </w:p>
    <w:p w:rsidR="0084203A" w:rsidRPr="00A35A75" w:rsidRDefault="0084203A" w:rsidP="007E1B31">
      <w:pPr>
        <w:autoSpaceDE w:val="0"/>
        <w:autoSpaceDN w:val="0"/>
        <w:adjustRightInd w:val="0"/>
        <w:rPr>
          <w:rFonts w:ascii="Calibri" w:hAnsi="Calibri" w:cs="Calibri"/>
          <w:color w:val="000000"/>
          <w:sz w:val="22"/>
          <w:szCs w:val="22"/>
        </w:rPr>
      </w:pPr>
      <w:r w:rsidRPr="0084203A">
        <w:rPr>
          <w:b/>
          <w:sz w:val="32"/>
          <w:szCs w:val="32"/>
        </w:rPr>
        <w:lastRenderedPageBreak/>
        <w:t>Using DISTINCT with Aggregate Functions</w:t>
      </w:r>
    </w:p>
    <w:p w:rsidR="0084203A" w:rsidRDefault="0084203A" w:rsidP="007E1B31">
      <w:pPr>
        <w:autoSpaceDE w:val="0"/>
        <w:autoSpaceDN w:val="0"/>
        <w:adjustRightInd w:val="0"/>
        <w:rPr>
          <w:b/>
          <w:sz w:val="32"/>
          <w:szCs w:val="32"/>
        </w:rPr>
      </w:pPr>
    </w:p>
    <w:p w:rsidR="0084203A" w:rsidRPr="00BB2A37" w:rsidRDefault="0084203A" w:rsidP="007E1B31">
      <w:pPr>
        <w:autoSpaceDE w:val="0"/>
        <w:autoSpaceDN w:val="0"/>
        <w:adjustRightInd w:val="0"/>
        <w:rPr>
          <w:rFonts w:ascii="Calibri" w:hAnsi="Calibri" w:cs="Calibri"/>
          <w:color w:val="000000"/>
          <w:sz w:val="22"/>
          <w:szCs w:val="22"/>
        </w:rPr>
      </w:pPr>
      <w:r w:rsidRPr="00BB2A37">
        <w:rPr>
          <w:rFonts w:ascii="Calibri" w:hAnsi="Calibri" w:cs="Calibri"/>
          <w:color w:val="000000"/>
          <w:sz w:val="22"/>
          <w:szCs w:val="22"/>
        </w:rPr>
        <w:t xml:space="preserve">Use DISTINCT with aggregate functions to summarize only unique values </w:t>
      </w:r>
    </w:p>
    <w:p w:rsidR="00BB2A37" w:rsidRDefault="00BB2A37" w:rsidP="007E1B31">
      <w:pPr>
        <w:autoSpaceDE w:val="0"/>
        <w:autoSpaceDN w:val="0"/>
        <w:adjustRightInd w:val="0"/>
        <w:rPr>
          <w:rFonts w:ascii="Calibri" w:hAnsi="Calibri" w:cs="Calibri"/>
          <w:color w:val="000000"/>
          <w:sz w:val="22"/>
          <w:szCs w:val="22"/>
        </w:rPr>
      </w:pPr>
      <w:r w:rsidRPr="00BB2A37">
        <w:rPr>
          <w:rFonts w:ascii="Calibri" w:hAnsi="Calibri" w:cs="Calibri"/>
          <w:color w:val="000000"/>
          <w:sz w:val="22"/>
          <w:szCs w:val="22"/>
        </w:rPr>
        <w:t>Distinct aggregates eliminates duplicate values, not rows</w:t>
      </w:r>
      <w:r>
        <w:rPr>
          <w:rFonts w:ascii="Calibri" w:hAnsi="Calibri" w:cs="Calibri"/>
          <w:color w:val="000000"/>
          <w:sz w:val="22"/>
          <w:szCs w:val="22"/>
        </w:rPr>
        <w:t xml:space="preserve"> </w:t>
      </w:r>
      <w:r w:rsidRPr="00BB2A37">
        <w:rPr>
          <w:rFonts w:ascii="Calibri" w:hAnsi="Calibri" w:cs="Calibri"/>
          <w:color w:val="000000"/>
          <w:sz w:val="22"/>
          <w:szCs w:val="22"/>
        </w:rPr>
        <w:t>(Unlike SELECT DISTINCT)</w:t>
      </w:r>
    </w:p>
    <w:p w:rsidR="00BB2A37" w:rsidRDefault="00BB2A37" w:rsidP="007E1B31">
      <w:pPr>
        <w:autoSpaceDE w:val="0"/>
        <w:autoSpaceDN w:val="0"/>
        <w:adjustRightInd w:val="0"/>
        <w:rPr>
          <w:rFonts w:ascii="Calibri" w:hAnsi="Calibri" w:cs="Calibri"/>
          <w:color w:val="000000"/>
          <w:sz w:val="22"/>
          <w:szCs w:val="22"/>
        </w:rPr>
      </w:pPr>
    </w:p>
    <w:p w:rsidR="00BB2A37" w:rsidRDefault="00BB2A37" w:rsidP="007E1B31">
      <w:pPr>
        <w:autoSpaceDE w:val="0"/>
        <w:autoSpaceDN w:val="0"/>
        <w:adjustRightInd w:val="0"/>
        <w:rPr>
          <w:rFonts w:ascii="Calibri" w:hAnsi="Calibri" w:cs="Calibri"/>
          <w:color w:val="000000"/>
          <w:sz w:val="22"/>
          <w:szCs w:val="22"/>
        </w:rPr>
      </w:pPr>
      <w:r>
        <w:rPr>
          <w:rFonts w:ascii="Calibri" w:hAnsi="Calibri" w:cs="Calibri"/>
          <w:color w:val="000000"/>
          <w:sz w:val="22"/>
          <w:szCs w:val="22"/>
        </w:rPr>
        <w:t>Summarizing Distinct Values:</w:t>
      </w:r>
    </w:p>
    <w:p w:rsidR="00BB2A37" w:rsidRDefault="00BB2A37" w:rsidP="007E1B31">
      <w:pPr>
        <w:autoSpaceDE w:val="0"/>
        <w:autoSpaceDN w:val="0"/>
        <w:adjustRightInd w:val="0"/>
        <w:rPr>
          <w:rFonts w:ascii="Calibri" w:hAnsi="Calibri" w:cs="Calibri"/>
          <w:color w:val="000000"/>
          <w:sz w:val="22"/>
          <w:szCs w:val="22"/>
        </w:rPr>
      </w:pPr>
    </w:p>
    <w:p w:rsidR="00BB2A37" w:rsidRDefault="00BB2A37" w:rsidP="00BB2A3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 xml:space="preserve">empid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YEAR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orderdate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orderyear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
    <w:p w:rsidR="00BB2A37" w:rsidRDefault="00BB2A37" w:rsidP="00BB2A3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t xml:space="preserve">   </w:t>
      </w:r>
      <w:proofErr w:type="gramStart"/>
      <w:r>
        <w:rPr>
          <w:rFonts w:ascii="Consolas" w:eastAsiaTheme="minorHAnsi" w:hAnsi="Consolas" w:cs="Consolas"/>
          <w:color w:val="FF00FF"/>
          <w:sz w:val="19"/>
          <w:szCs w:val="19"/>
          <w:highlight w:val="white"/>
          <w:lang w:eastAsia="en-US"/>
        </w:rPr>
        <w:t>COUNT</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custid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all_custs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
    <w:p w:rsidR="00BB2A37" w:rsidRDefault="00BB2A37" w:rsidP="00BB2A3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t xml:space="preserve">   </w:t>
      </w:r>
      <w:r>
        <w:rPr>
          <w:rFonts w:ascii="Consolas" w:eastAsiaTheme="minorHAnsi" w:hAnsi="Consolas" w:cs="Consolas"/>
          <w:color w:val="FF00FF"/>
          <w:sz w:val="19"/>
          <w:szCs w:val="19"/>
          <w:highlight w:val="white"/>
          <w:lang w:eastAsia="en-US"/>
        </w:rPr>
        <w:t>COUNT</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FF"/>
          <w:sz w:val="19"/>
          <w:szCs w:val="19"/>
          <w:highlight w:val="white"/>
          <w:lang w:eastAsia="en-US"/>
        </w:rPr>
        <w:t>DISTINCT</w:t>
      </w:r>
      <w:r>
        <w:rPr>
          <w:rFonts w:ascii="Consolas" w:eastAsiaTheme="minorHAnsi" w:hAnsi="Consolas" w:cs="Consolas"/>
          <w:color w:val="000000"/>
          <w:sz w:val="19"/>
          <w:szCs w:val="19"/>
          <w:highlight w:val="white"/>
          <w:lang w:eastAsia="en-US"/>
        </w:rPr>
        <w:t xml:space="preserve"> custid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unique_custs</w:t>
      </w:r>
    </w:p>
    <w:p w:rsidR="00BB2A37" w:rsidRDefault="00BB2A37" w:rsidP="00BB2A3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Orders</w:t>
      </w:r>
    </w:p>
    <w:p w:rsidR="00BB2A37" w:rsidRPr="00BB2A37" w:rsidRDefault="00BB2A37" w:rsidP="00BB2A37">
      <w:pPr>
        <w:autoSpaceDE w:val="0"/>
        <w:autoSpaceDN w:val="0"/>
        <w:adjustRightInd w:val="0"/>
        <w:rPr>
          <w:rFonts w:ascii="Calibri" w:hAnsi="Calibri" w:cs="Calibri"/>
          <w:color w:val="000000"/>
          <w:sz w:val="22"/>
          <w:szCs w:val="22"/>
        </w:rPr>
      </w:pPr>
      <w:r>
        <w:rPr>
          <w:rFonts w:ascii="Consolas" w:eastAsiaTheme="minorHAnsi" w:hAnsi="Consolas" w:cs="Consolas"/>
          <w:color w:val="0000FF"/>
          <w:sz w:val="19"/>
          <w:szCs w:val="19"/>
          <w:highlight w:val="white"/>
          <w:lang w:eastAsia="en-US"/>
        </w:rPr>
        <w:t>GROUP</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 xml:space="preserve">empid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YEAR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orderdate</w:t>
      </w:r>
      <w:r>
        <w:rPr>
          <w:rFonts w:ascii="Consolas" w:eastAsiaTheme="minorHAnsi" w:hAnsi="Consolas" w:cs="Consolas"/>
          <w:color w:val="808080"/>
          <w:sz w:val="19"/>
          <w:szCs w:val="19"/>
          <w:highlight w:val="white"/>
          <w:lang w:eastAsia="en-US"/>
        </w:rPr>
        <w:t>);</w:t>
      </w:r>
    </w:p>
    <w:p w:rsidR="0084203A" w:rsidRDefault="0084203A" w:rsidP="007E1B31">
      <w:pPr>
        <w:autoSpaceDE w:val="0"/>
        <w:autoSpaceDN w:val="0"/>
        <w:adjustRightInd w:val="0"/>
        <w:rPr>
          <w:rFonts w:ascii="Calibri" w:hAnsi="Calibri" w:cs="Calibri"/>
          <w:color w:val="000000"/>
          <w:sz w:val="22"/>
          <w:szCs w:val="22"/>
        </w:rPr>
      </w:pPr>
    </w:p>
    <w:p w:rsidR="0084203A" w:rsidRDefault="0084203A" w:rsidP="007E1B31">
      <w:pPr>
        <w:autoSpaceDE w:val="0"/>
        <w:autoSpaceDN w:val="0"/>
        <w:adjustRightInd w:val="0"/>
        <w:rPr>
          <w:rFonts w:ascii="Calibri" w:hAnsi="Calibri" w:cs="Calibri"/>
          <w:color w:val="000000"/>
          <w:sz w:val="22"/>
          <w:szCs w:val="22"/>
        </w:rPr>
      </w:pPr>
    </w:p>
    <w:p w:rsidR="00BB2A37" w:rsidRDefault="00BB2A37" w:rsidP="007E1B31">
      <w:pPr>
        <w:autoSpaceDE w:val="0"/>
        <w:autoSpaceDN w:val="0"/>
        <w:adjustRightInd w:val="0"/>
        <w:rPr>
          <w:rFonts w:ascii="Calibri" w:hAnsi="Calibri" w:cs="Calibri"/>
          <w:color w:val="000000"/>
          <w:sz w:val="22"/>
          <w:szCs w:val="22"/>
        </w:rPr>
      </w:pPr>
      <w:r>
        <w:rPr>
          <w:rFonts w:ascii="Calibri" w:hAnsi="Calibri" w:cs="Calibri"/>
          <w:noProof/>
          <w:color w:val="000000"/>
          <w:sz w:val="22"/>
          <w:szCs w:val="22"/>
        </w:rPr>
        <w:drawing>
          <wp:inline distT="0" distB="0" distL="0" distR="0">
            <wp:extent cx="2333625" cy="1104900"/>
            <wp:effectExtent l="19050" t="0" r="9525" b="0"/>
            <wp:docPr id="12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4" cstate="print"/>
                    <a:srcRect/>
                    <a:stretch>
                      <a:fillRect/>
                    </a:stretch>
                  </pic:blipFill>
                  <pic:spPr bwMode="auto">
                    <a:xfrm>
                      <a:off x="0" y="0"/>
                      <a:ext cx="2333625" cy="1104900"/>
                    </a:xfrm>
                    <a:prstGeom prst="rect">
                      <a:avLst/>
                    </a:prstGeom>
                    <a:noFill/>
                    <a:ln w="9525">
                      <a:noFill/>
                      <a:miter lim="800000"/>
                      <a:headEnd/>
                      <a:tailEnd/>
                    </a:ln>
                  </pic:spPr>
                </pic:pic>
              </a:graphicData>
            </a:graphic>
          </wp:inline>
        </w:drawing>
      </w:r>
    </w:p>
    <w:p w:rsidR="00BB2A37" w:rsidRDefault="00BB2A37" w:rsidP="007E1B31">
      <w:pPr>
        <w:autoSpaceDE w:val="0"/>
        <w:autoSpaceDN w:val="0"/>
        <w:adjustRightInd w:val="0"/>
        <w:rPr>
          <w:rFonts w:ascii="Calibri" w:hAnsi="Calibri" w:cs="Calibri"/>
          <w:color w:val="000000"/>
          <w:sz w:val="22"/>
          <w:szCs w:val="22"/>
        </w:rPr>
      </w:pPr>
      <w:r>
        <w:rPr>
          <w:rFonts w:ascii="Calibri" w:hAnsi="Calibri" w:cs="Calibri"/>
          <w:color w:val="000000"/>
          <w:sz w:val="22"/>
          <w:szCs w:val="22"/>
        </w:rPr>
        <w:t xml:space="preserve"> </w:t>
      </w:r>
    </w:p>
    <w:p w:rsidR="00BB2A37" w:rsidRDefault="00BB2A37" w:rsidP="007E1B31">
      <w:pPr>
        <w:autoSpaceDE w:val="0"/>
        <w:autoSpaceDN w:val="0"/>
        <w:adjustRightInd w:val="0"/>
        <w:rPr>
          <w:rFonts w:ascii="Calibri" w:hAnsi="Calibri" w:cs="Calibri"/>
          <w:color w:val="000000"/>
          <w:sz w:val="22"/>
          <w:szCs w:val="22"/>
        </w:rPr>
      </w:pPr>
      <w:r>
        <w:rPr>
          <w:rFonts w:ascii="Calibri" w:hAnsi="Calibri" w:cs="Calibri"/>
          <w:color w:val="000000"/>
          <w:sz w:val="22"/>
          <w:szCs w:val="22"/>
        </w:rPr>
        <w:t>Note the difference in each row between the COUNT of custid and the DISTINCT COUNT.</w:t>
      </w:r>
    </w:p>
    <w:p w:rsidR="00BB2A37" w:rsidRDefault="00BB2A37" w:rsidP="007E1B31">
      <w:pPr>
        <w:autoSpaceDE w:val="0"/>
        <w:autoSpaceDN w:val="0"/>
        <w:adjustRightInd w:val="0"/>
        <w:rPr>
          <w:rFonts w:ascii="Calibri" w:hAnsi="Calibri" w:cs="Calibri"/>
          <w:color w:val="000000"/>
          <w:sz w:val="22"/>
          <w:szCs w:val="22"/>
        </w:rPr>
      </w:pPr>
      <w:r>
        <w:rPr>
          <w:rFonts w:ascii="Calibri" w:hAnsi="Calibri" w:cs="Calibri"/>
          <w:color w:val="000000"/>
          <w:sz w:val="22"/>
          <w:szCs w:val="22"/>
        </w:rPr>
        <w:t xml:space="preserve">All_cust simply returns all rows except those containing a NULL (as </w:t>
      </w:r>
      <w:proofErr w:type="gramStart"/>
      <w:r>
        <w:rPr>
          <w:rFonts w:ascii="Calibri" w:hAnsi="Calibri" w:cs="Calibri"/>
          <w:color w:val="000000"/>
          <w:sz w:val="22"/>
          <w:szCs w:val="22"/>
        </w:rPr>
        <w:t>ONLY  COUNT</w:t>
      </w:r>
      <w:proofErr w:type="gramEnd"/>
      <w:r>
        <w:rPr>
          <w:rFonts w:ascii="Calibri" w:hAnsi="Calibri" w:cs="Calibri"/>
          <w:color w:val="000000"/>
          <w:sz w:val="22"/>
          <w:szCs w:val="22"/>
        </w:rPr>
        <w:t>(*)  counts NULLs)</w:t>
      </w:r>
    </w:p>
    <w:p w:rsidR="00BB2A37" w:rsidRDefault="00BB2A37" w:rsidP="007E1B31">
      <w:pPr>
        <w:autoSpaceDE w:val="0"/>
        <w:autoSpaceDN w:val="0"/>
        <w:adjustRightInd w:val="0"/>
        <w:rPr>
          <w:rFonts w:ascii="Calibri" w:hAnsi="Calibri" w:cs="Calibri"/>
          <w:color w:val="000000"/>
          <w:sz w:val="22"/>
          <w:szCs w:val="22"/>
        </w:rPr>
      </w:pPr>
      <w:r>
        <w:rPr>
          <w:rFonts w:ascii="Calibri" w:hAnsi="Calibri" w:cs="Calibri"/>
          <w:color w:val="000000"/>
          <w:sz w:val="22"/>
          <w:szCs w:val="22"/>
        </w:rPr>
        <w:t>Unique_custs excludes duplicate custid (repeat customer) and returns a count of unique customers,</w:t>
      </w:r>
    </w:p>
    <w:p w:rsidR="00BB2A37" w:rsidRDefault="00BB2A37" w:rsidP="007E1B31">
      <w:pPr>
        <w:autoSpaceDE w:val="0"/>
        <w:autoSpaceDN w:val="0"/>
        <w:adjustRightInd w:val="0"/>
        <w:rPr>
          <w:rFonts w:ascii="Calibri" w:hAnsi="Calibri" w:cs="Calibri"/>
          <w:color w:val="000000"/>
          <w:sz w:val="22"/>
          <w:szCs w:val="22"/>
        </w:rPr>
      </w:pPr>
      <w:r>
        <w:rPr>
          <w:rFonts w:ascii="Calibri" w:hAnsi="Calibri" w:cs="Calibri"/>
          <w:color w:val="000000"/>
          <w:sz w:val="22"/>
          <w:szCs w:val="22"/>
        </w:rPr>
        <w:t>Answering the question: How many customers per employee?</w:t>
      </w:r>
    </w:p>
    <w:p w:rsidR="0084203A" w:rsidRDefault="0084203A" w:rsidP="007E1B31">
      <w:pPr>
        <w:autoSpaceDE w:val="0"/>
        <w:autoSpaceDN w:val="0"/>
        <w:adjustRightInd w:val="0"/>
        <w:rPr>
          <w:rFonts w:ascii="Calibri" w:hAnsi="Calibri" w:cs="Calibri"/>
          <w:color w:val="000000"/>
          <w:sz w:val="22"/>
          <w:szCs w:val="22"/>
        </w:rPr>
      </w:pPr>
    </w:p>
    <w:p w:rsidR="005F4492" w:rsidRDefault="005F4492" w:rsidP="007E1B31">
      <w:pPr>
        <w:autoSpaceDE w:val="0"/>
        <w:autoSpaceDN w:val="0"/>
        <w:adjustRightInd w:val="0"/>
        <w:rPr>
          <w:rFonts w:ascii="Calibri" w:hAnsi="Calibri" w:cs="Calibri"/>
          <w:color w:val="000000"/>
          <w:sz w:val="22"/>
          <w:szCs w:val="22"/>
        </w:rPr>
      </w:pPr>
    </w:p>
    <w:p w:rsidR="005F4492" w:rsidRDefault="005F4492" w:rsidP="007E1B31">
      <w:pPr>
        <w:autoSpaceDE w:val="0"/>
        <w:autoSpaceDN w:val="0"/>
        <w:adjustRightInd w:val="0"/>
        <w:rPr>
          <w:b/>
          <w:sz w:val="32"/>
          <w:szCs w:val="32"/>
        </w:rPr>
      </w:pPr>
      <w:r w:rsidRPr="005F4492">
        <w:rPr>
          <w:b/>
          <w:sz w:val="32"/>
          <w:szCs w:val="32"/>
        </w:rPr>
        <w:t>Using Aggregate Functions with Null</w:t>
      </w:r>
    </w:p>
    <w:p w:rsidR="005F4492" w:rsidRDefault="005F4492" w:rsidP="007E1B31">
      <w:pPr>
        <w:autoSpaceDE w:val="0"/>
        <w:autoSpaceDN w:val="0"/>
        <w:adjustRightInd w:val="0"/>
        <w:rPr>
          <w:b/>
          <w:sz w:val="32"/>
          <w:szCs w:val="32"/>
        </w:rPr>
      </w:pPr>
    </w:p>
    <w:p w:rsidR="005F4492" w:rsidRPr="005F4492" w:rsidRDefault="005F4492" w:rsidP="007E1B31">
      <w:pPr>
        <w:autoSpaceDE w:val="0"/>
        <w:autoSpaceDN w:val="0"/>
        <w:adjustRightInd w:val="0"/>
        <w:rPr>
          <w:rFonts w:ascii="Calibri" w:hAnsi="Calibri" w:cs="Calibri"/>
          <w:color w:val="000000"/>
          <w:sz w:val="22"/>
          <w:szCs w:val="22"/>
        </w:rPr>
      </w:pPr>
      <w:r w:rsidRPr="005F4492">
        <w:rPr>
          <w:rFonts w:ascii="Calibri" w:hAnsi="Calibri" w:cs="Calibri"/>
          <w:color w:val="000000"/>
          <w:sz w:val="22"/>
          <w:szCs w:val="22"/>
        </w:rPr>
        <w:t>With the exception of COUNT used with the (*) option,</w:t>
      </w:r>
    </w:p>
    <w:p w:rsidR="005F4492" w:rsidRDefault="005F4492" w:rsidP="007E1B31">
      <w:pPr>
        <w:autoSpaceDE w:val="0"/>
        <w:autoSpaceDN w:val="0"/>
        <w:adjustRightInd w:val="0"/>
        <w:rPr>
          <w:rFonts w:ascii="Calibri" w:hAnsi="Calibri" w:cs="Calibri"/>
          <w:color w:val="000000"/>
          <w:sz w:val="22"/>
          <w:szCs w:val="22"/>
        </w:rPr>
      </w:pPr>
      <w:r w:rsidRPr="005F4492">
        <w:rPr>
          <w:rFonts w:ascii="Calibri" w:hAnsi="Calibri" w:cs="Calibri"/>
          <w:color w:val="000000"/>
          <w:sz w:val="22"/>
          <w:szCs w:val="22"/>
        </w:rPr>
        <w:t>T-SQL aggregate functions ignore NULLs. This means, for example, that a SUM function will add only non-NULL values. NULLs do not evaluate to zero.</w:t>
      </w:r>
    </w:p>
    <w:p w:rsidR="005F4492" w:rsidRDefault="005F4492" w:rsidP="007E1B31">
      <w:pPr>
        <w:autoSpaceDE w:val="0"/>
        <w:autoSpaceDN w:val="0"/>
        <w:adjustRightInd w:val="0"/>
        <w:rPr>
          <w:rFonts w:ascii="Calibri" w:hAnsi="Calibri" w:cs="Calibri"/>
          <w:color w:val="000000"/>
          <w:sz w:val="22"/>
          <w:szCs w:val="22"/>
        </w:rPr>
      </w:pPr>
    </w:p>
    <w:p w:rsidR="005F4492" w:rsidRPr="005F4492" w:rsidRDefault="005F4492" w:rsidP="007E1B31">
      <w:pPr>
        <w:autoSpaceDE w:val="0"/>
        <w:autoSpaceDN w:val="0"/>
        <w:adjustRightInd w:val="0"/>
        <w:rPr>
          <w:rFonts w:ascii="Calibri" w:hAnsi="Calibri" w:cs="Calibri"/>
          <w:color w:val="000000"/>
          <w:sz w:val="22"/>
          <w:szCs w:val="22"/>
        </w:rPr>
      </w:pPr>
      <w:r>
        <w:rPr>
          <w:rFonts w:ascii="Calibri" w:hAnsi="Calibri" w:cs="Calibri"/>
          <w:color w:val="000000"/>
          <w:sz w:val="22"/>
          <w:szCs w:val="22"/>
        </w:rPr>
        <w:t xml:space="preserve">The presence of NULLs in a column may lead to inaccurate computations for AVG, which will sum only populated rows and divide that sum by the number of non-NULL rows. There may be a difference in the result between </w:t>
      </w:r>
      <w:proofErr w:type="gramStart"/>
      <w:r>
        <w:rPr>
          <w:rFonts w:ascii="Calibri" w:hAnsi="Calibri" w:cs="Calibri"/>
          <w:color w:val="000000"/>
          <w:sz w:val="22"/>
          <w:szCs w:val="22"/>
        </w:rPr>
        <w:t>AVG(</w:t>
      </w:r>
      <w:proofErr w:type="gramEnd"/>
      <w:r>
        <w:rPr>
          <w:rFonts w:ascii="Calibri" w:hAnsi="Calibri" w:cs="Calibri"/>
          <w:color w:val="000000"/>
          <w:sz w:val="22"/>
          <w:szCs w:val="22"/>
        </w:rPr>
        <w:t>&lt;column&gt;) and (SUM(&lt;column&gt;)/COUNT(*)).</w:t>
      </w:r>
    </w:p>
    <w:p w:rsidR="005F4492" w:rsidRDefault="005F4492" w:rsidP="007E1B31">
      <w:pPr>
        <w:autoSpaceDE w:val="0"/>
        <w:autoSpaceDN w:val="0"/>
        <w:adjustRightInd w:val="0"/>
        <w:rPr>
          <w:rFonts w:ascii="Calibri" w:hAnsi="Calibri" w:cs="Calibri"/>
          <w:color w:val="000000"/>
          <w:sz w:val="22"/>
          <w:szCs w:val="22"/>
        </w:rPr>
      </w:pPr>
    </w:p>
    <w:p w:rsidR="005F4492" w:rsidRDefault="00FE56D6" w:rsidP="007E1B31">
      <w:pPr>
        <w:autoSpaceDE w:val="0"/>
        <w:autoSpaceDN w:val="0"/>
        <w:adjustRightInd w:val="0"/>
        <w:rPr>
          <w:rFonts w:ascii="Calibri" w:hAnsi="Calibri" w:cs="Calibri"/>
          <w:color w:val="000000"/>
          <w:sz w:val="22"/>
          <w:szCs w:val="22"/>
        </w:rPr>
      </w:pPr>
      <w:r w:rsidRPr="00FE56D6">
        <w:rPr>
          <w:rFonts w:ascii="Calibri" w:hAnsi="Calibri" w:cs="Calibri"/>
          <w:noProof/>
          <w:color w:val="000000"/>
          <w:sz w:val="22"/>
          <w:szCs w:val="22"/>
          <w:lang w:val="en-US" w:eastAsia="zh-TW"/>
        </w:rPr>
        <w:pict>
          <v:shape id="_x0000_s1114" type="#_x0000_t202" style="position:absolute;margin-left:162.65pt;margin-top:8.95pt;width:347.35pt;height:102.75pt;z-index:251754496;mso-width-relative:margin;mso-height-relative:margin">
            <v:textbox>
              <w:txbxContent>
                <w:p w:rsidR="00661098" w:rsidRDefault="00661098">
                  <w:r>
                    <w:rPr>
                      <w:noProof/>
                    </w:rPr>
                    <w:drawing>
                      <wp:inline distT="0" distB="0" distL="0" distR="0">
                        <wp:extent cx="4218940" cy="1001234"/>
                        <wp:effectExtent l="19050" t="0" r="0" b="0"/>
                        <wp:docPr id="13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45"/>
                                <a:srcRect/>
                                <a:stretch>
                                  <a:fillRect/>
                                </a:stretch>
                              </pic:blipFill>
                              <pic:spPr bwMode="auto">
                                <a:xfrm>
                                  <a:off x="0" y="0"/>
                                  <a:ext cx="4218940" cy="1001234"/>
                                </a:xfrm>
                                <a:prstGeom prst="rect">
                                  <a:avLst/>
                                </a:prstGeom>
                                <a:noFill/>
                                <a:ln w="9525">
                                  <a:noFill/>
                                  <a:miter lim="800000"/>
                                  <a:headEnd/>
                                  <a:tailEnd/>
                                </a:ln>
                              </pic:spPr>
                            </pic:pic>
                          </a:graphicData>
                        </a:graphic>
                      </wp:inline>
                    </w:drawing>
                  </w:r>
                </w:p>
                <w:p w:rsidR="00661098" w:rsidRPr="0037209D" w:rsidRDefault="00661098">
                  <w:pPr>
                    <w:rPr>
                      <w:sz w:val="22"/>
                      <w:szCs w:val="22"/>
                    </w:rPr>
                  </w:pPr>
                  <w:proofErr w:type="gramStart"/>
                  <w:r w:rsidRPr="0037209D">
                    <w:rPr>
                      <w:sz w:val="22"/>
                      <w:szCs w:val="22"/>
                    </w:rPr>
                    <w:t>AVG(</w:t>
                  </w:r>
                  <w:proofErr w:type="gramEnd"/>
                  <w:r w:rsidRPr="0037209D">
                    <w:rPr>
                      <w:sz w:val="22"/>
                      <w:szCs w:val="22"/>
                    </w:rPr>
                    <w:t>coalesce... replaces nulls with 0</w:t>
                  </w:r>
                </w:p>
              </w:txbxContent>
            </v:textbox>
          </v:shape>
        </w:pict>
      </w:r>
      <w:proofErr w:type="gramStart"/>
      <w:r w:rsidR="005F4492">
        <w:rPr>
          <w:rFonts w:ascii="Calibri" w:hAnsi="Calibri" w:cs="Calibri"/>
          <w:color w:val="000000"/>
          <w:sz w:val="22"/>
          <w:szCs w:val="22"/>
        </w:rPr>
        <w:t xml:space="preserve">Example </w:t>
      </w:r>
      <w:r w:rsidR="00BA49AE">
        <w:rPr>
          <w:rFonts w:ascii="Calibri" w:hAnsi="Calibri" w:cs="Calibri"/>
          <w:color w:val="000000"/>
          <w:sz w:val="22"/>
          <w:szCs w:val="22"/>
        </w:rPr>
        <w:t>:</w:t>
      </w:r>
      <w:proofErr w:type="gramEnd"/>
    </w:p>
    <w:p w:rsidR="005F4492" w:rsidRDefault="005F4492" w:rsidP="007E1B31">
      <w:pPr>
        <w:autoSpaceDE w:val="0"/>
        <w:autoSpaceDN w:val="0"/>
        <w:adjustRightInd w:val="0"/>
        <w:rPr>
          <w:rFonts w:ascii="Consolas" w:eastAsiaTheme="minorHAnsi" w:hAnsi="Consolas" w:cs="Consolas"/>
          <w:color w:val="000000"/>
          <w:sz w:val="19"/>
          <w:szCs w:val="19"/>
          <w:lang w:eastAsia="en-US"/>
        </w:rPr>
      </w:pPr>
      <w:proofErr w:type="gramStart"/>
      <w:r>
        <w:rPr>
          <w:rFonts w:ascii="Consolas" w:eastAsiaTheme="minorHAnsi" w:hAnsi="Consolas" w:cs="Consolas"/>
          <w:color w:val="0000FF"/>
          <w:sz w:val="19"/>
          <w:szCs w:val="19"/>
          <w:highlight w:val="white"/>
          <w:lang w:eastAsia="en-US"/>
        </w:rPr>
        <w:t>select</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#tmp_table4</w:t>
      </w:r>
    </w:p>
    <w:p w:rsidR="00BA49AE" w:rsidRDefault="00BA49AE" w:rsidP="007E1B31">
      <w:pPr>
        <w:autoSpaceDE w:val="0"/>
        <w:autoSpaceDN w:val="0"/>
        <w:adjustRightInd w:val="0"/>
        <w:rPr>
          <w:rFonts w:ascii="Calibri" w:hAnsi="Calibri" w:cs="Calibri"/>
          <w:color w:val="000000"/>
          <w:sz w:val="22"/>
          <w:szCs w:val="22"/>
        </w:rPr>
      </w:pPr>
      <w:r>
        <w:rPr>
          <w:rFonts w:ascii="Calibri" w:hAnsi="Calibri" w:cs="Calibri"/>
          <w:noProof/>
          <w:color w:val="000000"/>
          <w:sz w:val="22"/>
          <w:szCs w:val="22"/>
        </w:rPr>
        <w:drawing>
          <wp:inline distT="0" distB="0" distL="0" distR="0">
            <wp:extent cx="838200" cy="923925"/>
            <wp:effectExtent l="19050" t="0" r="0" b="0"/>
            <wp:docPr id="12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46" cstate="print"/>
                    <a:srcRect/>
                    <a:stretch>
                      <a:fillRect/>
                    </a:stretch>
                  </pic:blipFill>
                  <pic:spPr bwMode="auto">
                    <a:xfrm>
                      <a:off x="0" y="0"/>
                      <a:ext cx="838200" cy="923925"/>
                    </a:xfrm>
                    <a:prstGeom prst="rect">
                      <a:avLst/>
                    </a:prstGeom>
                    <a:noFill/>
                    <a:ln w="9525">
                      <a:noFill/>
                      <a:miter lim="800000"/>
                      <a:headEnd/>
                      <a:tailEnd/>
                    </a:ln>
                  </pic:spPr>
                </pic:pic>
              </a:graphicData>
            </a:graphic>
          </wp:inline>
        </w:drawing>
      </w:r>
    </w:p>
    <w:p w:rsidR="00BA49AE" w:rsidRDefault="00BA49AE" w:rsidP="007E1B31">
      <w:pPr>
        <w:autoSpaceDE w:val="0"/>
        <w:autoSpaceDN w:val="0"/>
        <w:adjustRightInd w:val="0"/>
        <w:rPr>
          <w:rFonts w:ascii="Calibri" w:hAnsi="Calibri" w:cs="Calibri"/>
          <w:color w:val="000000"/>
          <w:sz w:val="22"/>
          <w:szCs w:val="22"/>
        </w:rPr>
      </w:pPr>
    </w:p>
    <w:p w:rsidR="00BA49AE" w:rsidRDefault="00BA49AE" w:rsidP="007E1B31">
      <w:pPr>
        <w:autoSpaceDE w:val="0"/>
        <w:autoSpaceDN w:val="0"/>
        <w:adjustRightInd w:val="0"/>
        <w:rPr>
          <w:rFonts w:ascii="Calibri" w:hAnsi="Calibri" w:cs="Calibri"/>
          <w:color w:val="000000"/>
          <w:sz w:val="22"/>
          <w:szCs w:val="22"/>
        </w:rPr>
      </w:pPr>
    </w:p>
    <w:p w:rsidR="00BA49AE" w:rsidRPr="007E1B31" w:rsidRDefault="00FE56D6" w:rsidP="007E1B31">
      <w:pPr>
        <w:autoSpaceDE w:val="0"/>
        <w:autoSpaceDN w:val="0"/>
        <w:adjustRightInd w:val="0"/>
        <w:rPr>
          <w:rFonts w:ascii="Calibri" w:hAnsi="Calibri" w:cs="Calibri"/>
          <w:color w:val="000000"/>
          <w:sz w:val="22"/>
          <w:szCs w:val="22"/>
        </w:rPr>
      </w:pPr>
      <w:r>
        <w:rPr>
          <w:rFonts w:ascii="Calibri" w:hAnsi="Calibri" w:cs="Calibri"/>
          <w:noProof/>
          <w:color w:val="000000"/>
          <w:sz w:val="22"/>
          <w:szCs w:val="22"/>
        </w:rPr>
        <w:pict>
          <v:shape id="_x0000_s1115" type="#_x0000_t32" style="position:absolute;margin-left:202.5pt;margin-top:15.3pt;width:102.75pt;height:57.75pt;flip:y;z-index:251755520" o:connectortype="straight">
            <v:stroke endarrow="block"/>
          </v:shape>
        </w:pict>
      </w:r>
      <w:r w:rsidR="00BA49AE">
        <w:rPr>
          <w:rFonts w:ascii="Calibri" w:hAnsi="Calibri" w:cs="Calibri"/>
          <w:noProof/>
          <w:color w:val="000000"/>
          <w:sz w:val="22"/>
          <w:szCs w:val="22"/>
        </w:rPr>
        <w:drawing>
          <wp:inline distT="0" distB="0" distL="0" distR="0">
            <wp:extent cx="5257800" cy="1133475"/>
            <wp:effectExtent l="19050" t="0" r="0" b="0"/>
            <wp:docPr id="12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7" cstate="print"/>
                    <a:srcRect/>
                    <a:stretch>
                      <a:fillRect/>
                    </a:stretch>
                  </pic:blipFill>
                  <pic:spPr bwMode="auto">
                    <a:xfrm>
                      <a:off x="0" y="0"/>
                      <a:ext cx="5257800" cy="1133475"/>
                    </a:xfrm>
                    <a:prstGeom prst="rect">
                      <a:avLst/>
                    </a:prstGeom>
                    <a:noFill/>
                    <a:ln w="9525">
                      <a:noFill/>
                      <a:miter lim="800000"/>
                      <a:headEnd/>
                      <a:tailEnd/>
                    </a:ln>
                  </pic:spPr>
                </pic:pic>
              </a:graphicData>
            </a:graphic>
          </wp:inline>
        </w:drawing>
      </w:r>
    </w:p>
    <w:p w:rsidR="0037209D" w:rsidRDefault="0037209D" w:rsidP="0037209D">
      <w:pPr>
        <w:rPr>
          <w:sz w:val="48"/>
          <w:szCs w:val="48"/>
        </w:rPr>
      </w:pPr>
      <w:r>
        <w:rPr>
          <w:sz w:val="48"/>
          <w:szCs w:val="48"/>
        </w:rPr>
        <w:lastRenderedPageBreak/>
        <w:t>Lesson 2</w:t>
      </w:r>
    </w:p>
    <w:p w:rsidR="0037209D" w:rsidRDefault="0037209D" w:rsidP="0037209D">
      <w:pPr>
        <w:rPr>
          <w:b/>
          <w:sz w:val="48"/>
          <w:szCs w:val="48"/>
        </w:rPr>
      </w:pPr>
      <w:r>
        <w:rPr>
          <w:b/>
          <w:sz w:val="48"/>
          <w:szCs w:val="48"/>
        </w:rPr>
        <w:t>Using the GROUP BY Clause</w:t>
      </w:r>
    </w:p>
    <w:p w:rsidR="0037209D" w:rsidRDefault="0037209D" w:rsidP="0037209D">
      <w:pPr>
        <w:rPr>
          <w:b/>
          <w:sz w:val="48"/>
          <w:szCs w:val="48"/>
        </w:rPr>
      </w:pPr>
    </w:p>
    <w:p w:rsidR="0037209D" w:rsidRDefault="0037209D" w:rsidP="0037209D">
      <w:pPr>
        <w:rPr>
          <w:b/>
          <w:sz w:val="32"/>
          <w:szCs w:val="32"/>
        </w:rPr>
      </w:pPr>
      <w:r>
        <w:rPr>
          <w:b/>
          <w:sz w:val="32"/>
          <w:szCs w:val="32"/>
        </w:rPr>
        <w:t>Using the GROUP BY Clause</w:t>
      </w:r>
    </w:p>
    <w:p w:rsidR="0037209D" w:rsidRDefault="0037209D" w:rsidP="0037209D">
      <w:pPr>
        <w:rPr>
          <w:b/>
          <w:sz w:val="32"/>
          <w:szCs w:val="32"/>
        </w:rPr>
      </w:pPr>
    </w:p>
    <w:p w:rsidR="009704CC" w:rsidRDefault="009704CC" w:rsidP="0037209D">
      <w:pPr>
        <w:rPr>
          <w:rFonts w:ascii="Calibri" w:hAnsi="Calibri" w:cs="Calibri"/>
          <w:color w:val="000000"/>
          <w:sz w:val="22"/>
          <w:szCs w:val="22"/>
        </w:rPr>
      </w:pPr>
      <w:r w:rsidRPr="009704CC">
        <w:rPr>
          <w:rFonts w:ascii="Calibri" w:hAnsi="Calibri" w:cs="Calibri"/>
          <w:color w:val="000000"/>
          <w:sz w:val="22"/>
          <w:szCs w:val="22"/>
        </w:rPr>
        <w:t>When your SELECT statement is processed, after the FROM clause and WHERE clause</w:t>
      </w:r>
      <w:r>
        <w:rPr>
          <w:rFonts w:ascii="Calibri" w:hAnsi="Calibri" w:cs="Calibri"/>
          <w:color w:val="000000"/>
          <w:sz w:val="22"/>
          <w:szCs w:val="22"/>
        </w:rPr>
        <w:t xml:space="preserve"> </w:t>
      </w:r>
      <w:r w:rsidRPr="009704CC">
        <w:rPr>
          <w:rFonts w:ascii="Calibri" w:hAnsi="Calibri" w:cs="Calibri"/>
          <w:color w:val="000000"/>
          <w:sz w:val="22"/>
          <w:szCs w:val="22"/>
        </w:rPr>
        <w:t>(If present) have been evaluated, a virtual table is created. The contest of the virtual table is now available fo</w:t>
      </w:r>
      <w:r>
        <w:rPr>
          <w:rFonts w:ascii="Calibri" w:hAnsi="Calibri" w:cs="Calibri"/>
          <w:color w:val="000000"/>
          <w:sz w:val="22"/>
          <w:szCs w:val="22"/>
        </w:rPr>
        <w:t>r</w:t>
      </w:r>
      <w:r w:rsidRPr="009704CC">
        <w:rPr>
          <w:rFonts w:ascii="Calibri" w:hAnsi="Calibri" w:cs="Calibri"/>
          <w:color w:val="000000"/>
          <w:sz w:val="22"/>
          <w:szCs w:val="22"/>
        </w:rPr>
        <w:t xml:space="preserve"> further processing. You can use the GROUP BY clause to subdivide the result of the preceding query phases into groups of rows.</w:t>
      </w:r>
    </w:p>
    <w:p w:rsidR="009704CC" w:rsidRDefault="009704CC" w:rsidP="0037209D">
      <w:pPr>
        <w:rPr>
          <w:rFonts w:ascii="Calibri" w:hAnsi="Calibri" w:cs="Calibri"/>
          <w:color w:val="000000"/>
          <w:sz w:val="22"/>
          <w:szCs w:val="22"/>
        </w:rPr>
      </w:pPr>
    </w:p>
    <w:p w:rsidR="008325B8" w:rsidRDefault="008325B8" w:rsidP="0037209D">
      <w:pPr>
        <w:rPr>
          <w:rFonts w:ascii="Calibri" w:hAnsi="Calibri" w:cs="Calibri"/>
          <w:color w:val="000000"/>
          <w:sz w:val="22"/>
          <w:szCs w:val="22"/>
        </w:rPr>
      </w:pPr>
      <w:r>
        <w:rPr>
          <w:rFonts w:ascii="Calibri" w:hAnsi="Calibri" w:cs="Calibri"/>
          <w:noProof/>
          <w:color w:val="000000"/>
          <w:sz w:val="22"/>
          <w:szCs w:val="22"/>
        </w:rPr>
        <w:drawing>
          <wp:inline distT="0" distB="0" distL="0" distR="0">
            <wp:extent cx="733425" cy="1476375"/>
            <wp:effectExtent l="19050" t="0" r="9525" b="0"/>
            <wp:docPr id="142"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48" cstate="print"/>
                    <a:srcRect/>
                    <a:stretch>
                      <a:fillRect/>
                    </a:stretch>
                  </pic:blipFill>
                  <pic:spPr bwMode="auto">
                    <a:xfrm>
                      <a:off x="0" y="0"/>
                      <a:ext cx="733425" cy="1476375"/>
                    </a:xfrm>
                    <a:prstGeom prst="rect">
                      <a:avLst/>
                    </a:prstGeom>
                    <a:noFill/>
                    <a:ln w="9525">
                      <a:noFill/>
                      <a:miter lim="800000"/>
                      <a:headEnd/>
                      <a:tailEnd/>
                    </a:ln>
                  </pic:spPr>
                </pic:pic>
              </a:graphicData>
            </a:graphic>
          </wp:inline>
        </w:drawing>
      </w:r>
      <w:r w:rsidRPr="008325B8">
        <w:rPr>
          <w:rFonts w:ascii="Calibri" w:hAnsi="Calibri" w:cs="Calibri"/>
          <w:color w:val="000000"/>
          <w:sz w:val="22"/>
          <w:szCs w:val="22"/>
        </w:rPr>
        <w:t xml:space="preserve"> </w:t>
      </w:r>
      <w:r>
        <w:rPr>
          <w:rFonts w:ascii="Calibri" w:hAnsi="Calibri" w:cs="Calibri"/>
          <w:noProof/>
          <w:color w:val="000000"/>
          <w:sz w:val="22"/>
          <w:szCs w:val="22"/>
        </w:rPr>
        <w:drawing>
          <wp:inline distT="0" distB="0" distL="0" distR="0">
            <wp:extent cx="3543300" cy="504825"/>
            <wp:effectExtent l="19050" t="0" r="0" b="0"/>
            <wp:docPr id="143"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49" cstate="print"/>
                    <a:srcRect/>
                    <a:stretch>
                      <a:fillRect/>
                    </a:stretch>
                  </pic:blipFill>
                  <pic:spPr bwMode="auto">
                    <a:xfrm>
                      <a:off x="0" y="0"/>
                      <a:ext cx="3543300" cy="504825"/>
                    </a:xfrm>
                    <a:prstGeom prst="rect">
                      <a:avLst/>
                    </a:prstGeom>
                    <a:noFill/>
                    <a:ln w="9525">
                      <a:noFill/>
                      <a:miter lim="800000"/>
                      <a:headEnd/>
                      <a:tailEnd/>
                    </a:ln>
                  </pic:spPr>
                </pic:pic>
              </a:graphicData>
            </a:graphic>
          </wp:inline>
        </w:drawing>
      </w:r>
      <w:r w:rsidRPr="008325B8">
        <w:rPr>
          <w:rFonts w:ascii="Calibri" w:hAnsi="Calibri" w:cs="Calibri"/>
          <w:color w:val="000000"/>
          <w:sz w:val="22"/>
          <w:szCs w:val="22"/>
        </w:rPr>
        <w:t xml:space="preserve"> </w:t>
      </w:r>
      <w:r>
        <w:rPr>
          <w:rFonts w:ascii="Calibri" w:hAnsi="Calibri" w:cs="Calibri"/>
          <w:noProof/>
          <w:color w:val="000000"/>
          <w:sz w:val="22"/>
          <w:szCs w:val="22"/>
        </w:rPr>
        <w:drawing>
          <wp:inline distT="0" distB="0" distL="0" distR="0">
            <wp:extent cx="1143000" cy="723900"/>
            <wp:effectExtent l="19050" t="0" r="0" b="0"/>
            <wp:docPr id="144"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50" cstate="print"/>
                    <a:srcRect/>
                    <a:stretch>
                      <a:fillRect/>
                    </a:stretch>
                  </pic:blipFill>
                  <pic:spPr bwMode="auto">
                    <a:xfrm>
                      <a:off x="0" y="0"/>
                      <a:ext cx="1143000" cy="723900"/>
                    </a:xfrm>
                    <a:prstGeom prst="rect">
                      <a:avLst/>
                    </a:prstGeom>
                    <a:noFill/>
                    <a:ln w="9525">
                      <a:noFill/>
                      <a:miter lim="800000"/>
                      <a:headEnd/>
                      <a:tailEnd/>
                    </a:ln>
                  </pic:spPr>
                </pic:pic>
              </a:graphicData>
            </a:graphic>
          </wp:inline>
        </w:drawing>
      </w:r>
    </w:p>
    <w:p w:rsidR="008325B8" w:rsidRDefault="00FE56D6" w:rsidP="0037209D">
      <w:pPr>
        <w:rPr>
          <w:rFonts w:ascii="Calibri" w:hAnsi="Calibri" w:cs="Calibri"/>
          <w:color w:val="000000"/>
          <w:sz w:val="22"/>
          <w:szCs w:val="22"/>
        </w:rPr>
      </w:pPr>
      <w:r>
        <w:rPr>
          <w:rFonts w:ascii="Calibri" w:hAnsi="Calibri" w:cs="Calibri"/>
          <w:noProof/>
          <w:color w:val="000000"/>
          <w:sz w:val="22"/>
          <w:szCs w:val="22"/>
        </w:rPr>
        <w:pict>
          <v:shape id="_x0000_s1122" type="#_x0000_t32" style="position:absolute;margin-left:9pt;margin-top:5.95pt;width:355.5pt;height:1.5pt;flip:y;z-index:251761664" o:connectortype="straight">
            <v:stroke endarrow="block"/>
          </v:shape>
        </w:pict>
      </w:r>
    </w:p>
    <w:p w:rsidR="008325B8" w:rsidRDefault="008325B8" w:rsidP="0037209D">
      <w:pPr>
        <w:rPr>
          <w:rFonts w:ascii="Calibri" w:hAnsi="Calibri" w:cs="Calibri"/>
          <w:color w:val="000000"/>
          <w:sz w:val="22"/>
          <w:szCs w:val="22"/>
        </w:rPr>
      </w:pPr>
    </w:p>
    <w:p w:rsidR="008325B8" w:rsidRDefault="008325B8" w:rsidP="0037209D">
      <w:pPr>
        <w:rPr>
          <w:rFonts w:ascii="Calibri" w:hAnsi="Calibri" w:cs="Calibri"/>
          <w:color w:val="000000"/>
          <w:sz w:val="22"/>
          <w:szCs w:val="22"/>
        </w:rPr>
      </w:pPr>
    </w:p>
    <w:p w:rsidR="008325B8" w:rsidRDefault="008325B8" w:rsidP="008325B8">
      <w:pPr>
        <w:rPr>
          <w:rFonts w:ascii="Calibri" w:hAnsi="Calibri" w:cs="Calibri"/>
          <w:color w:val="000000"/>
          <w:sz w:val="22"/>
          <w:szCs w:val="22"/>
        </w:rPr>
      </w:pPr>
      <w:r>
        <w:rPr>
          <w:rFonts w:ascii="Calibri" w:hAnsi="Calibri" w:cs="Calibri"/>
          <w:color w:val="000000"/>
          <w:sz w:val="22"/>
          <w:szCs w:val="22"/>
        </w:rPr>
        <w:t>Group By creates groups and places rows into each group as determined by unique combinations of the elements specified in the clause.</w:t>
      </w:r>
    </w:p>
    <w:p w:rsidR="008325B8" w:rsidRDefault="008325B8" w:rsidP="008325B8">
      <w:pPr>
        <w:rPr>
          <w:rFonts w:ascii="Calibri" w:hAnsi="Calibri" w:cs="Calibri"/>
          <w:color w:val="000000"/>
          <w:sz w:val="22"/>
          <w:szCs w:val="22"/>
        </w:rPr>
      </w:pPr>
    </w:p>
    <w:p w:rsidR="008325B8" w:rsidRPr="009704CC" w:rsidRDefault="008325B8" w:rsidP="008325B8">
      <w:pPr>
        <w:rPr>
          <w:rFonts w:ascii="Calibri" w:hAnsi="Calibri" w:cs="Calibri"/>
          <w:color w:val="000000"/>
          <w:sz w:val="22"/>
          <w:szCs w:val="22"/>
        </w:rPr>
      </w:pPr>
      <w:r>
        <w:rPr>
          <w:rFonts w:ascii="Calibri" w:hAnsi="Calibri" w:cs="Calibri"/>
          <w:color w:val="000000"/>
          <w:sz w:val="22"/>
          <w:szCs w:val="22"/>
        </w:rPr>
        <w:t>Once the GROUP BY clause has been processed and rows have been associated with a group, subsequent phase of the query must aggregate any elements of the source row that do not appear in the GROUP BY list, This will have an impact on how you write your SELECT and HAVING clauses.</w:t>
      </w:r>
    </w:p>
    <w:p w:rsidR="008325B8" w:rsidRDefault="008325B8" w:rsidP="0037209D">
      <w:pPr>
        <w:rPr>
          <w:rFonts w:ascii="Calibri" w:hAnsi="Calibri" w:cs="Calibri"/>
          <w:color w:val="000000"/>
          <w:sz w:val="22"/>
          <w:szCs w:val="22"/>
        </w:rPr>
      </w:pPr>
    </w:p>
    <w:p w:rsidR="008325B8" w:rsidRDefault="008325B8" w:rsidP="0037209D">
      <w:pPr>
        <w:rPr>
          <w:rFonts w:ascii="Calibri" w:hAnsi="Calibri" w:cs="Calibri"/>
          <w:color w:val="000000"/>
          <w:sz w:val="22"/>
          <w:szCs w:val="22"/>
        </w:rPr>
      </w:pPr>
    </w:p>
    <w:p w:rsidR="009704CC" w:rsidRDefault="00FE56D6" w:rsidP="0037209D">
      <w:pPr>
        <w:rPr>
          <w:rFonts w:ascii="Calibri" w:hAnsi="Calibri" w:cs="Calibri"/>
          <w:color w:val="000000"/>
          <w:sz w:val="22"/>
          <w:szCs w:val="22"/>
        </w:rPr>
      </w:pPr>
      <w:r>
        <w:rPr>
          <w:rFonts w:ascii="Calibri" w:hAnsi="Calibri" w:cs="Calibri"/>
          <w:noProof/>
          <w:color w:val="000000"/>
          <w:sz w:val="22"/>
          <w:szCs w:val="22"/>
        </w:rPr>
        <w:pict>
          <v:group id="_x0000_s1121" style="position:absolute;margin-left:45pt;margin-top:112.45pt;width:152.25pt;height:71.6pt;z-index:251760640" coordorigin="1620,6435" coordsize="3045,1432">
            <v:shape id="_x0000_s1117" type="#_x0000_t87" style="position:absolute;left:1853;top:6307;width:390;height:855;rotation:270"/>
            <v:shape id="_x0000_s1118" type="#_x0000_t87" style="position:absolute;left:3833;top:7012;width:390;height:855"/>
            <v:shape id="_x0000_s1119" type="#_x0000_t34" style="position:absolute;left:2055;top:6930;width:1778;height:510" o:connectortype="elbow" adj=",-293506,-24965"/>
            <v:shape id="_x0000_s1120" type="#_x0000_t32" style="position:absolute;left:2970;top:6435;width:1695;height:495;flip:x" o:connectortype="straight">
              <v:stroke endarrow="block"/>
            </v:shape>
          </v:group>
        </w:pict>
      </w:r>
      <w:r w:rsidR="002827A1" w:rsidRPr="002827A1">
        <w:rPr>
          <w:rFonts w:ascii="Calibri" w:hAnsi="Calibri" w:cs="Calibri"/>
          <w:noProof/>
          <w:color w:val="000000"/>
          <w:sz w:val="22"/>
          <w:szCs w:val="22"/>
        </w:rPr>
        <w:t xml:space="preserve"> </w:t>
      </w:r>
      <w:r w:rsidR="002827A1">
        <w:rPr>
          <w:rFonts w:ascii="Calibri" w:hAnsi="Calibri" w:cs="Calibri"/>
          <w:noProof/>
          <w:color w:val="000000"/>
          <w:sz w:val="22"/>
          <w:szCs w:val="22"/>
        </w:rPr>
        <w:drawing>
          <wp:inline distT="0" distB="0" distL="0" distR="0">
            <wp:extent cx="1809750" cy="1447800"/>
            <wp:effectExtent l="19050" t="0" r="0" b="0"/>
            <wp:docPr id="136"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51" cstate="print"/>
                    <a:srcRect/>
                    <a:stretch>
                      <a:fillRect/>
                    </a:stretch>
                  </pic:blipFill>
                  <pic:spPr bwMode="auto">
                    <a:xfrm>
                      <a:off x="0" y="0"/>
                      <a:ext cx="1809750" cy="1447800"/>
                    </a:xfrm>
                    <a:prstGeom prst="rect">
                      <a:avLst/>
                    </a:prstGeom>
                    <a:noFill/>
                    <a:ln w="9525">
                      <a:noFill/>
                      <a:miter lim="800000"/>
                      <a:headEnd/>
                      <a:tailEnd/>
                    </a:ln>
                  </pic:spPr>
                </pic:pic>
              </a:graphicData>
            </a:graphic>
          </wp:inline>
        </w:drawing>
      </w:r>
      <w:r w:rsidR="009704CC">
        <w:rPr>
          <w:rFonts w:ascii="Calibri" w:hAnsi="Calibri" w:cs="Calibri"/>
          <w:color w:val="000000"/>
          <w:sz w:val="22"/>
          <w:szCs w:val="22"/>
        </w:rPr>
        <w:t xml:space="preserve">   </w:t>
      </w:r>
      <w:r w:rsidR="0007730D">
        <w:rPr>
          <w:rFonts w:ascii="Calibri" w:hAnsi="Calibri" w:cs="Calibri"/>
          <w:noProof/>
          <w:color w:val="000000"/>
          <w:sz w:val="22"/>
          <w:szCs w:val="22"/>
        </w:rPr>
        <w:drawing>
          <wp:inline distT="0" distB="0" distL="0" distR="0">
            <wp:extent cx="3600450" cy="647700"/>
            <wp:effectExtent l="19050" t="0" r="0" b="0"/>
            <wp:docPr id="138"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52" cstate="print"/>
                    <a:srcRect/>
                    <a:stretch>
                      <a:fillRect/>
                    </a:stretch>
                  </pic:blipFill>
                  <pic:spPr bwMode="auto">
                    <a:xfrm>
                      <a:off x="0" y="0"/>
                      <a:ext cx="3600450" cy="647700"/>
                    </a:xfrm>
                    <a:prstGeom prst="rect">
                      <a:avLst/>
                    </a:prstGeom>
                    <a:noFill/>
                    <a:ln w="9525">
                      <a:noFill/>
                      <a:miter lim="800000"/>
                      <a:headEnd/>
                      <a:tailEnd/>
                    </a:ln>
                  </pic:spPr>
                </pic:pic>
              </a:graphicData>
            </a:graphic>
          </wp:inline>
        </w:drawing>
      </w:r>
    </w:p>
    <w:p w:rsidR="0007730D" w:rsidRDefault="0007730D" w:rsidP="0007730D">
      <w:pPr>
        <w:ind w:left="2880"/>
        <w:rPr>
          <w:rFonts w:ascii="Calibri" w:hAnsi="Calibri" w:cs="Calibri"/>
          <w:color w:val="000000"/>
          <w:sz w:val="22"/>
          <w:szCs w:val="22"/>
        </w:rPr>
      </w:pPr>
    </w:p>
    <w:p w:rsidR="0007730D" w:rsidRDefault="0007730D" w:rsidP="0007730D">
      <w:pPr>
        <w:ind w:left="2880" w:firstLine="720"/>
        <w:rPr>
          <w:rFonts w:ascii="Calibri" w:hAnsi="Calibri" w:cs="Calibri"/>
          <w:color w:val="000000"/>
          <w:sz w:val="22"/>
          <w:szCs w:val="22"/>
        </w:rPr>
      </w:pPr>
      <w:r>
        <w:rPr>
          <w:rFonts w:ascii="Calibri" w:hAnsi="Calibri" w:cs="Calibri"/>
          <w:noProof/>
          <w:color w:val="000000"/>
          <w:sz w:val="22"/>
          <w:szCs w:val="22"/>
        </w:rPr>
        <w:drawing>
          <wp:inline distT="0" distB="0" distL="0" distR="0">
            <wp:extent cx="2352675" cy="742950"/>
            <wp:effectExtent l="19050" t="0" r="9525" b="0"/>
            <wp:docPr id="139"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53" cstate="print"/>
                    <a:srcRect/>
                    <a:stretch>
                      <a:fillRect/>
                    </a:stretch>
                  </pic:blipFill>
                  <pic:spPr bwMode="auto">
                    <a:xfrm>
                      <a:off x="0" y="0"/>
                      <a:ext cx="2352675" cy="742950"/>
                    </a:xfrm>
                    <a:prstGeom prst="rect">
                      <a:avLst/>
                    </a:prstGeom>
                    <a:noFill/>
                    <a:ln w="9525">
                      <a:noFill/>
                      <a:miter lim="800000"/>
                      <a:headEnd/>
                      <a:tailEnd/>
                    </a:ln>
                  </pic:spPr>
                </pic:pic>
              </a:graphicData>
            </a:graphic>
          </wp:inline>
        </w:drawing>
      </w:r>
    </w:p>
    <w:p w:rsidR="0007730D" w:rsidRDefault="0007730D" w:rsidP="0007730D">
      <w:pPr>
        <w:rPr>
          <w:rFonts w:ascii="Calibri" w:hAnsi="Calibri" w:cs="Calibri"/>
          <w:color w:val="000000"/>
          <w:sz w:val="22"/>
          <w:szCs w:val="22"/>
        </w:rPr>
      </w:pPr>
    </w:p>
    <w:p w:rsidR="008325B8" w:rsidRDefault="008325B8" w:rsidP="0007730D">
      <w:pPr>
        <w:rPr>
          <w:rFonts w:ascii="Calibri" w:hAnsi="Calibri" w:cs="Calibri"/>
          <w:color w:val="000000"/>
          <w:sz w:val="22"/>
          <w:szCs w:val="22"/>
        </w:rPr>
      </w:pPr>
    </w:p>
    <w:p w:rsidR="008325B8" w:rsidRDefault="008325B8" w:rsidP="0007730D">
      <w:pPr>
        <w:rPr>
          <w:rFonts w:ascii="Calibri" w:hAnsi="Calibri" w:cs="Calibri"/>
          <w:color w:val="000000"/>
          <w:sz w:val="22"/>
          <w:szCs w:val="22"/>
        </w:rPr>
      </w:pPr>
    </w:p>
    <w:p w:rsidR="008325B8" w:rsidRDefault="008325B8" w:rsidP="0007730D">
      <w:pPr>
        <w:rPr>
          <w:rFonts w:ascii="Calibri" w:hAnsi="Calibri" w:cs="Calibri"/>
          <w:color w:val="000000"/>
          <w:sz w:val="22"/>
          <w:szCs w:val="22"/>
        </w:rPr>
      </w:pPr>
    </w:p>
    <w:p w:rsidR="008325B8" w:rsidRDefault="008325B8" w:rsidP="0007730D">
      <w:pPr>
        <w:rPr>
          <w:rFonts w:ascii="Calibri" w:hAnsi="Calibri" w:cs="Calibri"/>
          <w:color w:val="000000"/>
          <w:sz w:val="22"/>
          <w:szCs w:val="22"/>
        </w:rPr>
      </w:pPr>
    </w:p>
    <w:p w:rsidR="008325B8" w:rsidRDefault="008325B8" w:rsidP="0007730D">
      <w:pPr>
        <w:rPr>
          <w:rFonts w:ascii="Calibri" w:hAnsi="Calibri" w:cs="Calibri"/>
          <w:color w:val="000000"/>
          <w:sz w:val="22"/>
          <w:szCs w:val="22"/>
        </w:rPr>
      </w:pPr>
    </w:p>
    <w:p w:rsidR="008325B8" w:rsidRDefault="008325B8" w:rsidP="0007730D">
      <w:pPr>
        <w:rPr>
          <w:rFonts w:ascii="Calibri" w:hAnsi="Calibri" w:cs="Calibri"/>
          <w:color w:val="000000"/>
          <w:sz w:val="22"/>
          <w:szCs w:val="22"/>
        </w:rPr>
      </w:pPr>
    </w:p>
    <w:p w:rsidR="009704CC" w:rsidRDefault="009704CC" w:rsidP="0037209D">
      <w:pPr>
        <w:rPr>
          <w:b/>
          <w:sz w:val="32"/>
          <w:szCs w:val="32"/>
        </w:rPr>
      </w:pPr>
    </w:p>
    <w:p w:rsidR="009704CC" w:rsidRDefault="008325B8" w:rsidP="0037209D">
      <w:pPr>
        <w:rPr>
          <w:b/>
          <w:sz w:val="32"/>
          <w:szCs w:val="32"/>
        </w:rPr>
      </w:pPr>
      <w:r>
        <w:rPr>
          <w:b/>
          <w:sz w:val="32"/>
          <w:szCs w:val="32"/>
        </w:rPr>
        <w:t>GROUP BY and the Logical Order of Operation</w:t>
      </w:r>
    </w:p>
    <w:p w:rsidR="008325B8" w:rsidRDefault="008325B8" w:rsidP="0037209D">
      <w:pPr>
        <w:rPr>
          <w:b/>
          <w:sz w:val="32"/>
          <w:szCs w:val="32"/>
        </w:rPr>
      </w:pPr>
    </w:p>
    <w:tbl>
      <w:tblPr>
        <w:tblW w:w="5544" w:type="dxa"/>
        <w:tblInd w:w="93" w:type="dxa"/>
        <w:tblLook w:val="04A0"/>
      </w:tblPr>
      <w:tblGrid>
        <w:gridCol w:w="1320"/>
        <w:gridCol w:w="1860"/>
        <w:gridCol w:w="2364"/>
      </w:tblGrid>
      <w:tr w:rsidR="008325B8" w:rsidRPr="008325B8" w:rsidTr="00B20B54">
        <w:trPr>
          <w:trHeight w:val="300"/>
        </w:trPr>
        <w:tc>
          <w:tcPr>
            <w:tcW w:w="1320"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8325B8" w:rsidRPr="008325B8" w:rsidRDefault="008325B8" w:rsidP="008325B8">
            <w:pPr>
              <w:rPr>
                <w:rFonts w:ascii="Calibri" w:hAnsi="Calibri" w:cs="Calibri"/>
                <w:color w:val="000000"/>
              </w:rPr>
            </w:pPr>
            <w:r w:rsidRPr="008325B8">
              <w:rPr>
                <w:rFonts w:ascii="Calibri" w:hAnsi="Calibri" w:cs="Calibri"/>
                <w:color w:val="000000"/>
                <w:sz w:val="22"/>
                <w:szCs w:val="22"/>
              </w:rPr>
              <w:t>Logical Order</w:t>
            </w:r>
          </w:p>
        </w:tc>
        <w:tc>
          <w:tcPr>
            <w:tcW w:w="1860" w:type="dxa"/>
            <w:tcBorders>
              <w:top w:val="single" w:sz="4" w:space="0" w:color="auto"/>
              <w:left w:val="nil"/>
              <w:bottom w:val="single" w:sz="4" w:space="0" w:color="auto"/>
              <w:right w:val="single" w:sz="4" w:space="0" w:color="auto"/>
            </w:tcBorders>
            <w:shd w:val="clear" w:color="000000" w:fill="D8D8D8"/>
            <w:noWrap/>
            <w:vAlign w:val="bottom"/>
            <w:hideMark/>
          </w:tcPr>
          <w:p w:rsidR="008325B8" w:rsidRPr="008325B8" w:rsidRDefault="008325B8" w:rsidP="008325B8">
            <w:pPr>
              <w:rPr>
                <w:rFonts w:ascii="Calibri" w:hAnsi="Calibri" w:cs="Calibri"/>
                <w:color w:val="000000"/>
              </w:rPr>
            </w:pPr>
            <w:r w:rsidRPr="008325B8">
              <w:rPr>
                <w:rFonts w:ascii="Calibri" w:hAnsi="Calibri" w:cs="Calibri"/>
                <w:color w:val="000000"/>
                <w:sz w:val="22"/>
                <w:szCs w:val="22"/>
              </w:rPr>
              <w:t>Phase</w:t>
            </w:r>
          </w:p>
        </w:tc>
        <w:tc>
          <w:tcPr>
            <w:tcW w:w="2364" w:type="dxa"/>
            <w:tcBorders>
              <w:top w:val="single" w:sz="4" w:space="0" w:color="auto"/>
              <w:left w:val="nil"/>
              <w:bottom w:val="single" w:sz="4" w:space="0" w:color="auto"/>
              <w:right w:val="single" w:sz="4" w:space="0" w:color="auto"/>
            </w:tcBorders>
            <w:shd w:val="clear" w:color="000000" w:fill="D8D8D8"/>
            <w:noWrap/>
            <w:vAlign w:val="bottom"/>
            <w:hideMark/>
          </w:tcPr>
          <w:p w:rsidR="008325B8" w:rsidRPr="008325B8" w:rsidRDefault="008325B8" w:rsidP="008325B8">
            <w:pPr>
              <w:rPr>
                <w:rFonts w:ascii="Calibri" w:hAnsi="Calibri" w:cs="Calibri"/>
                <w:color w:val="000000"/>
              </w:rPr>
            </w:pPr>
            <w:r w:rsidRPr="008325B8">
              <w:rPr>
                <w:rFonts w:ascii="Calibri" w:hAnsi="Calibri" w:cs="Calibri"/>
                <w:color w:val="000000"/>
                <w:sz w:val="22"/>
                <w:szCs w:val="22"/>
              </w:rPr>
              <w:t>comments</w:t>
            </w:r>
          </w:p>
        </w:tc>
      </w:tr>
      <w:tr w:rsidR="008325B8" w:rsidRPr="008325B8" w:rsidTr="00B20B54">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8325B8" w:rsidRPr="008325B8" w:rsidRDefault="008325B8" w:rsidP="008325B8">
            <w:pPr>
              <w:jc w:val="right"/>
              <w:rPr>
                <w:rFonts w:ascii="Calibri" w:hAnsi="Calibri" w:cs="Calibri"/>
                <w:color w:val="000000"/>
              </w:rPr>
            </w:pPr>
            <w:r w:rsidRPr="008325B8">
              <w:rPr>
                <w:rFonts w:ascii="Calibri" w:hAnsi="Calibri" w:cs="Calibri"/>
                <w:color w:val="000000"/>
                <w:sz w:val="22"/>
                <w:szCs w:val="22"/>
              </w:rPr>
              <w:t>5</w:t>
            </w:r>
          </w:p>
        </w:tc>
        <w:tc>
          <w:tcPr>
            <w:tcW w:w="1860" w:type="dxa"/>
            <w:tcBorders>
              <w:top w:val="nil"/>
              <w:left w:val="nil"/>
              <w:bottom w:val="single" w:sz="4" w:space="0" w:color="auto"/>
              <w:right w:val="single" w:sz="4" w:space="0" w:color="auto"/>
            </w:tcBorders>
            <w:shd w:val="clear" w:color="auto" w:fill="auto"/>
            <w:noWrap/>
            <w:vAlign w:val="bottom"/>
            <w:hideMark/>
          </w:tcPr>
          <w:p w:rsidR="008325B8" w:rsidRPr="008325B8" w:rsidRDefault="008325B8" w:rsidP="008325B8">
            <w:pPr>
              <w:rPr>
                <w:rFonts w:ascii="Calibri" w:hAnsi="Calibri" w:cs="Calibri"/>
                <w:color w:val="000000"/>
              </w:rPr>
            </w:pPr>
            <w:r w:rsidRPr="008325B8">
              <w:rPr>
                <w:rFonts w:ascii="Calibri" w:hAnsi="Calibri" w:cs="Calibri"/>
                <w:color w:val="000000"/>
                <w:sz w:val="22"/>
                <w:szCs w:val="22"/>
              </w:rPr>
              <w:t>SELECT</w:t>
            </w:r>
          </w:p>
        </w:tc>
        <w:tc>
          <w:tcPr>
            <w:tcW w:w="2364" w:type="dxa"/>
            <w:tcBorders>
              <w:top w:val="nil"/>
              <w:left w:val="nil"/>
              <w:bottom w:val="single" w:sz="4" w:space="0" w:color="auto"/>
              <w:right w:val="single" w:sz="4" w:space="0" w:color="auto"/>
            </w:tcBorders>
            <w:shd w:val="clear" w:color="auto" w:fill="auto"/>
            <w:noWrap/>
            <w:vAlign w:val="bottom"/>
            <w:hideMark/>
          </w:tcPr>
          <w:p w:rsidR="008325B8" w:rsidRPr="008325B8" w:rsidRDefault="008325B8" w:rsidP="008325B8">
            <w:pPr>
              <w:rPr>
                <w:rFonts w:ascii="Calibri" w:hAnsi="Calibri" w:cs="Calibri"/>
                <w:color w:val="000000"/>
              </w:rPr>
            </w:pPr>
            <w:r w:rsidRPr="008325B8">
              <w:rPr>
                <w:rFonts w:ascii="Calibri" w:hAnsi="Calibri" w:cs="Calibri"/>
                <w:color w:val="000000"/>
                <w:sz w:val="22"/>
                <w:szCs w:val="22"/>
              </w:rPr>
              <w:t> </w:t>
            </w:r>
          </w:p>
        </w:tc>
      </w:tr>
      <w:tr w:rsidR="008325B8" w:rsidRPr="008325B8" w:rsidTr="00B20B54">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8325B8" w:rsidRPr="008325B8" w:rsidRDefault="008325B8" w:rsidP="008325B8">
            <w:pPr>
              <w:jc w:val="right"/>
              <w:rPr>
                <w:rFonts w:ascii="Calibri" w:hAnsi="Calibri" w:cs="Calibri"/>
                <w:color w:val="000000"/>
              </w:rPr>
            </w:pPr>
            <w:r w:rsidRPr="008325B8">
              <w:rPr>
                <w:rFonts w:ascii="Calibri" w:hAnsi="Calibri" w:cs="Calibri"/>
                <w:color w:val="000000"/>
                <w:sz w:val="22"/>
                <w:szCs w:val="22"/>
              </w:rPr>
              <w:t>1</w:t>
            </w:r>
          </w:p>
        </w:tc>
        <w:tc>
          <w:tcPr>
            <w:tcW w:w="1860" w:type="dxa"/>
            <w:tcBorders>
              <w:top w:val="nil"/>
              <w:left w:val="nil"/>
              <w:bottom w:val="single" w:sz="4" w:space="0" w:color="auto"/>
              <w:right w:val="single" w:sz="4" w:space="0" w:color="auto"/>
            </w:tcBorders>
            <w:shd w:val="clear" w:color="auto" w:fill="auto"/>
            <w:noWrap/>
            <w:vAlign w:val="bottom"/>
            <w:hideMark/>
          </w:tcPr>
          <w:p w:rsidR="008325B8" w:rsidRPr="008325B8" w:rsidRDefault="00C14049" w:rsidP="008325B8">
            <w:pPr>
              <w:rPr>
                <w:rFonts w:ascii="Calibri" w:hAnsi="Calibri" w:cs="Calibri"/>
                <w:color w:val="000000"/>
              </w:rPr>
            </w:pPr>
            <w:r>
              <w:rPr>
                <w:rFonts w:ascii="Calibri" w:hAnsi="Calibri" w:cs="Calibri"/>
                <w:color w:val="000000"/>
                <w:sz w:val="22"/>
                <w:szCs w:val="22"/>
              </w:rPr>
              <w:t>FR</w:t>
            </w:r>
            <w:r w:rsidR="008325B8" w:rsidRPr="008325B8">
              <w:rPr>
                <w:rFonts w:ascii="Calibri" w:hAnsi="Calibri" w:cs="Calibri"/>
                <w:color w:val="000000"/>
                <w:sz w:val="22"/>
                <w:szCs w:val="22"/>
              </w:rPr>
              <w:t>OM</w:t>
            </w:r>
          </w:p>
        </w:tc>
        <w:tc>
          <w:tcPr>
            <w:tcW w:w="2364" w:type="dxa"/>
            <w:tcBorders>
              <w:top w:val="nil"/>
              <w:left w:val="nil"/>
              <w:bottom w:val="single" w:sz="4" w:space="0" w:color="auto"/>
              <w:right w:val="single" w:sz="4" w:space="0" w:color="auto"/>
            </w:tcBorders>
            <w:shd w:val="clear" w:color="auto" w:fill="auto"/>
            <w:noWrap/>
            <w:vAlign w:val="bottom"/>
            <w:hideMark/>
          </w:tcPr>
          <w:p w:rsidR="008325B8" w:rsidRPr="008325B8" w:rsidRDefault="008325B8" w:rsidP="008325B8">
            <w:pPr>
              <w:rPr>
                <w:rFonts w:ascii="Calibri" w:hAnsi="Calibri" w:cs="Calibri"/>
                <w:color w:val="000000"/>
              </w:rPr>
            </w:pPr>
            <w:r w:rsidRPr="008325B8">
              <w:rPr>
                <w:rFonts w:ascii="Calibri" w:hAnsi="Calibri" w:cs="Calibri"/>
                <w:color w:val="000000"/>
                <w:sz w:val="22"/>
                <w:szCs w:val="22"/>
              </w:rPr>
              <w:t> </w:t>
            </w:r>
          </w:p>
        </w:tc>
      </w:tr>
      <w:tr w:rsidR="008325B8" w:rsidRPr="008325B8" w:rsidTr="00B20B54">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8325B8" w:rsidRPr="008325B8" w:rsidRDefault="008325B8" w:rsidP="008325B8">
            <w:pPr>
              <w:jc w:val="right"/>
              <w:rPr>
                <w:rFonts w:ascii="Calibri" w:hAnsi="Calibri" w:cs="Calibri"/>
                <w:color w:val="000000"/>
              </w:rPr>
            </w:pPr>
            <w:r w:rsidRPr="008325B8">
              <w:rPr>
                <w:rFonts w:ascii="Calibri" w:hAnsi="Calibri" w:cs="Calibri"/>
                <w:color w:val="000000"/>
                <w:sz w:val="22"/>
                <w:szCs w:val="22"/>
              </w:rPr>
              <w:t>2</w:t>
            </w:r>
          </w:p>
        </w:tc>
        <w:tc>
          <w:tcPr>
            <w:tcW w:w="1860" w:type="dxa"/>
            <w:tcBorders>
              <w:top w:val="nil"/>
              <w:left w:val="nil"/>
              <w:bottom w:val="single" w:sz="4" w:space="0" w:color="auto"/>
              <w:right w:val="single" w:sz="4" w:space="0" w:color="auto"/>
            </w:tcBorders>
            <w:shd w:val="clear" w:color="auto" w:fill="auto"/>
            <w:noWrap/>
            <w:vAlign w:val="bottom"/>
            <w:hideMark/>
          </w:tcPr>
          <w:p w:rsidR="008325B8" w:rsidRPr="008325B8" w:rsidRDefault="008325B8" w:rsidP="008325B8">
            <w:pPr>
              <w:rPr>
                <w:rFonts w:ascii="Calibri" w:hAnsi="Calibri" w:cs="Calibri"/>
                <w:color w:val="000000"/>
              </w:rPr>
            </w:pPr>
            <w:r w:rsidRPr="008325B8">
              <w:rPr>
                <w:rFonts w:ascii="Calibri" w:hAnsi="Calibri" w:cs="Calibri"/>
                <w:color w:val="000000"/>
                <w:sz w:val="22"/>
                <w:szCs w:val="22"/>
              </w:rPr>
              <w:t>WHERE</w:t>
            </w:r>
          </w:p>
        </w:tc>
        <w:tc>
          <w:tcPr>
            <w:tcW w:w="2364" w:type="dxa"/>
            <w:tcBorders>
              <w:top w:val="nil"/>
              <w:left w:val="nil"/>
              <w:bottom w:val="single" w:sz="4" w:space="0" w:color="auto"/>
              <w:right w:val="single" w:sz="4" w:space="0" w:color="auto"/>
            </w:tcBorders>
            <w:shd w:val="clear" w:color="auto" w:fill="auto"/>
            <w:noWrap/>
            <w:vAlign w:val="bottom"/>
            <w:hideMark/>
          </w:tcPr>
          <w:p w:rsidR="008325B8" w:rsidRPr="008325B8" w:rsidRDefault="008325B8" w:rsidP="008325B8">
            <w:pPr>
              <w:rPr>
                <w:rFonts w:ascii="Calibri" w:hAnsi="Calibri" w:cs="Calibri"/>
                <w:color w:val="000000"/>
              </w:rPr>
            </w:pPr>
            <w:r w:rsidRPr="008325B8">
              <w:rPr>
                <w:rFonts w:ascii="Calibri" w:hAnsi="Calibri" w:cs="Calibri"/>
                <w:color w:val="000000"/>
                <w:sz w:val="22"/>
                <w:szCs w:val="22"/>
              </w:rPr>
              <w:t> </w:t>
            </w:r>
            <w:r w:rsidR="00C83723">
              <w:rPr>
                <w:rFonts w:ascii="Calibri" w:hAnsi="Calibri" w:cs="Calibri"/>
                <w:color w:val="000000"/>
                <w:sz w:val="22"/>
                <w:szCs w:val="22"/>
              </w:rPr>
              <w:t>Operates on rows</w:t>
            </w:r>
          </w:p>
        </w:tc>
      </w:tr>
      <w:tr w:rsidR="008325B8" w:rsidRPr="008325B8" w:rsidTr="00B20B54">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8325B8" w:rsidRPr="008325B8" w:rsidRDefault="008325B8" w:rsidP="008325B8">
            <w:pPr>
              <w:jc w:val="right"/>
              <w:rPr>
                <w:rFonts w:ascii="Calibri" w:hAnsi="Calibri" w:cs="Calibri"/>
                <w:color w:val="000000"/>
              </w:rPr>
            </w:pPr>
            <w:r w:rsidRPr="008325B8">
              <w:rPr>
                <w:rFonts w:ascii="Calibri" w:hAnsi="Calibri" w:cs="Calibri"/>
                <w:color w:val="000000"/>
                <w:sz w:val="22"/>
                <w:szCs w:val="22"/>
              </w:rPr>
              <w:t>3</w:t>
            </w:r>
          </w:p>
        </w:tc>
        <w:tc>
          <w:tcPr>
            <w:tcW w:w="1860" w:type="dxa"/>
            <w:tcBorders>
              <w:top w:val="nil"/>
              <w:left w:val="nil"/>
              <w:bottom w:val="single" w:sz="4" w:space="0" w:color="auto"/>
              <w:right w:val="single" w:sz="4" w:space="0" w:color="auto"/>
            </w:tcBorders>
            <w:shd w:val="clear" w:color="auto" w:fill="auto"/>
            <w:noWrap/>
            <w:vAlign w:val="bottom"/>
            <w:hideMark/>
          </w:tcPr>
          <w:p w:rsidR="008325B8" w:rsidRPr="008325B8" w:rsidRDefault="008325B8" w:rsidP="008325B8">
            <w:pPr>
              <w:rPr>
                <w:rFonts w:ascii="Calibri" w:hAnsi="Calibri" w:cs="Calibri"/>
                <w:color w:val="000000"/>
              </w:rPr>
            </w:pPr>
            <w:r w:rsidRPr="008325B8">
              <w:rPr>
                <w:rFonts w:ascii="Calibri" w:hAnsi="Calibri" w:cs="Calibri"/>
                <w:color w:val="000000"/>
                <w:sz w:val="22"/>
                <w:szCs w:val="22"/>
              </w:rPr>
              <w:t>GROUP BY</w:t>
            </w:r>
          </w:p>
        </w:tc>
        <w:tc>
          <w:tcPr>
            <w:tcW w:w="2364" w:type="dxa"/>
            <w:tcBorders>
              <w:top w:val="nil"/>
              <w:left w:val="nil"/>
              <w:bottom w:val="single" w:sz="4" w:space="0" w:color="auto"/>
              <w:right w:val="single" w:sz="4" w:space="0" w:color="auto"/>
            </w:tcBorders>
            <w:shd w:val="clear" w:color="auto" w:fill="auto"/>
            <w:noWrap/>
            <w:vAlign w:val="bottom"/>
            <w:hideMark/>
          </w:tcPr>
          <w:p w:rsidR="008325B8" w:rsidRPr="008325B8" w:rsidRDefault="008325B8" w:rsidP="008325B8">
            <w:pPr>
              <w:rPr>
                <w:rFonts w:ascii="Calibri" w:hAnsi="Calibri" w:cs="Calibri"/>
                <w:color w:val="000000"/>
              </w:rPr>
            </w:pPr>
            <w:r w:rsidRPr="008325B8">
              <w:rPr>
                <w:rFonts w:ascii="Calibri" w:hAnsi="Calibri" w:cs="Calibri"/>
                <w:color w:val="000000"/>
                <w:sz w:val="22"/>
                <w:szCs w:val="22"/>
              </w:rPr>
              <w:t>Create groups</w:t>
            </w:r>
          </w:p>
        </w:tc>
      </w:tr>
      <w:tr w:rsidR="008325B8" w:rsidRPr="008325B8" w:rsidTr="00B20B54">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8325B8" w:rsidRPr="008325B8" w:rsidRDefault="008325B8" w:rsidP="008325B8">
            <w:pPr>
              <w:jc w:val="right"/>
              <w:rPr>
                <w:rFonts w:ascii="Calibri" w:hAnsi="Calibri" w:cs="Calibri"/>
                <w:color w:val="000000"/>
              </w:rPr>
            </w:pPr>
            <w:r w:rsidRPr="008325B8">
              <w:rPr>
                <w:rFonts w:ascii="Calibri" w:hAnsi="Calibri" w:cs="Calibri"/>
                <w:color w:val="000000"/>
                <w:sz w:val="22"/>
                <w:szCs w:val="22"/>
              </w:rPr>
              <w:t>4</w:t>
            </w:r>
          </w:p>
        </w:tc>
        <w:tc>
          <w:tcPr>
            <w:tcW w:w="1860" w:type="dxa"/>
            <w:tcBorders>
              <w:top w:val="nil"/>
              <w:left w:val="nil"/>
              <w:bottom w:val="single" w:sz="4" w:space="0" w:color="auto"/>
              <w:right w:val="single" w:sz="4" w:space="0" w:color="auto"/>
            </w:tcBorders>
            <w:shd w:val="clear" w:color="auto" w:fill="auto"/>
            <w:noWrap/>
            <w:vAlign w:val="bottom"/>
            <w:hideMark/>
          </w:tcPr>
          <w:p w:rsidR="008325B8" w:rsidRPr="008325B8" w:rsidRDefault="008325B8" w:rsidP="008325B8">
            <w:pPr>
              <w:rPr>
                <w:rFonts w:ascii="Calibri" w:hAnsi="Calibri" w:cs="Calibri"/>
                <w:color w:val="000000"/>
              </w:rPr>
            </w:pPr>
            <w:r w:rsidRPr="008325B8">
              <w:rPr>
                <w:rFonts w:ascii="Calibri" w:hAnsi="Calibri" w:cs="Calibri"/>
                <w:color w:val="000000"/>
                <w:sz w:val="22"/>
                <w:szCs w:val="22"/>
              </w:rPr>
              <w:t>HAVING</w:t>
            </w:r>
          </w:p>
        </w:tc>
        <w:tc>
          <w:tcPr>
            <w:tcW w:w="2364" w:type="dxa"/>
            <w:tcBorders>
              <w:top w:val="nil"/>
              <w:left w:val="nil"/>
              <w:bottom w:val="single" w:sz="4" w:space="0" w:color="auto"/>
              <w:right w:val="single" w:sz="4" w:space="0" w:color="auto"/>
            </w:tcBorders>
            <w:shd w:val="clear" w:color="auto" w:fill="auto"/>
            <w:noWrap/>
            <w:vAlign w:val="bottom"/>
            <w:hideMark/>
          </w:tcPr>
          <w:p w:rsidR="008325B8" w:rsidRPr="008325B8" w:rsidRDefault="008325B8" w:rsidP="008325B8">
            <w:pPr>
              <w:rPr>
                <w:rFonts w:ascii="Calibri" w:hAnsi="Calibri" w:cs="Calibri"/>
                <w:color w:val="000000"/>
              </w:rPr>
            </w:pPr>
            <w:r w:rsidRPr="008325B8">
              <w:rPr>
                <w:rFonts w:ascii="Calibri" w:hAnsi="Calibri" w:cs="Calibri"/>
                <w:color w:val="000000"/>
                <w:sz w:val="22"/>
                <w:szCs w:val="22"/>
              </w:rPr>
              <w:t>operates on groups</w:t>
            </w:r>
          </w:p>
        </w:tc>
      </w:tr>
      <w:tr w:rsidR="008325B8" w:rsidRPr="008325B8" w:rsidTr="00B20B54">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8325B8" w:rsidRPr="008325B8" w:rsidRDefault="008325B8" w:rsidP="008325B8">
            <w:pPr>
              <w:jc w:val="right"/>
              <w:rPr>
                <w:rFonts w:ascii="Calibri" w:hAnsi="Calibri" w:cs="Calibri"/>
                <w:color w:val="000000"/>
              </w:rPr>
            </w:pPr>
            <w:r w:rsidRPr="008325B8">
              <w:rPr>
                <w:rFonts w:ascii="Calibri" w:hAnsi="Calibri" w:cs="Calibri"/>
                <w:color w:val="000000"/>
                <w:sz w:val="22"/>
                <w:szCs w:val="22"/>
              </w:rPr>
              <w:t>6</w:t>
            </w:r>
          </w:p>
        </w:tc>
        <w:tc>
          <w:tcPr>
            <w:tcW w:w="1860" w:type="dxa"/>
            <w:tcBorders>
              <w:top w:val="nil"/>
              <w:left w:val="nil"/>
              <w:bottom w:val="single" w:sz="4" w:space="0" w:color="auto"/>
              <w:right w:val="single" w:sz="4" w:space="0" w:color="auto"/>
            </w:tcBorders>
            <w:shd w:val="clear" w:color="auto" w:fill="auto"/>
            <w:noWrap/>
            <w:vAlign w:val="bottom"/>
            <w:hideMark/>
          </w:tcPr>
          <w:p w:rsidR="008325B8" w:rsidRPr="008325B8" w:rsidRDefault="008325B8" w:rsidP="008325B8">
            <w:pPr>
              <w:rPr>
                <w:rFonts w:ascii="Calibri" w:hAnsi="Calibri" w:cs="Calibri"/>
                <w:color w:val="000000"/>
              </w:rPr>
            </w:pPr>
            <w:r w:rsidRPr="008325B8">
              <w:rPr>
                <w:rFonts w:ascii="Calibri" w:hAnsi="Calibri" w:cs="Calibri"/>
                <w:color w:val="000000"/>
                <w:sz w:val="22"/>
                <w:szCs w:val="22"/>
              </w:rPr>
              <w:t>ORDER BY</w:t>
            </w:r>
          </w:p>
        </w:tc>
        <w:tc>
          <w:tcPr>
            <w:tcW w:w="2364" w:type="dxa"/>
            <w:tcBorders>
              <w:top w:val="nil"/>
              <w:left w:val="nil"/>
              <w:bottom w:val="single" w:sz="4" w:space="0" w:color="auto"/>
              <w:right w:val="single" w:sz="4" w:space="0" w:color="auto"/>
            </w:tcBorders>
            <w:shd w:val="clear" w:color="auto" w:fill="auto"/>
            <w:noWrap/>
            <w:vAlign w:val="bottom"/>
            <w:hideMark/>
          </w:tcPr>
          <w:p w:rsidR="008325B8" w:rsidRPr="008325B8" w:rsidRDefault="008325B8" w:rsidP="008325B8">
            <w:pPr>
              <w:rPr>
                <w:rFonts w:ascii="Calibri" w:hAnsi="Calibri" w:cs="Calibri"/>
                <w:color w:val="000000"/>
              </w:rPr>
            </w:pPr>
            <w:r w:rsidRPr="008325B8">
              <w:rPr>
                <w:rFonts w:ascii="Calibri" w:hAnsi="Calibri" w:cs="Calibri"/>
                <w:color w:val="000000"/>
                <w:sz w:val="22"/>
                <w:szCs w:val="22"/>
              </w:rPr>
              <w:t> </w:t>
            </w:r>
          </w:p>
        </w:tc>
      </w:tr>
    </w:tbl>
    <w:p w:rsidR="008325B8" w:rsidRDefault="008325B8" w:rsidP="0037209D">
      <w:pPr>
        <w:rPr>
          <w:b/>
          <w:sz w:val="32"/>
          <w:szCs w:val="32"/>
        </w:rPr>
      </w:pPr>
    </w:p>
    <w:p w:rsidR="007E1B31" w:rsidRPr="00C14049" w:rsidRDefault="00C14049" w:rsidP="00786ACC">
      <w:pPr>
        <w:autoSpaceDE w:val="0"/>
        <w:autoSpaceDN w:val="0"/>
        <w:adjustRightInd w:val="0"/>
        <w:rPr>
          <w:rFonts w:ascii="Calibri" w:hAnsi="Calibri" w:cs="Calibri"/>
          <w:color w:val="000000"/>
          <w:sz w:val="22"/>
          <w:szCs w:val="22"/>
        </w:rPr>
      </w:pPr>
      <w:r w:rsidRPr="00C14049">
        <w:rPr>
          <w:rFonts w:ascii="Calibri" w:hAnsi="Calibri" w:cs="Calibri"/>
          <w:color w:val="000000"/>
          <w:sz w:val="22"/>
          <w:szCs w:val="22"/>
        </w:rPr>
        <w:t>If a query uses a GROUP BY, all sub</w:t>
      </w:r>
      <w:r>
        <w:rPr>
          <w:rFonts w:ascii="Calibri" w:hAnsi="Calibri" w:cs="Calibri"/>
          <w:color w:val="000000"/>
          <w:sz w:val="22"/>
          <w:szCs w:val="22"/>
        </w:rPr>
        <w:t>se</w:t>
      </w:r>
      <w:r w:rsidRPr="00C14049">
        <w:rPr>
          <w:rFonts w:ascii="Calibri" w:hAnsi="Calibri" w:cs="Calibri"/>
          <w:color w:val="000000"/>
          <w:sz w:val="22"/>
          <w:szCs w:val="22"/>
        </w:rPr>
        <w:t>quent phases operate on the groups, not source rows</w:t>
      </w:r>
    </w:p>
    <w:p w:rsidR="00C14049" w:rsidRPr="00C14049" w:rsidRDefault="00C14049" w:rsidP="00786ACC">
      <w:pPr>
        <w:autoSpaceDE w:val="0"/>
        <w:autoSpaceDN w:val="0"/>
        <w:adjustRightInd w:val="0"/>
        <w:rPr>
          <w:rFonts w:ascii="Calibri" w:hAnsi="Calibri" w:cs="Calibri"/>
          <w:color w:val="000000"/>
          <w:sz w:val="22"/>
          <w:szCs w:val="22"/>
        </w:rPr>
      </w:pPr>
      <w:r w:rsidRPr="00C14049">
        <w:rPr>
          <w:rFonts w:ascii="Calibri" w:hAnsi="Calibri" w:cs="Calibri"/>
          <w:color w:val="000000"/>
          <w:sz w:val="22"/>
          <w:szCs w:val="22"/>
        </w:rPr>
        <w:t>HAVING, SELECT &amp; ORDER BY must return a single value per group</w:t>
      </w:r>
    </w:p>
    <w:p w:rsidR="00C14049" w:rsidRDefault="00C14049" w:rsidP="00786ACC">
      <w:pPr>
        <w:autoSpaceDE w:val="0"/>
        <w:autoSpaceDN w:val="0"/>
        <w:adjustRightInd w:val="0"/>
        <w:rPr>
          <w:rFonts w:ascii="Calibri" w:hAnsi="Calibri" w:cs="Calibri"/>
          <w:color w:val="000000"/>
          <w:sz w:val="22"/>
          <w:szCs w:val="22"/>
        </w:rPr>
      </w:pPr>
      <w:r w:rsidRPr="00C14049">
        <w:rPr>
          <w:rFonts w:ascii="Calibri" w:hAnsi="Calibri" w:cs="Calibri"/>
          <w:color w:val="000000"/>
          <w:sz w:val="22"/>
          <w:szCs w:val="22"/>
        </w:rPr>
        <w:t>All columns in SELECT, HAVING, &amp; ORDER BY, must appear in the GROUP BY clause or be inputs to aggregate expressions</w:t>
      </w:r>
      <w:r>
        <w:rPr>
          <w:rFonts w:ascii="Calibri" w:hAnsi="Calibri" w:cs="Calibri"/>
          <w:color w:val="000000"/>
          <w:sz w:val="22"/>
          <w:szCs w:val="22"/>
        </w:rPr>
        <w:t>.</w:t>
      </w:r>
    </w:p>
    <w:p w:rsidR="00C14049" w:rsidRDefault="00C14049" w:rsidP="00786ACC">
      <w:pPr>
        <w:autoSpaceDE w:val="0"/>
        <w:autoSpaceDN w:val="0"/>
        <w:adjustRightInd w:val="0"/>
        <w:rPr>
          <w:rFonts w:ascii="Calibri" w:hAnsi="Calibri" w:cs="Calibri"/>
          <w:color w:val="000000"/>
          <w:sz w:val="22"/>
          <w:szCs w:val="22"/>
        </w:rPr>
      </w:pPr>
    </w:p>
    <w:p w:rsidR="00C14049" w:rsidRDefault="00C14049" w:rsidP="00786ACC">
      <w:pPr>
        <w:autoSpaceDE w:val="0"/>
        <w:autoSpaceDN w:val="0"/>
        <w:adjustRightInd w:val="0"/>
        <w:rPr>
          <w:rFonts w:ascii="Calibri" w:hAnsi="Calibri" w:cs="Calibri"/>
          <w:color w:val="000000"/>
          <w:sz w:val="22"/>
          <w:szCs w:val="22"/>
        </w:rPr>
      </w:pPr>
      <w:r>
        <w:rPr>
          <w:rFonts w:ascii="Calibri" w:hAnsi="Calibri" w:cs="Calibri"/>
          <w:color w:val="000000"/>
          <w:sz w:val="22"/>
          <w:szCs w:val="22"/>
        </w:rPr>
        <w:t>The following query will return an error because orderdate is not an input to GROUP BY, and its data has been ‘lost’ following the FROM clause:</w:t>
      </w:r>
    </w:p>
    <w:p w:rsidR="00C14049" w:rsidRDefault="00C14049" w:rsidP="00786ACC">
      <w:pPr>
        <w:autoSpaceDE w:val="0"/>
        <w:autoSpaceDN w:val="0"/>
        <w:adjustRightInd w:val="0"/>
        <w:rPr>
          <w:rFonts w:ascii="Calibri" w:hAnsi="Calibri" w:cs="Calibri"/>
          <w:color w:val="000000"/>
          <w:sz w:val="22"/>
          <w:szCs w:val="22"/>
        </w:rPr>
      </w:pPr>
    </w:p>
    <w:p w:rsidR="00C14049" w:rsidRDefault="00C14049" w:rsidP="00C14049">
      <w:pPr>
        <w:autoSpaceDE w:val="0"/>
        <w:autoSpaceDN w:val="0"/>
        <w:adjustRightInd w:val="0"/>
        <w:rPr>
          <w:rFonts w:ascii="Consolas" w:eastAsiaTheme="minorHAnsi" w:hAnsi="Consolas" w:cs="Consolas"/>
          <w:color w:val="000000"/>
          <w:sz w:val="19"/>
          <w:szCs w:val="19"/>
          <w:highlight w:val="white"/>
          <w:lang w:eastAsia="en-US"/>
        </w:rPr>
      </w:pPr>
    </w:p>
    <w:p w:rsidR="00C14049" w:rsidRDefault="00C14049" w:rsidP="00C14049">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 xml:space="preserve">empid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orderdate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COUNT</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CNT</w:t>
      </w:r>
    </w:p>
    <w:p w:rsidR="00C14049" w:rsidRDefault="00C14049" w:rsidP="00C14049">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Orders</w:t>
      </w:r>
    </w:p>
    <w:p w:rsidR="00C14049" w:rsidRDefault="00C14049" w:rsidP="00C1404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GROUP</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empid</w:t>
      </w:r>
    </w:p>
    <w:p w:rsidR="00C14049" w:rsidRPr="00C14049" w:rsidRDefault="00C14049" w:rsidP="00C14049">
      <w:pPr>
        <w:autoSpaceDE w:val="0"/>
        <w:autoSpaceDN w:val="0"/>
        <w:adjustRightInd w:val="0"/>
        <w:rPr>
          <w:rFonts w:ascii="Consolas" w:eastAsiaTheme="minorHAnsi" w:hAnsi="Consolas" w:cs="Consolas"/>
          <w:color w:val="FF0000"/>
          <w:sz w:val="19"/>
          <w:szCs w:val="19"/>
          <w:lang w:eastAsia="en-US"/>
        </w:rPr>
      </w:pPr>
    </w:p>
    <w:p w:rsidR="00C14049" w:rsidRPr="00C14049" w:rsidRDefault="00C14049" w:rsidP="00C14049">
      <w:pPr>
        <w:autoSpaceDE w:val="0"/>
        <w:autoSpaceDN w:val="0"/>
        <w:adjustRightInd w:val="0"/>
        <w:rPr>
          <w:rFonts w:ascii="Consolas" w:eastAsiaTheme="minorHAnsi" w:hAnsi="Consolas" w:cs="Consolas"/>
          <w:color w:val="FF0000"/>
          <w:sz w:val="19"/>
          <w:szCs w:val="19"/>
          <w:highlight w:val="white"/>
          <w:lang w:eastAsia="en-US"/>
        </w:rPr>
      </w:pPr>
      <w:r w:rsidRPr="00C14049">
        <w:rPr>
          <w:rFonts w:ascii="Consolas" w:eastAsiaTheme="minorHAnsi" w:hAnsi="Consolas" w:cs="Consolas"/>
          <w:color w:val="FF0000"/>
          <w:sz w:val="19"/>
          <w:szCs w:val="19"/>
          <w:highlight w:val="white"/>
          <w:lang w:eastAsia="en-US"/>
        </w:rPr>
        <w:t>Msg 8120, Level 16, State 1, Line 68</w:t>
      </w:r>
    </w:p>
    <w:p w:rsidR="00C14049" w:rsidRDefault="00C14049" w:rsidP="00C14049">
      <w:pPr>
        <w:autoSpaceDE w:val="0"/>
        <w:autoSpaceDN w:val="0"/>
        <w:adjustRightInd w:val="0"/>
        <w:rPr>
          <w:rFonts w:ascii="Consolas" w:eastAsiaTheme="minorHAnsi" w:hAnsi="Consolas" w:cs="Consolas"/>
          <w:color w:val="FF0000"/>
          <w:sz w:val="19"/>
          <w:szCs w:val="19"/>
          <w:highlight w:val="white"/>
          <w:lang w:eastAsia="en-US"/>
        </w:rPr>
      </w:pPr>
      <w:r w:rsidRPr="00C14049">
        <w:rPr>
          <w:rFonts w:ascii="Consolas" w:eastAsiaTheme="minorHAnsi" w:hAnsi="Consolas" w:cs="Consolas"/>
          <w:color w:val="FF0000"/>
          <w:sz w:val="19"/>
          <w:szCs w:val="19"/>
          <w:highlight w:val="white"/>
          <w:lang w:eastAsia="en-US"/>
        </w:rPr>
        <w:t>Column 'Sales.Orders.orderdate' is invalid in the select list because it is not contained in either an aggregate function or the GROUP BY clause.</w:t>
      </w:r>
    </w:p>
    <w:p w:rsidR="00C14049" w:rsidRDefault="00C14049" w:rsidP="00C14049">
      <w:pPr>
        <w:autoSpaceDE w:val="0"/>
        <w:autoSpaceDN w:val="0"/>
        <w:adjustRightInd w:val="0"/>
        <w:rPr>
          <w:rFonts w:ascii="Consolas" w:eastAsiaTheme="minorHAnsi" w:hAnsi="Consolas" w:cs="Consolas"/>
          <w:color w:val="FF0000"/>
          <w:sz w:val="19"/>
          <w:szCs w:val="19"/>
          <w:highlight w:val="white"/>
          <w:lang w:eastAsia="en-US"/>
        </w:rPr>
      </w:pPr>
    </w:p>
    <w:p w:rsidR="00C14049" w:rsidRDefault="00C14049" w:rsidP="00C14049">
      <w:pPr>
        <w:autoSpaceDE w:val="0"/>
        <w:autoSpaceDN w:val="0"/>
        <w:adjustRightInd w:val="0"/>
        <w:rPr>
          <w:rFonts w:ascii="Consolas" w:eastAsiaTheme="minorHAnsi" w:hAnsi="Consolas" w:cs="Consolas"/>
          <w:color w:val="FF0000"/>
          <w:sz w:val="19"/>
          <w:szCs w:val="19"/>
          <w:highlight w:val="white"/>
          <w:lang w:eastAsia="en-US"/>
        </w:rPr>
      </w:pPr>
    </w:p>
    <w:p w:rsidR="00C14049" w:rsidRPr="00C14049" w:rsidRDefault="00C14049" w:rsidP="00C14049">
      <w:pPr>
        <w:autoSpaceDE w:val="0"/>
        <w:autoSpaceDN w:val="0"/>
        <w:adjustRightInd w:val="0"/>
        <w:rPr>
          <w:rFonts w:ascii="Calibri" w:hAnsi="Calibri" w:cs="Calibri"/>
          <w:color w:val="000000"/>
          <w:sz w:val="22"/>
          <w:szCs w:val="22"/>
        </w:rPr>
      </w:pPr>
      <w:r w:rsidRPr="00C14049">
        <w:rPr>
          <w:rFonts w:ascii="Calibri" w:hAnsi="Calibri" w:cs="Calibri"/>
          <w:color w:val="000000"/>
          <w:sz w:val="22"/>
          <w:szCs w:val="22"/>
        </w:rPr>
        <w:t xml:space="preserve">As orderdate is now an input to GROUP </w:t>
      </w:r>
      <w:proofErr w:type="gramStart"/>
      <w:r w:rsidRPr="00C14049">
        <w:rPr>
          <w:rFonts w:ascii="Calibri" w:hAnsi="Calibri" w:cs="Calibri"/>
          <w:color w:val="000000"/>
          <w:sz w:val="22"/>
          <w:szCs w:val="22"/>
        </w:rPr>
        <w:t>BY  the</w:t>
      </w:r>
      <w:proofErr w:type="gramEnd"/>
      <w:r w:rsidRPr="00C14049">
        <w:rPr>
          <w:rFonts w:ascii="Calibri" w:hAnsi="Calibri" w:cs="Calibri"/>
          <w:color w:val="000000"/>
          <w:sz w:val="22"/>
          <w:szCs w:val="22"/>
        </w:rPr>
        <w:t xml:space="preserve"> query will work</w:t>
      </w:r>
    </w:p>
    <w:p w:rsidR="00C14049" w:rsidRPr="00C14049" w:rsidRDefault="00C14049" w:rsidP="00C14049">
      <w:pPr>
        <w:autoSpaceDE w:val="0"/>
        <w:autoSpaceDN w:val="0"/>
        <w:adjustRightInd w:val="0"/>
        <w:rPr>
          <w:rFonts w:ascii="Calibri" w:hAnsi="Calibri" w:cs="Calibri"/>
          <w:color w:val="000000"/>
          <w:sz w:val="22"/>
          <w:szCs w:val="22"/>
        </w:rPr>
      </w:pPr>
    </w:p>
    <w:p w:rsidR="00C14049" w:rsidRDefault="00C14049" w:rsidP="00C14049">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 xml:space="preserve">empid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orderdate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COUNT</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CNT</w:t>
      </w:r>
    </w:p>
    <w:p w:rsidR="00C14049" w:rsidRDefault="00C14049" w:rsidP="00C14049">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Orders</w:t>
      </w:r>
    </w:p>
    <w:p w:rsidR="00C14049" w:rsidRDefault="00C14049" w:rsidP="00C14049">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GROUP</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 xml:space="preserve">empid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orderdate</w:t>
      </w:r>
    </w:p>
    <w:p w:rsidR="00C14049" w:rsidRDefault="00C14049" w:rsidP="00C14049">
      <w:pPr>
        <w:autoSpaceDE w:val="0"/>
        <w:autoSpaceDN w:val="0"/>
        <w:adjustRightInd w:val="0"/>
        <w:rPr>
          <w:rFonts w:ascii="Consolas" w:eastAsiaTheme="minorHAnsi" w:hAnsi="Consolas" w:cs="Consolas"/>
          <w:color w:val="000000"/>
          <w:sz w:val="19"/>
          <w:szCs w:val="19"/>
          <w:highlight w:val="white"/>
          <w:lang w:eastAsia="en-US"/>
        </w:rPr>
      </w:pPr>
    </w:p>
    <w:p w:rsidR="00C14049" w:rsidRDefault="00C14049" w:rsidP="00C14049">
      <w:pPr>
        <w:autoSpaceDE w:val="0"/>
        <w:autoSpaceDN w:val="0"/>
        <w:adjustRightInd w:val="0"/>
        <w:rPr>
          <w:rFonts w:ascii="Consolas" w:eastAsiaTheme="minorHAnsi" w:hAnsi="Consolas" w:cs="Consolas"/>
          <w:color w:val="FF0000"/>
          <w:sz w:val="19"/>
          <w:szCs w:val="19"/>
          <w:highlight w:val="white"/>
          <w:lang w:eastAsia="en-US"/>
        </w:rPr>
      </w:pPr>
      <w:r>
        <w:rPr>
          <w:rFonts w:ascii="Consolas" w:eastAsiaTheme="minorHAnsi" w:hAnsi="Consolas" w:cs="Consolas"/>
          <w:noProof/>
          <w:color w:val="FF0000"/>
          <w:sz w:val="19"/>
          <w:szCs w:val="19"/>
        </w:rPr>
        <w:drawing>
          <wp:inline distT="0" distB="0" distL="0" distR="0">
            <wp:extent cx="2095500" cy="1076325"/>
            <wp:effectExtent l="19050" t="0" r="0" b="0"/>
            <wp:docPr id="145"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54" cstate="print"/>
                    <a:srcRect/>
                    <a:stretch>
                      <a:fillRect/>
                    </a:stretch>
                  </pic:blipFill>
                  <pic:spPr bwMode="auto">
                    <a:xfrm>
                      <a:off x="0" y="0"/>
                      <a:ext cx="2095500" cy="1076325"/>
                    </a:xfrm>
                    <a:prstGeom prst="rect">
                      <a:avLst/>
                    </a:prstGeom>
                    <a:noFill/>
                    <a:ln w="9525">
                      <a:noFill/>
                      <a:miter lim="800000"/>
                      <a:headEnd/>
                      <a:tailEnd/>
                    </a:ln>
                  </pic:spPr>
                </pic:pic>
              </a:graphicData>
            </a:graphic>
          </wp:inline>
        </w:drawing>
      </w:r>
    </w:p>
    <w:p w:rsidR="00B22937" w:rsidRDefault="00B22937" w:rsidP="00C14049">
      <w:pPr>
        <w:autoSpaceDE w:val="0"/>
        <w:autoSpaceDN w:val="0"/>
        <w:adjustRightInd w:val="0"/>
        <w:rPr>
          <w:rFonts w:ascii="Consolas" w:eastAsiaTheme="minorHAnsi" w:hAnsi="Consolas" w:cs="Consolas"/>
          <w:color w:val="FF0000"/>
          <w:sz w:val="19"/>
          <w:szCs w:val="19"/>
          <w:highlight w:val="white"/>
          <w:lang w:eastAsia="en-US"/>
        </w:rPr>
      </w:pPr>
    </w:p>
    <w:p w:rsidR="00B22937" w:rsidRDefault="00B22937" w:rsidP="00C14049">
      <w:pPr>
        <w:autoSpaceDE w:val="0"/>
        <w:autoSpaceDN w:val="0"/>
        <w:adjustRightInd w:val="0"/>
        <w:rPr>
          <w:rFonts w:ascii="Consolas" w:eastAsiaTheme="minorHAnsi" w:hAnsi="Consolas" w:cs="Consolas"/>
          <w:color w:val="FF0000"/>
          <w:sz w:val="19"/>
          <w:szCs w:val="19"/>
          <w:highlight w:val="white"/>
          <w:lang w:eastAsia="en-US"/>
        </w:rPr>
      </w:pPr>
    </w:p>
    <w:p w:rsidR="00B22937" w:rsidRDefault="00B22937" w:rsidP="00C14049">
      <w:pPr>
        <w:autoSpaceDE w:val="0"/>
        <w:autoSpaceDN w:val="0"/>
        <w:adjustRightInd w:val="0"/>
        <w:rPr>
          <w:rFonts w:ascii="Consolas" w:eastAsiaTheme="minorHAnsi" w:hAnsi="Consolas" w:cs="Consolas"/>
          <w:color w:val="FF0000"/>
          <w:sz w:val="19"/>
          <w:szCs w:val="19"/>
          <w:highlight w:val="white"/>
          <w:lang w:eastAsia="en-US"/>
        </w:rPr>
      </w:pPr>
    </w:p>
    <w:p w:rsidR="00B22937" w:rsidRDefault="00B22937" w:rsidP="00C14049">
      <w:pPr>
        <w:autoSpaceDE w:val="0"/>
        <w:autoSpaceDN w:val="0"/>
        <w:adjustRightInd w:val="0"/>
        <w:rPr>
          <w:rFonts w:ascii="Consolas" w:eastAsiaTheme="minorHAnsi" w:hAnsi="Consolas" w:cs="Consolas"/>
          <w:color w:val="FF0000"/>
          <w:sz w:val="19"/>
          <w:szCs w:val="19"/>
          <w:highlight w:val="white"/>
          <w:lang w:eastAsia="en-US"/>
        </w:rPr>
      </w:pPr>
    </w:p>
    <w:p w:rsidR="00B22937" w:rsidRDefault="00B22937" w:rsidP="00C14049">
      <w:pPr>
        <w:autoSpaceDE w:val="0"/>
        <w:autoSpaceDN w:val="0"/>
        <w:adjustRightInd w:val="0"/>
        <w:rPr>
          <w:rFonts w:ascii="Consolas" w:eastAsiaTheme="minorHAnsi" w:hAnsi="Consolas" w:cs="Consolas"/>
          <w:color w:val="FF0000"/>
          <w:sz w:val="19"/>
          <w:szCs w:val="19"/>
          <w:highlight w:val="white"/>
          <w:lang w:eastAsia="en-US"/>
        </w:rPr>
      </w:pPr>
    </w:p>
    <w:p w:rsidR="00B22937" w:rsidRDefault="00B22937" w:rsidP="00C14049">
      <w:pPr>
        <w:autoSpaceDE w:val="0"/>
        <w:autoSpaceDN w:val="0"/>
        <w:adjustRightInd w:val="0"/>
        <w:rPr>
          <w:rFonts w:ascii="Consolas" w:eastAsiaTheme="minorHAnsi" w:hAnsi="Consolas" w:cs="Consolas"/>
          <w:color w:val="FF0000"/>
          <w:sz w:val="19"/>
          <w:szCs w:val="19"/>
          <w:highlight w:val="white"/>
          <w:lang w:eastAsia="en-US"/>
        </w:rPr>
      </w:pPr>
    </w:p>
    <w:p w:rsidR="00B22937" w:rsidRDefault="00B22937" w:rsidP="00C14049">
      <w:pPr>
        <w:autoSpaceDE w:val="0"/>
        <w:autoSpaceDN w:val="0"/>
        <w:adjustRightInd w:val="0"/>
        <w:rPr>
          <w:rFonts w:ascii="Consolas" w:eastAsiaTheme="minorHAnsi" w:hAnsi="Consolas" w:cs="Consolas"/>
          <w:color w:val="FF0000"/>
          <w:sz w:val="19"/>
          <w:szCs w:val="19"/>
          <w:highlight w:val="white"/>
          <w:lang w:eastAsia="en-US"/>
        </w:rPr>
      </w:pPr>
    </w:p>
    <w:p w:rsidR="00B22937" w:rsidRDefault="00B22937" w:rsidP="00C14049">
      <w:pPr>
        <w:autoSpaceDE w:val="0"/>
        <w:autoSpaceDN w:val="0"/>
        <w:adjustRightInd w:val="0"/>
        <w:rPr>
          <w:rFonts w:ascii="Consolas" w:eastAsiaTheme="minorHAnsi" w:hAnsi="Consolas" w:cs="Consolas"/>
          <w:color w:val="FF0000"/>
          <w:sz w:val="19"/>
          <w:szCs w:val="19"/>
          <w:highlight w:val="white"/>
          <w:lang w:eastAsia="en-US"/>
        </w:rPr>
      </w:pPr>
    </w:p>
    <w:p w:rsidR="00B22937" w:rsidRDefault="00B22937" w:rsidP="00C14049">
      <w:pPr>
        <w:autoSpaceDE w:val="0"/>
        <w:autoSpaceDN w:val="0"/>
        <w:adjustRightInd w:val="0"/>
        <w:rPr>
          <w:rFonts w:ascii="Consolas" w:eastAsiaTheme="minorHAnsi" w:hAnsi="Consolas" w:cs="Consolas"/>
          <w:color w:val="FF0000"/>
          <w:sz w:val="19"/>
          <w:szCs w:val="19"/>
          <w:highlight w:val="white"/>
          <w:lang w:eastAsia="en-US"/>
        </w:rPr>
      </w:pPr>
    </w:p>
    <w:p w:rsidR="00B22937" w:rsidRDefault="00B22937" w:rsidP="00C14049">
      <w:pPr>
        <w:autoSpaceDE w:val="0"/>
        <w:autoSpaceDN w:val="0"/>
        <w:adjustRightInd w:val="0"/>
        <w:rPr>
          <w:rFonts w:ascii="Consolas" w:eastAsiaTheme="minorHAnsi" w:hAnsi="Consolas" w:cs="Consolas"/>
          <w:color w:val="FF0000"/>
          <w:sz w:val="19"/>
          <w:szCs w:val="19"/>
          <w:highlight w:val="white"/>
          <w:lang w:eastAsia="en-US"/>
        </w:rPr>
      </w:pPr>
    </w:p>
    <w:p w:rsidR="00B22937" w:rsidRDefault="00B22937" w:rsidP="00C14049">
      <w:pPr>
        <w:autoSpaceDE w:val="0"/>
        <w:autoSpaceDN w:val="0"/>
        <w:adjustRightInd w:val="0"/>
        <w:rPr>
          <w:rFonts w:ascii="Consolas" w:eastAsiaTheme="minorHAnsi" w:hAnsi="Consolas" w:cs="Consolas"/>
          <w:color w:val="FF0000"/>
          <w:sz w:val="19"/>
          <w:szCs w:val="19"/>
          <w:highlight w:val="white"/>
          <w:lang w:eastAsia="en-US"/>
        </w:rPr>
      </w:pPr>
    </w:p>
    <w:p w:rsidR="00B22937" w:rsidRDefault="00B22937" w:rsidP="00C14049">
      <w:pPr>
        <w:autoSpaceDE w:val="0"/>
        <w:autoSpaceDN w:val="0"/>
        <w:adjustRightInd w:val="0"/>
        <w:rPr>
          <w:rFonts w:ascii="Consolas" w:eastAsiaTheme="minorHAnsi" w:hAnsi="Consolas" w:cs="Consolas"/>
          <w:color w:val="FF0000"/>
          <w:sz w:val="19"/>
          <w:szCs w:val="19"/>
          <w:highlight w:val="white"/>
          <w:lang w:eastAsia="en-US"/>
        </w:rPr>
      </w:pPr>
    </w:p>
    <w:p w:rsidR="00B22937" w:rsidRDefault="00B22937" w:rsidP="00C14049">
      <w:pPr>
        <w:autoSpaceDE w:val="0"/>
        <w:autoSpaceDN w:val="0"/>
        <w:adjustRightInd w:val="0"/>
        <w:rPr>
          <w:rFonts w:ascii="Consolas" w:eastAsiaTheme="minorHAnsi" w:hAnsi="Consolas" w:cs="Consolas"/>
          <w:color w:val="FF0000"/>
          <w:sz w:val="19"/>
          <w:szCs w:val="19"/>
          <w:highlight w:val="white"/>
          <w:lang w:eastAsia="en-US"/>
        </w:rPr>
      </w:pPr>
    </w:p>
    <w:p w:rsidR="00B20B54" w:rsidRDefault="00B20B54" w:rsidP="00C14049">
      <w:pPr>
        <w:autoSpaceDE w:val="0"/>
        <w:autoSpaceDN w:val="0"/>
        <w:adjustRightInd w:val="0"/>
        <w:rPr>
          <w:rFonts w:ascii="Consolas" w:eastAsiaTheme="minorHAnsi" w:hAnsi="Consolas" w:cs="Consolas"/>
          <w:color w:val="FF0000"/>
          <w:sz w:val="19"/>
          <w:szCs w:val="19"/>
          <w:highlight w:val="white"/>
          <w:lang w:eastAsia="en-US"/>
        </w:rPr>
      </w:pPr>
    </w:p>
    <w:p w:rsidR="00B22937" w:rsidRPr="00B22937" w:rsidRDefault="00B22937" w:rsidP="00C14049">
      <w:pPr>
        <w:autoSpaceDE w:val="0"/>
        <w:autoSpaceDN w:val="0"/>
        <w:adjustRightInd w:val="0"/>
        <w:rPr>
          <w:b/>
          <w:sz w:val="32"/>
          <w:szCs w:val="32"/>
        </w:rPr>
      </w:pPr>
      <w:r w:rsidRPr="00B22937">
        <w:rPr>
          <w:b/>
          <w:sz w:val="32"/>
          <w:szCs w:val="32"/>
        </w:rPr>
        <w:lastRenderedPageBreak/>
        <w:t>GROUP BY Workflow</w:t>
      </w:r>
    </w:p>
    <w:p w:rsidR="00B22937" w:rsidRPr="00B22937" w:rsidRDefault="00B22937" w:rsidP="00C14049">
      <w:pPr>
        <w:autoSpaceDE w:val="0"/>
        <w:autoSpaceDN w:val="0"/>
        <w:adjustRightInd w:val="0"/>
        <w:rPr>
          <w:rFonts w:ascii="Calibri" w:hAnsi="Calibri" w:cs="Calibri"/>
          <w:color w:val="000000"/>
          <w:sz w:val="22"/>
          <w:szCs w:val="22"/>
        </w:rPr>
      </w:pPr>
    </w:p>
    <w:p w:rsidR="00B22937" w:rsidRPr="00B22937" w:rsidRDefault="00B22937" w:rsidP="00C14049">
      <w:pPr>
        <w:autoSpaceDE w:val="0"/>
        <w:autoSpaceDN w:val="0"/>
        <w:adjustRightInd w:val="0"/>
        <w:rPr>
          <w:rFonts w:ascii="Calibri" w:hAnsi="Calibri" w:cs="Calibri"/>
          <w:color w:val="000000"/>
          <w:sz w:val="22"/>
          <w:szCs w:val="22"/>
        </w:rPr>
      </w:pPr>
      <w:r w:rsidRPr="00B22937">
        <w:rPr>
          <w:rFonts w:ascii="Calibri" w:hAnsi="Calibri" w:cs="Calibri"/>
          <w:color w:val="000000"/>
          <w:sz w:val="22"/>
          <w:szCs w:val="22"/>
        </w:rPr>
        <w:t>Initially, the WHERE clause is processed followed by the GROUP BY.</w:t>
      </w:r>
    </w:p>
    <w:p w:rsidR="00B22937" w:rsidRPr="00B22937" w:rsidRDefault="00B22937" w:rsidP="00C14049">
      <w:pPr>
        <w:autoSpaceDE w:val="0"/>
        <w:autoSpaceDN w:val="0"/>
        <w:adjustRightInd w:val="0"/>
        <w:rPr>
          <w:rFonts w:ascii="Calibri" w:hAnsi="Calibri" w:cs="Calibri"/>
          <w:color w:val="000000"/>
          <w:sz w:val="22"/>
          <w:szCs w:val="22"/>
        </w:rPr>
      </w:pPr>
      <w:r w:rsidRPr="00B22937">
        <w:rPr>
          <w:rFonts w:ascii="Calibri" w:hAnsi="Calibri" w:cs="Calibri"/>
          <w:color w:val="000000"/>
          <w:sz w:val="22"/>
          <w:szCs w:val="22"/>
        </w:rPr>
        <w:t>The following pictures will show the result of the where clause, followed by being performed on the results.</w:t>
      </w:r>
    </w:p>
    <w:p w:rsidR="00B22937" w:rsidRDefault="00B22937" w:rsidP="00C14049">
      <w:pPr>
        <w:autoSpaceDE w:val="0"/>
        <w:autoSpaceDN w:val="0"/>
        <w:adjustRightInd w:val="0"/>
        <w:rPr>
          <w:rFonts w:ascii="Consolas" w:eastAsiaTheme="minorHAnsi" w:hAnsi="Consolas" w:cs="Consolas"/>
          <w:color w:val="FF0000"/>
          <w:sz w:val="19"/>
          <w:szCs w:val="19"/>
          <w:highlight w:val="white"/>
          <w:lang w:eastAsia="en-US"/>
        </w:rPr>
      </w:pPr>
    </w:p>
    <w:p w:rsidR="003A5A51" w:rsidRDefault="003A5A51" w:rsidP="00C14049">
      <w:pPr>
        <w:autoSpaceDE w:val="0"/>
        <w:autoSpaceDN w:val="0"/>
        <w:adjustRightInd w:val="0"/>
        <w:rPr>
          <w:rFonts w:ascii="Consolas" w:eastAsiaTheme="minorHAnsi" w:hAnsi="Consolas" w:cs="Consolas"/>
          <w:color w:val="FF0000"/>
          <w:sz w:val="19"/>
          <w:szCs w:val="19"/>
          <w:highlight w:val="white"/>
          <w:lang w:eastAsia="en-US"/>
        </w:rPr>
      </w:pPr>
    </w:p>
    <w:p w:rsidR="003A5A51" w:rsidRDefault="003A5A51" w:rsidP="00C14049">
      <w:pPr>
        <w:autoSpaceDE w:val="0"/>
        <w:autoSpaceDN w:val="0"/>
        <w:adjustRightInd w:val="0"/>
        <w:rPr>
          <w:rFonts w:ascii="Consolas" w:eastAsiaTheme="minorHAnsi" w:hAnsi="Consolas" w:cs="Consolas"/>
          <w:color w:val="FF0000"/>
          <w:sz w:val="19"/>
          <w:szCs w:val="19"/>
          <w:highlight w:val="white"/>
          <w:lang w:eastAsia="en-US"/>
        </w:rPr>
      </w:pPr>
    </w:p>
    <w:p w:rsidR="003A5A51" w:rsidRDefault="003A5A51" w:rsidP="003A5A5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w:t>
      </w:r>
      <w:proofErr w:type="gramStart"/>
      <w:r>
        <w:rPr>
          <w:rFonts w:ascii="Consolas" w:eastAsiaTheme="minorHAnsi" w:hAnsi="Consolas" w:cs="Consolas"/>
          <w:color w:val="0000FF"/>
          <w:sz w:val="19"/>
          <w:szCs w:val="19"/>
          <w:highlight w:val="white"/>
          <w:lang w:eastAsia="en-US"/>
        </w:rPr>
        <w:t>select</w:t>
      </w:r>
      <w:proofErr w:type="gramEnd"/>
      <w:r>
        <w:rPr>
          <w:rFonts w:ascii="Consolas" w:eastAsiaTheme="minorHAnsi" w:hAnsi="Consolas" w:cs="Consolas"/>
          <w:color w:val="000000"/>
          <w:sz w:val="19"/>
          <w:szCs w:val="19"/>
          <w:highlight w:val="white"/>
          <w:lang w:eastAsia="en-US"/>
        </w:rPr>
        <w:t xml:space="preserve"> employeeID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COUNT</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employeeID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[Count]</w:t>
      </w:r>
    </w:p>
    <w:p w:rsidR="003A5A51" w:rsidRDefault="003A5A51" w:rsidP="003A5A5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#tmp_sales</w:t>
      </w:r>
    </w:p>
    <w:p w:rsidR="003A5A51" w:rsidRDefault="003A5A51" w:rsidP="003A5A5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FF"/>
          <w:sz w:val="19"/>
          <w:szCs w:val="19"/>
          <w:highlight w:val="white"/>
          <w:lang w:eastAsia="en-US"/>
        </w:rPr>
        <w:t>where</w:t>
      </w:r>
      <w:proofErr w:type="gramEnd"/>
      <w:r>
        <w:rPr>
          <w:rFonts w:ascii="Consolas" w:eastAsiaTheme="minorHAnsi" w:hAnsi="Consolas" w:cs="Consolas"/>
          <w:color w:val="000000"/>
          <w:sz w:val="19"/>
          <w:szCs w:val="19"/>
          <w:highlight w:val="white"/>
          <w:lang w:eastAsia="en-US"/>
        </w:rPr>
        <w:t xml:space="preserve"> employeeID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1</w:t>
      </w:r>
    </w:p>
    <w:p w:rsidR="003A5A51" w:rsidRDefault="003A5A51" w:rsidP="003A5A51">
      <w:pPr>
        <w:autoSpaceDE w:val="0"/>
        <w:autoSpaceDN w:val="0"/>
        <w:adjustRightInd w:val="0"/>
        <w:rPr>
          <w:rFonts w:ascii="Consolas" w:eastAsiaTheme="minorHAnsi" w:hAnsi="Consolas" w:cs="Consolas"/>
          <w:color w:val="FF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FF"/>
          <w:sz w:val="19"/>
          <w:szCs w:val="19"/>
          <w:highlight w:val="white"/>
          <w:lang w:eastAsia="en-US"/>
        </w:rPr>
        <w:t>group</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employeeID</w:t>
      </w:r>
    </w:p>
    <w:p w:rsidR="003A5A51" w:rsidRDefault="00FE56D6" w:rsidP="00C14049">
      <w:pPr>
        <w:autoSpaceDE w:val="0"/>
        <w:autoSpaceDN w:val="0"/>
        <w:adjustRightInd w:val="0"/>
        <w:rPr>
          <w:rFonts w:ascii="Consolas" w:eastAsiaTheme="minorHAnsi" w:hAnsi="Consolas" w:cs="Consolas"/>
          <w:color w:val="FF0000"/>
          <w:sz w:val="19"/>
          <w:szCs w:val="19"/>
          <w:highlight w:val="white"/>
          <w:lang w:eastAsia="en-US"/>
        </w:rPr>
      </w:pPr>
      <w:r>
        <w:rPr>
          <w:rFonts w:ascii="Consolas" w:eastAsiaTheme="minorHAnsi" w:hAnsi="Consolas" w:cs="Consolas"/>
          <w:noProof/>
          <w:color w:val="FF0000"/>
          <w:sz w:val="19"/>
          <w:szCs w:val="19"/>
        </w:rPr>
        <w:pict>
          <v:shape id="_x0000_s1123" type="#_x0000_t32" style="position:absolute;margin-left:63pt;margin-top:3.7pt;width:0;height:20.25pt;z-index:251762688" o:connectortype="straight">
            <v:stroke endarrow="block"/>
          </v:shape>
        </w:pict>
      </w:r>
      <w:r w:rsidR="003A5A51">
        <w:rPr>
          <w:rFonts w:ascii="Consolas" w:eastAsiaTheme="minorHAnsi" w:hAnsi="Consolas" w:cs="Consolas"/>
          <w:color w:val="FF0000"/>
          <w:sz w:val="19"/>
          <w:szCs w:val="19"/>
          <w:highlight w:val="white"/>
          <w:lang w:eastAsia="en-US"/>
        </w:rPr>
        <w:t xml:space="preserve">                                                              </w:t>
      </w:r>
    </w:p>
    <w:p w:rsidR="00B22937" w:rsidRDefault="003A5A51" w:rsidP="003A5A51">
      <w:pPr>
        <w:autoSpaceDE w:val="0"/>
        <w:autoSpaceDN w:val="0"/>
        <w:adjustRightInd w:val="0"/>
        <w:ind w:left="5760"/>
        <w:rPr>
          <w:rFonts w:ascii="Consolas" w:eastAsiaTheme="minorHAnsi" w:hAnsi="Consolas" w:cs="Consolas"/>
          <w:color w:val="FF0000"/>
          <w:sz w:val="19"/>
          <w:szCs w:val="19"/>
          <w:highlight w:val="white"/>
          <w:lang w:eastAsia="en-US"/>
        </w:rPr>
      </w:pPr>
      <w:r>
        <w:rPr>
          <w:rFonts w:ascii="Consolas" w:eastAsiaTheme="minorHAnsi" w:hAnsi="Consolas" w:cs="Consolas"/>
          <w:color w:val="FF0000"/>
          <w:sz w:val="19"/>
          <w:szCs w:val="19"/>
          <w:highlight w:val="white"/>
          <w:lang w:eastAsia="en-US"/>
        </w:rPr>
        <w:t xml:space="preserve">                                                       </w:t>
      </w:r>
      <w:r>
        <w:rPr>
          <w:rFonts w:ascii="Consolas" w:eastAsiaTheme="minorHAnsi" w:hAnsi="Consolas" w:cs="Consolas"/>
          <w:color w:val="FF0000"/>
          <w:sz w:val="19"/>
          <w:szCs w:val="19"/>
          <w:lang w:eastAsia="en-US"/>
        </w:rPr>
        <w:t xml:space="preserve">       </w:t>
      </w:r>
    </w:p>
    <w:p w:rsidR="00B22937" w:rsidRDefault="00FE56D6" w:rsidP="00C14049">
      <w:pPr>
        <w:autoSpaceDE w:val="0"/>
        <w:autoSpaceDN w:val="0"/>
        <w:adjustRightInd w:val="0"/>
        <w:rPr>
          <w:rFonts w:ascii="Consolas" w:eastAsiaTheme="minorHAnsi" w:hAnsi="Consolas" w:cs="Consolas"/>
          <w:color w:val="FF0000"/>
          <w:sz w:val="19"/>
          <w:szCs w:val="19"/>
          <w:lang w:eastAsia="en-US"/>
        </w:rPr>
      </w:pPr>
      <w:r>
        <w:rPr>
          <w:rFonts w:ascii="Consolas" w:eastAsiaTheme="minorHAnsi" w:hAnsi="Consolas" w:cs="Consolas"/>
          <w:noProof/>
          <w:color w:val="FF0000"/>
          <w:sz w:val="19"/>
          <w:szCs w:val="19"/>
        </w:rPr>
        <w:pict>
          <v:shape id="_x0000_s1125" type="#_x0000_t32" style="position:absolute;margin-left:282pt;margin-top:21.95pt;width:30pt;height:0;z-index:251764736" o:connectortype="straight">
            <v:stroke endarrow="block"/>
          </v:shape>
        </w:pict>
      </w:r>
      <w:r>
        <w:rPr>
          <w:rFonts w:ascii="Consolas" w:eastAsiaTheme="minorHAnsi" w:hAnsi="Consolas" w:cs="Consolas"/>
          <w:noProof/>
          <w:color w:val="FF0000"/>
          <w:sz w:val="19"/>
          <w:szCs w:val="19"/>
        </w:rPr>
        <w:pict>
          <v:shape id="_x0000_s1124" type="#_x0000_t32" style="position:absolute;margin-left:112.5pt;margin-top:21.2pt;width:36.75pt;height:.75pt;flip:y;z-index:251763712" o:connectortype="straight">
            <v:stroke endarrow="block"/>
          </v:shape>
        </w:pict>
      </w:r>
      <w:r w:rsidR="00B22937">
        <w:rPr>
          <w:rFonts w:ascii="Consolas" w:eastAsiaTheme="minorHAnsi" w:hAnsi="Consolas" w:cs="Consolas"/>
          <w:noProof/>
          <w:color w:val="FF0000"/>
          <w:sz w:val="19"/>
          <w:szCs w:val="19"/>
        </w:rPr>
        <w:drawing>
          <wp:inline distT="0" distB="0" distL="0" distR="0">
            <wp:extent cx="1400175" cy="381000"/>
            <wp:effectExtent l="19050" t="0" r="9525" b="0"/>
            <wp:docPr id="146"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55" cstate="print"/>
                    <a:srcRect/>
                    <a:stretch>
                      <a:fillRect/>
                    </a:stretch>
                  </pic:blipFill>
                  <pic:spPr bwMode="auto">
                    <a:xfrm>
                      <a:off x="0" y="0"/>
                      <a:ext cx="1400175" cy="381000"/>
                    </a:xfrm>
                    <a:prstGeom prst="rect">
                      <a:avLst/>
                    </a:prstGeom>
                    <a:noFill/>
                    <a:ln w="9525">
                      <a:noFill/>
                      <a:miter lim="800000"/>
                      <a:headEnd/>
                      <a:tailEnd/>
                    </a:ln>
                  </pic:spPr>
                </pic:pic>
              </a:graphicData>
            </a:graphic>
          </wp:inline>
        </w:drawing>
      </w:r>
      <w:r w:rsidR="00B22937" w:rsidRPr="00B22937">
        <w:rPr>
          <w:rFonts w:ascii="Consolas" w:eastAsiaTheme="minorHAnsi" w:hAnsi="Consolas" w:cs="Consolas"/>
          <w:color w:val="FF0000"/>
          <w:sz w:val="19"/>
          <w:szCs w:val="19"/>
          <w:highlight w:val="white"/>
          <w:lang w:eastAsia="en-US"/>
        </w:rPr>
        <w:t xml:space="preserve"> </w:t>
      </w:r>
      <w:r w:rsidR="00B22937">
        <w:rPr>
          <w:rFonts w:ascii="Consolas" w:eastAsiaTheme="minorHAnsi" w:hAnsi="Consolas" w:cs="Consolas"/>
          <w:color w:val="FF0000"/>
          <w:sz w:val="19"/>
          <w:szCs w:val="19"/>
          <w:lang w:eastAsia="en-US"/>
        </w:rPr>
        <w:t xml:space="preserve">      </w:t>
      </w:r>
      <w:r w:rsidR="00B22937">
        <w:rPr>
          <w:rFonts w:ascii="Consolas" w:eastAsiaTheme="minorHAnsi" w:hAnsi="Consolas" w:cs="Consolas"/>
          <w:noProof/>
          <w:color w:val="FF0000"/>
          <w:sz w:val="19"/>
          <w:szCs w:val="19"/>
        </w:rPr>
        <w:drawing>
          <wp:inline distT="0" distB="0" distL="0" distR="0">
            <wp:extent cx="1609725" cy="266700"/>
            <wp:effectExtent l="19050" t="0" r="9525" b="0"/>
            <wp:docPr id="149"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56" cstate="print"/>
                    <a:srcRect/>
                    <a:stretch>
                      <a:fillRect/>
                    </a:stretch>
                  </pic:blipFill>
                  <pic:spPr bwMode="auto">
                    <a:xfrm>
                      <a:off x="0" y="0"/>
                      <a:ext cx="1609725" cy="266700"/>
                    </a:xfrm>
                    <a:prstGeom prst="rect">
                      <a:avLst/>
                    </a:prstGeom>
                    <a:noFill/>
                    <a:ln w="9525">
                      <a:noFill/>
                      <a:miter lim="800000"/>
                      <a:headEnd/>
                      <a:tailEnd/>
                    </a:ln>
                  </pic:spPr>
                </pic:pic>
              </a:graphicData>
            </a:graphic>
          </wp:inline>
        </w:drawing>
      </w:r>
      <w:r w:rsidR="003A5A51">
        <w:rPr>
          <w:rFonts w:ascii="Consolas" w:eastAsiaTheme="minorHAnsi" w:hAnsi="Consolas" w:cs="Consolas"/>
          <w:color w:val="FF0000"/>
          <w:sz w:val="19"/>
          <w:szCs w:val="19"/>
          <w:lang w:eastAsia="en-US"/>
        </w:rPr>
        <w:t xml:space="preserve">        </w:t>
      </w:r>
      <w:r w:rsidR="003A5A51">
        <w:rPr>
          <w:rFonts w:ascii="Consolas" w:eastAsiaTheme="minorHAnsi" w:hAnsi="Consolas" w:cs="Consolas"/>
          <w:noProof/>
          <w:color w:val="FF0000"/>
          <w:sz w:val="19"/>
          <w:szCs w:val="19"/>
        </w:rPr>
        <w:drawing>
          <wp:inline distT="0" distB="0" distL="0" distR="0">
            <wp:extent cx="1552575" cy="190500"/>
            <wp:effectExtent l="19050" t="0" r="9525" b="0"/>
            <wp:docPr id="154"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57" cstate="print"/>
                    <a:srcRect/>
                    <a:stretch>
                      <a:fillRect/>
                    </a:stretch>
                  </pic:blipFill>
                  <pic:spPr bwMode="auto">
                    <a:xfrm>
                      <a:off x="0" y="0"/>
                      <a:ext cx="1552575" cy="190500"/>
                    </a:xfrm>
                    <a:prstGeom prst="rect">
                      <a:avLst/>
                    </a:prstGeom>
                    <a:noFill/>
                    <a:ln w="9525">
                      <a:noFill/>
                      <a:miter lim="800000"/>
                      <a:headEnd/>
                      <a:tailEnd/>
                    </a:ln>
                  </pic:spPr>
                </pic:pic>
              </a:graphicData>
            </a:graphic>
          </wp:inline>
        </w:drawing>
      </w:r>
    </w:p>
    <w:p w:rsidR="00B22937" w:rsidRPr="00C14049" w:rsidRDefault="00B22937" w:rsidP="00C14049">
      <w:pPr>
        <w:autoSpaceDE w:val="0"/>
        <w:autoSpaceDN w:val="0"/>
        <w:adjustRightInd w:val="0"/>
        <w:rPr>
          <w:rFonts w:ascii="Consolas" w:eastAsiaTheme="minorHAnsi" w:hAnsi="Consolas" w:cs="Consolas"/>
          <w:color w:val="FF0000"/>
          <w:sz w:val="19"/>
          <w:szCs w:val="19"/>
          <w:highlight w:val="white"/>
          <w:lang w:eastAsia="en-US"/>
        </w:rPr>
      </w:pPr>
      <w:r>
        <w:rPr>
          <w:rFonts w:ascii="Consolas" w:eastAsiaTheme="minorHAnsi" w:hAnsi="Consolas" w:cs="Consolas"/>
          <w:noProof/>
          <w:color w:val="FF0000"/>
          <w:sz w:val="19"/>
          <w:szCs w:val="19"/>
        </w:rPr>
        <w:drawing>
          <wp:inline distT="0" distB="0" distL="0" distR="0">
            <wp:extent cx="781050" cy="1476375"/>
            <wp:effectExtent l="19050" t="0" r="0" b="0"/>
            <wp:docPr id="14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58" cstate="print"/>
                    <a:srcRect/>
                    <a:stretch>
                      <a:fillRect/>
                    </a:stretch>
                  </pic:blipFill>
                  <pic:spPr bwMode="auto">
                    <a:xfrm>
                      <a:off x="0" y="0"/>
                      <a:ext cx="781050" cy="1476375"/>
                    </a:xfrm>
                    <a:prstGeom prst="rect">
                      <a:avLst/>
                    </a:prstGeom>
                    <a:noFill/>
                    <a:ln w="9525">
                      <a:noFill/>
                      <a:miter lim="800000"/>
                      <a:headEnd/>
                      <a:tailEnd/>
                    </a:ln>
                  </pic:spPr>
                </pic:pic>
              </a:graphicData>
            </a:graphic>
          </wp:inline>
        </w:drawing>
      </w:r>
      <w:r>
        <w:rPr>
          <w:rFonts w:ascii="Consolas" w:eastAsiaTheme="minorHAnsi" w:hAnsi="Consolas" w:cs="Consolas"/>
          <w:color w:val="FF0000"/>
          <w:sz w:val="19"/>
          <w:szCs w:val="19"/>
          <w:highlight w:val="white"/>
          <w:lang w:eastAsia="en-US"/>
        </w:rPr>
        <w:t xml:space="preserve">   </w:t>
      </w:r>
      <w:r w:rsidR="003A5A51">
        <w:rPr>
          <w:rFonts w:ascii="Consolas" w:eastAsiaTheme="minorHAnsi" w:hAnsi="Consolas" w:cs="Consolas"/>
          <w:color w:val="FF0000"/>
          <w:sz w:val="19"/>
          <w:szCs w:val="19"/>
          <w:lang w:eastAsia="en-US"/>
        </w:rPr>
        <w:t xml:space="preserve">              </w:t>
      </w:r>
      <w:r w:rsidR="003A5A51">
        <w:rPr>
          <w:rFonts w:ascii="Consolas" w:eastAsiaTheme="minorHAnsi" w:hAnsi="Consolas" w:cs="Consolas"/>
          <w:noProof/>
          <w:color w:val="FF0000"/>
          <w:sz w:val="19"/>
          <w:szCs w:val="19"/>
        </w:rPr>
        <w:drawing>
          <wp:inline distT="0" distB="0" distL="0" distR="0">
            <wp:extent cx="762000" cy="1466850"/>
            <wp:effectExtent l="19050" t="0" r="0" b="0"/>
            <wp:docPr id="152"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59" cstate="print"/>
                    <a:srcRect/>
                    <a:stretch>
                      <a:fillRect/>
                    </a:stretch>
                  </pic:blipFill>
                  <pic:spPr bwMode="auto">
                    <a:xfrm>
                      <a:off x="0" y="0"/>
                      <a:ext cx="762000" cy="1466850"/>
                    </a:xfrm>
                    <a:prstGeom prst="rect">
                      <a:avLst/>
                    </a:prstGeom>
                    <a:noFill/>
                    <a:ln w="9525">
                      <a:noFill/>
                      <a:miter lim="800000"/>
                      <a:headEnd/>
                      <a:tailEnd/>
                    </a:ln>
                  </pic:spPr>
                </pic:pic>
              </a:graphicData>
            </a:graphic>
          </wp:inline>
        </w:drawing>
      </w:r>
      <w:r>
        <w:rPr>
          <w:rFonts w:ascii="Consolas" w:eastAsiaTheme="minorHAnsi" w:hAnsi="Consolas" w:cs="Consolas"/>
          <w:color w:val="FF0000"/>
          <w:sz w:val="19"/>
          <w:szCs w:val="19"/>
          <w:highlight w:val="white"/>
          <w:lang w:eastAsia="en-US"/>
        </w:rPr>
        <w:t xml:space="preserve">             </w:t>
      </w:r>
      <w:r w:rsidR="003A5A51">
        <w:rPr>
          <w:rFonts w:ascii="Consolas" w:eastAsiaTheme="minorHAnsi" w:hAnsi="Consolas" w:cs="Consolas"/>
          <w:color w:val="FF0000"/>
          <w:sz w:val="19"/>
          <w:szCs w:val="19"/>
          <w:highlight w:val="white"/>
          <w:lang w:eastAsia="en-US"/>
        </w:rPr>
        <w:t xml:space="preserve">       </w:t>
      </w:r>
      <w:r w:rsidRPr="00B22937">
        <w:rPr>
          <w:rFonts w:ascii="Consolas" w:eastAsiaTheme="minorHAnsi" w:hAnsi="Consolas" w:cs="Consolas"/>
          <w:color w:val="FF0000"/>
          <w:sz w:val="19"/>
          <w:szCs w:val="19"/>
          <w:highlight w:val="white"/>
          <w:lang w:eastAsia="en-US"/>
        </w:rPr>
        <w:t xml:space="preserve"> </w:t>
      </w:r>
      <w:r w:rsidR="003A5A51">
        <w:rPr>
          <w:rFonts w:ascii="Consolas" w:eastAsiaTheme="minorHAnsi" w:hAnsi="Consolas" w:cs="Consolas"/>
          <w:noProof/>
          <w:color w:val="FF0000"/>
          <w:sz w:val="19"/>
          <w:szCs w:val="19"/>
        </w:rPr>
        <w:drawing>
          <wp:inline distT="0" distB="0" distL="0" distR="0">
            <wp:extent cx="1114425" cy="1314450"/>
            <wp:effectExtent l="19050" t="0" r="9525" b="0"/>
            <wp:docPr id="155"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60" cstate="print"/>
                    <a:srcRect/>
                    <a:stretch>
                      <a:fillRect/>
                    </a:stretch>
                  </pic:blipFill>
                  <pic:spPr bwMode="auto">
                    <a:xfrm>
                      <a:off x="0" y="0"/>
                      <a:ext cx="1114425" cy="1314450"/>
                    </a:xfrm>
                    <a:prstGeom prst="rect">
                      <a:avLst/>
                    </a:prstGeom>
                    <a:noFill/>
                    <a:ln w="9525">
                      <a:noFill/>
                      <a:miter lim="800000"/>
                      <a:headEnd/>
                      <a:tailEnd/>
                    </a:ln>
                  </pic:spPr>
                </pic:pic>
              </a:graphicData>
            </a:graphic>
          </wp:inline>
        </w:drawing>
      </w:r>
    </w:p>
    <w:p w:rsidR="00C14049" w:rsidRDefault="00C14049" w:rsidP="00C14049">
      <w:pPr>
        <w:autoSpaceDE w:val="0"/>
        <w:autoSpaceDN w:val="0"/>
        <w:adjustRightInd w:val="0"/>
        <w:rPr>
          <w:rFonts w:ascii="Calibri" w:hAnsi="Calibri" w:cs="Calibri"/>
          <w:color w:val="000000"/>
          <w:sz w:val="22"/>
          <w:szCs w:val="22"/>
        </w:rPr>
      </w:pPr>
    </w:p>
    <w:p w:rsidR="00C83723" w:rsidRDefault="00C83723" w:rsidP="00C14049">
      <w:pPr>
        <w:autoSpaceDE w:val="0"/>
        <w:autoSpaceDN w:val="0"/>
        <w:adjustRightInd w:val="0"/>
        <w:rPr>
          <w:rFonts w:ascii="Calibri" w:hAnsi="Calibri" w:cs="Calibri"/>
          <w:color w:val="000000"/>
          <w:sz w:val="22"/>
          <w:szCs w:val="22"/>
        </w:rPr>
      </w:pPr>
    </w:p>
    <w:p w:rsidR="00C83723" w:rsidRDefault="00C83723" w:rsidP="00C14049">
      <w:pPr>
        <w:autoSpaceDE w:val="0"/>
        <w:autoSpaceDN w:val="0"/>
        <w:adjustRightInd w:val="0"/>
        <w:rPr>
          <w:rFonts w:ascii="Calibri" w:hAnsi="Calibri" w:cs="Calibri"/>
          <w:color w:val="000000"/>
          <w:sz w:val="22"/>
          <w:szCs w:val="22"/>
        </w:rPr>
      </w:pPr>
    </w:p>
    <w:p w:rsidR="00C83723" w:rsidRDefault="00C83723" w:rsidP="00C83723">
      <w:pPr>
        <w:rPr>
          <w:sz w:val="48"/>
          <w:szCs w:val="48"/>
        </w:rPr>
      </w:pPr>
      <w:r>
        <w:rPr>
          <w:sz w:val="48"/>
          <w:szCs w:val="48"/>
        </w:rPr>
        <w:t>Lesson 3</w:t>
      </w:r>
    </w:p>
    <w:p w:rsidR="00C83723" w:rsidRDefault="00C83723" w:rsidP="00C83723">
      <w:pPr>
        <w:rPr>
          <w:b/>
          <w:sz w:val="48"/>
          <w:szCs w:val="48"/>
        </w:rPr>
      </w:pPr>
      <w:r>
        <w:rPr>
          <w:b/>
          <w:sz w:val="48"/>
          <w:szCs w:val="48"/>
        </w:rPr>
        <w:t>Filtering Groups with HAVING</w:t>
      </w:r>
    </w:p>
    <w:p w:rsidR="00C83723" w:rsidRDefault="00C83723" w:rsidP="00C83723">
      <w:pPr>
        <w:rPr>
          <w:b/>
          <w:sz w:val="48"/>
          <w:szCs w:val="48"/>
        </w:rPr>
      </w:pPr>
    </w:p>
    <w:p w:rsidR="00C83723" w:rsidRDefault="00C83723" w:rsidP="00C83723">
      <w:pPr>
        <w:rPr>
          <w:b/>
          <w:sz w:val="32"/>
          <w:szCs w:val="32"/>
        </w:rPr>
      </w:pPr>
      <w:r>
        <w:rPr>
          <w:b/>
          <w:sz w:val="32"/>
          <w:szCs w:val="32"/>
        </w:rPr>
        <w:t>Filtering Grouped Data Using the HAVING Clause</w:t>
      </w:r>
    </w:p>
    <w:p w:rsidR="00B20B54" w:rsidRDefault="00B20B54" w:rsidP="00C83723">
      <w:pPr>
        <w:rPr>
          <w:b/>
          <w:sz w:val="32"/>
          <w:szCs w:val="32"/>
        </w:rPr>
      </w:pPr>
    </w:p>
    <w:tbl>
      <w:tblPr>
        <w:tblW w:w="5544" w:type="dxa"/>
        <w:tblInd w:w="93" w:type="dxa"/>
        <w:tblLook w:val="04A0"/>
      </w:tblPr>
      <w:tblGrid>
        <w:gridCol w:w="1320"/>
        <w:gridCol w:w="1860"/>
        <w:gridCol w:w="2364"/>
      </w:tblGrid>
      <w:tr w:rsidR="00B20B54" w:rsidRPr="008325B8" w:rsidTr="00BD67D7">
        <w:trPr>
          <w:trHeight w:val="300"/>
        </w:trPr>
        <w:tc>
          <w:tcPr>
            <w:tcW w:w="1320"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20B54" w:rsidRPr="008325B8" w:rsidRDefault="00B20B54" w:rsidP="00BD67D7">
            <w:pPr>
              <w:rPr>
                <w:rFonts w:ascii="Calibri" w:hAnsi="Calibri" w:cs="Calibri"/>
                <w:color w:val="000000"/>
              </w:rPr>
            </w:pPr>
            <w:r w:rsidRPr="008325B8">
              <w:rPr>
                <w:rFonts w:ascii="Calibri" w:hAnsi="Calibri" w:cs="Calibri"/>
                <w:color w:val="000000"/>
                <w:sz w:val="22"/>
                <w:szCs w:val="22"/>
              </w:rPr>
              <w:t>Logical Order</w:t>
            </w:r>
          </w:p>
        </w:tc>
        <w:tc>
          <w:tcPr>
            <w:tcW w:w="1860" w:type="dxa"/>
            <w:tcBorders>
              <w:top w:val="single" w:sz="4" w:space="0" w:color="auto"/>
              <w:left w:val="nil"/>
              <w:bottom w:val="single" w:sz="4" w:space="0" w:color="auto"/>
              <w:right w:val="single" w:sz="4" w:space="0" w:color="auto"/>
            </w:tcBorders>
            <w:shd w:val="clear" w:color="000000" w:fill="D8D8D8"/>
            <w:noWrap/>
            <w:vAlign w:val="bottom"/>
            <w:hideMark/>
          </w:tcPr>
          <w:p w:rsidR="00B20B54" w:rsidRPr="008325B8" w:rsidRDefault="00B20B54" w:rsidP="00BD67D7">
            <w:pPr>
              <w:rPr>
                <w:rFonts w:ascii="Calibri" w:hAnsi="Calibri" w:cs="Calibri"/>
                <w:color w:val="000000"/>
              </w:rPr>
            </w:pPr>
            <w:r w:rsidRPr="008325B8">
              <w:rPr>
                <w:rFonts w:ascii="Calibri" w:hAnsi="Calibri" w:cs="Calibri"/>
                <w:color w:val="000000"/>
                <w:sz w:val="22"/>
                <w:szCs w:val="22"/>
              </w:rPr>
              <w:t>Phase</w:t>
            </w:r>
          </w:p>
        </w:tc>
        <w:tc>
          <w:tcPr>
            <w:tcW w:w="2364" w:type="dxa"/>
            <w:tcBorders>
              <w:top w:val="single" w:sz="4" w:space="0" w:color="auto"/>
              <w:left w:val="nil"/>
              <w:bottom w:val="single" w:sz="4" w:space="0" w:color="auto"/>
              <w:right w:val="single" w:sz="4" w:space="0" w:color="auto"/>
            </w:tcBorders>
            <w:shd w:val="clear" w:color="000000" w:fill="D8D8D8"/>
            <w:noWrap/>
            <w:vAlign w:val="bottom"/>
            <w:hideMark/>
          </w:tcPr>
          <w:p w:rsidR="00B20B54" w:rsidRPr="008325B8" w:rsidRDefault="00B20B54" w:rsidP="00BD67D7">
            <w:pPr>
              <w:rPr>
                <w:rFonts w:ascii="Calibri" w:hAnsi="Calibri" w:cs="Calibri"/>
                <w:color w:val="000000"/>
              </w:rPr>
            </w:pPr>
            <w:r w:rsidRPr="008325B8">
              <w:rPr>
                <w:rFonts w:ascii="Calibri" w:hAnsi="Calibri" w:cs="Calibri"/>
                <w:color w:val="000000"/>
                <w:sz w:val="22"/>
                <w:szCs w:val="22"/>
              </w:rPr>
              <w:t>comments</w:t>
            </w:r>
          </w:p>
        </w:tc>
      </w:tr>
      <w:tr w:rsidR="00B20B54" w:rsidRPr="008325B8" w:rsidTr="00BD67D7">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B20B54" w:rsidRPr="008325B8" w:rsidRDefault="00B20B54" w:rsidP="00BD67D7">
            <w:pPr>
              <w:jc w:val="right"/>
              <w:rPr>
                <w:rFonts w:ascii="Calibri" w:hAnsi="Calibri" w:cs="Calibri"/>
                <w:color w:val="000000"/>
              </w:rPr>
            </w:pPr>
            <w:r w:rsidRPr="008325B8">
              <w:rPr>
                <w:rFonts w:ascii="Calibri" w:hAnsi="Calibri" w:cs="Calibri"/>
                <w:color w:val="000000"/>
                <w:sz w:val="22"/>
                <w:szCs w:val="22"/>
              </w:rPr>
              <w:t>5</w:t>
            </w:r>
          </w:p>
        </w:tc>
        <w:tc>
          <w:tcPr>
            <w:tcW w:w="1860" w:type="dxa"/>
            <w:tcBorders>
              <w:top w:val="nil"/>
              <w:left w:val="nil"/>
              <w:bottom w:val="single" w:sz="4" w:space="0" w:color="auto"/>
              <w:right w:val="single" w:sz="4" w:space="0" w:color="auto"/>
            </w:tcBorders>
            <w:shd w:val="clear" w:color="auto" w:fill="auto"/>
            <w:noWrap/>
            <w:vAlign w:val="bottom"/>
            <w:hideMark/>
          </w:tcPr>
          <w:p w:rsidR="00B20B54" w:rsidRPr="008325B8" w:rsidRDefault="00B20B54" w:rsidP="00BD67D7">
            <w:pPr>
              <w:rPr>
                <w:rFonts w:ascii="Calibri" w:hAnsi="Calibri" w:cs="Calibri"/>
                <w:color w:val="000000"/>
              </w:rPr>
            </w:pPr>
            <w:r w:rsidRPr="008325B8">
              <w:rPr>
                <w:rFonts w:ascii="Calibri" w:hAnsi="Calibri" w:cs="Calibri"/>
                <w:color w:val="000000"/>
                <w:sz w:val="22"/>
                <w:szCs w:val="22"/>
              </w:rPr>
              <w:t>SELECT</w:t>
            </w:r>
          </w:p>
        </w:tc>
        <w:tc>
          <w:tcPr>
            <w:tcW w:w="2364" w:type="dxa"/>
            <w:tcBorders>
              <w:top w:val="nil"/>
              <w:left w:val="nil"/>
              <w:bottom w:val="single" w:sz="4" w:space="0" w:color="auto"/>
              <w:right w:val="single" w:sz="4" w:space="0" w:color="auto"/>
            </w:tcBorders>
            <w:shd w:val="clear" w:color="auto" w:fill="auto"/>
            <w:noWrap/>
            <w:vAlign w:val="bottom"/>
            <w:hideMark/>
          </w:tcPr>
          <w:p w:rsidR="00B20B54" w:rsidRPr="008325B8" w:rsidRDefault="00B20B54" w:rsidP="00BD67D7">
            <w:pPr>
              <w:rPr>
                <w:rFonts w:ascii="Calibri" w:hAnsi="Calibri" w:cs="Calibri"/>
                <w:color w:val="000000"/>
              </w:rPr>
            </w:pPr>
            <w:r w:rsidRPr="008325B8">
              <w:rPr>
                <w:rFonts w:ascii="Calibri" w:hAnsi="Calibri" w:cs="Calibri"/>
                <w:color w:val="000000"/>
                <w:sz w:val="22"/>
                <w:szCs w:val="22"/>
              </w:rPr>
              <w:t> </w:t>
            </w:r>
          </w:p>
        </w:tc>
      </w:tr>
      <w:tr w:rsidR="00B20B54" w:rsidRPr="008325B8" w:rsidTr="00BD67D7">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B20B54" w:rsidRPr="008325B8" w:rsidRDefault="00B20B54" w:rsidP="00BD67D7">
            <w:pPr>
              <w:jc w:val="right"/>
              <w:rPr>
                <w:rFonts w:ascii="Calibri" w:hAnsi="Calibri" w:cs="Calibri"/>
                <w:color w:val="000000"/>
              </w:rPr>
            </w:pPr>
            <w:r w:rsidRPr="008325B8">
              <w:rPr>
                <w:rFonts w:ascii="Calibri" w:hAnsi="Calibri" w:cs="Calibri"/>
                <w:color w:val="000000"/>
                <w:sz w:val="22"/>
                <w:szCs w:val="22"/>
              </w:rPr>
              <w:t>1</w:t>
            </w:r>
          </w:p>
        </w:tc>
        <w:tc>
          <w:tcPr>
            <w:tcW w:w="1860" w:type="dxa"/>
            <w:tcBorders>
              <w:top w:val="nil"/>
              <w:left w:val="nil"/>
              <w:bottom w:val="single" w:sz="4" w:space="0" w:color="auto"/>
              <w:right w:val="single" w:sz="4" w:space="0" w:color="auto"/>
            </w:tcBorders>
            <w:shd w:val="clear" w:color="auto" w:fill="auto"/>
            <w:noWrap/>
            <w:vAlign w:val="bottom"/>
            <w:hideMark/>
          </w:tcPr>
          <w:p w:rsidR="00B20B54" w:rsidRPr="008325B8" w:rsidRDefault="00B20B54" w:rsidP="00BD67D7">
            <w:pPr>
              <w:rPr>
                <w:rFonts w:ascii="Calibri" w:hAnsi="Calibri" w:cs="Calibri"/>
                <w:color w:val="000000"/>
              </w:rPr>
            </w:pPr>
            <w:r>
              <w:rPr>
                <w:rFonts w:ascii="Calibri" w:hAnsi="Calibri" w:cs="Calibri"/>
                <w:color w:val="000000"/>
                <w:sz w:val="22"/>
                <w:szCs w:val="22"/>
              </w:rPr>
              <w:t>FR</w:t>
            </w:r>
            <w:r w:rsidRPr="008325B8">
              <w:rPr>
                <w:rFonts w:ascii="Calibri" w:hAnsi="Calibri" w:cs="Calibri"/>
                <w:color w:val="000000"/>
                <w:sz w:val="22"/>
                <w:szCs w:val="22"/>
              </w:rPr>
              <w:t>OM</w:t>
            </w:r>
          </w:p>
        </w:tc>
        <w:tc>
          <w:tcPr>
            <w:tcW w:w="2364" w:type="dxa"/>
            <w:tcBorders>
              <w:top w:val="nil"/>
              <w:left w:val="nil"/>
              <w:bottom w:val="single" w:sz="4" w:space="0" w:color="auto"/>
              <w:right w:val="single" w:sz="4" w:space="0" w:color="auto"/>
            </w:tcBorders>
            <w:shd w:val="clear" w:color="auto" w:fill="auto"/>
            <w:noWrap/>
            <w:vAlign w:val="bottom"/>
            <w:hideMark/>
          </w:tcPr>
          <w:p w:rsidR="00B20B54" w:rsidRPr="008325B8" w:rsidRDefault="00B20B54" w:rsidP="00BD67D7">
            <w:pPr>
              <w:rPr>
                <w:rFonts w:ascii="Calibri" w:hAnsi="Calibri" w:cs="Calibri"/>
                <w:color w:val="000000"/>
              </w:rPr>
            </w:pPr>
            <w:r w:rsidRPr="008325B8">
              <w:rPr>
                <w:rFonts w:ascii="Calibri" w:hAnsi="Calibri" w:cs="Calibri"/>
                <w:color w:val="000000"/>
                <w:sz w:val="22"/>
                <w:szCs w:val="22"/>
              </w:rPr>
              <w:t> </w:t>
            </w:r>
          </w:p>
        </w:tc>
      </w:tr>
      <w:tr w:rsidR="00B20B54" w:rsidRPr="008325B8" w:rsidTr="00BD67D7">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B20B54" w:rsidRPr="008325B8" w:rsidRDefault="00B20B54" w:rsidP="00BD67D7">
            <w:pPr>
              <w:jc w:val="right"/>
              <w:rPr>
                <w:rFonts w:ascii="Calibri" w:hAnsi="Calibri" w:cs="Calibri"/>
                <w:color w:val="000000"/>
              </w:rPr>
            </w:pPr>
            <w:r w:rsidRPr="008325B8">
              <w:rPr>
                <w:rFonts w:ascii="Calibri" w:hAnsi="Calibri" w:cs="Calibri"/>
                <w:color w:val="000000"/>
                <w:sz w:val="22"/>
                <w:szCs w:val="22"/>
              </w:rPr>
              <w:t>2</w:t>
            </w:r>
          </w:p>
        </w:tc>
        <w:tc>
          <w:tcPr>
            <w:tcW w:w="1860" w:type="dxa"/>
            <w:tcBorders>
              <w:top w:val="nil"/>
              <w:left w:val="nil"/>
              <w:bottom w:val="single" w:sz="4" w:space="0" w:color="auto"/>
              <w:right w:val="single" w:sz="4" w:space="0" w:color="auto"/>
            </w:tcBorders>
            <w:shd w:val="clear" w:color="auto" w:fill="auto"/>
            <w:noWrap/>
            <w:vAlign w:val="bottom"/>
            <w:hideMark/>
          </w:tcPr>
          <w:p w:rsidR="00B20B54" w:rsidRPr="008325B8" w:rsidRDefault="00B20B54" w:rsidP="00BD67D7">
            <w:pPr>
              <w:rPr>
                <w:rFonts w:ascii="Calibri" w:hAnsi="Calibri" w:cs="Calibri"/>
                <w:color w:val="000000"/>
              </w:rPr>
            </w:pPr>
            <w:r w:rsidRPr="008325B8">
              <w:rPr>
                <w:rFonts w:ascii="Calibri" w:hAnsi="Calibri" w:cs="Calibri"/>
                <w:color w:val="000000"/>
                <w:sz w:val="22"/>
                <w:szCs w:val="22"/>
              </w:rPr>
              <w:t>WHERE</w:t>
            </w:r>
          </w:p>
        </w:tc>
        <w:tc>
          <w:tcPr>
            <w:tcW w:w="2364" w:type="dxa"/>
            <w:tcBorders>
              <w:top w:val="nil"/>
              <w:left w:val="nil"/>
              <w:bottom w:val="single" w:sz="4" w:space="0" w:color="auto"/>
              <w:right w:val="single" w:sz="4" w:space="0" w:color="auto"/>
            </w:tcBorders>
            <w:shd w:val="clear" w:color="auto" w:fill="auto"/>
            <w:noWrap/>
            <w:vAlign w:val="bottom"/>
            <w:hideMark/>
          </w:tcPr>
          <w:p w:rsidR="00B20B54" w:rsidRPr="008325B8" w:rsidRDefault="00B20B54" w:rsidP="00BD67D7">
            <w:pPr>
              <w:rPr>
                <w:rFonts w:ascii="Calibri" w:hAnsi="Calibri" w:cs="Calibri"/>
                <w:color w:val="000000"/>
              </w:rPr>
            </w:pPr>
            <w:r w:rsidRPr="008325B8">
              <w:rPr>
                <w:rFonts w:ascii="Calibri" w:hAnsi="Calibri" w:cs="Calibri"/>
                <w:color w:val="000000"/>
                <w:sz w:val="22"/>
                <w:szCs w:val="22"/>
              </w:rPr>
              <w:t> </w:t>
            </w:r>
            <w:r>
              <w:rPr>
                <w:rFonts w:ascii="Calibri" w:hAnsi="Calibri" w:cs="Calibri"/>
                <w:color w:val="000000"/>
                <w:sz w:val="22"/>
                <w:szCs w:val="22"/>
              </w:rPr>
              <w:t>Operates on rows</w:t>
            </w:r>
          </w:p>
        </w:tc>
      </w:tr>
      <w:tr w:rsidR="00B20B54" w:rsidRPr="008325B8" w:rsidTr="00BD67D7">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B20B54" w:rsidRPr="008325B8" w:rsidRDefault="00B20B54" w:rsidP="00BD67D7">
            <w:pPr>
              <w:jc w:val="right"/>
              <w:rPr>
                <w:rFonts w:ascii="Calibri" w:hAnsi="Calibri" w:cs="Calibri"/>
                <w:color w:val="000000"/>
              </w:rPr>
            </w:pPr>
            <w:r w:rsidRPr="008325B8">
              <w:rPr>
                <w:rFonts w:ascii="Calibri" w:hAnsi="Calibri" w:cs="Calibri"/>
                <w:color w:val="000000"/>
                <w:sz w:val="22"/>
                <w:szCs w:val="22"/>
              </w:rPr>
              <w:t>3</w:t>
            </w:r>
          </w:p>
        </w:tc>
        <w:tc>
          <w:tcPr>
            <w:tcW w:w="1860" w:type="dxa"/>
            <w:tcBorders>
              <w:top w:val="nil"/>
              <w:left w:val="nil"/>
              <w:bottom w:val="single" w:sz="4" w:space="0" w:color="auto"/>
              <w:right w:val="single" w:sz="4" w:space="0" w:color="auto"/>
            </w:tcBorders>
            <w:shd w:val="clear" w:color="auto" w:fill="auto"/>
            <w:noWrap/>
            <w:vAlign w:val="bottom"/>
            <w:hideMark/>
          </w:tcPr>
          <w:p w:rsidR="00B20B54" w:rsidRPr="008325B8" w:rsidRDefault="00B20B54" w:rsidP="00BD67D7">
            <w:pPr>
              <w:rPr>
                <w:rFonts w:ascii="Calibri" w:hAnsi="Calibri" w:cs="Calibri"/>
                <w:color w:val="000000"/>
              </w:rPr>
            </w:pPr>
            <w:r w:rsidRPr="008325B8">
              <w:rPr>
                <w:rFonts w:ascii="Calibri" w:hAnsi="Calibri" w:cs="Calibri"/>
                <w:color w:val="000000"/>
                <w:sz w:val="22"/>
                <w:szCs w:val="22"/>
              </w:rPr>
              <w:t>GROUP BY</w:t>
            </w:r>
          </w:p>
        </w:tc>
        <w:tc>
          <w:tcPr>
            <w:tcW w:w="2364" w:type="dxa"/>
            <w:tcBorders>
              <w:top w:val="nil"/>
              <w:left w:val="nil"/>
              <w:bottom w:val="single" w:sz="4" w:space="0" w:color="auto"/>
              <w:right w:val="single" w:sz="4" w:space="0" w:color="auto"/>
            </w:tcBorders>
            <w:shd w:val="clear" w:color="auto" w:fill="auto"/>
            <w:noWrap/>
            <w:vAlign w:val="bottom"/>
            <w:hideMark/>
          </w:tcPr>
          <w:p w:rsidR="00B20B54" w:rsidRPr="008325B8" w:rsidRDefault="00B20B54" w:rsidP="00BD67D7">
            <w:pPr>
              <w:rPr>
                <w:rFonts w:ascii="Calibri" w:hAnsi="Calibri" w:cs="Calibri"/>
                <w:color w:val="000000"/>
              </w:rPr>
            </w:pPr>
            <w:r w:rsidRPr="008325B8">
              <w:rPr>
                <w:rFonts w:ascii="Calibri" w:hAnsi="Calibri" w:cs="Calibri"/>
                <w:color w:val="000000"/>
                <w:sz w:val="22"/>
                <w:szCs w:val="22"/>
              </w:rPr>
              <w:t>Create groups</w:t>
            </w:r>
          </w:p>
        </w:tc>
      </w:tr>
      <w:tr w:rsidR="00B20B54" w:rsidRPr="008325B8" w:rsidTr="00BD67D7">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B20B54" w:rsidRPr="008325B8" w:rsidRDefault="00B20B54" w:rsidP="00BD67D7">
            <w:pPr>
              <w:jc w:val="right"/>
              <w:rPr>
                <w:rFonts w:ascii="Calibri" w:hAnsi="Calibri" w:cs="Calibri"/>
                <w:color w:val="000000"/>
              </w:rPr>
            </w:pPr>
            <w:r w:rsidRPr="008325B8">
              <w:rPr>
                <w:rFonts w:ascii="Calibri" w:hAnsi="Calibri" w:cs="Calibri"/>
                <w:color w:val="000000"/>
                <w:sz w:val="22"/>
                <w:szCs w:val="22"/>
              </w:rPr>
              <w:t>4</w:t>
            </w:r>
          </w:p>
        </w:tc>
        <w:tc>
          <w:tcPr>
            <w:tcW w:w="1860" w:type="dxa"/>
            <w:tcBorders>
              <w:top w:val="nil"/>
              <w:left w:val="nil"/>
              <w:bottom w:val="single" w:sz="4" w:space="0" w:color="auto"/>
              <w:right w:val="single" w:sz="4" w:space="0" w:color="auto"/>
            </w:tcBorders>
            <w:shd w:val="clear" w:color="auto" w:fill="auto"/>
            <w:noWrap/>
            <w:vAlign w:val="bottom"/>
            <w:hideMark/>
          </w:tcPr>
          <w:p w:rsidR="00B20B54" w:rsidRPr="008325B8" w:rsidRDefault="00B20B54" w:rsidP="00BD67D7">
            <w:pPr>
              <w:rPr>
                <w:rFonts w:ascii="Calibri" w:hAnsi="Calibri" w:cs="Calibri"/>
                <w:color w:val="000000"/>
              </w:rPr>
            </w:pPr>
            <w:r w:rsidRPr="008325B8">
              <w:rPr>
                <w:rFonts w:ascii="Calibri" w:hAnsi="Calibri" w:cs="Calibri"/>
                <w:color w:val="000000"/>
                <w:sz w:val="22"/>
                <w:szCs w:val="22"/>
              </w:rPr>
              <w:t>HAVING</w:t>
            </w:r>
          </w:p>
        </w:tc>
        <w:tc>
          <w:tcPr>
            <w:tcW w:w="2364" w:type="dxa"/>
            <w:tcBorders>
              <w:top w:val="nil"/>
              <w:left w:val="nil"/>
              <w:bottom w:val="single" w:sz="4" w:space="0" w:color="auto"/>
              <w:right w:val="single" w:sz="4" w:space="0" w:color="auto"/>
            </w:tcBorders>
            <w:shd w:val="clear" w:color="auto" w:fill="auto"/>
            <w:noWrap/>
            <w:vAlign w:val="bottom"/>
            <w:hideMark/>
          </w:tcPr>
          <w:p w:rsidR="00B20B54" w:rsidRPr="008325B8" w:rsidRDefault="00B20B54" w:rsidP="00BD67D7">
            <w:pPr>
              <w:rPr>
                <w:rFonts w:ascii="Calibri" w:hAnsi="Calibri" w:cs="Calibri"/>
                <w:color w:val="000000"/>
              </w:rPr>
            </w:pPr>
            <w:r w:rsidRPr="008325B8">
              <w:rPr>
                <w:rFonts w:ascii="Calibri" w:hAnsi="Calibri" w:cs="Calibri"/>
                <w:color w:val="000000"/>
                <w:sz w:val="22"/>
                <w:szCs w:val="22"/>
              </w:rPr>
              <w:t>operates on groups</w:t>
            </w:r>
          </w:p>
        </w:tc>
      </w:tr>
      <w:tr w:rsidR="00B20B54" w:rsidRPr="008325B8" w:rsidTr="00BD67D7">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B20B54" w:rsidRPr="008325B8" w:rsidRDefault="00B20B54" w:rsidP="00BD67D7">
            <w:pPr>
              <w:jc w:val="right"/>
              <w:rPr>
                <w:rFonts w:ascii="Calibri" w:hAnsi="Calibri" w:cs="Calibri"/>
                <w:color w:val="000000"/>
              </w:rPr>
            </w:pPr>
            <w:r w:rsidRPr="008325B8">
              <w:rPr>
                <w:rFonts w:ascii="Calibri" w:hAnsi="Calibri" w:cs="Calibri"/>
                <w:color w:val="000000"/>
                <w:sz w:val="22"/>
                <w:szCs w:val="22"/>
              </w:rPr>
              <w:t>6</w:t>
            </w:r>
          </w:p>
        </w:tc>
        <w:tc>
          <w:tcPr>
            <w:tcW w:w="1860" w:type="dxa"/>
            <w:tcBorders>
              <w:top w:val="nil"/>
              <w:left w:val="nil"/>
              <w:bottom w:val="single" w:sz="4" w:space="0" w:color="auto"/>
              <w:right w:val="single" w:sz="4" w:space="0" w:color="auto"/>
            </w:tcBorders>
            <w:shd w:val="clear" w:color="auto" w:fill="auto"/>
            <w:noWrap/>
            <w:vAlign w:val="bottom"/>
            <w:hideMark/>
          </w:tcPr>
          <w:p w:rsidR="00B20B54" w:rsidRPr="008325B8" w:rsidRDefault="00B20B54" w:rsidP="00BD67D7">
            <w:pPr>
              <w:rPr>
                <w:rFonts w:ascii="Calibri" w:hAnsi="Calibri" w:cs="Calibri"/>
                <w:color w:val="000000"/>
              </w:rPr>
            </w:pPr>
            <w:r w:rsidRPr="008325B8">
              <w:rPr>
                <w:rFonts w:ascii="Calibri" w:hAnsi="Calibri" w:cs="Calibri"/>
                <w:color w:val="000000"/>
                <w:sz w:val="22"/>
                <w:szCs w:val="22"/>
              </w:rPr>
              <w:t>ORDER BY</w:t>
            </w:r>
          </w:p>
        </w:tc>
        <w:tc>
          <w:tcPr>
            <w:tcW w:w="2364" w:type="dxa"/>
            <w:tcBorders>
              <w:top w:val="nil"/>
              <w:left w:val="nil"/>
              <w:bottom w:val="single" w:sz="4" w:space="0" w:color="auto"/>
              <w:right w:val="single" w:sz="4" w:space="0" w:color="auto"/>
            </w:tcBorders>
            <w:shd w:val="clear" w:color="auto" w:fill="auto"/>
            <w:noWrap/>
            <w:vAlign w:val="bottom"/>
            <w:hideMark/>
          </w:tcPr>
          <w:p w:rsidR="00B20B54" w:rsidRPr="008325B8" w:rsidRDefault="00B20B54" w:rsidP="00BD67D7">
            <w:pPr>
              <w:rPr>
                <w:rFonts w:ascii="Calibri" w:hAnsi="Calibri" w:cs="Calibri"/>
                <w:color w:val="000000"/>
              </w:rPr>
            </w:pPr>
            <w:r w:rsidRPr="008325B8">
              <w:rPr>
                <w:rFonts w:ascii="Calibri" w:hAnsi="Calibri" w:cs="Calibri"/>
                <w:color w:val="000000"/>
                <w:sz w:val="22"/>
                <w:szCs w:val="22"/>
              </w:rPr>
              <w:t> </w:t>
            </w:r>
          </w:p>
        </w:tc>
      </w:tr>
    </w:tbl>
    <w:p w:rsidR="00B20B54" w:rsidRDefault="00B20B54" w:rsidP="00C83723">
      <w:pPr>
        <w:rPr>
          <w:b/>
          <w:sz w:val="32"/>
          <w:szCs w:val="32"/>
        </w:rPr>
      </w:pPr>
    </w:p>
    <w:p w:rsidR="00C83723" w:rsidRPr="007A254B" w:rsidRDefault="00B20B54" w:rsidP="00C83723">
      <w:pPr>
        <w:rPr>
          <w:rFonts w:ascii="Calibri" w:hAnsi="Calibri" w:cs="Calibri"/>
          <w:color w:val="000000"/>
          <w:sz w:val="22"/>
          <w:szCs w:val="22"/>
        </w:rPr>
      </w:pPr>
      <w:r w:rsidRPr="00B20B54">
        <w:rPr>
          <w:rFonts w:ascii="Calibri" w:hAnsi="Calibri" w:cs="Calibri"/>
          <w:color w:val="000000"/>
          <w:sz w:val="22"/>
          <w:szCs w:val="22"/>
        </w:rPr>
        <w:t>A HAV</w:t>
      </w:r>
      <w:r w:rsidR="007A254B">
        <w:rPr>
          <w:rFonts w:ascii="Calibri" w:hAnsi="Calibri" w:cs="Calibri"/>
          <w:color w:val="000000"/>
          <w:sz w:val="22"/>
          <w:szCs w:val="22"/>
        </w:rPr>
        <w:t>ING clause enables you to create a search condition, conceptually similar to the predicate of a WHERE clause, which then tests each group returned by the GROUP BY clause.</w:t>
      </w:r>
    </w:p>
    <w:p w:rsidR="00C83723" w:rsidRDefault="00C83723" w:rsidP="00C83723">
      <w:pPr>
        <w:rPr>
          <w:rFonts w:ascii="Calibri" w:hAnsi="Calibri" w:cs="Calibri"/>
          <w:color w:val="000000"/>
          <w:sz w:val="22"/>
          <w:szCs w:val="22"/>
        </w:rPr>
      </w:pPr>
    </w:p>
    <w:p w:rsidR="007A254B" w:rsidRDefault="00FE56D6" w:rsidP="00C83723">
      <w:pPr>
        <w:rPr>
          <w:rFonts w:ascii="Calibri" w:hAnsi="Calibri" w:cs="Calibri"/>
          <w:color w:val="000000"/>
          <w:sz w:val="22"/>
          <w:szCs w:val="22"/>
        </w:rPr>
      </w:pPr>
      <w:r w:rsidRPr="00FE56D6">
        <w:rPr>
          <w:rFonts w:ascii="Calibri" w:hAnsi="Calibri" w:cs="Calibri"/>
          <w:noProof/>
          <w:color w:val="000000"/>
          <w:sz w:val="22"/>
          <w:szCs w:val="22"/>
          <w:lang w:val="en-US" w:eastAsia="zh-TW"/>
        </w:rPr>
        <w:pict>
          <v:shape id="_x0000_s1126" type="#_x0000_t202" style="position:absolute;margin-left:232.8pt;margin-top:8.8pt;width:117.85pt;height:95.7pt;z-index:251766784;mso-height-percent:200;mso-height-percent:200;mso-width-relative:margin;mso-height-relative:margin">
            <v:textbox style="mso-fit-shape-to-text:t">
              <w:txbxContent>
                <w:p w:rsidR="00661098" w:rsidRDefault="00661098">
                  <w:r>
                    <w:rPr>
                      <w:noProof/>
                    </w:rPr>
                    <w:drawing>
                      <wp:inline distT="0" distB="0" distL="0" distR="0">
                        <wp:extent cx="1390650" cy="1114425"/>
                        <wp:effectExtent l="19050" t="0" r="0" b="0"/>
                        <wp:docPr id="158"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61"/>
                                <a:srcRect/>
                                <a:stretch>
                                  <a:fillRect/>
                                </a:stretch>
                              </pic:blipFill>
                              <pic:spPr bwMode="auto">
                                <a:xfrm>
                                  <a:off x="0" y="0"/>
                                  <a:ext cx="1390650" cy="1114425"/>
                                </a:xfrm>
                                <a:prstGeom prst="rect">
                                  <a:avLst/>
                                </a:prstGeom>
                                <a:noFill/>
                                <a:ln w="9525">
                                  <a:noFill/>
                                  <a:miter lim="800000"/>
                                  <a:headEnd/>
                                  <a:tailEnd/>
                                </a:ln>
                              </pic:spPr>
                            </pic:pic>
                          </a:graphicData>
                        </a:graphic>
                      </wp:inline>
                    </w:drawing>
                  </w:r>
                </w:p>
              </w:txbxContent>
            </v:textbox>
          </v:shape>
        </w:pict>
      </w:r>
    </w:p>
    <w:p w:rsidR="007A254B" w:rsidRDefault="007A254B" w:rsidP="00C83723">
      <w:pPr>
        <w:rPr>
          <w:rFonts w:ascii="Calibri" w:hAnsi="Calibri" w:cs="Calibri"/>
          <w:color w:val="000000"/>
          <w:sz w:val="22"/>
          <w:szCs w:val="22"/>
        </w:rPr>
      </w:pPr>
      <w:r>
        <w:rPr>
          <w:rFonts w:ascii="Calibri" w:hAnsi="Calibri" w:cs="Calibri"/>
          <w:color w:val="000000"/>
          <w:sz w:val="22"/>
          <w:szCs w:val="22"/>
        </w:rPr>
        <w:t xml:space="preserve">Example:  Having </w:t>
      </w:r>
      <w:proofErr w:type="gramStart"/>
      <w:r>
        <w:rPr>
          <w:rFonts w:ascii="Calibri" w:hAnsi="Calibri" w:cs="Calibri"/>
          <w:color w:val="000000"/>
          <w:sz w:val="22"/>
          <w:szCs w:val="22"/>
        </w:rPr>
        <w:t>Count(</w:t>
      </w:r>
      <w:proofErr w:type="gramEnd"/>
      <w:r>
        <w:rPr>
          <w:rFonts w:ascii="Calibri" w:hAnsi="Calibri" w:cs="Calibri"/>
          <w:color w:val="000000"/>
          <w:sz w:val="22"/>
          <w:szCs w:val="22"/>
        </w:rPr>
        <w:t>*) bigger then 10</w:t>
      </w:r>
    </w:p>
    <w:p w:rsidR="007A254B" w:rsidRDefault="007A254B" w:rsidP="00C83723">
      <w:pPr>
        <w:rPr>
          <w:rFonts w:ascii="Calibri" w:hAnsi="Calibri" w:cs="Calibri"/>
          <w:color w:val="000000"/>
          <w:sz w:val="22"/>
          <w:szCs w:val="22"/>
        </w:rPr>
      </w:pPr>
    </w:p>
    <w:p w:rsidR="007A254B" w:rsidRDefault="007A254B" w:rsidP="007A254B">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 xml:space="preserve">custid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COUNT</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COUNT_ORDERS</w:t>
      </w:r>
    </w:p>
    <w:p w:rsidR="007A254B" w:rsidRDefault="007A254B" w:rsidP="007A254B">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Orders</w:t>
      </w:r>
    </w:p>
    <w:p w:rsidR="007A254B" w:rsidRDefault="007A254B" w:rsidP="007A254B">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GROUP</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custid</w:t>
      </w:r>
    </w:p>
    <w:p w:rsidR="007A254B" w:rsidRDefault="007A254B" w:rsidP="007A254B">
      <w:pPr>
        <w:rPr>
          <w:rFonts w:ascii="Calibri" w:hAnsi="Calibri" w:cs="Calibri"/>
          <w:color w:val="000000"/>
          <w:sz w:val="22"/>
          <w:szCs w:val="22"/>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HAVING</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FF00FF"/>
          <w:sz w:val="19"/>
          <w:szCs w:val="19"/>
          <w:highlight w:val="white"/>
          <w:lang w:eastAsia="en-US"/>
        </w:rPr>
        <w:t>COUNT</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&gt;=</w:t>
      </w:r>
      <w:r>
        <w:rPr>
          <w:rFonts w:ascii="Consolas" w:eastAsiaTheme="minorHAnsi" w:hAnsi="Consolas" w:cs="Consolas"/>
          <w:color w:val="000000"/>
          <w:sz w:val="19"/>
          <w:szCs w:val="19"/>
          <w:highlight w:val="white"/>
          <w:lang w:eastAsia="en-US"/>
        </w:rPr>
        <w:t>10</w:t>
      </w:r>
    </w:p>
    <w:p w:rsidR="00C83723" w:rsidRPr="00C83723" w:rsidRDefault="00C83723" w:rsidP="00C83723">
      <w:pPr>
        <w:rPr>
          <w:rFonts w:ascii="Calibri" w:hAnsi="Calibri" w:cs="Calibri"/>
          <w:color w:val="000000"/>
          <w:sz w:val="22"/>
          <w:szCs w:val="22"/>
        </w:rPr>
      </w:pPr>
    </w:p>
    <w:p w:rsidR="00C83723" w:rsidRPr="00B81145" w:rsidRDefault="007A254B" w:rsidP="00C14049">
      <w:pPr>
        <w:autoSpaceDE w:val="0"/>
        <w:autoSpaceDN w:val="0"/>
        <w:adjustRightInd w:val="0"/>
        <w:rPr>
          <w:b/>
          <w:sz w:val="32"/>
          <w:szCs w:val="32"/>
        </w:rPr>
      </w:pPr>
      <w:r w:rsidRPr="00B81145">
        <w:rPr>
          <w:b/>
          <w:sz w:val="32"/>
          <w:szCs w:val="32"/>
        </w:rPr>
        <w:t xml:space="preserve">Compare HAVING to WHERE </w:t>
      </w:r>
    </w:p>
    <w:p w:rsidR="007A254B" w:rsidRDefault="007A254B" w:rsidP="00C14049">
      <w:pPr>
        <w:autoSpaceDE w:val="0"/>
        <w:autoSpaceDN w:val="0"/>
        <w:adjustRightInd w:val="0"/>
        <w:rPr>
          <w:rFonts w:ascii="Calibri" w:hAnsi="Calibri" w:cs="Calibri"/>
          <w:color w:val="000000"/>
          <w:sz w:val="22"/>
          <w:szCs w:val="22"/>
        </w:rPr>
      </w:pPr>
    </w:p>
    <w:p w:rsidR="007A254B" w:rsidRDefault="007A254B" w:rsidP="00C14049">
      <w:pPr>
        <w:autoSpaceDE w:val="0"/>
        <w:autoSpaceDN w:val="0"/>
        <w:adjustRightInd w:val="0"/>
        <w:rPr>
          <w:rFonts w:ascii="Calibri" w:hAnsi="Calibri" w:cs="Calibri"/>
          <w:color w:val="000000"/>
          <w:sz w:val="22"/>
          <w:szCs w:val="22"/>
        </w:rPr>
      </w:pPr>
      <w:r>
        <w:rPr>
          <w:rFonts w:ascii="Calibri" w:hAnsi="Calibri" w:cs="Calibri"/>
          <w:color w:val="000000"/>
          <w:sz w:val="22"/>
          <w:szCs w:val="22"/>
        </w:rPr>
        <w:t>While both clauses filter data, it is important to remember that WHERE operates on rows returned by the FROM clause. If a GROUP BY....HAVING section exists in your query following a WHERE clause, the WHERE clause will filter rows before GROUP BY is processed- potentially limiting the groups that can be created.</w:t>
      </w:r>
    </w:p>
    <w:p w:rsidR="007A254B" w:rsidRDefault="007A254B" w:rsidP="00C14049">
      <w:pPr>
        <w:autoSpaceDE w:val="0"/>
        <w:autoSpaceDN w:val="0"/>
        <w:adjustRightInd w:val="0"/>
        <w:rPr>
          <w:rFonts w:ascii="Calibri" w:hAnsi="Calibri" w:cs="Calibri"/>
          <w:color w:val="000000"/>
          <w:sz w:val="22"/>
          <w:szCs w:val="22"/>
        </w:rPr>
      </w:pPr>
    </w:p>
    <w:p w:rsidR="00B81145" w:rsidRDefault="007A254B" w:rsidP="00C14049">
      <w:pPr>
        <w:autoSpaceDE w:val="0"/>
        <w:autoSpaceDN w:val="0"/>
        <w:adjustRightInd w:val="0"/>
        <w:rPr>
          <w:rFonts w:ascii="Calibri" w:hAnsi="Calibri" w:cs="Calibri"/>
          <w:color w:val="000000"/>
          <w:sz w:val="22"/>
          <w:szCs w:val="22"/>
        </w:rPr>
      </w:pPr>
      <w:r>
        <w:rPr>
          <w:rFonts w:ascii="Calibri" w:hAnsi="Calibri" w:cs="Calibri"/>
          <w:color w:val="000000"/>
          <w:sz w:val="22"/>
          <w:szCs w:val="22"/>
        </w:rPr>
        <w:t xml:space="preserve">A HAVING clause </w:t>
      </w:r>
      <w:r w:rsidR="00B81145">
        <w:rPr>
          <w:rFonts w:ascii="Calibri" w:hAnsi="Calibri" w:cs="Calibri"/>
          <w:color w:val="000000"/>
          <w:sz w:val="22"/>
          <w:szCs w:val="22"/>
        </w:rPr>
        <w:t xml:space="preserve">is processed after GROUP BY and only operates on groups, no detail rows. </w:t>
      </w:r>
    </w:p>
    <w:p w:rsidR="00B81145" w:rsidRDefault="00B81145" w:rsidP="00C14049">
      <w:pPr>
        <w:autoSpaceDE w:val="0"/>
        <w:autoSpaceDN w:val="0"/>
        <w:adjustRightInd w:val="0"/>
        <w:rPr>
          <w:rFonts w:ascii="Calibri" w:hAnsi="Calibri" w:cs="Calibri"/>
          <w:color w:val="000000"/>
          <w:sz w:val="22"/>
          <w:szCs w:val="22"/>
        </w:rPr>
      </w:pPr>
    </w:p>
    <w:p w:rsidR="00B81145" w:rsidRDefault="00B81145" w:rsidP="00C14049">
      <w:pPr>
        <w:autoSpaceDE w:val="0"/>
        <w:autoSpaceDN w:val="0"/>
        <w:adjustRightInd w:val="0"/>
        <w:rPr>
          <w:rFonts w:ascii="Calibri" w:hAnsi="Calibri" w:cs="Calibri"/>
          <w:color w:val="000000"/>
          <w:sz w:val="22"/>
          <w:szCs w:val="22"/>
        </w:rPr>
      </w:pPr>
      <w:r>
        <w:rPr>
          <w:rFonts w:ascii="Calibri" w:hAnsi="Calibri" w:cs="Calibri"/>
          <w:color w:val="000000"/>
          <w:sz w:val="22"/>
          <w:szCs w:val="22"/>
        </w:rPr>
        <w:t>Summerising:</w:t>
      </w:r>
    </w:p>
    <w:p w:rsidR="007A254B" w:rsidRPr="00B81145" w:rsidRDefault="00B81145" w:rsidP="00805BAD">
      <w:pPr>
        <w:pStyle w:val="ListParagraph"/>
        <w:numPr>
          <w:ilvl w:val="0"/>
          <w:numId w:val="54"/>
        </w:numPr>
        <w:autoSpaceDE w:val="0"/>
        <w:autoSpaceDN w:val="0"/>
        <w:adjustRightInd w:val="0"/>
        <w:rPr>
          <w:rFonts w:ascii="Calibri" w:hAnsi="Calibri" w:cs="Calibri"/>
          <w:color w:val="000000"/>
          <w:sz w:val="22"/>
          <w:szCs w:val="22"/>
        </w:rPr>
      </w:pPr>
      <w:r w:rsidRPr="00B81145">
        <w:rPr>
          <w:rFonts w:ascii="Calibri" w:hAnsi="Calibri" w:cs="Calibri"/>
          <w:color w:val="000000"/>
          <w:sz w:val="22"/>
          <w:szCs w:val="22"/>
        </w:rPr>
        <w:t xml:space="preserve">A WHERE clause </w:t>
      </w:r>
      <w:r w:rsidR="007A254B" w:rsidRPr="00B81145">
        <w:rPr>
          <w:rFonts w:ascii="Calibri" w:hAnsi="Calibri" w:cs="Calibri"/>
          <w:color w:val="000000"/>
          <w:sz w:val="22"/>
          <w:szCs w:val="22"/>
        </w:rPr>
        <w:t>controls which rows are available to the next pha</w:t>
      </w:r>
      <w:r w:rsidRPr="00B81145">
        <w:rPr>
          <w:rFonts w:ascii="Calibri" w:hAnsi="Calibri" w:cs="Calibri"/>
          <w:color w:val="000000"/>
          <w:sz w:val="22"/>
          <w:szCs w:val="22"/>
        </w:rPr>
        <w:t>se of the query</w:t>
      </w:r>
    </w:p>
    <w:p w:rsidR="00B81145" w:rsidRPr="00B81145" w:rsidRDefault="00B81145" w:rsidP="00805BAD">
      <w:pPr>
        <w:pStyle w:val="ListParagraph"/>
        <w:numPr>
          <w:ilvl w:val="0"/>
          <w:numId w:val="54"/>
        </w:numPr>
        <w:autoSpaceDE w:val="0"/>
        <w:autoSpaceDN w:val="0"/>
        <w:adjustRightInd w:val="0"/>
        <w:rPr>
          <w:rFonts w:ascii="Calibri" w:hAnsi="Calibri" w:cs="Calibri"/>
          <w:color w:val="000000"/>
          <w:sz w:val="22"/>
          <w:szCs w:val="22"/>
        </w:rPr>
      </w:pPr>
      <w:r w:rsidRPr="00B81145">
        <w:rPr>
          <w:rFonts w:ascii="Calibri" w:hAnsi="Calibri" w:cs="Calibri"/>
          <w:color w:val="000000"/>
          <w:sz w:val="22"/>
          <w:szCs w:val="22"/>
        </w:rPr>
        <w:t>A HAVING clause controls which groups are available to the next phase of the query</w:t>
      </w:r>
    </w:p>
    <w:p w:rsidR="00B81145" w:rsidRDefault="00B81145" w:rsidP="00C14049">
      <w:pPr>
        <w:autoSpaceDE w:val="0"/>
        <w:autoSpaceDN w:val="0"/>
        <w:adjustRightInd w:val="0"/>
        <w:rPr>
          <w:rFonts w:ascii="Calibri" w:hAnsi="Calibri" w:cs="Calibri"/>
          <w:color w:val="000000"/>
          <w:sz w:val="22"/>
          <w:szCs w:val="22"/>
        </w:rPr>
      </w:pPr>
    </w:p>
    <w:p w:rsidR="00B81145" w:rsidRDefault="00B81145" w:rsidP="00C14049">
      <w:pPr>
        <w:autoSpaceDE w:val="0"/>
        <w:autoSpaceDN w:val="0"/>
        <w:adjustRightInd w:val="0"/>
        <w:rPr>
          <w:rFonts w:ascii="Calibri" w:hAnsi="Calibri" w:cs="Calibri"/>
          <w:color w:val="000000"/>
          <w:sz w:val="22"/>
          <w:szCs w:val="22"/>
        </w:rPr>
      </w:pPr>
      <w:r>
        <w:rPr>
          <w:rFonts w:ascii="Calibri" w:hAnsi="Calibri" w:cs="Calibri"/>
          <w:color w:val="000000"/>
          <w:sz w:val="22"/>
          <w:szCs w:val="22"/>
        </w:rPr>
        <w:t>Note: WHERE and HAVING clauses are not mutually exclusive.</w:t>
      </w:r>
    </w:p>
    <w:p w:rsidR="00BD67D7" w:rsidRDefault="00BD67D7" w:rsidP="00C14049">
      <w:pPr>
        <w:autoSpaceDE w:val="0"/>
        <w:autoSpaceDN w:val="0"/>
        <w:adjustRightInd w:val="0"/>
        <w:rPr>
          <w:rFonts w:ascii="Calibri" w:hAnsi="Calibri" w:cs="Calibri"/>
          <w:color w:val="000000"/>
          <w:sz w:val="22"/>
          <w:szCs w:val="22"/>
        </w:rPr>
      </w:pPr>
    </w:p>
    <w:p w:rsidR="00BD67D7" w:rsidRDefault="00BD67D7" w:rsidP="00C14049">
      <w:pPr>
        <w:autoSpaceDE w:val="0"/>
        <w:autoSpaceDN w:val="0"/>
        <w:adjustRightInd w:val="0"/>
        <w:rPr>
          <w:rFonts w:ascii="Calibri" w:hAnsi="Calibri" w:cs="Calibri"/>
          <w:color w:val="000000"/>
          <w:sz w:val="22"/>
          <w:szCs w:val="22"/>
        </w:rPr>
      </w:pPr>
    </w:p>
    <w:p w:rsidR="00BD67D7" w:rsidRDefault="00BD67D7" w:rsidP="00BD67D7">
      <w:pPr>
        <w:ind w:firstLine="720"/>
        <w:rPr>
          <w:sz w:val="48"/>
          <w:szCs w:val="48"/>
        </w:rPr>
      </w:pPr>
      <w:r>
        <w:rPr>
          <w:sz w:val="48"/>
          <w:szCs w:val="48"/>
        </w:rPr>
        <w:t>Module 10</w:t>
      </w:r>
    </w:p>
    <w:p w:rsidR="00BD67D7" w:rsidRPr="00DE7203" w:rsidRDefault="00BD67D7" w:rsidP="00BD67D7">
      <w:pPr>
        <w:jc w:val="center"/>
        <w:rPr>
          <w:b/>
          <w:sz w:val="48"/>
          <w:szCs w:val="48"/>
        </w:rPr>
      </w:pPr>
      <w:r>
        <w:rPr>
          <w:b/>
          <w:sz w:val="48"/>
          <w:szCs w:val="48"/>
        </w:rPr>
        <w:t>Using Subqueries</w:t>
      </w:r>
    </w:p>
    <w:p w:rsidR="00BD67D7" w:rsidRDefault="00BD67D7" w:rsidP="00D10EA4">
      <w:pPr>
        <w:ind w:firstLine="720"/>
        <w:rPr>
          <w:sz w:val="48"/>
          <w:szCs w:val="48"/>
        </w:rPr>
      </w:pPr>
      <w:r w:rsidRPr="000C5E8F">
        <w:rPr>
          <w:sz w:val="48"/>
          <w:szCs w:val="48"/>
        </w:rPr>
        <w:t>Lesson 1</w:t>
      </w:r>
    </w:p>
    <w:p w:rsidR="00BD67D7" w:rsidRDefault="00BD67D7" w:rsidP="00BD67D7">
      <w:pPr>
        <w:rPr>
          <w:b/>
          <w:sz w:val="48"/>
          <w:szCs w:val="48"/>
        </w:rPr>
      </w:pPr>
      <w:r>
        <w:rPr>
          <w:b/>
          <w:sz w:val="48"/>
          <w:szCs w:val="48"/>
        </w:rPr>
        <w:t>Write Self-Contained Subqueries</w:t>
      </w:r>
    </w:p>
    <w:p w:rsidR="00BD67D7" w:rsidRDefault="00BD67D7" w:rsidP="00BD67D7">
      <w:pPr>
        <w:rPr>
          <w:b/>
          <w:sz w:val="48"/>
          <w:szCs w:val="48"/>
        </w:rPr>
      </w:pPr>
    </w:p>
    <w:p w:rsidR="00BD67D7" w:rsidRDefault="00BD67D7" w:rsidP="00BD67D7">
      <w:pPr>
        <w:rPr>
          <w:b/>
          <w:sz w:val="32"/>
          <w:szCs w:val="32"/>
        </w:rPr>
      </w:pPr>
      <w:r w:rsidRPr="00F47473">
        <w:rPr>
          <w:b/>
          <w:sz w:val="32"/>
          <w:szCs w:val="32"/>
        </w:rPr>
        <w:t xml:space="preserve">Working with </w:t>
      </w:r>
      <w:r>
        <w:rPr>
          <w:b/>
          <w:sz w:val="32"/>
          <w:szCs w:val="32"/>
        </w:rPr>
        <w:t>Subqueries</w:t>
      </w:r>
    </w:p>
    <w:p w:rsidR="00BD67D7" w:rsidRDefault="00BD67D7" w:rsidP="00BD67D7">
      <w:pPr>
        <w:rPr>
          <w:b/>
          <w:sz w:val="32"/>
          <w:szCs w:val="32"/>
        </w:rPr>
      </w:pPr>
    </w:p>
    <w:p w:rsidR="00BD67D7" w:rsidRDefault="00BD67D7" w:rsidP="00BD67D7">
      <w:pPr>
        <w:autoSpaceDE w:val="0"/>
        <w:autoSpaceDN w:val="0"/>
        <w:adjustRightInd w:val="0"/>
        <w:rPr>
          <w:rFonts w:ascii="Calibri" w:hAnsi="Calibri" w:cs="Calibri"/>
          <w:color w:val="000000"/>
          <w:sz w:val="22"/>
          <w:szCs w:val="22"/>
        </w:rPr>
      </w:pPr>
      <w:r w:rsidRPr="00BD67D7">
        <w:rPr>
          <w:rFonts w:ascii="Calibri" w:hAnsi="Calibri" w:cs="Calibri"/>
          <w:color w:val="000000"/>
          <w:sz w:val="22"/>
          <w:szCs w:val="22"/>
        </w:rPr>
        <w:t>A subquery is a SELECT statement nested, or embedded, within another query</w:t>
      </w:r>
      <w:r>
        <w:rPr>
          <w:rFonts w:ascii="Calibri" w:hAnsi="Calibri" w:cs="Calibri"/>
          <w:color w:val="000000"/>
          <w:sz w:val="22"/>
          <w:szCs w:val="22"/>
        </w:rPr>
        <w:t>. The nested query, which is the subquery, is the inner query. The query containing the nested query is the outer query.</w:t>
      </w:r>
    </w:p>
    <w:p w:rsidR="00BD67D7" w:rsidRDefault="00BD67D7" w:rsidP="00BD67D7">
      <w:pPr>
        <w:autoSpaceDE w:val="0"/>
        <w:autoSpaceDN w:val="0"/>
        <w:adjustRightInd w:val="0"/>
        <w:rPr>
          <w:rFonts w:ascii="Calibri" w:hAnsi="Calibri" w:cs="Calibri"/>
          <w:color w:val="000000"/>
          <w:sz w:val="22"/>
          <w:szCs w:val="22"/>
        </w:rPr>
      </w:pPr>
    </w:p>
    <w:p w:rsidR="00BD67D7" w:rsidRDefault="00BD67D7" w:rsidP="00BD67D7">
      <w:pPr>
        <w:autoSpaceDE w:val="0"/>
        <w:autoSpaceDN w:val="0"/>
        <w:adjustRightInd w:val="0"/>
        <w:rPr>
          <w:rFonts w:ascii="Calibri" w:hAnsi="Calibri" w:cs="Calibri"/>
          <w:color w:val="000000"/>
          <w:sz w:val="22"/>
          <w:szCs w:val="22"/>
        </w:rPr>
      </w:pPr>
      <w:r>
        <w:rPr>
          <w:rFonts w:ascii="Calibri" w:hAnsi="Calibri" w:cs="Calibri"/>
          <w:color w:val="000000"/>
          <w:sz w:val="22"/>
          <w:szCs w:val="22"/>
        </w:rPr>
        <w:t>The purpose of a subquery is to return results to the outer query. The form of the result will determine whether the subquery</w:t>
      </w:r>
      <w:r w:rsidR="00F77A71">
        <w:rPr>
          <w:rFonts w:ascii="Calibri" w:hAnsi="Calibri" w:cs="Calibri"/>
          <w:color w:val="000000"/>
          <w:sz w:val="22"/>
          <w:szCs w:val="22"/>
        </w:rPr>
        <w:t xml:space="preserve"> is a scalar or multi-valued subquery:</w:t>
      </w:r>
    </w:p>
    <w:p w:rsidR="00F77A71" w:rsidRDefault="00F77A71" w:rsidP="00BD67D7">
      <w:pPr>
        <w:autoSpaceDE w:val="0"/>
        <w:autoSpaceDN w:val="0"/>
        <w:adjustRightInd w:val="0"/>
        <w:rPr>
          <w:rFonts w:ascii="Calibri" w:hAnsi="Calibri" w:cs="Calibri"/>
          <w:color w:val="000000"/>
          <w:sz w:val="22"/>
          <w:szCs w:val="22"/>
        </w:rPr>
      </w:pPr>
      <w:r>
        <w:rPr>
          <w:rFonts w:ascii="Calibri" w:hAnsi="Calibri" w:cs="Calibri"/>
          <w:color w:val="000000"/>
          <w:sz w:val="22"/>
          <w:szCs w:val="22"/>
        </w:rPr>
        <w:tab/>
      </w:r>
    </w:p>
    <w:p w:rsidR="00F77A71" w:rsidRPr="00F77A71" w:rsidRDefault="00F77A71" w:rsidP="00805BAD">
      <w:pPr>
        <w:pStyle w:val="ListParagraph"/>
        <w:numPr>
          <w:ilvl w:val="0"/>
          <w:numId w:val="55"/>
        </w:numPr>
        <w:autoSpaceDE w:val="0"/>
        <w:autoSpaceDN w:val="0"/>
        <w:adjustRightInd w:val="0"/>
        <w:rPr>
          <w:rFonts w:ascii="Calibri" w:hAnsi="Calibri" w:cs="Calibri"/>
          <w:color w:val="000000"/>
          <w:sz w:val="22"/>
          <w:szCs w:val="22"/>
        </w:rPr>
      </w:pPr>
      <w:r w:rsidRPr="00F77A71">
        <w:rPr>
          <w:rFonts w:ascii="Calibri" w:hAnsi="Calibri" w:cs="Calibri"/>
          <w:color w:val="000000"/>
          <w:sz w:val="22"/>
          <w:szCs w:val="22"/>
        </w:rPr>
        <w:t>Scalar subueries, like scalar functions, return a single value. Outer queries need to be written to process a single result.</w:t>
      </w:r>
    </w:p>
    <w:p w:rsidR="00F77A71" w:rsidRPr="00F77A71" w:rsidRDefault="00F77A71" w:rsidP="00805BAD">
      <w:pPr>
        <w:pStyle w:val="ListParagraph"/>
        <w:numPr>
          <w:ilvl w:val="0"/>
          <w:numId w:val="55"/>
        </w:numPr>
        <w:autoSpaceDE w:val="0"/>
        <w:autoSpaceDN w:val="0"/>
        <w:adjustRightInd w:val="0"/>
        <w:rPr>
          <w:rFonts w:ascii="Calibri" w:hAnsi="Calibri" w:cs="Calibri"/>
          <w:color w:val="000000"/>
          <w:sz w:val="22"/>
          <w:szCs w:val="22"/>
        </w:rPr>
      </w:pPr>
      <w:r w:rsidRPr="00F77A71">
        <w:rPr>
          <w:rFonts w:ascii="Calibri" w:hAnsi="Calibri" w:cs="Calibri"/>
          <w:color w:val="000000"/>
          <w:sz w:val="22"/>
          <w:szCs w:val="22"/>
        </w:rPr>
        <w:t>Multi-valued subqueries return a result much like a single column table. Outer queries need to be written to handle multiple possible results.</w:t>
      </w:r>
    </w:p>
    <w:p w:rsidR="00F77A71" w:rsidRDefault="00F77A71" w:rsidP="00BD67D7">
      <w:pPr>
        <w:autoSpaceDE w:val="0"/>
        <w:autoSpaceDN w:val="0"/>
        <w:adjustRightInd w:val="0"/>
        <w:rPr>
          <w:rFonts w:ascii="Calibri" w:hAnsi="Calibri" w:cs="Calibri"/>
          <w:color w:val="000000"/>
          <w:sz w:val="22"/>
          <w:szCs w:val="22"/>
        </w:rPr>
      </w:pPr>
      <w:r>
        <w:rPr>
          <w:rFonts w:ascii="Calibri" w:hAnsi="Calibri" w:cs="Calibri"/>
          <w:color w:val="000000"/>
          <w:sz w:val="22"/>
          <w:szCs w:val="22"/>
        </w:rPr>
        <w:t>In addition to the choice between scalar and multi-valued subqueries, you may choose to write self-contained subqueries or others that are correlated with the outer query.</w:t>
      </w:r>
    </w:p>
    <w:p w:rsidR="00F77A71" w:rsidRPr="00F77A71" w:rsidRDefault="00F77A71" w:rsidP="00805BAD">
      <w:pPr>
        <w:pStyle w:val="ListParagraph"/>
        <w:numPr>
          <w:ilvl w:val="0"/>
          <w:numId w:val="56"/>
        </w:numPr>
        <w:autoSpaceDE w:val="0"/>
        <w:autoSpaceDN w:val="0"/>
        <w:adjustRightInd w:val="0"/>
        <w:rPr>
          <w:rFonts w:ascii="Calibri" w:hAnsi="Calibri" w:cs="Calibri"/>
          <w:color w:val="000000"/>
          <w:sz w:val="22"/>
          <w:szCs w:val="22"/>
        </w:rPr>
      </w:pPr>
      <w:r w:rsidRPr="00F77A71">
        <w:rPr>
          <w:rFonts w:ascii="Calibri" w:hAnsi="Calibri" w:cs="Calibri"/>
          <w:color w:val="000000"/>
          <w:sz w:val="22"/>
          <w:szCs w:val="22"/>
        </w:rPr>
        <w:t>Self-contained subqueries can be written as stand-alone queries, with no dependencies on the outer query. A self-contained subquery is processed once, when the outer query runs and passes its result to that outer query.</w:t>
      </w:r>
    </w:p>
    <w:p w:rsidR="00F77A71" w:rsidRDefault="00F77A71" w:rsidP="00805BAD">
      <w:pPr>
        <w:pStyle w:val="ListParagraph"/>
        <w:numPr>
          <w:ilvl w:val="0"/>
          <w:numId w:val="56"/>
        </w:numPr>
        <w:autoSpaceDE w:val="0"/>
        <w:autoSpaceDN w:val="0"/>
        <w:adjustRightInd w:val="0"/>
        <w:rPr>
          <w:rFonts w:ascii="Calibri" w:hAnsi="Calibri" w:cs="Calibri"/>
          <w:color w:val="000000"/>
          <w:sz w:val="22"/>
          <w:szCs w:val="22"/>
        </w:rPr>
      </w:pPr>
      <w:r w:rsidRPr="00F77A71">
        <w:rPr>
          <w:rFonts w:ascii="Calibri" w:hAnsi="Calibri" w:cs="Calibri"/>
          <w:color w:val="000000"/>
          <w:sz w:val="22"/>
          <w:szCs w:val="22"/>
        </w:rPr>
        <w:t xml:space="preserve">Correlated subqueries reference one or more columns from the outer query and therefore depend on it. Correlated Subqueries Cannot </w:t>
      </w:r>
      <w:proofErr w:type="gramStart"/>
      <w:r w:rsidRPr="00F77A71">
        <w:rPr>
          <w:rFonts w:ascii="Calibri" w:hAnsi="Calibri" w:cs="Calibri"/>
          <w:color w:val="000000"/>
          <w:sz w:val="22"/>
          <w:szCs w:val="22"/>
        </w:rPr>
        <w:t>be</w:t>
      </w:r>
      <w:proofErr w:type="gramEnd"/>
      <w:r w:rsidRPr="00F77A71">
        <w:rPr>
          <w:rFonts w:ascii="Calibri" w:hAnsi="Calibri" w:cs="Calibri"/>
          <w:color w:val="000000"/>
          <w:sz w:val="22"/>
          <w:szCs w:val="22"/>
        </w:rPr>
        <w:t xml:space="preserve"> run seperatley from the outer query.</w:t>
      </w:r>
    </w:p>
    <w:p w:rsidR="00F77A71" w:rsidRDefault="00F77A71" w:rsidP="00F77A71">
      <w:pPr>
        <w:autoSpaceDE w:val="0"/>
        <w:autoSpaceDN w:val="0"/>
        <w:adjustRightInd w:val="0"/>
        <w:rPr>
          <w:rFonts w:ascii="Calibri" w:hAnsi="Calibri" w:cs="Calibri"/>
          <w:color w:val="000000"/>
          <w:sz w:val="22"/>
          <w:szCs w:val="22"/>
        </w:rPr>
      </w:pPr>
    </w:p>
    <w:p w:rsidR="00F77A71" w:rsidRDefault="00F77A71" w:rsidP="00F77A71">
      <w:pPr>
        <w:autoSpaceDE w:val="0"/>
        <w:autoSpaceDN w:val="0"/>
        <w:adjustRightInd w:val="0"/>
        <w:rPr>
          <w:rFonts w:ascii="Calibri" w:hAnsi="Calibri" w:cs="Calibri"/>
          <w:color w:val="000000"/>
          <w:sz w:val="22"/>
          <w:szCs w:val="22"/>
        </w:rPr>
      </w:pPr>
    </w:p>
    <w:p w:rsidR="00206047" w:rsidRDefault="00206047" w:rsidP="00F77A71">
      <w:pPr>
        <w:autoSpaceDE w:val="0"/>
        <w:autoSpaceDN w:val="0"/>
        <w:adjustRightInd w:val="0"/>
        <w:rPr>
          <w:rFonts w:ascii="Calibri" w:hAnsi="Calibri" w:cs="Calibri"/>
          <w:color w:val="000000"/>
          <w:sz w:val="22"/>
          <w:szCs w:val="22"/>
        </w:rPr>
      </w:pPr>
    </w:p>
    <w:p w:rsidR="00206047" w:rsidRDefault="00206047" w:rsidP="00F77A71">
      <w:pPr>
        <w:autoSpaceDE w:val="0"/>
        <w:autoSpaceDN w:val="0"/>
        <w:adjustRightInd w:val="0"/>
        <w:rPr>
          <w:rFonts w:ascii="Calibri" w:hAnsi="Calibri" w:cs="Calibri"/>
          <w:color w:val="000000"/>
          <w:sz w:val="22"/>
          <w:szCs w:val="22"/>
        </w:rPr>
      </w:pPr>
    </w:p>
    <w:p w:rsidR="00206047" w:rsidRDefault="00206047" w:rsidP="00F77A71">
      <w:pPr>
        <w:autoSpaceDE w:val="0"/>
        <w:autoSpaceDN w:val="0"/>
        <w:adjustRightInd w:val="0"/>
        <w:rPr>
          <w:rFonts w:ascii="Calibri" w:hAnsi="Calibri" w:cs="Calibri"/>
          <w:color w:val="000000"/>
          <w:sz w:val="22"/>
          <w:szCs w:val="22"/>
        </w:rPr>
      </w:pPr>
    </w:p>
    <w:p w:rsidR="00206047" w:rsidRDefault="00206047" w:rsidP="00F77A71">
      <w:pPr>
        <w:autoSpaceDE w:val="0"/>
        <w:autoSpaceDN w:val="0"/>
        <w:adjustRightInd w:val="0"/>
        <w:rPr>
          <w:rFonts w:ascii="Calibri" w:hAnsi="Calibri" w:cs="Calibri"/>
          <w:color w:val="000000"/>
          <w:sz w:val="22"/>
          <w:szCs w:val="22"/>
        </w:rPr>
      </w:pPr>
    </w:p>
    <w:p w:rsidR="00206047" w:rsidRDefault="00206047" w:rsidP="00F77A71">
      <w:pPr>
        <w:autoSpaceDE w:val="0"/>
        <w:autoSpaceDN w:val="0"/>
        <w:adjustRightInd w:val="0"/>
        <w:rPr>
          <w:rFonts w:ascii="Calibri" w:hAnsi="Calibri" w:cs="Calibri"/>
          <w:color w:val="000000"/>
          <w:sz w:val="22"/>
          <w:szCs w:val="22"/>
        </w:rPr>
      </w:pPr>
    </w:p>
    <w:p w:rsidR="00206047" w:rsidRDefault="00206047" w:rsidP="00F77A71">
      <w:pPr>
        <w:autoSpaceDE w:val="0"/>
        <w:autoSpaceDN w:val="0"/>
        <w:adjustRightInd w:val="0"/>
        <w:rPr>
          <w:rFonts w:ascii="Calibri" w:hAnsi="Calibri" w:cs="Calibri"/>
          <w:color w:val="000000"/>
          <w:sz w:val="22"/>
          <w:szCs w:val="22"/>
        </w:rPr>
      </w:pPr>
    </w:p>
    <w:p w:rsidR="00206047" w:rsidRPr="00F77A71" w:rsidRDefault="00206047" w:rsidP="00F77A71">
      <w:pPr>
        <w:autoSpaceDE w:val="0"/>
        <w:autoSpaceDN w:val="0"/>
        <w:adjustRightInd w:val="0"/>
        <w:rPr>
          <w:rFonts w:ascii="Calibri" w:hAnsi="Calibri" w:cs="Calibri"/>
          <w:color w:val="000000"/>
          <w:sz w:val="22"/>
          <w:szCs w:val="22"/>
        </w:rPr>
      </w:pPr>
    </w:p>
    <w:p w:rsidR="00F77A71" w:rsidRDefault="00F77A71" w:rsidP="00F77A71">
      <w:pPr>
        <w:autoSpaceDE w:val="0"/>
        <w:autoSpaceDN w:val="0"/>
        <w:adjustRightInd w:val="0"/>
        <w:rPr>
          <w:b/>
          <w:sz w:val="32"/>
          <w:szCs w:val="32"/>
        </w:rPr>
      </w:pPr>
      <w:r w:rsidRPr="00F77A71">
        <w:rPr>
          <w:b/>
          <w:sz w:val="32"/>
          <w:szCs w:val="32"/>
        </w:rPr>
        <w:t>Writing Scalar Subqueries</w:t>
      </w:r>
    </w:p>
    <w:p w:rsidR="00F77A71" w:rsidRDefault="00F77A71" w:rsidP="00F77A71">
      <w:pPr>
        <w:autoSpaceDE w:val="0"/>
        <w:autoSpaceDN w:val="0"/>
        <w:adjustRightInd w:val="0"/>
        <w:rPr>
          <w:b/>
          <w:sz w:val="32"/>
          <w:szCs w:val="32"/>
        </w:rPr>
      </w:pPr>
    </w:p>
    <w:p w:rsidR="00206047" w:rsidRDefault="00206047" w:rsidP="00F77A71">
      <w:pPr>
        <w:autoSpaceDE w:val="0"/>
        <w:autoSpaceDN w:val="0"/>
        <w:adjustRightInd w:val="0"/>
        <w:rPr>
          <w:rFonts w:ascii="Calibri" w:hAnsi="Calibri" w:cs="Calibri"/>
          <w:color w:val="000000"/>
          <w:sz w:val="22"/>
          <w:szCs w:val="22"/>
        </w:rPr>
      </w:pPr>
      <w:r w:rsidRPr="00206047">
        <w:rPr>
          <w:rFonts w:ascii="Calibri" w:hAnsi="Calibri" w:cs="Calibri"/>
          <w:color w:val="000000"/>
          <w:sz w:val="22"/>
          <w:szCs w:val="22"/>
        </w:rPr>
        <w:t>A scalar subquery is an inner SELECT statement within an outer query, written to return a single value. Scalar subquries may be used anywhere in an outer T-SQL statement where a single-valued expression is permitted- Such as</w:t>
      </w:r>
      <w:r>
        <w:rPr>
          <w:rFonts w:ascii="Calibri" w:hAnsi="Calibri" w:cs="Calibri"/>
          <w:color w:val="000000"/>
          <w:sz w:val="22"/>
          <w:szCs w:val="22"/>
        </w:rPr>
        <w:t xml:space="preserve"> in a SELECT, WHERE, HAVING, or even FROM clauses.</w:t>
      </w:r>
    </w:p>
    <w:p w:rsidR="00206047" w:rsidRDefault="00206047" w:rsidP="00F77A71">
      <w:pPr>
        <w:autoSpaceDE w:val="0"/>
        <w:autoSpaceDN w:val="0"/>
        <w:adjustRightInd w:val="0"/>
        <w:rPr>
          <w:rFonts w:ascii="Calibri" w:hAnsi="Calibri" w:cs="Calibri"/>
          <w:color w:val="000000"/>
          <w:sz w:val="22"/>
          <w:szCs w:val="22"/>
        </w:rPr>
      </w:pPr>
    </w:p>
    <w:p w:rsidR="00206047" w:rsidRDefault="00206047" w:rsidP="00F77A71">
      <w:pPr>
        <w:autoSpaceDE w:val="0"/>
        <w:autoSpaceDN w:val="0"/>
        <w:adjustRightInd w:val="0"/>
        <w:rPr>
          <w:rFonts w:ascii="Calibri" w:hAnsi="Calibri" w:cs="Calibri"/>
          <w:color w:val="000000"/>
          <w:sz w:val="22"/>
          <w:szCs w:val="22"/>
        </w:rPr>
      </w:pPr>
      <w:r>
        <w:rPr>
          <w:rFonts w:ascii="Calibri" w:hAnsi="Calibri" w:cs="Calibri"/>
          <w:color w:val="000000"/>
          <w:sz w:val="22"/>
          <w:szCs w:val="22"/>
        </w:rPr>
        <w:t>To write a scalar subquey, consider the following guidelines:</w:t>
      </w:r>
    </w:p>
    <w:p w:rsidR="00206047" w:rsidRDefault="00206047" w:rsidP="00F77A71">
      <w:pPr>
        <w:autoSpaceDE w:val="0"/>
        <w:autoSpaceDN w:val="0"/>
        <w:adjustRightInd w:val="0"/>
        <w:rPr>
          <w:rFonts w:ascii="Calibri" w:hAnsi="Calibri" w:cs="Calibri"/>
          <w:color w:val="000000"/>
          <w:sz w:val="22"/>
          <w:szCs w:val="22"/>
        </w:rPr>
      </w:pPr>
    </w:p>
    <w:p w:rsidR="00206047" w:rsidRDefault="00206047" w:rsidP="00805BAD">
      <w:pPr>
        <w:pStyle w:val="ListParagraph"/>
        <w:numPr>
          <w:ilvl w:val="0"/>
          <w:numId w:val="57"/>
        </w:numPr>
        <w:autoSpaceDE w:val="0"/>
        <w:autoSpaceDN w:val="0"/>
        <w:adjustRightInd w:val="0"/>
        <w:rPr>
          <w:rFonts w:ascii="Calibri" w:hAnsi="Calibri" w:cs="Calibri"/>
          <w:color w:val="000000"/>
          <w:sz w:val="22"/>
          <w:szCs w:val="22"/>
        </w:rPr>
      </w:pPr>
      <w:r w:rsidRPr="00206047">
        <w:rPr>
          <w:rFonts w:ascii="Calibri" w:hAnsi="Calibri" w:cs="Calibri"/>
          <w:color w:val="000000"/>
          <w:sz w:val="22"/>
          <w:szCs w:val="22"/>
        </w:rPr>
        <w:t xml:space="preserve">To denote a query as a subquery, enclose it in </w:t>
      </w:r>
      <w:proofErr w:type="gramStart"/>
      <w:r w:rsidRPr="00206047">
        <w:rPr>
          <w:rFonts w:ascii="Calibri" w:hAnsi="Calibri" w:cs="Calibri"/>
          <w:color w:val="000000"/>
          <w:sz w:val="22"/>
          <w:szCs w:val="22"/>
        </w:rPr>
        <w:t>parentheses  (</w:t>
      </w:r>
      <w:proofErr w:type="gramEnd"/>
      <w:r w:rsidRPr="00206047">
        <w:rPr>
          <w:rFonts w:ascii="Calibri" w:hAnsi="Calibri" w:cs="Calibri"/>
          <w:color w:val="000000"/>
          <w:sz w:val="22"/>
          <w:szCs w:val="22"/>
        </w:rPr>
        <w:t xml:space="preserve"> ).</w:t>
      </w:r>
    </w:p>
    <w:p w:rsidR="00206047" w:rsidRPr="00206047" w:rsidRDefault="00206047" w:rsidP="00206047">
      <w:pPr>
        <w:pStyle w:val="ListParagraph"/>
        <w:autoSpaceDE w:val="0"/>
        <w:autoSpaceDN w:val="0"/>
        <w:adjustRightInd w:val="0"/>
        <w:rPr>
          <w:rFonts w:ascii="Calibri" w:hAnsi="Calibri" w:cs="Calibri"/>
          <w:color w:val="000000"/>
          <w:sz w:val="22"/>
          <w:szCs w:val="22"/>
        </w:rPr>
      </w:pPr>
    </w:p>
    <w:p w:rsidR="00206047" w:rsidRDefault="00206047" w:rsidP="00805BAD">
      <w:pPr>
        <w:pStyle w:val="ListParagraph"/>
        <w:numPr>
          <w:ilvl w:val="0"/>
          <w:numId w:val="57"/>
        </w:numPr>
        <w:autoSpaceDE w:val="0"/>
        <w:autoSpaceDN w:val="0"/>
        <w:adjustRightInd w:val="0"/>
        <w:rPr>
          <w:rFonts w:ascii="Calibri" w:hAnsi="Calibri" w:cs="Calibri"/>
          <w:color w:val="000000"/>
          <w:sz w:val="22"/>
          <w:szCs w:val="22"/>
        </w:rPr>
      </w:pPr>
      <w:r w:rsidRPr="00206047">
        <w:rPr>
          <w:rFonts w:ascii="Calibri" w:hAnsi="Calibri" w:cs="Calibri"/>
          <w:color w:val="000000"/>
          <w:sz w:val="22"/>
          <w:szCs w:val="22"/>
        </w:rPr>
        <w:t>Multiple levels of subqu</w:t>
      </w:r>
      <w:r w:rsidR="00146D62">
        <w:rPr>
          <w:rFonts w:ascii="Calibri" w:hAnsi="Calibri" w:cs="Calibri"/>
          <w:color w:val="000000"/>
          <w:sz w:val="22"/>
          <w:szCs w:val="22"/>
        </w:rPr>
        <w:t>ery are supported in SQL Server</w:t>
      </w:r>
      <w:r w:rsidRPr="00206047">
        <w:rPr>
          <w:rFonts w:ascii="Calibri" w:hAnsi="Calibri" w:cs="Calibri"/>
          <w:color w:val="000000"/>
          <w:sz w:val="22"/>
          <w:szCs w:val="22"/>
        </w:rPr>
        <w:t>, but up to 32 levels are supported.</w:t>
      </w:r>
    </w:p>
    <w:p w:rsidR="00206047" w:rsidRPr="00206047" w:rsidRDefault="00206047" w:rsidP="00206047">
      <w:pPr>
        <w:pStyle w:val="ListParagraph"/>
        <w:autoSpaceDE w:val="0"/>
        <w:autoSpaceDN w:val="0"/>
        <w:adjustRightInd w:val="0"/>
        <w:rPr>
          <w:rFonts w:ascii="Calibri" w:hAnsi="Calibri" w:cs="Calibri"/>
          <w:color w:val="000000"/>
          <w:sz w:val="22"/>
          <w:szCs w:val="22"/>
        </w:rPr>
      </w:pPr>
    </w:p>
    <w:p w:rsidR="00206047" w:rsidRDefault="00206047" w:rsidP="00805BAD">
      <w:pPr>
        <w:pStyle w:val="ListParagraph"/>
        <w:numPr>
          <w:ilvl w:val="0"/>
          <w:numId w:val="57"/>
        </w:numPr>
        <w:autoSpaceDE w:val="0"/>
        <w:autoSpaceDN w:val="0"/>
        <w:adjustRightInd w:val="0"/>
        <w:rPr>
          <w:rFonts w:ascii="Calibri" w:hAnsi="Calibri" w:cs="Calibri"/>
          <w:color w:val="000000"/>
          <w:sz w:val="22"/>
          <w:szCs w:val="22"/>
        </w:rPr>
      </w:pPr>
      <w:r w:rsidRPr="00206047">
        <w:rPr>
          <w:rFonts w:ascii="Calibri" w:hAnsi="Calibri" w:cs="Calibri"/>
          <w:color w:val="000000"/>
          <w:sz w:val="22"/>
          <w:szCs w:val="22"/>
        </w:rPr>
        <w:t>If the subquery returns an empty set, the result of the subquery is converted and returned as a NULL</w:t>
      </w:r>
      <w:r>
        <w:rPr>
          <w:rFonts w:ascii="Calibri" w:hAnsi="Calibri" w:cs="Calibri"/>
          <w:color w:val="000000"/>
          <w:sz w:val="22"/>
          <w:szCs w:val="22"/>
        </w:rPr>
        <w:t xml:space="preserve">. </w:t>
      </w:r>
      <w:r w:rsidRPr="00206047">
        <w:rPr>
          <w:rFonts w:ascii="Calibri" w:hAnsi="Calibri" w:cs="Calibri"/>
          <w:color w:val="000000"/>
          <w:sz w:val="22"/>
          <w:szCs w:val="22"/>
        </w:rPr>
        <w:t>Ensure your outer query can handle a NULL, in addition to other expected results.</w:t>
      </w:r>
    </w:p>
    <w:p w:rsidR="00206047" w:rsidRDefault="00206047" w:rsidP="00590B31">
      <w:pPr>
        <w:autoSpaceDE w:val="0"/>
        <w:autoSpaceDN w:val="0"/>
        <w:adjustRightInd w:val="0"/>
        <w:rPr>
          <w:rFonts w:ascii="Calibri" w:hAnsi="Calibri" w:cs="Calibri"/>
          <w:color w:val="000000"/>
          <w:sz w:val="22"/>
          <w:szCs w:val="22"/>
        </w:rPr>
      </w:pPr>
    </w:p>
    <w:p w:rsidR="00206047" w:rsidRDefault="00206047" w:rsidP="00206047">
      <w:pPr>
        <w:autoSpaceDE w:val="0"/>
        <w:autoSpaceDN w:val="0"/>
        <w:adjustRightInd w:val="0"/>
        <w:ind w:left="360"/>
        <w:rPr>
          <w:rFonts w:ascii="Calibri" w:hAnsi="Calibri" w:cs="Calibri"/>
          <w:color w:val="000000"/>
          <w:sz w:val="22"/>
          <w:szCs w:val="22"/>
        </w:rPr>
      </w:pPr>
    </w:p>
    <w:p w:rsidR="00206047" w:rsidRPr="00590B31" w:rsidRDefault="00590B31" w:rsidP="00206047">
      <w:pPr>
        <w:autoSpaceDE w:val="0"/>
        <w:autoSpaceDN w:val="0"/>
        <w:adjustRightInd w:val="0"/>
        <w:ind w:left="360"/>
        <w:rPr>
          <w:rFonts w:ascii="Calibri" w:hAnsi="Calibri" w:cs="Calibri"/>
          <w:b/>
          <w:color w:val="000000"/>
          <w:sz w:val="32"/>
          <w:szCs w:val="32"/>
        </w:rPr>
      </w:pPr>
      <w:r w:rsidRPr="00590B31">
        <w:rPr>
          <w:rFonts w:ascii="Calibri" w:hAnsi="Calibri" w:cs="Calibri"/>
          <w:b/>
          <w:color w:val="000000"/>
          <w:sz w:val="32"/>
          <w:szCs w:val="32"/>
        </w:rPr>
        <w:t>Example:</w:t>
      </w:r>
    </w:p>
    <w:p w:rsidR="00590B31" w:rsidRDefault="00590B31" w:rsidP="00206047">
      <w:pPr>
        <w:autoSpaceDE w:val="0"/>
        <w:autoSpaceDN w:val="0"/>
        <w:adjustRightInd w:val="0"/>
        <w:ind w:left="360"/>
        <w:rPr>
          <w:rFonts w:ascii="Calibri" w:hAnsi="Calibri" w:cs="Calibri"/>
          <w:color w:val="000000"/>
          <w:sz w:val="22"/>
          <w:szCs w:val="22"/>
        </w:rPr>
      </w:pPr>
    </w:p>
    <w:p w:rsidR="00590B31" w:rsidRPr="00AC534C" w:rsidRDefault="00590B31" w:rsidP="00206047">
      <w:pPr>
        <w:autoSpaceDE w:val="0"/>
        <w:autoSpaceDN w:val="0"/>
        <w:adjustRightInd w:val="0"/>
        <w:ind w:left="360"/>
        <w:rPr>
          <w:rFonts w:ascii="Calibri" w:hAnsi="Calibri" w:cs="Calibri"/>
          <w:color w:val="000000"/>
          <w:sz w:val="22"/>
          <w:szCs w:val="22"/>
        </w:rPr>
      </w:pPr>
      <w:r w:rsidRPr="00590B31">
        <w:rPr>
          <w:rFonts w:ascii="Calibri" w:hAnsi="Calibri" w:cs="Calibri"/>
          <w:b/>
          <w:color w:val="000000"/>
          <w:sz w:val="22"/>
          <w:szCs w:val="22"/>
        </w:rPr>
        <w:t xml:space="preserve">INNER </w:t>
      </w:r>
      <w:r w:rsidRPr="00AC534C">
        <w:rPr>
          <w:rFonts w:ascii="Calibri" w:hAnsi="Calibri" w:cs="Calibri"/>
          <w:b/>
          <w:color w:val="000000"/>
          <w:sz w:val="22"/>
          <w:szCs w:val="22"/>
        </w:rPr>
        <w:t>QUERY</w:t>
      </w:r>
      <w:r w:rsidR="00AC534C" w:rsidRPr="00AC534C">
        <w:rPr>
          <w:rFonts w:ascii="Calibri" w:hAnsi="Calibri" w:cs="Calibri"/>
          <w:b/>
          <w:color w:val="000000"/>
          <w:sz w:val="22"/>
          <w:szCs w:val="22"/>
        </w:rPr>
        <w:t xml:space="preserve">   </w:t>
      </w:r>
      <w:r w:rsidR="00AC534C">
        <w:rPr>
          <w:rFonts w:ascii="Calibri" w:hAnsi="Calibri" w:cs="Calibri"/>
          <w:color w:val="000000"/>
          <w:sz w:val="22"/>
          <w:szCs w:val="22"/>
        </w:rPr>
        <w:t xml:space="preserve">                                         </w:t>
      </w:r>
      <w:r w:rsidR="00AC534C" w:rsidRPr="00AC534C">
        <w:rPr>
          <w:rFonts w:ascii="Calibri" w:hAnsi="Calibri" w:cs="Calibri"/>
          <w:color w:val="000000"/>
          <w:sz w:val="22"/>
          <w:szCs w:val="22"/>
        </w:rPr>
        <w:t>(notice it returned only a single value. That is a scalar subquery)</w:t>
      </w:r>
    </w:p>
    <w:p w:rsidR="00590B31" w:rsidRDefault="00590B31" w:rsidP="00206047">
      <w:pPr>
        <w:autoSpaceDE w:val="0"/>
        <w:autoSpaceDN w:val="0"/>
        <w:adjustRightInd w:val="0"/>
        <w:ind w:left="360"/>
        <w:rPr>
          <w:rFonts w:ascii="Calibri" w:hAnsi="Calibri" w:cs="Calibri"/>
          <w:color w:val="000000"/>
          <w:sz w:val="22"/>
          <w:szCs w:val="22"/>
        </w:rPr>
      </w:pPr>
      <w:r>
        <w:rPr>
          <w:rFonts w:ascii="Calibri" w:hAnsi="Calibri" w:cs="Calibri"/>
          <w:noProof/>
          <w:color w:val="000000"/>
          <w:sz w:val="22"/>
          <w:szCs w:val="22"/>
        </w:rPr>
        <w:drawing>
          <wp:inline distT="0" distB="0" distL="0" distR="0">
            <wp:extent cx="2400300" cy="1171575"/>
            <wp:effectExtent l="19050" t="0" r="0" b="0"/>
            <wp:docPr id="160"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62" cstate="print"/>
                    <a:srcRect/>
                    <a:stretch>
                      <a:fillRect/>
                    </a:stretch>
                  </pic:blipFill>
                  <pic:spPr bwMode="auto">
                    <a:xfrm>
                      <a:off x="0" y="0"/>
                      <a:ext cx="2400300" cy="1171575"/>
                    </a:xfrm>
                    <a:prstGeom prst="rect">
                      <a:avLst/>
                    </a:prstGeom>
                    <a:noFill/>
                    <a:ln w="9525">
                      <a:noFill/>
                      <a:miter lim="800000"/>
                      <a:headEnd/>
                      <a:tailEnd/>
                    </a:ln>
                  </pic:spPr>
                </pic:pic>
              </a:graphicData>
            </a:graphic>
          </wp:inline>
        </w:drawing>
      </w:r>
    </w:p>
    <w:p w:rsidR="00590B31" w:rsidRDefault="00590B31" w:rsidP="00206047">
      <w:pPr>
        <w:autoSpaceDE w:val="0"/>
        <w:autoSpaceDN w:val="0"/>
        <w:adjustRightInd w:val="0"/>
        <w:ind w:left="360"/>
        <w:rPr>
          <w:rFonts w:ascii="Calibri" w:hAnsi="Calibri" w:cs="Calibri"/>
          <w:color w:val="000000"/>
          <w:sz w:val="22"/>
          <w:szCs w:val="22"/>
        </w:rPr>
      </w:pPr>
    </w:p>
    <w:p w:rsidR="00590B31" w:rsidRDefault="00590B31" w:rsidP="00206047">
      <w:pPr>
        <w:autoSpaceDE w:val="0"/>
        <w:autoSpaceDN w:val="0"/>
        <w:adjustRightInd w:val="0"/>
        <w:ind w:left="360"/>
        <w:rPr>
          <w:rFonts w:ascii="Calibri" w:hAnsi="Calibri" w:cs="Calibri"/>
          <w:color w:val="000000"/>
          <w:sz w:val="22"/>
          <w:szCs w:val="22"/>
        </w:rPr>
      </w:pPr>
    </w:p>
    <w:p w:rsidR="00590B31" w:rsidRDefault="00590B31" w:rsidP="00206047">
      <w:pPr>
        <w:autoSpaceDE w:val="0"/>
        <w:autoSpaceDN w:val="0"/>
        <w:adjustRightInd w:val="0"/>
        <w:ind w:left="360"/>
        <w:rPr>
          <w:rFonts w:ascii="Calibri" w:hAnsi="Calibri" w:cs="Calibri"/>
          <w:color w:val="000000"/>
          <w:sz w:val="22"/>
          <w:szCs w:val="22"/>
        </w:rPr>
      </w:pPr>
    </w:p>
    <w:p w:rsidR="00590B31" w:rsidRDefault="00590B31" w:rsidP="00206047">
      <w:pPr>
        <w:autoSpaceDE w:val="0"/>
        <w:autoSpaceDN w:val="0"/>
        <w:adjustRightInd w:val="0"/>
        <w:ind w:left="360"/>
        <w:rPr>
          <w:rFonts w:ascii="Calibri" w:hAnsi="Calibri" w:cs="Calibri"/>
          <w:b/>
          <w:color w:val="000000"/>
          <w:sz w:val="22"/>
          <w:szCs w:val="22"/>
        </w:rPr>
      </w:pPr>
      <w:r w:rsidRPr="00590B31">
        <w:rPr>
          <w:rFonts w:ascii="Calibri" w:hAnsi="Calibri" w:cs="Calibri"/>
          <w:b/>
          <w:color w:val="000000"/>
          <w:sz w:val="22"/>
          <w:szCs w:val="22"/>
        </w:rPr>
        <w:t>OUTER AND INNER QUERY</w:t>
      </w:r>
    </w:p>
    <w:p w:rsidR="00590B31" w:rsidRDefault="00590B31" w:rsidP="00206047">
      <w:pPr>
        <w:autoSpaceDE w:val="0"/>
        <w:autoSpaceDN w:val="0"/>
        <w:adjustRightInd w:val="0"/>
        <w:ind w:left="360"/>
        <w:rPr>
          <w:rFonts w:ascii="Calibri" w:hAnsi="Calibri" w:cs="Calibri"/>
          <w:b/>
          <w:color w:val="000000"/>
          <w:sz w:val="22"/>
          <w:szCs w:val="22"/>
        </w:rPr>
      </w:pPr>
    </w:p>
    <w:p w:rsidR="00590B31" w:rsidRDefault="00590B31" w:rsidP="00590B3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 xml:space="preserve">orderid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productid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unitprice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qty</w:t>
      </w:r>
    </w:p>
    <w:p w:rsidR="00590B31" w:rsidRDefault="00590B31" w:rsidP="00590B3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OrderDetails</w:t>
      </w:r>
    </w:p>
    <w:p w:rsidR="00590B31" w:rsidRDefault="00590B31" w:rsidP="00590B3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WHERE</w:t>
      </w:r>
      <w:r>
        <w:rPr>
          <w:rFonts w:ascii="Consolas" w:eastAsiaTheme="minorHAnsi" w:hAnsi="Consolas" w:cs="Consolas"/>
          <w:color w:val="000000"/>
          <w:sz w:val="19"/>
          <w:szCs w:val="19"/>
          <w:highlight w:val="white"/>
          <w:lang w:eastAsia="en-US"/>
        </w:rPr>
        <w:t xml:space="preserve"> orderid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FF"/>
          <w:sz w:val="19"/>
          <w:szCs w:val="19"/>
          <w:highlight w:val="white"/>
          <w:lang w:eastAsia="en-US"/>
        </w:rPr>
        <w:t xml:space="preserve"> </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SELECT</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MAX</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orderid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lastorder</w:t>
      </w:r>
    </w:p>
    <w:p w:rsidR="00590B31" w:rsidRDefault="00590B31" w:rsidP="00590B3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Orders</w:t>
      </w:r>
    </w:p>
    <w:p w:rsidR="00590B31" w:rsidRDefault="00590B31" w:rsidP="00590B31">
      <w:pPr>
        <w:autoSpaceDE w:val="0"/>
        <w:autoSpaceDN w:val="0"/>
        <w:adjustRightInd w:val="0"/>
        <w:ind w:left="360"/>
        <w:rPr>
          <w:rFonts w:ascii="Consolas" w:eastAsiaTheme="minorHAnsi" w:hAnsi="Consolas" w:cs="Consolas"/>
          <w:color w:val="808080"/>
          <w:sz w:val="19"/>
          <w:szCs w:val="19"/>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t xml:space="preserve"> </w:t>
      </w:r>
      <w:r>
        <w:rPr>
          <w:rFonts w:ascii="Consolas" w:eastAsiaTheme="minorHAnsi" w:hAnsi="Consolas" w:cs="Consolas"/>
          <w:color w:val="808080"/>
          <w:sz w:val="19"/>
          <w:szCs w:val="19"/>
          <w:highlight w:val="white"/>
          <w:lang w:eastAsia="en-US"/>
        </w:rPr>
        <w:t>);</w:t>
      </w:r>
    </w:p>
    <w:p w:rsidR="00590B31" w:rsidRPr="00590B31" w:rsidRDefault="00590B31" w:rsidP="00590B31">
      <w:pPr>
        <w:autoSpaceDE w:val="0"/>
        <w:autoSpaceDN w:val="0"/>
        <w:adjustRightInd w:val="0"/>
        <w:ind w:left="360"/>
        <w:rPr>
          <w:rFonts w:ascii="Calibri" w:hAnsi="Calibri" w:cs="Calibri"/>
          <w:b/>
          <w:color w:val="000000"/>
          <w:sz w:val="22"/>
          <w:szCs w:val="22"/>
        </w:rPr>
      </w:pPr>
    </w:p>
    <w:p w:rsidR="00206047" w:rsidRDefault="00590B31" w:rsidP="00F77A71">
      <w:pPr>
        <w:autoSpaceDE w:val="0"/>
        <w:autoSpaceDN w:val="0"/>
        <w:adjustRightInd w:val="0"/>
        <w:rPr>
          <w:rFonts w:ascii="Calibri" w:hAnsi="Calibri" w:cs="Calibri"/>
          <w:color w:val="000000"/>
          <w:sz w:val="22"/>
          <w:szCs w:val="22"/>
        </w:rPr>
      </w:pPr>
      <w:r>
        <w:rPr>
          <w:rFonts w:ascii="Calibri" w:hAnsi="Calibri" w:cs="Calibri"/>
          <w:noProof/>
          <w:color w:val="000000"/>
          <w:sz w:val="22"/>
          <w:szCs w:val="22"/>
        </w:rPr>
        <w:drawing>
          <wp:inline distT="0" distB="0" distL="0" distR="0">
            <wp:extent cx="1895475" cy="1114425"/>
            <wp:effectExtent l="19050" t="0" r="9525" b="0"/>
            <wp:docPr id="161"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63" cstate="print"/>
                    <a:srcRect/>
                    <a:stretch>
                      <a:fillRect/>
                    </a:stretch>
                  </pic:blipFill>
                  <pic:spPr bwMode="auto">
                    <a:xfrm>
                      <a:off x="0" y="0"/>
                      <a:ext cx="1895475" cy="1114425"/>
                    </a:xfrm>
                    <a:prstGeom prst="rect">
                      <a:avLst/>
                    </a:prstGeom>
                    <a:noFill/>
                    <a:ln w="9525">
                      <a:noFill/>
                      <a:miter lim="800000"/>
                      <a:headEnd/>
                      <a:tailEnd/>
                    </a:ln>
                  </pic:spPr>
                </pic:pic>
              </a:graphicData>
            </a:graphic>
          </wp:inline>
        </w:drawing>
      </w:r>
    </w:p>
    <w:p w:rsidR="00206047" w:rsidRDefault="00206047" w:rsidP="00F77A71">
      <w:pPr>
        <w:autoSpaceDE w:val="0"/>
        <w:autoSpaceDN w:val="0"/>
        <w:adjustRightInd w:val="0"/>
        <w:rPr>
          <w:rFonts w:ascii="Calibri" w:hAnsi="Calibri" w:cs="Calibri"/>
          <w:color w:val="000000"/>
          <w:sz w:val="22"/>
          <w:szCs w:val="22"/>
        </w:rPr>
      </w:pPr>
    </w:p>
    <w:p w:rsidR="00590B31" w:rsidRDefault="00590B31" w:rsidP="00F77A71">
      <w:pPr>
        <w:autoSpaceDE w:val="0"/>
        <w:autoSpaceDN w:val="0"/>
        <w:adjustRightInd w:val="0"/>
        <w:rPr>
          <w:rFonts w:ascii="Calibri" w:hAnsi="Calibri" w:cs="Calibri"/>
          <w:color w:val="000000"/>
          <w:sz w:val="22"/>
          <w:szCs w:val="22"/>
        </w:rPr>
      </w:pPr>
    </w:p>
    <w:p w:rsidR="00590B31" w:rsidRDefault="00590B31" w:rsidP="00F77A71">
      <w:pPr>
        <w:autoSpaceDE w:val="0"/>
        <w:autoSpaceDN w:val="0"/>
        <w:adjustRightInd w:val="0"/>
        <w:rPr>
          <w:rFonts w:ascii="Calibri" w:hAnsi="Calibri" w:cs="Calibri"/>
          <w:color w:val="000000"/>
          <w:sz w:val="22"/>
          <w:szCs w:val="22"/>
        </w:rPr>
      </w:pPr>
      <w:r>
        <w:rPr>
          <w:rFonts w:ascii="Calibri" w:hAnsi="Calibri" w:cs="Calibri"/>
          <w:color w:val="000000"/>
          <w:sz w:val="22"/>
          <w:szCs w:val="22"/>
        </w:rPr>
        <w:t>Because the outer query used an = operator in the predicate of the WHERE clause, and the subquery returned a single value, the query ran correctly. If an outer query is written to expect a single value, such by using simple equality operators (=, &lt;, &gt; and &lt;&gt;, for example), and the inner query returns more than one result, an error will be returned.</w:t>
      </w:r>
    </w:p>
    <w:p w:rsidR="00BD67D7" w:rsidRDefault="00BD67D7" w:rsidP="00BD67D7">
      <w:pPr>
        <w:rPr>
          <w:b/>
          <w:sz w:val="32"/>
          <w:szCs w:val="32"/>
        </w:rPr>
      </w:pPr>
    </w:p>
    <w:p w:rsidR="00146D62" w:rsidRDefault="00146D62" w:rsidP="00146D62">
      <w:pPr>
        <w:autoSpaceDE w:val="0"/>
        <w:autoSpaceDN w:val="0"/>
        <w:adjustRightInd w:val="0"/>
        <w:rPr>
          <w:b/>
          <w:sz w:val="32"/>
          <w:szCs w:val="32"/>
        </w:rPr>
      </w:pPr>
      <w:r w:rsidRPr="00F77A71">
        <w:rPr>
          <w:b/>
          <w:sz w:val="32"/>
          <w:szCs w:val="32"/>
        </w:rPr>
        <w:lastRenderedPageBreak/>
        <w:t xml:space="preserve">Writing </w:t>
      </w:r>
      <w:r>
        <w:rPr>
          <w:b/>
          <w:sz w:val="32"/>
          <w:szCs w:val="32"/>
        </w:rPr>
        <w:t>Multi-Valued</w:t>
      </w:r>
      <w:r w:rsidRPr="00F77A71">
        <w:rPr>
          <w:b/>
          <w:sz w:val="32"/>
          <w:szCs w:val="32"/>
        </w:rPr>
        <w:t xml:space="preserve"> Subqueries</w:t>
      </w:r>
    </w:p>
    <w:p w:rsidR="00AC534C" w:rsidRDefault="00AC534C" w:rsidP="00146D62">
      <w:pPr>
        <w:autoSpaceDE w:val="0"/>
        <w:autoSpaceDN w:val="0"/>
        <w:adjustRightInd w:val="0"/>
        <w:rPr>
          <w:b/>
          <w:sz w:val="32"/>
          <w:szCs w:val="32"/>
        </w:rPr>
      </w:pPr>
    </w:p>
    <w:p w:rsidR="00AC534C" w:rsidRPr="00AC534C" w:rsidRDefault="00AC534C" w:rsidP="00146D62">
      <w:pPr>
        <w:autoSpaceDE w:val="0"/>
        <w:autoSpaceDN w:val="0"/>
        <w:adjustRightInd w:val="0"/>
        <w:rPr>
          <w:rFonts w:ascii="Calibri" w:hAnsi="Calibri" w:cs="Calibri"/>
          <w:color w:val="000000"/>
          <w:sz w:val="22"/>
          <w:szCs w:val="22"/>
        </w:rPr>
      </w:pPr>
      <w:r w:rsidRPr="00AC534C">
        <w:rPr>
          <w:rFonts w:ascii="Calibri" w:hAnsi="Calibri" w:cs="Calibri"/>
          <w:color w:val="000000"/>
          <w:sz w:val="22"/>
          <w:szCs w:val="22"/>
        </w:rPr>
        <w:t>A multi-valued subquery may return more than one result, in the form of a single-column set.</w:t>
      </w:r>
    </w:p>
    <w:p w:rsidR="00AC534C" w:rsidRPr="00AC534C" w:rsidRDefault="00AC534C" w:rsidP="00146D62">
      <w:pPr>
        <w:autoSpaceDE w:val="0"/>
        <w:autoSpaceDN w:val="0"/>
        <w:adjustRightInd w:val="0"/>
        <w:rPr>
          <w:rFonts w:ascii="Calibri" w:hAnsi="Calibri" w:cs="Calibri"/>
          <w:color w:val="000000"/>
          <w:sz w:val="22"/>
          <w:szCs w:val="22"/>
        </w:rPr>
      </w:pPr>
    </w:p>
    <w:p w:rsidR="00AC534C" w:rsidRPr="00AC534C" w:rsidRDefault="00AC534C" w:rsidP="00146D62">
      <w:pPr>
        <w:autoSpaceDE w:val="0"/>
        <w:autoSpaceDN w:val="0"/>
        <w:adjustRightInd w:val="0"/>
        <w:rPr>
          <w:rFonts w:ascii="Calibri" w:hAnsi="Calibri" w:cs="Calibri"/>
          <w:color w:val="000000"/>
          <w:sz w:val="22"/>
          <w:szCs w:val="22"/>
        </w:rPr>
      </w:pPr>
      <w:r w:rsidRPr="00AC534C">
        <w:rPr>
          <w:rFonts w:ascii="Calibri" w:hAnsi="Calibri" w:cs="Calibri"/>
          <w:color w:val="000000"/>
          <w:sz w:val="22"/>
          <w:szCs w:val="22"/>
        </w:rPr>
        <w:t>It is suitable to return results to IN predicate, as in the following example</w:t>
      </w:r>
    </w:p>
    <w:p w:rsidR="00AC534C" w:rsidRPr="00AC534C" w:rsidRDefault="00AC534C" w:rsidP="00146D62">
      <w:pPr>
        <w:autoSpaceDE w:val="0"/>
        <w:autoSpaceDN w:val="0"/>
        <w:adjustRightInd w:val="0"/>
        <w:rPr>
          <w:rFonts w:ascii="Calibri" w:hAnsi="Calibri" w:cs="Calibri"/>
          <w:color w:val="000000"/>
          <w:sz w:val="22"/>
          <w:szCs w:val="22"/>
        </w:rPr>
      </w:pPr>
    </w:p>
    <w:p w:rsidR="00AC534C" w:rsidRDefault="00AC534C" w:rsidP="00146D62">
      <w:pPr>
        <w:autoSpaceDE w:val="0"/>
        <w:autoSpaceDN w:val="0"/>
        <w:adjustRightInd w:val="0"/>
        <w:rPr>
          <w:b/>
          <w:sz w:val="32"/>
          <w:szCs w:val="32"/>
        </w:rPr>
      </w:pPr>
    </w:p>
    <w:p w:rsidR="00AC534C" w:rsidRDefault="00AC534C" w:rsidP="00AC534C">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 xml:space="preserve">custid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orderid</w:t>
      </w:r>
    </w:p>
    <w:p w:rsidR="00AC534C" w:rsidRDefault="00AC534C" w:rsidP="00AC534C">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Orders</w:t>
      </w:r>
    </w:p>
    <w:p w:rsidR="00AC534C" w:rsidRDefault="00AC534C" w:rsidP="00AC534C">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WHERE</w:t>
      </w:r>
      <w:r>
        <w:rPr>
          <w:rFonts w:ascii="Consolas" w:eastAsiaTheme="minorHAnsi" w:hAnsi="Consolas" w:cs="Consolas"/>
          <w:color w:val="000000"/>
          <w:sz w:val="19"/>
          <w:szCs w:val="19"/>
          <w:highlight w:val="white"/>
          <w:lang w:eastAsia="en-US"/>
        </w:rPr>
        <w:t xml:space="preserve"> custid </w:t>
      </w:r>
      <w:proofErr w:type="gramStart"/>
      <w:r>
        <w:rPr>
          <w:rFonts w:ascii="Consolas" w:eastAsiaTheme="minorHAnsi" w:hAnsi="Consolas" w:cs="Consolas"/>
          <w:color w:val="808080"/>
          <w:sz w:val="19"/>
          <w:szCs w:val="19"/>
          <w:highlight w:val="white"/>
          <w:lang w:eastAsia="en-US"/>
        </w:rPr>
        <w:t>IN(</w:t>
      </w:r>
      <w:proofErr w:type="gramEnd"/>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custid </w:t>
      </w:r>
    </w:p>
    <w:p w:rsidR="00AC534C" w:rsidRDefault="00AC534C" w:rsidP="00AC534C">
      <w:pPr>
        <w:autoSpaceDE w:val="0"/>
        <w:autoSpaceDN w:val="0"/>
        <w:adjustRightInd w:val="0"/>
        <w:ind w:left="720" w:firstLine="72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Customers</w:t>
      </w:r>
    </w:p>
    <w:p w:rsidR="00AC534C" w:rsidRDefault="00AC534C" w:rsidP="00AC534C">
      <w:pPr>
        <w:autoSpaceDE w:val="0"/>
        <w:autoSpaceDN w:val="0"/>
        <w:adjustRightInd w:val="0"/>
        <w:rPr>
          <w:b/>
          <w:sz w:val="32"/>
          <w:szCs w:val="32"/>
        </w:rPr>
      </w:pPr>
      <w:r>
        <w:rPr>
          <w:rFonts w:ascii="Consolas" w:eastAsiaTheme="minorHAnsi" w:hAnsi="Consolas" w:cs="Consolas"/>
          <w:color w:val="000000"/>
          <w:sz w:val="19"/>
          <w:szCs w:val="19"/>
          <w:highlight w:val="white"/>
          <w:lang w:eastAsia="en-US"/>
        </w:rPr>
        <w:tab/>
        <w:t xml:space="preserve">          </w:t>
      </w:r>
      <w:r>
        <w:rPr>
          <w:rFonts w:ascii="Consolas" w:eastAsiaTheme="minorHAnsi" w:hAnsi="Consolas" w:cs="Consolas"/>
          <w:color w:val="0000FF"/>
          <w:sz w:val="19"/>
          <w:szCs w:val="19"/>
          <w:highlight w:val="white"/>
          <w:lang w:eastAsia="en-US"/>
        </w:rPr>
        <w:t>WHERE</w:t>
      </w:r>
      <w:r>
        <w:rPr>
          <w:rFonts w:ascii="Consolas" w:eastAsiaTheme="minorHAnsi" w:hAnsi="Consolas" w:cs="Consolas"/>
          <w:color w:val="000000"/>
          <w:sz w:val="19"/>
          <w:szCs w:val="19"/>
          <w:highlight w:val="white"/>
          <w:lang w:eastAsia="en-US"/>
        </w:rPr>
        <w:t xml:space="preserve"> country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FF0000"/>
          <w:sz w:val="19"/>
          <w:szCs w:val="19"/>
          <w:highlight w:val="white"/>
          <w:lang w:eastAsia="en-US"/>
        </w:rPr>
        <w:t>N'Mexico'</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808080"/>
          <w:sz w:val="19"/>
          <w:szCs w:val="19"/>
          <w:highlight w:val="white"/>
          <w:lang w:eastAsia="en-US"/>
        </w:rPr>
        <w:t>;</w:t>
      </w:r>
    </w:p>
    <w:p w:rsidR="00146D62" w:rsidRDefault="00146D62" w:rsidP="00BD67D7">
      <w:pPr>
        <w:rPr>
          <w:b/>
          <w:sz w:val="32"/>
          <w:szCs w:val="32"/>
        </w:rPr>
      </w:pPr>
    </w:p>
    <w:p w:rsidR="00AC534C" w:rsidRDefault="00AC534C" w:rsidP="00BD67D7">
      <w:pPr>
        <w:rPr>
          <w:b/>
          <w:sz w:val="32"/>
          <w:szCs w:val="32"/>
        </w:rPr>
      </w:pPr>
    </w:p>
    <w:p w:rsidR="00AC534C" w:rsidRPr="00AC534C" w:rsidRDefault="00AC534C" w:rsidP="00AC534C">
      <w:pPr>
        <w:autoSpaceDE w:val="0"/>
        <w:autoSpaceDN w:val="0"/>
        <w:adjustRightInd w:val="0"/>
        <w:rPr>
          <w:rFonts w:ascii="Calibri" w:hAnsi="Calibri" w:cs="Calibri"/>
          <w:color w:val="000000"/>
          <w:sz w:val="22"/>
          <w:szCs w:val="22"/>
        </w:rPr>
      </w:pPr>
      <w:r w:rsidRPr="00AC534C">
        <w:rPr>
          <w:rFonts w:ascii="Calibri" w:hAnsi="Calibri" w:cs="Calibri"/>
          <w:color w:val="000000"/>
          <w:sz w:val="22"/>
          <w:szCs w:val="22"/>
        </w:rPr>
        <w:t xml:space="preserve">In this example, if you were to execute only the inner query, you would return the following list of custids for customers in the country of </w:t>
      </w:r>
      <w:r>
        <w:rPr>
          <w:rFonts w:ascii="Calibri" w:hAnsi="Calibri" w:cs="Calibri"/>
          <w:color w:val="000000"/>
          <w:sz w:val="22"/>
          <w:szCs w:val="22"/>
        </w:rPr>
        <w:t>M</w:t>
      </w:r>
      <w:r w:rsidRPr="00AC534C">
        <w:rPr>
          <w:rFonts w:ascii="Calibri" w:hAnsi="Calibri" w:cs="Calibri"/>
          <w:color w:val="000000"/>
          <w:sz w:val="22"/>
          <w:szCs w:val="22"/>
        </w:rPr>
        <w:t>exico</w:t>
      </w:r>
      <w:r>
        <w:rPr>
          <w:rFonts w:ascii="Calibri" w:hAnsi="Calibri" w:cs="Calibri"/>
          <w:color w:val="000000"/>
          <w:sz w:val="22"/>
          <w:szCs w:val="22"/>
        </w:rPr>
        <w:t>.</w:t>
      </w:r>
    </w:p>
    <w:p w:rsidR="00AC534C" w:rsidRDefault="00FE56D6" w:rsidP="00AC534C">
      <w:pPr>
        <w:spacing w:after="200" w:line="276" w:lineRule="auto"/>
        <w:rPr>
          <w:b/>
          <w:sz w:val="32"/>
          <w:szCs w:val="32"/>
        </w:rPr>
      </w:pPr>
      <w:r w:rsidRPr="00FE56D6">
        <w:rPr>
          <w:b/>
          <w:noProof/>
          <w:sz w:val="32"/>
          <w:szCs w:val="32"/>
          <w:lang w:val="en-US" w:eastAsia="zh-TW"/>
        </w:rPr>
        <w:pict>
          <v:shape id="_x0000_s1127" type="#_x0000_t202" style="position:absolute;margin-left:3.75pt;margin-top:13.3pt;width:162.75pt;height:43.55pt;z-index:251768832;mso-width-relative:margin;mso-height-relative:margin">
            <v:textbox>
              <w:txbxContent>
                <w:p w:rsidR="00661098" w:rsidRDefault="00661098" w:rsidP="00AC534C">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custid</w:t>
                  </w:r>
                </w:p>
                <w:p w:rsidR="00661098" w:rsidRDefault="00661098" w:rsidP="006065EE">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Customers</w:t>
                  </w:r>
                </w:p>
                <w:p w:rsidR="00661098" w:rsidRPr="006065EE" w:rsidRDefault="00661098" w:rsidP="006065EE">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WHERE</w:t>
                  </w:r>
                  <w:r>
                    <w:rPr>
                      <w:rFonts w:ascii="Consolas" w:eastAsiaTheme="minorHAnsi" w:hAnsi="Consolas" w:cs="Consolas"/>
                      <w:color w:val="000000"/>
                      <w:sz w:val="19"/>
                      <w:szCs w:val="19"/>
                      <w:highlight w:val="white"/>
                      <w:lang w:eastAsia="en-US"/>
                    </w:rPr>
                    <w:t xml:space="preserve"> country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N'Mexico'</w:t>
                  </w:r>
                </w:p>
              </w:txbxContent>
            </v:textbox>
          </v:shape>
        </w:pict>
      </w:r>
      <w:r w:rsidR="00AC534C">
        <w:rPr>
          <w:b/>
          <w:sz w:val="32"/>
          <w:szCs w:val="32"/>
        </w:rPr>
        <w:t xml:space="preserve">                                            </w:t>
      </w:r>
      <w:r w:rsidR="00AC534C">
        <w:rPr>
          <w:b/>
          <w:noProof/>
          <w:sz w:val="32"/>
          <w:szCs w:val="32"/>
        </w:rPr>
        <w:drawing>
          <wp:inline distT="0" distB="0" distL="0" distR="0">
            <wp:extent cx="476250" cy="1095375"/>
            <wp:effectExtent l="19050" t="0" r="0" b="0"/>
            <wp:docPr id="163"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64" cstate="print"/>
                    <a:srcRect/>
                    <a:stretch>
                      <a:fillRect/>
                    </a:stretch>
                  </pic:blipFill>
                  <pic:spPr bwMode="auto">
                    <a:xfrm>
                      <a:off x="0" y="0"/>
                      <a:ext cx="476250" cy="1095375"/>
                    </a:xfrm>
                    <a:prstGeom prst="rect">
                      <a:avLst/>
                    </a:prstGeom>
                    <a:noFill/>
                    <a:ln w="9525">
                      <a:noFill/>
                      <a:miter lim="800000"/>
                      <a:headEnd/>
                      <a:tailEnd/>
                    </a:ln>
                  </pic:spPr>
                </pic:pic>
              </a:graphicData>
            </a:graphic>
          </wp:inline>
        </w:drawing>
      </w:r>
    </w:p>
    <w:p w:rsidR="006065EE" w:rsidRPr="006065EE" w:rsidRDefault="006065EE" w:rsidP="00AC534C">
      <w:pPr>
        <w:spacing w:after="200" w:line="276" w:lineRule="auto"/>
        <w:rPr>
          <w:rFonts w:ascii="Calibri" w:hAnsi="Calibri" w:cs="Calibri"/>
          <w:color w:val="000000"/>
          <w:sz w:val="22"/>
          <w:szCs w:val="22"/>
        </w:rPr>
      </w:pPr>
      <w:r w:rsidRPr="006065EE">
        <w:rPr>
          <w:rFonts w:ascii="Calibri" w:hAnsi="Calibri" w:cs="Calibri"/>
          <w:color w:val="000000"/>
          <w:sz w:val="22"/>
          <w:szCs w:val="22"/>
        </w:rPr>
        <w:t>SQL Server will pass those results to the outer query, logically rewritten as follows:</w:t>
      </w:r>
    </w:p>
    <w:p w:rsidR="006065EE" w:rsidRDefault="006065EE" w:rsidP="006065EE">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 xml:space="preserve">custid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orderid</w:t>
      </w:r>
    </w:p>
    <w:p w:rsidR="006065EE" w:rsidRDefault="006065EE" w:rsidP="006065EE">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Orders</w:t>
      </w:r>
    </w:p>
    <w:p w:rsidR="006065EE" w:rsidRDefault="006065EE" w:rsidP="006065EE">
      <w:pPr>
        <w:autoSpaceDE w:val="0"/>
        <w:autoSpaceDN w:val="0"/>
        <w:adjustRightInd w:val="0"/>
        <w:rPr>
          <w:rFonts w:ascii="Consolas" w:eastAsiaTheme="minorHAnsi" w:hAnsi="Consolas" w:cs="Consolas"/>
          <w:color w:val="808080"/>
          <w:sz w:val="19"/>
          <w:szCs w:val="19"/>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WHERE</w:t>
      </w:r>
      <w:r>
        <w:rPr>
          <w:rFonts w:ascii="Consolas" w:eastAsiaTheme="minorHAnsi" w:hAnsi="Consolas" w:cs="Consolas"/>
          <w:color w:val="000000"/>
          <w:sz w:val="19"/>
          <w:szCs w:val="19"/>
          <w:highlight w:val="white"/>
          <w:lang w:eastAsia="en-US"/>
        </w:rPr>
        <w:t xml:space="preserve"> custid </w:t>
      </w:r>
      <w:r>
        <w:rPr>
          <w:rFonts w:ascii="Consolas" w:eastAsiaTheme="minorHAnsi" w:hAnsi="Consolas" w:cs="Consolas"/>
          <w:color w:val="808080"/>
          <w:sz w:val="19"/>
          <w:szCs w:val="19"/>
          <w:highlight w:val="white"/>
          <w:lang w:eastAsia="en-US"/>
        </w:rPr>
        <w:t>IN</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2</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3</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13</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58</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80</w:t>
      </w:r>
      <w:proofErr w:type="gramEnd"/>
      <w:r>
        <w:rPr>
          <w:rFonts w:ascii="Consolas" w:eastAsiaTheme="minorHAnsi" w:hAnsi="Consolas" w:cs="Consolas"/>
          <w:color w:val="808080"/>
          <w:sz w:val="19"/>
          <w:szCs w:val="19"/>
          <w:highlight w:val="white"/>
          <w:lang w:eastAsia="en-US"/>
        </w:rPr>
        <w:t>);</w:t>
      </w:r>
    </w:p>
    <w:p w:rsidR="006065EE" w:rsidRDefault="006065EE" w:rsidP="006065EE">
      <w:pPr>
        <w:autoSpaceDE w:val="0"/>
        <w:autoSpaceDN w:val="0"/>
        <w:adjustRightInd w:val="0"/>
        <w:rPr>
          <w:rFonts w:ascii="Consolas" w:eastAsiaTheme="minorHAnsi" w:hAnsi="Consolas" w:cs="Consolas"/>
          <w:color w:val="808080"/>
          <w:sz w:val="19"/>
          <w:szCs w:val="19"/>
          <w:lang w:eastAsia="en-US"/>
        </w:rPr>
      </w:pPr>
    </w:p>
    <w:p w:rsidR="006065EE" w:rsidRDefault="006065EE" w:rsidP="006065EE">
      <w:pPr>
        <w:autoSpaceDE w:val="0"/>
        <w:autoSpaceDN w:val="0"/>
        <w:adjustRightInd w:val="0"/>
        <w:rPr>
          <w:rFonts w:ascii="Calibri" w:hAnsi="Calibri" w:cs="Calibri"/>
          <w:color w:val="000000"/>
          <w:sz w:val="22"/>
          <w:szCs w:val="22"/>
        </w:rPr>
      </w:pPr>
      <w:r w:rsidRPr="006065EE">
        <w:rPr>
          <w:rFonts w:ascii="Calibri" w:hAnsi="Calibri" w:cs="Calibri"/>
          <w:color w:val="000000"/>
          <w:sz w:val="22"/>
          <w:szCs w:val="22"/>
        </w:rPr>
        <w:t>The outer query will continue to process the SELECT statement with the following partial results:</w:t>
      </w:r>
    </w:p>
    <w:p w:rsidR="006065EE" w:rsidRDefault="006065EE" w:rsidP="006065EE">
      <w:pPr>
        <w:autoSpaceDE w:val="0"/>
        <w:autoSpaceDN w:val="0"/>
        <w:adjustRightInd w:val="0"/>
        <w:rPr>
          <w:rFonts w:ascii="Calibri" w:hAnsi="Calibri" w:cs="Calibri"/>
          <w:color w:val="000000"/>
          <w:sz w:val="22"/>
          <w:szCs w:val="22"/>
        </w:rPr>
      </w:pPr>
      <w:r>
        <w:rPr>
          <w:rFonts w:ascii="Calibri" w:hAnsi="Calibri" w:cs="Calibri"/>
          <w:noProof/>
          <w:color w:val="000000"/>
          <w:sz w:val="22"/>
          <w:szCs w:val="22"/>
        </w:rPr>
        <w:drawing>
          <wp:inline distT="0" distB="0" distL="0" distR="0">
            <wp:extent cx="847725" cy="1057275"/>
            <wp:effectExtent l="19050" t="0" r="9525" b="0"/>
            <wp:docPr id="164"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65" cstate="print"/>
                    <a:srcRect/>
                    <a:stretch>
                      <a:fillRect/>
                    </a:stretch>
                  </pic:blipFill>
                  <pic:spPr bwMode="auto">
                    <a:xfrm>
                      <a:off x="0" y="0"/>
                      <a:ext cx="847725" cy="1057275"/>
                    </a:xfrm>
                    <a:prstGeom prst="rect">
                      <a:avLst/>
                    </a:prstGeom>
                    <a:noFill/>
                    <a:ln w="9525">
                      <a:noFill/>
                      <a:miter lim="800000"/>
                      <a:headEnd/>
                      <a:tailEnd/>
                    </a:ln>
                  </pic:spPr>
                </pic:pic>
              </a:graphicData>
            </a:graphic>
          </wp:inline>
        </w:drawing>
      </w:r>
    </w:p>
    <w:p w:rsidR="006065EE" w:rsidRDefault="006065EE" w:rsidP="006065EE">
      <w:pPr>
        <w:autoSpaceDE w:val="0"/>
        <w:autoSpaceDN w:val="0"/>
        <w:adjustRightInd w:val="0"/>
        <w:rPr>
          <w:rFonts w:ascii="Calibri" w:hAnsi="Calibri" w:cs="Calibri"/>
          <w:color w:val="000000"/>
          <w:sz w:val="22"/>
          <w:szCs w:val="22"/>
        </w:rPr>
      </w:pPr>
    </w:p>
    <w:p w:rsidR="006065EE" w:rsidRDefault="006065EE" w:rsidP="006065EE">
      <w:pPr>
        <w:autoSpaceDE w:val="0"/>
        <w:autoSpaceDN w:val="0"/>
        <w:adjustRightInd w:val="0"/>
        <w:rPr>
          <w:rFonts w:ascii="Calibri" w:hAnsi="Calibri" w:cs="Calibri"/>
          <w:color w:val="000000"/>
          <w:sz w:val="22"/>
          <w:szCs w:val="22"/>
        </w:rPr>
      </w:pPr>
      <w:r>
        <w:rPr>
          <w:rFonts w:ascii="Calibri" w:hAnsi="Calibri" w:cs="Calibri"/>
          <w:color w:val="000000"/>
          <w:sz w:val="22"/>
          <w:szCs w:val="22"/>
        </w:rPr>
        <w:t xml:space="preserve">  You may find scenarios in which multi-valued subqueries are written as SELECT statements using JOINs</w:t>
      </w:r>
    </w:p>
    <w:p w:rsidR="006065EE" w:rsidRDefault="006065EE" w:rsidP="006065EE">
      <w:pPr>
        <w:autoSpaceDE w:val="0"/>
        <w:autoSpaceDN w:val="0"/>
        <w:adjustRightInd w:val="0"/>
        <w:rPr>
          <w:rFonts w:ascii="Calibri" w:hAnsi="Calibri" w:cs="Calibri"/>
          <w:color w:val="000000"/>
          <w:sz w:val="22"/>
          <w:szCs w:val="22"/>
        </w:rPr>
      </w:pPr>
      <w:r>
        <w:rPr>
          <w:rFonts w:ascii="Calibri" w:hAnsi="Calibri" w:cs="Calibri"/>
          <w:color w:val="000000"/>
          <w:sz w:val="22"/>
          <w:szCs w:val="22"/>
        </w:rPr>
        <w:t xml:space="preserve">For </w:t>
      </w:r>
      <w:r w:rsidR="00D10EA4">
        <w:rPr>
          <w:rFonts w:ascii="Calibri" w:hAnsi="Calibri" w:cs="Calibri"/>
          <w:color w:val="000000"/>
          <w:sz w:val="22"/>
          <w:szCs w:val="22"/>
        </w:rPr>
        <w:t>example</w:t>
      </w:r>
      <w:r>
        <w:rPr>
          <w:rFonts w:ascii="Calibri" w:hAnsi="Calibri" w:cs="Calibri"/>
          <w:color w:val="000000"/>
          <w:sz w:val="22"/>
          <w:szCs w:val="22"/>
        </w:rPr>
        <w:t xml:space="preserve"> the previous subquery might be written as follows, with the same result and comparable performance</w:t>
      </w:r>
      <w:r w:rsidR="00D10EA4">
        <w:rPr>
          <w:rFonts w:ascii="Calibri" w:hAnsi="Calibri" w:cs="Calibri"/>
          <w:color w:val="000000"/>
          <w:sz w:val="22"/>
          <w:szCs w:val="22"/>
        </w:rPr>
        <w:t>.</w:t>
      </w:r>
    </w:p>
    <w:p w:rsidR="006065EE" w:rsidRDefault="006065EE" w:rsidP="006065EE">
      <w:pPr>
        <w:autoSpaceDE w:val="0"/>
        <w:autoSpaceDN w:val="0"/>
        <w:adjustRightInd w:val="0"/>
        <w:rPr>
          <w:rFonts w:ascii="Calibri" w:hAnsi="Calibri" w:cs="Calibri"/>
          <w:color w:val="000000"/>
          <w:sz w:val="22"/>
          <w:szCs w:val="22"/>
        </w:rPr>
      </w:pPr>
    </w:p>
    <w:p w:rsidR="006065EE" w:rsidRDefault="006065EE" w:rsidP="006065EE">
      <w:pPr>
        <w:autoSpaceDE w:val="0"/>
        <w:autoSpaceDN w:val="0"/>
        <w:adjustRightInd w:val="0"/>
        <w:rPr>
          <w:rFonts w:ascii="Calibri" w:hAnsi="Calibri" w:cs="Calibri"/>
          <w:color w:val="000000"/>
          <w:sz w:val="22"/>
          <w:szCs w:val="22"/>
        </w:rPr>
      </w:pPr>
      <w:r>
        <w:rPr>
          <w:rFonts w:ascii="Calibri" w:hAnsi="Calibri" w:cs="Calibri"/>
          <w:color w:val="000000"/>
          <w:sz w:val="22"/>
          <w:szCs w:val="22"/>
        </w:rPr>
        <w:t>Subquery Rewritten AS JOIN</w:t>
      </w:r>
    </w:p>
    <w:p w:rsidR="00D10EA4" w:rsidRDefault="00D10EA4" w:rsidP="006065EE">
      <w:pPr>
        <w:autoSpaceDE w:val="0"/>
        <w:autoSpaceDN w:val="0"/>
        <w:adjustRightInd w:val="0"/>
        <w:rPr>
          <w:rFonts w:ascii="Calibri" w:hAnsi="Calibri" w:cs="Calibri"/>
          <w:color w:val="000000"/>
          <w:sz w:val="22"/>
          <w:szCs w:val="22"/>
        </w:rPr>
      </w:pPr>
    </w:p>
    <w:p w:rsidR="00D10EA4" w:rsidRDefault="00D10EA4" w:rsidP="00D10EA4">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a</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custid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a</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orderid</w:t>
      </w:r>
    </w:p>
    <w:p w:rsidR="00D10EA4" w:rsidRDefault="00D10EA4" w:rsidP="00D10EA4">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Orders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a</w:t>
      </w:r>
    </w:p>
    <w:p w:rsidR="00D10EA4" w:rsidRDefault="00D10EA4" w:rsidP="00D10EA4">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INNER</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808080"/>
          <w:sz w:val="19"/>
          <w:szCs w:val="19"/>
          <w:highlight w:val="white"/>
          <w:lang w:eastAsia="en-US"/>
        </w:rPr>
        <w:t>JOIN</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Customers</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b</w:t>
      </w:r>
    </w:p>
    <w:p w:rsidR="00D10EA4" w:rsidRDefault="00D10EA4" w:rsidP="00D10EA4">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ON</w:t>
      </w:r>
      <w:r>
        <w:rPr>
          <w:rFonts w:ascii="Consolas" w:eastAsiaTheme="minorHAnsi" w:hAnsi="Consolas" w:cs="Consolas"/>
          <w:color w:val="000000"/>
          <w:sz w:val="19"/>
          <w:szCs w:val="19"/>
          <w:highlight w:val="white"/>
          <w:lang w:eastAsia="en-US"/>
        </w:rPr>
        <w:t xml:space="preserve"> a</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custid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b</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custid</w:t>
      </w:r>
    </w:p>
    <w:p w:rsidR="00D10EA4" w:rsidRDefault="00D10EA4" w:rsidP="00D10EA4">
      <w:pPr>
        <w:autoSpaceDE w:val="0"/>
        <w:autoSpaceDN w:val="0"/>
        <w:adjustRightInd w:val="0"/>
        <w:rPr>
          <w:rFonts w:ascii="Consolas" w:eastAsiaTheme="minorHAnsi" w:hAnsi="Consolas" w:cs="Consolas"/>
          <w:color w:val="FF0000"/>
          <w:sz w:val="19"/>
          <w:szCs w:val="19"/>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WHERE</w:t>
      </w:r>
      <w:r>
        <w:rPr>
          <w:rFonts w:ascii="Consolas" w:eastAsiaTheme="minorHAnsi" w:hAnsi="Consolas" w:cs="Consolas"/>
          <w:color w:val="000000"/>
          <w:sz w:val="19"/>
          <w:szCs w:val="19"/>
          <w:highlight w:val="white"/>
          <w:lang w:eastAsia="en-US"/>
        </w:rPr>
        <w:t xml:space="preserve"> country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N'MEXICO'</w:t>
      </w:r>
    </w:p>
    <w:p w:rsidR="00D10EA4" w:rsidRDefault="00D10EA4" w:rsidP="00D10EA4">
      <w:pPr>
        <w:autoSpaceDE w:val="0"/>
        <w:autoSpaceDN w:val="0"/>
        <w:adjustRightInd w:val="0"/>
        <w:rPr>
          <w:rFonts w:ascii="Consolas" w:eastAsiaTheme="minorHAnsi" w:hAnsi="Consolas" w:cs="Consolas"/>
          <w:color w:val="FF0000"/>
          <w:sz w:val="19"/>
          <w:szCs w:val="19"/>
          <w:lang w:eastAsia="en-US"/>
        </w:rPr>
      </w:pPr>
    </w:p>
    <w:p w:rsidR="00D10EA4" w:rsidRDefault="00D10EA4" w:rsidP="00D10EA4">
      <w:pPr>
        <w:autoSpaceDE w:val="0"/>
        <w:autoSpaceDN w:val="0"/>
        <w:adjustRightInd w:val="0"/>
        <w:rPr>
          <w:rFonts w:ascii="Consolas" w:eastAsiaTheme="minorHAnsi" w:hAnsi="Consolas" w:cs="Consolas"/>
          <w:color w:val="FF0000"/>
          <w:sz w:val="19"/>
          <w:szCs w:val="19"/>
          <w:lang w:eastAsia="en-US"/>
        </w:rPr>
      </w:pPr>
    </w:p>
    <w:p w:rsidR="00D10EA4" w:rsidRDefault="00D10EA4" w:rsidP="006065EE">
      <w:pPr>
        <w:autoSpaceDE w:val="0"/>
        <w:autoSpaceDN w:val="0"/>
        <w:adjustRightInd w:val="0"/>
        <w:rPr>
          <w:rFonts w:ascii="Calibri" w:hAnsi="Calibri" w:cs="Calibri"/>
          <w:color w:val="000000"/>
          <w:sz w:val="22"/>
          <w:szCs w:val="22"/>
        </w:rPr>
      </w:pPr>
      <w:r w:rsidRPr="00D10EA4">
        <w:rPr>
          <w:rFonts w:ascii="Calibri" w:hAnsi="Calibri" w:cs="Calibri"/>
          <w:color w:val="000000"/>
          <w:sz w:val="22"/>
          <w:szCs w:val="22"/>
        </w:rPr>
        <w:t>Note</w:t>
      </w:r>
      <w:r>
        <w:rPr>
          <w:rFonts w:ascii="Calibri" w:hAnsi="Calibri" w:cs="Calibri"/>
          <w:color w:val="000000"/>
          <w:sz w:val="22"/>
          <w:szCs w:val="22"/>
        </w:rPr>
        <w:t xml:space="preserve">: </w:t>
      </w:r>
      <w:r w:rsidRPr="00D10EA4">
        <w:rPr>
          <w:rFonts w:ascii="Calibri" w:hAnsi="Calibri" w:cs="Calibri"/>
          <w:color w:val="000000"/>
          <w:sz w:val="22"/>
          <w:szCs w:val="22"/>
        </w:rPr>
        <w:t>in some cases, the database engine will interpret a subquery as a join and execute it accordingly.</w:t>
      </w:r>
      <w:r w:rsidR="0049288E">
        <w:rPr>
          <w:rFonts w:ascii="Calibri" w:hAnsi="Calibri" w:cs="Calibri"/>
          <w:color w:val="000000"/>
          <w:sz w:val="22"/>
          <w:szCs w:val="22"/>
        </w:rPr>
        <w:t xml:space="preserve"> </w:t>
      </w:r>
      <w:r w:rsidRPr="00D10EA4">
        <w:rPr>
          <w:rFonts w:ascii="Calibri" w:hAnsi="Calibri" w:cs="Calibri"/>
          <w:color w:val="000000"/>
          <w:sz w:val="22"/>
          <w:szCs w:val="22"/>
        </w:rPr>
        <w:t>As you learn more about SQL Server internals, such as execution plan, you may be able to see queries interpreted this way.</w:t>
      </w:r>
    </w:p>
    <w:p w:rsidR="00A35A75" w:rsidRDefault="00A35A75" w:rsidP="00D10EA4">
      <w:pPr>
        <w:ind w:firstLine="720"/>
        <w:rPr>
          <w:sz w:val="48"/>
          <w:szCs w:val="48"/>
        </w:rPr>
      </w:pPr>
    </w:p>
    <w:p w:rsidR="00D10EA4" w:rsidRPr="00D10EA4" w:rsidRDefault="00D10EA4" w:rsidP="00D10EA4">
      <w:pPr>
        <w:ind w:firstLine="720"/>
        <w:rPr>
          <w:sz w:val="48"/>
          <w:szCs w:val="48"/>
        </w:rPr>
      </w:pPr>
      <w:r w:rsidRPr="00D10EA4">
        <w:rPr>
          <w:sz w:val="48"/>
          <w:szCs w:val="48"/>
        </w:rPr>
        <w:lastRenderedPageBreak/>
        <w:t>Lesson 2</w:t>
      </w:r>
    </w:p>
    <w:p w:rsidR="00D10EA4" w:rsidRDefault="00D10EA4" w:rsidP="00B57428">
      <w:pPr>
        <w:autoSpaceDE w:val="0"/>
        <w:autoSpaceDN w:val="0"/>
        <w:adjustRightInd w:val="0"/>
        <w:rPr>
          <w:b/>
          <w:sz w:val="48"/>
          <w:szCs w:val="48"/>
        </w:rPr>
      </w:pPr>
      <w:r w:rsidRPr="00D10EA4">
        <w:rPr>
          <w:b/>
          <w:sz w:val="48"/>
          <w:szCs w:val="48"/>
        </w:rPr>
        <w:t>WRITING Correlated Subqueries</w:t>
      </w:r>
    </w:p>
    <w:p w:rsidR="00B57428" w:rsidRPr="00B57428" w:rsidRDefault="00B57428" w:rsidP="00B57428">
      <w:pPr>
        <w:autoSpaceDE w:val="0"/>
        <w:autoSpaceDN w:val="0"/>
        <w:adjustRightInd w:val="0"/>
        <w:rPr>
          <w:b/>
        </w:rPr>
      </w:pPr>
    </w:p>
    <w:p w:rsidR="00D10EA4" w:rsidRDefault="00D10EA4" w:rsidP="00B57428">
      <w:pPr>
        <w:autoSpaceDE w:val="0"/>
        <w:autoSpaceDN w:val="0"/>
        <w:adjustRightInd w:val="0"/>
        <w:rPr>
          <w:b/>
          <w:sz w:val="32"/>
          <w:szCs w:val="32"/>
        </w:rPr>
      </w:pPr>
      <w:r w:rsidRPr="00D10EA4">
        <w:rPr>
          <w:b/>
          <w:sz w:val="32"/>
          <w:szCs w:val="32"/>
        </w:rPr>
        <w:t>Working with Correlated Subqueries</w:t>
      </w:r>
    </w:p>
    <w:p w:rsidR="00B57428" w:rsidRPr="00B57428" w:rsidRDefault="00B57428" w:rsidP="00B57428">
      <w:pPr>
        <w:autoSpaceDE w:val="0"/>
        <w:autoSpaceDN w:val="0"/>
        <w:adjustRightInd w:val="0"/>
        <w:rPr>
          <w:b/>
          <w:sz w:val="18"/>
          <w:szCs w:val="18"/>
        </w:rPr>
      </w:pPr>
    </w:p>
    <w:p w:rsidR="0049288E" w:rsidRPr="0049288E" w:rsidRDefault="00D10EA4" w:rsidP="006065EE">
      <w:pPr>
        <w:autoSpaceDE w:val="0"/>
        <w:autoSpaceDN w:val="0"/>
        <w:adjustRightInd w:val="0"/>
        <w:rPr>
          <w:rFonts w:ascii="Calibri" w:hAnsi="Calibri" w:cs="Calibri"/>
          <w:color w:val="000000"/>
          <w:sz w:val="22"/>
          <w:szCs w:val="22"/>
        </w:rPr>
      </w:pPr>
      <w:r w:rsidRPr="0049288E">
        <w:rPr>
          <w:rFonts w:ascii="Calibri" w:hAnsi="Calibri" w:cs="Calibri"/>
          <w:color w:val="000000"/>
          <w:sz w:val="22"/>
          <w:szCs w:val="22"/>
        </w:rPr>
        <w:t>Like Self-contained subqueries, correlated subqueries are SELECT statements nested within an outer query. They may also be written as scalar or multi-valued subqueries. They are typically used to pass a value from the outer subquery</w:t>
      </w:r>
      <w:r w:rsidR="0049288E" w:rsidRPr="0049288E">
        <w:rPr>
          <w:rFonts w:ascii="Calibri" w:hAnsi="Calibri" w:cs="Calibri"/>
          <w:color w:val="000000"/>
          <w:sz w:val="22"/>
          <w:szCs w:val="22"/>
        </w:rPr>
        <w:t xml:space="preserve"> to the inner subquery, to be used as a parameter there.However, unlike self-contained </w:t>
      </w:r>
      <w:proofErr w:type="gramStart"/>
      <w:r w:rsidR="0049288E" w:rsidRPr="0049288E">
        <w:rPr>
          <w:rFonts w:ascii="Calibri" w:hAnsi="Calibri" w:cs="Calibri"/>
          <w:color w:val="000000"/>
          <w:sz w:val="22"/>
          <w:szCs w:val="22"/>
        </w:rPr>
        <w:t>subqueries,</w:t>
      </w:r>
      <w:proofErr w:type="gramEnd"/>
      <w:r w:rsidR="0049288E" w:rsidRPr="0049288E">
        <w:rPr>
          <w:rFonts w:ascii="Calibri" w:hAnsi="Calibri" w:cs="Calibri"/>
          <w:color w:val="000000"/>
          <w:sz w:val="22"/>
          <w:szCs w:val="22"/>
        </w:rPr>
        <w:t xml:space="preserve"> correlated subqueries depend on the outer query to pass values into the subquery as a parameter. This leads to some special considerations when planning their use:</w:t>
      </w:r>
    </w:p>
    <w:p w:rsidR="0049288E" w:rsidRPr="0049288E" w:rsidRDefault="0049288E" w:rsidP="006065EE">
      <w:pPr>
        <w:autoSpaceDE w:val="0"/>
        <w:autoSpaceDN w:val="0"/>
        <w:adjustRightInd w:val="0"/>
        <w:rPr>
          <w:rFonts w:ascii="Calibri" w:hAnsi="Calibri" w:cs="Calibri"/>
          <w:color w:val="000000"/>
          <w:sz w:val="22"/>
          <w:szCs w:val="22"/>
        </w:rPr>
      </w:pPr>
    </w:p>
    <w:p w:rsidR="0049288E" w:rsidRPr="0049288E" w:rsidRDefault="0049288E" w:rsidP="00805BAD">
      <w:pPr>
        <w:pStyle w:val="ListParagraph"/>
        <w:numPr>
          <w:ilvl w:val="0"/>
          <w:numId w:val="58"/>
        </w:numPr>
        <w:autoSpaceDE w:val="0"/>
        <w:autoSpaceDN w:val="0"/>
        <w:adjustRightInd w:val="0"/>
        <w:rPr>
          <w:rFonts w:ascii="Calibri" w:hAnsi="Calibri" w:cs="Calibri"/>
          <w:color w:val="000000"/>
          <w:sz w:val="22"/>
          <w:szCs w:val="22"/>
        </w:rPr>
      </w:pPr>
      <w:r w:rsidRPr="0049288E">
        <w:rPr>
          <w:rFonts w:ascii="Calibri" w:hAnsi="Calibri" w:cs="Calibri"/>
          <w:color w:val="000000"/>
          <w:sz w:val="22"/>
          <w:szCs w:val="22"/>
        </w:rPr>
        <w:t>Correlated subqueries cannot be executed separately from the outer query. This complicates testing and debugging</w:t>
      </w:r>
    </w:p>
    <w:p w:rsidR="00FD41E4" w:rsidRDefault="0049288E" w:rsidP="00805BAD">
      <w:pPr>
        <w:pStyle w:val="ListParagraph"/>
        <w:numPr>
          <w:ilvl w:val="0"/>
          <w:numId w:val="58"/>
        </w:numPr>
        <w:autoSpaceDE w:val="0"/>
        <w:autoSpaceDN w:val="0"/>
        <w:adjustRightInd w:val="0"/>
        <w:rPr>
          <w:rFonts w:ascii="Calibri" w:hAnsi="Calibri" w:cs="Calibri"/>
          <w:color w:val="000000"/>
          <w:sz w:val="22"/>
          <w:szCs w:val="22"/>
        </w:rPr>
      </w:pPr>
      <w:r w:rsidRPr="0049288E">
        <w:rPr>
          <w:rFonts w:ascii="Calibri" w:hAnsi="Calibri" w:cs="Calibri"/>
          <w:color w:val="000000"/>
          <w:sz w:val="22"/>
          <w:szCs w:val="22"/>
        </w:rPr>
        <w:t>Unlike self-contained subqueries which are processed once, correlated subqueries will run multiple times</w:t>
      </w:r>
      <w:r w:rsidR="00FD41E4">
        <w:rPr>
          <w:rFonts w:ascii="Calibri" w:hAnsi="Calibri" w:cs="Calibri"/>
          <w:color w:val="000000"/>
          <w:sz w:val="22"/>
          <w:szCs w:val="22"/>
        </w:rPr>
        <w:t>. L</w:t>
      </w:r>
      <w:r w:rsidRPr="0049288E">
        <w:rPr>
          <w:rFonts w:ascii="Calibri" w:hAnsi="Calibri" w:cs="Calibri"/>
          <w:color w:val="000000"/>
          <w:sz w:val="22"/>
          <w:szCs w:val="22"/>
        </w:rPr>
        <w:t xml:space="preserve">ogically, the outer query runs first, and for each row returned, the inner query is processed. </w:t>
      </w:r>
    </w:p>
    <w:p w:rsidR="00FD41E4" w:rsidRDefault="00FD41E4" w:rsidP="00FD41E4">
      <w:pPr>
        <w:autoSpaceDE w:val="0"/>
        <w:autoSpaceDN w:val="0"/>
        <w:adjustRightInd w:val="0"/>
        <w:rPr>
          <w:rFonts w:ascii="Calibri" w:hAnsi="Calibri" w:cs="Calibri"/>
          <w:color w:val="000000"/>
          <w:sz w:val="22"/>
          <w:szCs w:val="22"/>
        </w:rPr>
      </w:pPr>
    </w:p>
    <w:p w:rsidR="00FD41E4" w:rsidRDefault="00FD41E4" w:rsidP="00FD41E4">
      <w:pPr>
        <w:autoSpaceDE w:val="0"/>
        <w:autoSpaceDN w:val="0"/>
        <w:adjustRightInd w:val="0"/>
        <w:rPr>
          <w:rFonts w:ascii="Calibri" w:hAnsi="Calibri" w:cs="Calibri"/>
          <w:color w:val="000000"/>
          <w:sz w:val="22"/>
          <w:szCs w:val="22"/>
        </w:rPr>
      </w:pPr>
      <w:r>
        <w:rPr>
          <w:rFonts w:ascii="Calibri" w:hAnsi="Calibri" w:cs="Calibri"/>
          <w:color w:val="000000"/>
          <w:sz w:val="22"/>
          <w:szCs w:val="22"/>
        </w:rPr>
        <w:t>The following example uses a correlated subquery to return the orders with the last order date for each employee.</w:t>
      </w:r>
    </w:p>
    <w:p w:rsidR="00FD41E4" w:rsidRDefault="00FD41E4" w:rsidP="00FD41E4">
      <w:pPr>
        <w:autoSpaceDE w:val="0"/>
        <w:autoSpaceDN w:val="0"/>
        <w:adjustRightInd w:val="0"/>
        <w:rPr>
          <w:rFonts w:ascii="Calibri" w:hAnsi="Calibri" w:cs="Calibri"/>
          <w:color w:val="000000"/>
          <w:sz w:val="22"/>
          <w:szCs w:val="22"/>
        </w:rPr>
      </w:pPr>
      <w:r>
        <w:rPr>
          <w:rFonts w:ascii="Calibri" w:hAnsi="Calibri" w:cs="Calibri"/>
          <w:color w:val="000000"/>
          <w:sz w:val="22"/>
          <w:szCs w:val="22"/>
        </w:rPr>
        <w:t>The subquery accepts an input value from the outer query, uses the input in its where clause, and returns a scalar result to the outer query:</w:t>
      </w:r>
    </w:p>
    <w:p w:rsidR="00FD41E4" w:rsidRDefault="00FD41E4" w:rsidP="00FD41E4">
      <w:pPr>
        <w:autoSpaceDE w:val="0"/>
        <w:autoSpaceDN w:val="0"/>
        <w:adjustRightInd w:val="0"/>
        <w:rPr>
          <w:rFonts w:ascii="Calibri" w:hAnsi="Calibri" w:cs="Calibri"/>
          <w:color w:val="000000"/>
          <w:sz w:val="22"/>
          <w:szCs w:val="22"/>
        </w:rPr>
      </w:pPr>
    </w:p>
    <w:p w:rsidR="008B4A37" w:rsidRDefault="008B4A37" w:rsidP="008B4A3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 xml:space="preserve">orderid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empid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orderdate</w:t>
      </w:r>
    </w:p>
    <w:p w:rsidR="008B4A37" w:rsidRDefault="008B4A37" w:rsidP="008B4A3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Orders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o1</w:t>
      </w:r>
    </w:p>
    <w:p w:rsidR="008B4A37" w:rsidRDefault="008B4A37" w:rsidP="008B4A3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WHERE</w:t>
      </w:r>
      <w:r>
        <w:rPr>
          <w:rFonts w:ascii="Consolas" w:eastAsiaTheme="minorHAnsi" w:hAnsi="Consolas" w:cs="Consolas"/>
          <w:color w:val="000000"/>
          <w:sz w:val="19"/>
          <w:szCs w:val="19"/>
          <w:highlight w:val="white"/>
          <w:lang w:eastAsia="en-US"/>
        </w:rPr>
        <w:t xml:space="preserve"> orderdate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FF"/>
          <w:sz w:val="19"/>
          <w:szCs w:val="19"/>
          <w:highlight w:val="white"/>
          <w:lang w:eastAsia="en-US"/>
        </w:rPr>
        <w:t xml:space="preserve"> </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SELECT</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MAX</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orderdate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
    <w:p w:rsidR="008B4A37" w:rsidRDefault="008B4A37" w:rsidP="008B4A3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orders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O2</w:t>
      </w:r>
    </w:p>
    <w:p w:rsidR="008B4A37" w:rsidRDefault="008B4A37" w:rsidP="008B4A3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t xml:space="preserve">      </w:t>
      </w:r>
      <w:r>
        <w:rPr>
          <w:rFonts w:ascii="Consolas" w:eastAsiaTheme="minorHAnsi" w:hAnsi="Consolas" w:cs="Consolas"/>
          <w:color w:val="0000FF"/>
          <w:sz w:val="19"/>
          <w:szCs w:val="19"/>
          <w:highlight w:val="white"/>
          <w:lang w:eastAsia="en-US"/>
        </w:rPr>
        <w:t>WHERE</w:t>
      </w:r>
      <w:r>
        <w:rPr>
          <w:rFonts w:ascii="Consolas" w:eastAsiaTheme="minorHAnsi" w:hAnsi="Consolas" w:cs="Consolas"/>
          <w:color w:val="000000"/>
          <w:sz w:val="19"/>
          <w:szCs w:val="19"/>
          <w:highlight w:val="white"/>
          <w:lang w:eastAsia="en-US"/>
        </w:rPr>
        <w:t xml:space="preserve"> O2</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empid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o1</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empid</w:t>
      </w:r>
      <w:r>
        <w:rPr>
          <w:rFonts w:ascii="Consolas" w:eastAsiaTheme="minorHAnsi" w:hAnsi="Consolas" w:cs="Consolas"/>
          <w:color w:val="808080"/>
          <w:sz w:val="19"/>
          <w:szCs w:val="19"/>
          <w:highlight w:val="white"/>
          <w:lang w:eastAsia="en-US"/>
        </w:rPr>
        <w:t>)</w:t>
      </w:r>
    </w:p>
    <w:p w:rsidR="00FD41E4" w:rsidRPr="00FD41E4" w:rsidRDefault="008B4A37" w:rsidP="008B4A37">
      <w:pPr>
        <w:autoSpaceDE w:val="0"/>
        <w:autoSpaceDN w:val="0"/>
        <w:adjustRightInd w:val="0"/>
        <w:rPr>
          <w:rFonts w:ascii="Calibri" w:hAnsi="Calibri" w:cs="Calibri"/>
          <w:color w:val="000000"/>
          <w:sz w:val="22"/>
          <w:szCs w:val="22"/>
        </w:rPr>
      </w:pPr>
      <w:proofErr w:type="gramStart"/>
      <w:r>
        <w:rPr>
          <w:rFonts w:ascii="Consolas" w:eastAsiaTheme="minorHAnsi" w:hAnsi="Consolas" w:cs="Consolas"/>
          <w:color w:val="0000FF"/>
          <w:sz w:val="19"/>
          <w:szCs w:val="19"/>
          <w:highlight w:val="white"/>
          <w:lang w:eastAsia="en-US"/>
        </w:rPr>
        <w:t>order</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empid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orderdate </w:t>
      </w:r>
      <w:r>
        <w:rPr>
          <w:rFonts w:ascii="Consolas" w:eastAsiaTheme="minorHAnsi" w:hAnsi="Consolas" w:cs="Consolas"/>
          <w:color w:val="808080"/>
          <w:sz w:val="19"/>
          <w:szCs w:val="19"/>
          <w:highlight w:val="white"/>
          <w:lang w:eastAsia="en-US"/>
        </w:rPr>
        <w:t>;</w:t>
      </w:r>
    </w:p>
    <w:p w:rsidR="008B4A37" w:rsidRDefault="008B4A37" w:rsidP="006065EE">
      <w:pPr>
        <w:autoSpaceDE w:val="0"/>
        <w:autoSpaceDN w:val="0"/>
        <w:adjustRightInd w:val="0"/>
        <w:rPr>
          <w:rFonts w:ascii="Calibri" w:hAnsi="Calibri" w:cs="Calibri"/>
          <w:color w:val="000000"/>
          <w:sz w:val="22"/>
          <w:szCs w:val="22"/>
        </w:rPr>
      </w:pPr>
    </w:p>
    <w:p w:rsidR="00B57428" w:rsidRDefault="00B57428" w:rsidP="006065EE">
      <w:pPr>
        <w:autoSpaceDE w:val="0"/>
        <w:autoSpaceDN w:val="0"/>
        <w:adjustRightInd w:val="0"/>
        <w:rPr>
          <w:rFonts w:ascii="Calibri" w:hAnsi="Calibri" w:cs="Calibri"/>
          <w:color w:val="000000"/>
          <w:sz w:val="22"/>
          <w:szCs w:val="22"/>
        </w:rPr>
      </w:pPr>
      <w:r>
        <w:rPr>
          <w:rFonts w:ascii="Calibri" w:hAnsi="Calibri" w:cs="Calibri"/>
          <w:color w:val="000000"/>
          <w:sz w:val="22"/>
          <w:szCs w:val="22"/>
        </w:rPr>
        <w:t>Line numbers have been added for subsequent explanation. They don`t indicate the order in which the steps are logically processed.</w:t>
      </w:r>
    </w:p>
    <w:tbl>
      <w:tblPr>
        <w:tblW w:w="9580" w:type="dxa"/>
        <w:tblInd w:w="93" w:type="dxa"/>
        <w:tblLook w:val="04A0"/>
      </w:tblPr>
      <w:tblGrid>
        <w:gridCol w:w="980"/>
        <w:gridCol w:w="3380"/>
        <w:gridCol w:w="5220"/>
      </w:tblGrid>
      <w:tr w:rsidR="008B4A37" w:rsidTr="008B4A37">
        <w:trPr>
          <w:trHeight w:val="300"/>
        </w:trPr>
        <w:tc>
          <w:tcPr>
            <w:tcW w:w="980"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8B4A37" w:rsidRDefault="008B4A37">
            <w:pPr>
              <w:jc w:val="center"/>
              <w:rPr>
                <w:rFonts w:ascii="Calibri" w:hAnsi="Calibri" w:cs="Calibri"/>
                <w:color w:val="000000"/>
              </w:rPr>
            </w:pPr>
            <w:r>
              <w:rPr>
                <w:rFonts w:ascii="Calibri" w:hAnsi="Calibri" w:cs="Calibri"/>
                <w:color w:val="000000"/>
                <w:sz w:val="22"/>
                <w:szCs w:val="22"/>
              </w:rPr>
              <w:t>Line No.</w:t>
            </w:r>
          </w:p>
        </w:tc>
        <w:tc>
          <w:tcPr>
            <w:tcW w:w="3380" w:type="dxa"/>
            <w:tcBorders>
              <w:top w:val="single" w:sz="4" w:space="0" w:color="auto"/>
              <w:left w:val="nil"/>
              <w:bottom w:val="single" w:sz="4" w:space="0" w:color="auto"/>
              <w:right w:val="single" w:sz="4" w:space="0" w:color="auto"/>
            </w:tcBorders>
            <w:shd w:val="clear" w:color="000000" w:fill="D8D8D8"/>
            <w:noWrap/>
            <w:vAlign w:val="bottom"/>
            <w:hideMark/>
          </w:tcPr>
          <w:p w:rsidR="008B4A37" w:rsidRDefault="008B4A37">
            <w:pPr>
              <w:rPr>
                <w:rFonts w:ascii="Calibri" w:hAnsi="Calibri" w:cs="Calibri"/>
                <w:color w:val="000000"/>
              </w:rPr>
            </w:pPr>
            <w:r>
              <w:rPr>
                <w:rFonts w:ascii="Calibri" w:hAnsi="Calibri" w:cs="Calibri"/>
                <w:color w:val="000000"/>
                <w:sz w:val="22"/>
                <w:szCs w:val="22"/>
              </w:rPr>
              <w:t>Statement</w:t>
            </w:r>
          </w:p>
        </w:tc>
        <w:tc>
          <w:tcPr>
            <w:tcW w:w="5220" w:type="dxa"/>
            <w:tcBorders>
              <w:top w:val="single" w:sz="4" w:space="0" w:color="auto"/>
              <w:left w:val="nil"/>
              <w:bottom w:val="single" w:sz="4" w:space="0" w:color="auto"/>
              <w:right w:val="single" w:sz="4" w:space="0" w:color="auto"/>
            </w:tcBorders>
            <w:shd w:val="clear" w:color="000000" w:fill="D8D8D8"/>
            <w:vAlign w:val="bottom"/>
            <w:hideMark/>
          </w:tcPr>
          <w:p w:rsidR="008B4A37" w:rsidRDefault="008B4A37">
            <w:pPr>
              <w:rPr>
                <w:rFonts w:ascii="Calibri" w:hAnsi="Calibri" w:cs="Calibri"/>
                <w:color w:val="000000"/>
              </w:rPr>
            </w:pPr>
            <w:r>
              <w:rPr>
                <w:rFonts w:ascii="Calibri" w:hAnsi="Calibri" w:cs="Calibri"/>
                <w:color w:val="000000"/>
                <w:sz w:val="22"/>
                <w:szCs w:val="22"/>
              </w:rPr>
              <w:t>Description</w:t>
            </w:r>
          </w:p>
        </w:tc>
      </w:tr>
      <w:tr w:rsidR="008B4A37" w:rsidTr="008B4A37">
        <w:trPr>
          <w:trHeight w:val="300"/>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B4A37" w:rsidRDefault="008B4A37">
            <w:pPr>
              <w:jc w:val="center"/>
              <w:rPr>
                <w:rFonts w:ascii="Calibri" w:hAnsi="Calibri" w:cs="Calibri"/>
                <w:color w:val="000000"/>
              </w:rPr>
            </w:pPr>
            <w:r>
              <w:rPr>
                <w:rFonts w:ascii="Calibri" w:hAnsi="Calibri" w:cs="Calibri"/>
                <w:color w:val="000000"/>
                <w:sz w:val="22"/>
                <w:szCs w:val="22"/>
              </w:rPr>
              <w:t>1</w:t>
            </w:r>
          </w:p>
        </w:tc>
        <w:tc>
          <w:tcPr>
            <w:tcW w:w="3380" w:type="dxa"/>
            <w:tcBorders>
              <w:top w:val="nil"/>
              <w:left w:val="nil"/>
              <w:bottom w:val="single" w:sz="4" w:space="0" w:color="auto"/>
              <w:right w:val="single" w:sz="4" w:space="0" w:color="auto"/>
            </w:tcBorders>
            <w:shd w:val="clear" w:color="auto" w:fill="auto"/>
            <w:noWrap/>
            <w:vAlign w:val="center"/>
            <w:hideMark/>
          </w:tcPr>
          <w:p w:rsidR="008B4A37" w:rsidRDefault="008B4A37">
            <w:pPr>
              <w:rPr>
                <w:rFonts w:ascii="Calibri" w:hAnsi="Calibri" w:cs="Calibri"/>
                <w:color w:val="000000"/>
              </w:rPr>
            </w:pPr>
            <w:r>
              <w:rPr>
                <w:rFonts w:ascii="Calibri" w:hAnsi="Calibri" w:cs="Calibri"/>
                <w:color w:val="000000"/>
                <w:sz w:val="22"/>
                <w:szCs w:val="22"/>
              </w:rPr>
              <w:t>SELECT orderid , empid , orderdate</w:t>
            </w:r>
          </w:p>
        </w:tc>
        <w:tc>
          <w:tcPr>
            <w:tcW w:w="5220" w:type="dxa"/>
            <w:tcBorders>
              <w:top w:val="nil"/>
              <w:left w:val="nil"/>
              <w:bottom w:val="single" w:sz="4" w:space="0" w:color="auto"/>
              <w:right w:val="single" w:sz="4" w:space="0" w:color="auto"/>
            </w:tcBorders>
            <w:shd w:val="clear" w:color="auto" w:fill="auto"/>
            <w:vAlign w:val="center"/>
            <w:hideMark/>
          </w:tcPr>
          <w:p w:rsidR="008B4A37" w:rsidRDefault="008B4A37">
            <w:pPr>
              <w:rPr>
                <w:rFonts w:ascii="Calibri" w:hAnsi="Calibri" w:cs="Calibri"/>
                <w:color w:val="000000"/>
              </w:rPr>
            </w:pPr>
            <w:r>
              <w:rPr>
                <w:rFonts w:ascii="Calibri" w:hAnsi="Calibri" w:cs="Calibri"/>
                <w:color w:val="000000"/>
                <w:sz w:val="22"/>
                <w:szCs w:val="22"/>
              </w:rPr>
              <w:t>Column returned by the outer query</w:t>
            </w:r>
          </w:p>
        </w:tc>
      </w:tr>
      <w:tr w:rsidR="008B4A37" w:rsidTr="008B4A37">
        <w:trPr>
          <w:trHeight w:val="300"/>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B4A37" w:rsidRDefault="008B4A37">
            <w:pPr>
              <w:jc w:val="center"/>
              <w:rPr>
                <w:rFonts w:ascii="Calibri" w:hAnsi="Calibri" w:cs="Calibri"/>
                <w:color w:val="000000"/>
              </w:rPr>
            </w:pPr>
            <w:r>
              <w:rPr>
                <w:rFonts w:ascii="Calibri" w:hAnsi="Calibri" w:cs="Calibri"/>
                <w:color w:val="000000"/>
                <w:sz w:val="22"/>
                <w:szCs w:val="22"/>
              </w:rPr>
              <w:t>2</w:t>
            </w:r>
          </w:p>
        </w:tc>
        <w:tc>
          <w:tcPr>
            <w:tcW w:w="3380" w:type="dxa"/>
            <w:tcBorders>
              <w:top w:val="nil"/>
              <w:left w:val="nil"/>
              <w:bottom w:val="single" w:sz="4" w:space="0" w:color="auto"/>
              <w:right w:val="single" w:sz="4" w:space="0" w:color="auto"/>
            </w:tcBorders>
            <w:shd w:val="clear" w:color="auto" w:fill="auto"/>
            <w:noWrap/>
            <w:vAlign w:val="center"/>
            <w:hideMark/>
          </w:tcPr>
          <w:p w:rsidR="008B4A37" w:rsidRDefault="008B4A37">
            <w:pPr>
              <w:rPr>
                <w:rFonts w:ascii="Calibri" w:hAnsi="Calibri" w:cs="Calibri"/>
                <w:color w:val="000000"/>
              </w:rPr>
            </w:pPr>
            <w:r>
              <w:rPr>
                <w:rFonts w:ascii="Calibri" w:hAnsi="Calibri" w:cs="Calibri"/>
                <w:color w:val="000000"/>
                <w:sz w:val="22"/>
                <w:szCs w:val="22"/>
              </w:rPr>
              <w:t xml:space="preserve"> FROM Sales.Orders as o1</w:t>
            </w:r>
          </w:p>
        </w:tc>
        <w:tc>
          <w:tcPr>
            <w:tcW w:w="5220" w:type="dxa"/>
            <w:tcBorders>
              <w:top w:val="nil"/>
              <w:left w:val="nil"/>
              <w:bottom w:val="single" w:sz="4" w:space="0" w:color="auto"/>
              <w:right w:val="single" w:sz="4" w:space="0" w:color="auto"/>
            </w:tcBorders>
            <w:shd w:val="clear" w:color="auto" w:fill="auto"/>
            <w:vAlign w:val="center"/>
            <w:hideMark/>
          </w:tcPr>
          <w:p w:rsidR="008B4A37" w:rsidRDefault="008B4A37">
            <w:pPr>
              <w:rPr>
                <w:rFonts w:ascii="Calibri" w:hAnsi="Calibri" w:cs="Calibri"/>
                <w:color w:val="000000"/>
              </w:rPr>
            </w:pPr>
            <w:r>
              <w:rPr>
                <w:rFonts w:ascii="Calibri" w:hAnsi="Calibri" w:cs="Calibri"/>
                <w:color w:val="000000"/>
                <w:sz w:val="22"/>
                <w:szCs w:val="22"/>
              </w:rPr>
              <w:t>Source table for the outer query. Note the alias</w:t>
            </w:r>
          </w:p>
        </w:tc>
      </w:tr>
      <w:tr w:rsidR="008B4A37" w:rsidTr="008B4A37">
        <w:trPr>
          <w:trHeight w:val="600"/>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B4A37" w:rsidRDefault="008B4A37">
            <w:pPr>
              <w:jc w:val="center"/>
              <w:rPr>
                <w:rFonts w:ascii="Calibri" w:hAnsi="Calibri" w:cs="Calibri"/>
                <w:color w:val="000000"/>
              </w:rPr>
            </w:pPr>
            <w:r>
              <w:rPr>
                <w:rFonts w:ascii="Calibri" w:hAnsi="Calibri" w:cs="Calibri"/>
                <w:color w:val="000000"/>
                <w:sz w:val="22"/>
                <w:szCs w:val="22"/>
              </w:rPr>
              <w:t>3</w:t>
            </w:r>
          </w:p>
        </w:tc>
        <w:tc>
          <w:tcPr>
            <w:tcW w:w="3380" w:type="dxa"/>
            <w:tcBorders>
              <w:top w:val="nil"/>
              <w:left w:val="nil"/>
              <w:bottom w:val="single" w:sz="4" w:space="0" w:color="auto"/>
              <w:right w:val="single" w:sz="4" w:space="0" w:color="auto"/>
            </w:tcBorders>
            <w:shd w:val="clear" w:color="auto" w:fill="auto"/>
            <w:noWrap/>
            <w:vAlign w:val="center"/>
            <w:hideMark/>
          </w:tcPr>
          <w:p w:rsidR="008B4A37" w:rsidRDefault="008B4A37">
            <w:pPr>
              <w:rPr>
                <w:rFonts w:ascii="Calibri" w:hAnsi="Calibri" w:cs="Calibri"/>
                <w:color w:val="000000"/>
              </w:rPr>
            </w:pPr>
            <w:r>
              <w:rPr>
                <w:rFonts w:ascii="Calibri" w:hAnsi="Calibri" w:cs="Calibri"/>
                <w:color w:val="000000"/>
                <w:sz w:val="22"/>
                <w:szCs w:val="22"/>
              </w:rPr>
              <w:t xml:space="preserve"> WHERE orderdate =</w:t>
            </w:r>
          </w:p>
        </w:tc>
        <w:tc>
          <w:tcPr>
            <w:tcW w:w="5220" w:type="dxa"/>
            <w:tcBorders>
              <w:top w:val="nil"/>
              <w:left w:val="nil"/>
              <w:bottom w:val="single" w:sz="4" w:space="0" w:color="auto"/>
              <w:right w:val="single" w:sz="4" w:space="0" w:color="auto"/>
            </w:tcBorders>
            <w:shd w:val="clear" w:color="auto" w:fill="auto"/>
            <w:vAlign w:val="center"/>
            <w:hideMark/>
          </w:tcPr>
          <w:p w:rsidR="008B4A37" w:rsidRDefault="008B4A37">
            <w:pPr>
              <w:rPr>
                <w:rFonts w:ascii="Calibri" w:hAnsi="Calibri" w:cs="Calibri"/>
                <w:color w:val="000000"/>
              </w:rPr>
            </w:pPr>
            <w:r>
              <w:rPr>
                <w:rFonts w:ascii="Calibri" w:hAnsi="Calibri" w:cs="Calibri"/>
                <w:color w:val="000000"/>
                <w:sz w:val="22"/>
                <w:szCs w:val="22"/>
              </w:rPr>
              <w:t>Predicate used to evaluate the outer rows against the result of the inner query</w:t>
            </w:r>
          </w:p>
        </w:tc>
      </w:tr>
      <w:tr w:rsidR="008B4A37" w:rsidTr="008B4A37">
        <w:trPr>
          <w:trHeight w:val="600"/>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B4A37" w:rsidRDefault="008B4A37">
            <w:pPr>
              <w:jc w:val="center"/>
              <w:rPr>
                <w:rFonts w:ascii="Calibri" w:hAnsi="Calibri" w:cs="Calibri"/>
                <w:color w:val="000000"/>
              </w:rPr>
            </w:pPr>
            <w:r>
              <w:rPr>
                <w:rFonts w:ascii="Calibri" w:hAnsi="Calibri" w:cs="Calibri"/>
                <w:color w:val="000000"/>
                <w:sz w:val="22"/>
                <w:szCs w:val="22"/>
              </w:rPr>
              <w:t>4</w:t>
            </w:r>
          </w:p>
        </w:tc>
        <w:tc>
          <w:tcPr>
            <w:tcW w:w="3380" w:type="dxa"/>
            <w:tcBorders>
              <w:top w:val="nil"/>
              <w:left w:val="nil"/>
              <w:bottom w:val="single" w:sz="4" w:space="0" w:color="auto"/>
              <w:right w:val="single" w:sz="4" w:space="0" w:color="auto"/>
            </w:tcBorders>
            <w:shd w:val="clear" w:color="auto" w:fill="auto"/>
            <w:noWrap/>
            <w:vAlign w:val="center"/>
            <w:hideMark/>
          </w:tcPr>
          <w:p w:rsidR="008B4A37" w:rsidRDefault="008B4A37">
            <w:pPr>
              <w:rPr>
                <w:rFonts w:ascii="Calibri" w:hAnsi="Calibri" w:cs="Calibri"/>
                <w:color w:val="000000"/>
              </w:rPr>
            </w:pPr>
            <w:r>
              <w:rPr>
                <w:rFonts w:ascii="Calibri" w:hAnsi="Calibri" w:cs="Calibri"/>
                <w:color w:val="000000"/>
                <w:sz w:val="22"/>
                <w:szCs w:val="22"/>
              </w:rPr>
              <w:t xml:space="preserve">( SELECT MAX(orderdate) </w:t>
            </w:r>
          </w:p>
        </w:tc>
        <w:tc>
          <w:tcPr>
            <w:tcW w:w="5220" w:type="dxa"/>
            <w:tcBorders>
              <w:top w:val="nil"/>
              <w:left w:val="nil"/>
              <w:bottom w:val="single" w:sz="4" w:space="0" w:color="auto"/>
              <w:right w:val="single" w:sz="4" w:space="0" w:color="auto"/>
            </w:tcBorders>
            <w:shd w:val="clear" w:color="auto" w:fill="auto"/>
            <w:vAlign w:val="center"/>
            <w:hideMark/>
          </w:tcPr>
          <w:p w:rsidR="008B4A37" w:rsidRDefault="008B4A37">
            <w:pPr>
              <w:rPr>
                <w:rFonts w:ascii="Calibri" w:hAnsi="Calibri" w:cs="Calibri"/>
                <w:color w:val="000000"/>
              </w:rPr>
            </w:pPr>
            <w:r>
              <w:rPr>
                <w:rFonts w:ascii="Calibri" w:hAnsi="Calibri" w:cs="Calibri"/>
                <w:color w:val="000000"/>
                <w:sz w:val="22"/>
                <w:szCs w:val="22"/>
              </w:rPr>
              <w:t>Column returned by the inner query. Aggregate function returns a scalar value.</w:t>
            </w:r>
          </w:p>
        </w:tc>
      </w:tr>
      <w:tr w:rsidR="008B4A37" w:rsidTr="008B4A37">
        <w:trPr>
          <w:trHeight w:val="300"/>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B4A37" w:rsidRDefault="008B4A37">
            <w:pPr>
              <w:jc w:val="center"/>
              <w:rPr>
                <w:rFonts w:ascii="Calibri" w:hAnsi="Calibri" w:cs="Calibri"/>
                <w:color w:val="000000"/>
              </w:rPr>
            </w:pPr>
            <w:r>
              <w:rPr>
                <w:rFonts w:ascii="Calibri" w:hAnsi="Calibri" w:cs="Calibri"/>
                <w:color w:val="000000"/>
                <w:sz w:val="22"/>
                <w:szCs w:val="22"/>
              </w:rPr>
              <w:t>5</w:t>
            </w:r>
          </w:p>
        </w:tc>
        <w:tc>
          <w:tcPr>
            <w:tcW w:w="3380" w:type="dxa"/>
            <w:tcBorders>
              <w:top w:val="nil"/>
              <w:left w:val="nil"/>
              <w:bottom w:val="single" w:sz="4" w:space="0" w:color="auto"/>
              <w:right w:val="single" w:sz="4" w:space="0" w:color="auto"/>
            </w:tcBorders>
            <w:shd w:val="clear" w:color="auto" w:fill="auto"/>
            <w:noWrap/>
            <w:vAlign w:val="center"/>
            <w:hideMark/>
          </w:tcPr>
          <w:p w:rsidR="008B4A37" w:rsidRDefault="008B4A37">
            <w:pPr>
              <w:rPr>
                <w:rFonts w:ascii="Calibri" w:hAnsi="Calibri" w:cs="Calibri"/>
                <w:color w:val="000000"/>
              </w:rPr>
            </w:pPr>
            <w:r>
              <w:rPr>
                <w:rFonts w:ascii="Calibri" w:hAnsi="Calibri" w:cs="Calibri"/>
                <w:color w:val="000000"/>
                <w:sz w:val="22"/>
                <w:szCs w:val="22"/>
              </w:rPr>
              <w:t xml:space="preserve"> FROM Sales.orders AS O2</w:t>
            </w:r>
          </w:p>
        </w:tc>
        <w:tc>
          <w:tcPr>
            <w:tcW w:w="5220" w:type="dxa"/>
            <w:tcBorders>
              <w:top w:val="nil"/>
              <w:left w:val="nil"/>
              <w:bottom w:val="single" w:sz="4" w:space="0" w:color="auto"/>
              <w:right w:val="single" w:sz="4" w:space="0" w:color="auto"/>
            </w:tcBorders>
            <w:shd w:val="clear" w:color="auto" w:fill="auto"/>
            <w:vAlign w:val="center"/>
            <w:hideMark/>
          </w:tcPr>
          <w:p w:rsidR="008B4A37" w:rsidRDefault="008B4A37">
            <w:pPr>
              <w:rPr>
                <w:rFonts w:ascii="Calibri" w:hAnsi="Calibri" w:cs="Calibri"/>
                <w:color w:val="000000"/>
              </w:rPr>
            </w:pPr>
            <w:r>
              <w:rPr>
                <w:rFonts w:ascii="Calibri" w:hAnsi="Calibri" w:cs="Calibri"/>
                <w:color w:val="000000"/>
                <w:sz w:val="22"/>
                <w:szCs w:val="22"/>
              </w:rPr>
              <w:t>Source table for the inner query. Note the alias</w:t>
            </w:r>
          </w:p>
        </w:tc>
      </w:tr>
      <w:tr w:rsidR="008B4A37" w:rsidTr="008B4A37">
        <w:trPr>
          <w:trHeight w:val="600"/>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B4A37" w:rsidRDefault="008B4A37">
            <w:pPr>
              <w:jc w:val="center"/>
              <w:rPr>
                <w:rFonts w:ascii="Calibri" w:hAnsi="Calibri" w:cs="Calibri"/>
                <w:color w:val="000000"/>
              </w:rPr>
            </w:pPr>
            <w:r>
              <w:rPr>
                <w:rFonts w:ascii="Calibri" w:hAnsi="Calibri" w:cs="Calibri"/>
                <w:color w:val="000000"/>
                <w:sz w:val="22"/>
                <w:szCs w:val="22"/>
              </w:rPr>
              <w:t>6</w:t>
            </w:r>
          </w:p>
        </w:tc>
        <w:tc>
          <w:tcPr>
            <w:tcW w:w="3380" w:type="dxa"/>
            <w:tcBorders>
              <w:top w:val="nil"/>
              <w:left w:val="nil"/>
              <w:bottom w:val="single" w:sz="4" w:space="0" w:color="auto"/>
              <w:right w:val="single" w:sz="4" w:space="0" w:color="auto"/>
            </w:tcBorders>
            <w:shd w:val="clear" w:color="auto" w:fill="auto"/>
            <w:noWrap/>
            <w:vAlign w:val="center"/>
            <w:hideMark/>
          </w:tcPr>
          <w:p w:rsidR="008B4A37" w:rsidRDefault="008B4A37">
            <w:pPr>
              <w:rPr>
                <w:rFonts w:ascii="Calibri" w:hAnsi="Calibri" w:cs="Calibri"/>
                <w:color w:val="000000"/>
              </w:rPr>
            </w:pPr>
            <w:r>
              <w:rPr>
                <w:rFonts w:ascii="Calibri" w:hAnsi="Calibri" w:cs="Calibri"/>
                <w:color w:val="000000"/>
                <w:sz w:val="22"/>
                <w:szCs w:val="22"/>
              </w:rPr>
              <w:t>WHERE O2.empid = o1.empid )</w:t>
            </w:r>
          </w:p>
        </w:tc>
        <w:tc>
          <w:tcPr>
            <w:tcW w:w="5220" w:type="dxa"/>
            <w:tcBorders>
              <w:top w:val="nil"/>
              <w:left w:val="nil"/>
              <w:bottom w:val="single" w:sz="4" w:space="0" w:color="auto"/>
              <w:right w:val="single" w:sz="4" w:space="0" w:color="auto"/>
            </w:tcBorders>
            <w:shd w:val="clear" w:color="auto" w:fill="auto"/>
            <w:vAlign w:val="center"/>
            <w:hideMark/>
          </w:tcPr>
          <w:p w:rsidR="008B4A37" w:rsidRDefault="008B4A37">
            <w:pPr>
              <w:rPr>
                <w:rFonts w:ascii="Calibri" w:hAnsi="Calibri" w:cs="Calibri"/>
                <w:color w:val="000000"/>
              </w:rPr>
            </w:pPr>
            <w:r>
              <w:rPr>
                <w:rFonts w:ascii="Calibri" w:hAnsi="Calibri" w:cs="Calibri"/>
                <w:color w:val="000000"/>
                <w:sz w:val="22"/>
                <w:szCs w:val="22"/>
              </w:rPr>
              <w:t>Correlated of empid from the inner query. This value will be supplied for each row in the outer query</w:t>
            </w:r>
          </w:p>
        </w:tc>
      </w:tr>
      <w:tr w:rsidR="008B4A37" w:rsidTr="008B4A37">
        <w:trPr>
          <w:trHeight w:val="300"/>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B4A37" w:rsidRDefault="008B4A37">
            <w:pPr>
              <w:jc w:val="center"/>
              <w:rPr>
                <w:rFonts w:ascii="Calibri" w:hAnsi="Calibri" w:cs="Calibri"/>
                <w:color w:val="000000"/>
              </w:rPr>
            </w:pPr>
            <w:r>
              <w:rPr>
                <w:rFonts w:ascii="Calibri" w:hAnsi="Calibri" w:cs="Calibri"/>
                <w:color w:val="000000"/>
                <w:sz w:val="22"/>
                <w:szCs w:val="22"/>
              </w:rPr>
              <w:t>7</w:t>
            </w:r>
          </w:p>
        </w:tc>
        <w:tc>
          <w:tcPr>
            <w:tcW w:w="3380" w:type="dxa"/>
            <w:tcBorders>
              <w:top w:val="nil"/>
              <w:left w:val="nil"/>
              <w:bottom w:val="single" w:sz="4" w:space="0" w:color="auto"/>
              <w:right w:val="single" w:sz="4" w:space="0" w:color="auto"/>
            </w:tcBorders>
            <w:shd w:val="clear" w:color="auto" w:fill="auto"/>
            <w:noWrap/>
            <w:vAlign w:val="center"/>
            <w:hideMark/>
          </w:tcPr>
          <w:p w:rsidR="008B4A37" w:rsidRDefault="008B4A37">
            <w:pPr>
              <w:rPr>
                <w:rFonts w:ascii="Calibri" w:hAnsi="Calibri" w:cs="Calibri"/>
                <w:color w:val="000000"/>
              </w:rPr>
            </w:pPr>
            <w:r>
              <w:rPr>
                <w:rFonts w:ascii="Calibri" w:hAnsi="Calibri" w:cs="Calibri"/>
                <w:color w:val="000000"/>
                <w:sz w:val="22"/>
                <w:szCs w:val="22"/>
              </w:rPr>
              <w:t xml:space="preserve">order by empid,orderdate ; </w:t>
            </w:r>
          </w:p>
        </w:tc>
        <w:tc>
          <w:tcPr>
            <w:tcW w:w="5220" w:type="dxa"/>
            <w:tcBorders>
              <w:top w:val="nil"/>
              <w:left w:val="nil"/>
              <w:bottom w:val="single" w:sz="4" w:space="0" w:color="auto"/>
              <w:right w:val="single" w:sz="4" w:space="0" w:color="auto"/>
            </w:tcBorders>
            <w:shd w:val="clear" w:color="auto" w:fill="auto"/>
            <w:vAlign w:val="center"/>
            <w:hideMark/>
          </w:tcPr>
          <w:p w:rsidR="008B4A37" w:rsidRDefault="008B4A37">
            <w:pPr>
              <w:rPr>
                <w:rFonts w:ascii="Calibri" w:hAnsi="Calibri" w:cs="Calibri"/>
                <w:color w:val="000000"/>
              </w:rPr>
            </w:pPr>
            <w:r>
              <w:rPr>
                <w:rFonts w:ascii="Calibri" w:hAnsi="Calibri" w:cs="Calibri"/>
                <w:color w:val="000000"/>
                <w:sz w:val="22"/>
                <w:szCs w:val="22"/>
              </w:rPr>
              <w:t>Sorts the result of the outer query</w:t>
            </w:r>
          </w:p>
        </w:tc>
      </w:tr>
    </w:tbl>
    <w:p w:rsidR="008B4A37" w:rsidRDefault="008B4A37" w:rsidP="006065EE">
      <w:pPr>
        <w:autoSpaceDE w:val="0"/>
        <w:autoSpaceDN w:val="0"/>
        <w:adjustRightInd w:val="0"/>
        <w:rPr>
          <w:rFonts w:ascii="Calibri" w:hAnsi="Calibri" w:cs="Calibri"/>
          <w:color w:val="000000"/>
          <w:sz w:val="22"/>
          <w:szCs w:val="22"/>
        </w:rPr>
      </w:pPr>
    </w:p>
    <w:p w:rsidR="00B57428" w:rsidRDefault="00FE56D6" w:rsidP="006065EE">
      <w:pPr>
        <w:autoSpaceDE w:val="0"/>
        <w:autoSpaceDN w:val="0"/>
        <w:adjustRightInd w:val="0"/>
        <w:rPr>
          <w:rFonts w:ascii="Calibri" w:hAnsi="Calibri" w:cs="Calibri"/>
          <w:color w:val="000000"/>
          <w:sz w:val="22"/>
          <w:szCs w:val="22"/>
        </w:rPr>
      </w:pPr>
      <w:r w:rsidRPr="00FE56D6">
        <w:rPr>
          <w:rFonts w:ascii="Calibri" w:hAnsi="Calibri" w:cs="Calibri"/>
          <w:noProof/>
          <w:color w:val="000000"/>
          <w:sz w:val="22"/>
          <w:szCs w:val="22"/>
          <w:lang w:val="en-US" w:eastAsia="zh-TW"/>
        </w:rPr>
        <w:pict>
          <v:shape id="_x0000_s1128" type="#_x0000_t202" style="position:absolute;margin-left:260.9pt;margin-top:18.7pt;width:208.45pt;height:142.2pt;z-index:251770880;mso-width-percent:400;mso-height-percent:200;mso-width-percent:400;mso-height-percent:200;mso-width-relative:margin;mso-height-relative:margin" filled="f" stroked="f">
            <v:textbox style="mso-fit-shape-to-text:t">
              <w:txbxContent>
                <w:p w:rsidR="00661098" w:rsidRDefault="00661098">
                  <w:r>
                    <w:rPr>
                      <w:rFonts w:ascii="Calibri" w:hAnsi="Calibri" w:cs="Calibri"/>
                      <w:noProof/>
                      <w:color w:val="000000"/>
                      <w:sz w:val="22"/>
                      <w:szCs w:val="22"/>
                    </w:rPr>
                    <w:drawing>
                      <wp:inline distT="0" distB="0" distL="0" distR="0">
                        <wp:extent cx="2092837" cy="1704975"/>
                        <wp:effectExtent l="19050" t="0" r="2663" b="0"/>
                        <wp:docPr id="166"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66"/>
                                <a:srcRect/>
                                <a:stretch>
                                  <a:fillRect/>
                                </a:stretch>
                              </pic:blipFill>
                              <pic:spPr bwMode="auto">
                                <a:xfrm>
                                  <a:off x="0" y="0"/>
                                  <a:ext cx="2092837" cy="1704975"/>
                                </a:xfrm>
                                <a:prstGeom prst="rect">
                                  <a:avLst/>
                                </a:prstGeom>
                                <a:noFill/>
                                <a:ln w="9525">
                                  <a:noFill/>
                                  <a:miter lim="800000"/>
                                  <a:headEnd/>
                                  <a:tailEnd/>
                                </a:ln>
                              </pic:spPr>
                            </pic:pic>
                          </a:graphicData>
                        </a:graphic>
                      </wp:inline>
                    </w:drawing>
                  </w:r>
                </w:p>
              </w:txbxContent>
            </v:textbox>
          </v:shape>
        </w:pict>
      </w:r>
      <w:r w:rsidR="00B57428">
        <w:rPr>
          <w:rFonts w:ascii="Calibri" w:hAnsi="Calibri" w:cs="Calibri"/>
          <w:color w:val="000000"/>
          <w:sz w:val="22"/>
          <w:szCs w:val="22"/>
        </w:rPr>
        <w:t>The query returns the following results. Note that some employees appear more than once, because they are associated with multiple orders on the latest orderdate.</w:t>
      </w:r>
    </w:p>
    <w:p w:rsidR="00B57428" w:rsidRDefault="00B57428" w:rsidP="006065EE">
      <w:pPr>
        <w:autoSpaceDE w:val="0"/>
        <w:autoSpaceDN w:val="0"/>
        <w:adjustRightInd w:val="0"/>
        <w:rPr>
          <w:rFonts w:ascii="Calibri" w:hAnsi="Calibri" w:cs="Calibri"/>
          <w:color w:val="000000"/>
          <w:sz w:val="22"/>
          <w:szCs w:val="22"/>
        </w:rPr>
      </w:pPr>
    </w:p>
    <w:p w:rsidR="008B4A37" w:rsidRDefault="008B4A37" w:rsidP="006065EE">
      <w:pPr>
        <w:autoSpaceDE w:val="0"/>
        <w:autoSpaceDN w:val="0"/>
        <w:adjustRightInd w:val="0"/>
        <w:rPr>
          <w:rFonts w:ascii="Calibri" w:hAnsi="Calibri" w:cs="Calibri"/>
          <w:color w:val="000000"/>
          <w:sz w:val="22"/>
          <w:szCs w:val="22"/>
        </w:rPr>
      </w:pPr>
    </w:p>
    <w:p w:rsidR="008B4A37" w:rsidRDefault="008B4A37" w:rsidP="006065EE">
      <w:pPr>
        <w:autoSpaceDE w:val="0"/>
        <w:autoSpaceDN w:val="0"/>
        <w:adjustRightInd w:val="0"/>
        <w:rPr>
          <w:rFonts w:ascii="Calibri" w:hAnsi="Calibri" w:cs="Calibri"/>
          <w:color w:val="000000"/>
          <w:sz w:val="22"/>
          <w:szCs w:val="22"/>
        </w:rPr>
      </w:pPr>
    </w:p>
    <w:p w:rsidR="008B4A37" w:rsidRDefault="008B4A37" w:rsidP="006065EE">
      <w:pPr>
        <w:autoSpaceDE w:val="0"/>
        <w:autoSpaceDN w:val="0"/>
        <w:adjustRightInd w:val="0"/>
        <w:rPr>
          <w:rFonts w:ascii="Calibri" w:hAnsi="Calibri" w:cs="Calibri"/>
          <w:color w:val="000000"/>
          <w:sz w:val="22"/>
          <w:szCs w:val="22"/>
        </w:rPr>
      </w:pPr>
    </w:p>
    <w:p w:rsidR="008B4A37" w:rsidRDefault="008B4A37" w:rsidP="006065EE">
      <w:pPr>
        <w:autoSpaceDE w:val="0"/>
        <w:autoSpaceDN w:val="0"/>
        <w:adjustRightInd w:val="0"/>
        <w:rPr>
          <w:rFonts w:ascii="Calibri" w:hAnsi="Calibri" w:cs="Calibri"/>
          <w:color w:val="000000"/>
          <w:sz w:val="22"/>
          <w:szCs w:val="22"/>
        </w:rPr>
      </w:pPr>
    </w:p>
    <w:p w:rsidR="008B4A37" w:rsidRDefault="008B4A37" w:rsidP="006065EE">
      <w:pPr>
        <w:autoSpaceDE w:val="0"/>
        <w:autoSpaceDN w:val="0"/>
        <w:adjustRightInd w:val="0"/>
        <w:rPr>
          <w:rFonts w:ascii="Calibri" w:hAnsi="Calibri" w:cs="Calibri"/>
          <w:color w:val="000000"/>
          <w:sz w:val="22"/>
          <w:szCs w:val="22"/>
        </w:rPr>
      </w:pPr>
    </w:p>
    <w:p w:rsidR="0049288E" w:rsidRDefault="0049288E" w:rsidP="006065EE">
      <w:pPr>
        <w:autoSpaceDE w:val="0"/>
        <w:autoSpaceDN w:val="0"/>
        <w:adjustRightInd w:val="0"/>
        <w:rPr>
          <w:rFonts w:ascii="Calibri" w:hAnsi="Calibri" w:cs="Calibri"/>
          <w:color w:val="000000"/>
          <w:sz w:val="22"/>
          <w:szCs w:val="22"/>
        </w:rPr>
      </w:pPr>
    </w:p>
    <w:p w:rsidR="0049288E" w:rsidRPr="00D10143" w:rsidRDefault="00B57428" w:rsidP="006065EE">
      <w:pPr>
        <w:autoSpaceDE w:val="0"/>
        <w:autoSpaceDN w:val="0"/>
        <w:adjustRightInd w:val="0"/>
        <w:rPr>
          <w:b/>
          <w:sz w:val="32"/>
          <w:szCs w:val="32"/>
        </w:rPr>
      </w:pPr>
      <w:r w:rsidRPr="00D10143">
        <w:rPr>
          <w:b/>
          <w:sz w:val="32"/>
          <w:szCs w:val="32"/>
        </w:rPr>
        <w:t>Writing Correlated Subqueries</w:t>
      </w:r>
    </w:p>
    <w:p w:rsidR="00B57428" w:rsidRDefault="00B57428" w:rsidP="006065EE">
      <w:pPr>
        <w:autoSpaceDE w:val="0"/>
        <w:autoSpaceDN w:val="0"/>
        <w:adjustRightInd w:val="0"/>
        <w:rPr>
          <w:rFonts w:ascii="Calibri" w:hAnsi="Calibri" w:cs="Calibri"/>
          <w:color w:val="000000"/>
          <w:sz w:val="22"/>
          <w:szCs w:val="22"/>
        </w:rPr>
      </w:pPr>
    </w:p>
    <w:p w:rsidR="00B57428" w:rsidRDefault="00B57428" w:rsidP="006065EE">
      <w:pPr>
        <w:autoSpaceDE w:val="0"/>
        <w:autoSpaceDN w:val="0"/>
        <w:adjustRightInd w:val="0"/>
        <w:rPr>
          <w:rFonts w:ascii="Calibri" w:hAnsi="Calibri" w:cs="Calibri"/>
          <w:color w:val="000000"/>
          <w:sz w:val="22"/>
          <w:szCs w:val="22"/>
        </w:rPr>
      </w:pPr>
      <w:r>
        <w:rPr>
          <w:rFonts w:ascii="Calibri" w:hAnsi="Calibri" w:cs="Calibri"/>
          <w:color w:val="000000"/>
          <w:sz w:val="22"/>
          <w:szCs w:val="22"/>
        </w:rPr>
        <w:t>To write correlated Subqueries, Consider the following guidlines</w:t>
      </w:r>
    </w:p>
    <w:p w:rsidR="00B57428" w:rsidRDefault="00B57428" w:rsidP="006065EE">
      <w:pPr>
        <w:autoSpaceDE w:val="0"/>
        <w:autoSpaceDN w:val="0"/>
        <w:adjustRightInd w:val="0"/>
        <w:rPr>
          <w:rFonts w:ascii="Calibri" w:hAnsi="Calibri" w:cs="Calibri"/>
          <w:color w:val="000000"/>
          <w:sz w:val="22"/>
          <w:szCs w:val="22"/>
        </w:rPr>
      </w:pPr>
    </w:p>
    <w:p w:rsidR="00D10143" w:rsidRPr="00D10143" w:rsidRDefault="00D10143" w:rsidP="00805BAD">
      <w:pPr>
        <w:pStyle w:val="ListParagraph"/>
        <w:numPr>
          <w:ilvl w:val="0"/>
          <w:numId w:val="59"/>
        </w:numPr>
        <w:autoSpaceDE w:val="0"/>
        <w:autoSpaceDN w:val="0"/>
        <w:adjustRightInd w:val="0"/>
        <w:rPr>
          <w:rFonts w:ascii="Calibri" w:hAnsi="Calibri" w:cs="Calibri"/>
          <w:color w:val="000000"/>
          <w:sz w:val="22"/>
          <w:szCs w:val="22"/>
        </w:rPr>
      </w:pPr>
      <w:r w:rsidRPr="00D10143">
        <w:rPr>
          <w:rFonts w:ascii="Calibri" w:hAnsi="Calibri" w:cs="Calibri"/>
          <w:color w:val="000000"/>
          <w:sz w:val="22"/>
          <w:szCs w:val="22"/>
        </w:rPr>
        <w:t xml:space="preserve">Write the outer query to accept the appropriate return result from the inner query. If the inner query will be scalar, you can use equality and comparison operators, such as =, &gt;, &lt;. &lt; &gt;, in the WHERE clause. If the inner query might </w:t>
      </w:r>
      <w:proofErr w:type="gramStart"/>
      <w:r w:rsidRPr="00D10143">
        <w:rPr>
          <w:rFonts w:ascii="Calibri" w:hAnsi="Calibri" w:cs="Calibri"/>
          <w:color w:val="000000"/>
          <w:sz w:val="22"/>
          <w:szCs w:val="22"/>
        </w:rPr>
        <w:t>return  multiple</w:t>
      </w:r>
      <w:proofErr w:type="gramEnd"/>
      <w:r w:rsidRPr="00D10143">
        <w:rPr>
          <w:rFonts w:ascii="Calibri" w:hAnsi="Calibri" w:cs="Calibri"/>
          <w:color w:val="000000"/>
          <w:sz w:val="22"/>
          <w:szCs w:val="22"/>
        </w:rPr>
        <w:t xml:space="preserve"> values, use an IN predicate. Plan and handle NULL results.</w:t>
      </w:r>
    </w:p>
    <w:p w:rsidR="00D10143" w:rsidRDefault="00D10143" w:rsidP="006065EE">
      <w:pPr>
        <w:autoSpaceDE w:val="0"/>
        <w:autoSpaceDN w:val="0"/>
        <w:adjustRightInd w:val="0"/>
        <w:rPr>
          <w:rFonts w:ascii="Calibri" w:hAnsi="Calibri" w:cs="Calibri"/>
          <w:color w:val="000000"/>
          <w:sz w:val="22"/>
          <w:szCs w:val="22"/>
        </w:rPr>
      </w:pPr>
    </w:p>
    <w:p w:rsidR="00D10143" w:rsidRPr="00D10143" w:rsidRDefault="00D10143" w:rsidP="00805BAD">
      <w:pPr>
        <w:pStyle w:val="ListParagraph"/>
        <w:numPr>
          <w:ilvl w:val="0"/>
          <w:numId w:val="59"/>
        </w:numPr>
        <w:autoSpaceDE w:val="0"/>
        <w:autoSpaceDN w:val="0"/>
        <w:adjustRightInd w:val="0"/>
        <w:rPr>
          <w:rFonts w:ascii="Calibri" w:hAnsi="Calibri" w:cs="Calibri"/>
          <w:color w:val="000000"/>
          <w:sz w:val="22"/>
          <w:szCs w:val="22"/>
        </w:rPr>
      </w:pPr>
      <w:r w:rsidRPr="00D10143">
        <w:rPr>
          <w:rFonts w:ascii="Calibri" w:hAnsi="Calibri" w:cs="Calibri"/>
          <w:color w:val="000000"/>
          <w:sz w:val="22"/>
          <w:szCs w:val="22"/>
        </w:rPr>
        <w:t>Identify the column from the outer query that will be passed to the correlated subquery. Declare an alias for the table that is the source of the column in the outer query.</w:t>
      </w:r>
    </w:p>
    <w:p w:rsidR="00D10143" w:rsidRDefault="00D10143" w:rsidP="006065EE">
      <w:pPr>
        <w:autoSpaceDE w:val="0"/>
        <w:autoSpaceDN w:val="0"/>
        <w:adjustRightInd w:val="0"/>
        <w:rPr>
          <w:rFonts w:ascii="Calibri" w:hAnsi="Calibri" w:cs="Calibri"/>
          <w:color w:val="000000"/>
          <w:sz w:val="22"/>
          <w:szCs w:val="22"/>
        </w:rPr>
      </w:pPr>
    </w:p>
    <w:p w:rsidR="00D10143" w:rsidRPr="00D10143" w:rsidRDefault="00D10143" w:rsidP="00805BAD">
      <w:pPr>
        <w:pStyle w:val="ListParagraph"/>
        <w:numPr>
          <w:ilvl w:val="0"/>
          <w:numId w:val="59"/>
        </w:numPr>
        <w:autoSpaceDE w:val="0"/>
        <w:autoSpaceDN w:val="0"/>
        <w:adjustRightInd w:val="0"/>
        <w:rPr>
          <w:rFonts w:ascii="Calibri" w:hAnsi="Calibri" w:cs="Calibri"/>
          <w:color w:val="000000"/>
          <w:sz w:val="22"/>
          <w:szCs w:val="22"/>
        </w:rPr>
      </w:pPr>
      <w:r w:rsidRPr="00D10143">
        <w:rPr>
          <w:rFonts w:ascii="Calibri" w:hAnsi="Calibri" w:cs="Calibri"/>
          <w:color w:val="000000"/>
          <w:sz w:val="22"/>
          <w:szCs w:val="22"/>
        </w:rPr>
        <w:t>Identify the column from the inner table that will be compared to the column from the outer table. Create an alias for the source table, as you did for the outer query.</w:t>
      </w:r>
    </w:p>
    <w:p w:rsidR="00D10143" w:rsidRDefault="00D10143" w:rsidP="006065EE">
      <w:pPr>
        <w:autoSpaceDE w:val="0"/>
        <w:autoSpaceDN w:val="0"/>
        <w:adjustRightInd w:val="0"/>
        <w:rPr>
          <w:rFonts w:ascii="Calibri" w:hAnsi="Calibri" w:cs="Calibri"/>
          <w:color w:val="000000"/>
          <w:sz w:val="22"/>
          <w:szCs w:val="22"/>
        </w:rPr>
      </w:pPr>
    </w:p>
    <w:p w:rsidR="00D10143" w:rsidRPr="00D10143" w:rsidRDefault="00D10143" w:rsidP="00805BAD">
      <w:pPr>
        <w:pStyle w:val="ListParagraph"/>
        <w:numPr>
          <w:ilvl w:val="0"/>
          <w:numId w:val="59"/>
        </w:numPr>
        <w:autoSpaceDE w:val="0"/>
        <w:autoSpaceDN w:val="0"/>
        <w:adjustRightInd w:val="0"/>
        <w:rPr>
          <w:rFonts w:ascii="Calibri" w:hAnsi="Calibri" w:cs="Calibri"/>
          <w:color w:val="000000"/>
          <w:sz w:val="22"/>
          <w:szCs w:val="22"/>
        </w:rPr>
      </w:pPr>
      <w:r w:rsidRPr="00D10143">
        <w:rPr>
          <w:rFonts w:ascii="Calibri" w:hAnsi="Calibri" w:cs="Calibri"/>
          <w:color w:val="000000"/>
          <w:sz w:val="22"/>
          <w:szCs w:val="22"/>
        </w:rPr>
        <w:t>Write the inner query to retrieve values from the source, based on the input value from the outer query. For example, use the outer column in the WHERE clause of the inner query.</w:t>
      </w:r>
    </w:p>
    <w:p w:rsidR="0049288E" w:rsidRDefault="0049288E" w:rsidP="006065EE">
      <w:pPr>
        <w:autoSpaceDE w:val="0"/>
        <w:autoSpaceDN w:val="0"/>
        <w:adjustRightInd w:val="0"/>
        <w:rPr>
          <w:rFonts w:ascii="Calibri" w:hAnsi="Calibri" w:cs="Calibri"/>
          <w:color w:val="000000"/>
          <w:sz w:val="22"/>
          <w:szCs w:val="22"/>
        </w:rPr>
      </w:pPr>
    </w:p>
    <w:p w:rsidR="0049288E" w:rsidRDefault="00D10143" w:rsidP="006065EE">
      <w:pPr>
        <w:autoSpaceDE w:val="0"/>
        <w:autoSpaceDN w:val="0"/>
        <w:adjustRightInd w:val="0"/>
        <w:rPr>
          <w:rFonts w:ascii="Calibri" w:hAnsi="Calibri" w:cs="Calibri"/>
          <w:color w:val="000000"/>
          <w:sz w:val="22"/>
          <w:szCs w:val="22"/>
        </w:rPr>
      </w:pPr>
      <w:r>
        <w:rPr>
          <w:rFonts w:ascii="Calibri" w:hAnsi="Calibri" w:cs="Calibri"/>
          <w:color w:val="000000"/>
          <w:sz w:val="22"/>
          <w:szCs w:val="22"/>
        </w:rPr>
        <w:t>The correlation between the inner and outer queries occurs when the outer value is passed to the inner query for comparison. It`s this correlation that gives the subquery its name.</w:t>
      </w:r>
    </w:p>
    <w:p w:rsidR="00C03504" w:rsidRDefault="00C03504" w:rsidP="006065EE">
      <w:pPr>
        <w:autoSpaceDE w:val="0"/>
        <w:autoSpaceDN w:val="0"/>
        <w:adjustRightInd w:val="0"/>
        <w:rPr>
          <w:rFonts w:ascii="Calibri" w:hAnsi="Calibri" w:cs="Calibri"/>
          <w:color w:val="000000"/>
          <w:sz w:val="22"/>
          <w:szCs w:val="22"/>
        </w:rPr>
      </w:pPr>
    </w:p>
    <w:p w:rsidR="00C03504" w:rsidRDefault="00C03504" w:rsidP="006065EE">
      <w:pPr>
        <w:autoSpaceDE w:val="0"/>
        <w:autoSpaceDN w:val="0"/>
        <w:adjustRightInd w:val="0"/>
        <w:rPr>
          <w:rFonts w:ascii="Calibri" w:hAnsi="Calibri" w:cs="Calibri"/>
          <w:color w:val="000000"/>
          <w:sz w:val="22"/>
          <w:szCs w:val="22"/>
        </w:rPr>
      </w:pPr>
    </w:p>
    <w:p w:rsidR="0049288E" w:rsidRDefault="0049288E" w:rsidP="006065EE">
      <w:pPr>
        <w:autoSpaceDE w:val="0"/>
        <w:autoSpaceDN w:val="0"/>
        <w:adjustRightInd w:val="0"/>
        <w:rPr>
          <w:rFonts w:ascii="Calibri" w:hAnsi="Calibri" w:cs="Calibri"/>
          <w:color w:val="000000"/>
          <w:sz w:val="22"/>
          <w:szCs w:val="22"/>
        </w:rPr>
      </w:pPr>
    </w:p>
    <w:p w:rsidR="00C03504" w:rsidRPr="00D10EA4" w:rsidRDefault="00C03504" w:rsidP="00C03504">
      <w:pPr>
        <w:ind w:firstLine="720"/>
        <w:rPr>
          <w:sz w:val="48"/>
          <w:szCs w:val="48"/>
        </w:rPr>
      </w:pPr>
      <w:r w:rsidRPr="00D10EA4">
        <w:rPr>
          <w:sz w:val="48"/>
          <w:szCs w:val="48"/>
        </w:rPr>
        <w:t>Less</w:t>
      </w:r>
      <w:r>
        <w:rPr>
          <w:sz w:val="48"/>
          <w:szCs w:val="48"/>
        </w:rPr>
        <w:t>on 3</w:t>
      </w:r>
    </w:p>
    <w:p w:rsidR="00C03504" w:rsidRDefault="00C03504" w:rsidP="00C03504">
      <w:pPr>
        <w:autoSpaceDE w:val="0"/>
        <w:autoSpaceDN w:val="0"/>
        <w:adjustRightInd w:val="0"/>
        <w:rPr>
          <w:b/>
          <w:sz w:val="48"/>
          <w:szCs w:val="48"/>
        </w:rPr>
      </w:pPr>
      <w:r>
        <w:rPr>
          <w:b/>
          <w:sz w:val="48"/>
          <w:szCs w:val="48"/>
        </w:rPr>
        <w:t>Using the EXISTS Predicate with Subqueries</w:t>
      </w:r>
    </w:p>
    <w:p w:rsidR="00C03504" w:rsidRPr="00B57428" w:rsidRDefault="00C03504" w:rsidP="00C03504">
      <w:pPr>
        <w:autoSpaceDE w:val="0"/>
        <w:autoSpaceDN w:val="0"/>
        <w:adjustRightInd w:val="0"/>
        <w:rPr>
          <w:b/>
        </w:rPr>
      </w:pPr>
    </w:p>
    <w:p w:rsidR="00C03504" w:rsidRDefault="00C03504" w:rsidP="00C03504">
      <w:pPr>
        <w:autoSpaceDE w:val="0"/>
        <w:autoSpaceDN w:val="0"/>
        <w:adjustRightInd w:val="0"/>
        <w:rPr>
          <w:b/>
          <w:sz w:val="32"/>
          <w:szCs w:val="32"/>
        </w:rPr>
      </w:pPr>
      <w:r w:rsidRPr="00D10EA4">
        <w:rPr>
          <w:b/>
          <w:sz w:val="32"/>
          <w:szCs w:val="32"/>
        </w:rPr>
        <w:t xml:space="preserve">Working with </w:t>
      </w:r>
      <w:r>
        <w:rPr>
          <w:b/>
          <w:sz w:val="32"/>
          <w:szCs w:val="32"/>
        </w:rPr>
        <w:t>EXISTS</w:t>
      </w:r>
    </w:p>
    <w:p w:rsidR="00C03504" w:rsidRDefault="00C03504" w:rsidP="00C03504">
      <w:pPr>
        <w:autoSpaceDE w:val="0"/>
        <w:autoSpaceDN w:val="0"/>
        <w:adjustRightInd w:val="0"/>
        <w:rPr>
          <w:b/>
          <w:sz w:val="32"/>
          <w:szCs w:val="32"/>
        </w:rPr>
      </w:pPr>
    </w:p>
    <w:p w:rsidR="00C03504" w:rsidRPr="00C03504" w:rsidRDefault="00C03504" w:rsidP="00805BAD">
      <w:pPr>
        <w:pStyle w:val="ListParagraph"/>
        <w:numPr>
          <w:ilvl w:val="0"/>
          <w:numId w:val="60"/>
        </w:numPr>
        <w:autoSpaceDE w:val="0"/>
        <w:autoSpaceDN w:val="0"/>
        <w:adjustRightInd w:val="0"/>
        <w:rPr>
          <w:rFonts w:ascii="Calibri" w:hAnsi="Calibri" w:cs="Calibri"/>
          <w:color w:val="000000"/>
          <w:sz w:val="22"/>
          <w:szCs w:val="22"/>
        </w:rPr>
      </w:pPr>
      <w:r w:rsidRPr="00C03504">
        <w:rPr>
          <w:rFonts w:ascii="Calibri" w:hAnsi="Calibri" w:cs="Calibri"/>
          <w:color w:val="000000"/>
          <w:sz w:val="22"/>
          <w:szCs w:val="22"/>
        </w:rPr>
        <w:t>When a subquery is used with the keyword EXISTS, it functions as an existence test</w:t>
      </w:r>
    </w:p>
    <w:p w:rsidR="00C03504" w:rsidRPr="00C03504" w:rsidRDefault="00C03504" w:rsidP="00C03504">
      <w:pPr>
        <w:pStyle w:val="ListParagraph"/>
        <w:autoSpaceDE w:val="0"/>
        <w:autoSpaceDN w:val="0"/>
        <w:adjustRightInd w:val="0"/>
        <w:rPr>
          <w:rFonts w:ascii="Calibri" w:hAnsi="Calibri" w:cs="Calibri"/>
          <w:color w:val="000000"/>
          <w:sz w:val="22"/>
          <w:szCs w:val="22"/>
        </w:rPr>
      </w:pPr>
      <w:r w:rsidRPr="00C03504">
        <w:rPr>
          <w:rFonts w:ascii="Calibri" w:hAnsi="Calibri" w:cs="Calibri"/>
          <w:color w:val="000000"/>
          <w:sz w:val="22"/>
          <w:szCs w:val="22"/>
        </w:rPr>
        <w:t xml:space="preserve">True or </w:t>
      </w:r>
      <w:proofErr w:type="gramStart"/>
      <w:r w:rsidRPr="00C03504">
        <w:rPr>
          <w:rFonts w:ascii="Calibri" w:hAnsi="Calibri" w:cs="Calibri"/>
          <w:color w:val="000000"/>
          <w:sz w:val="22"/>
          <w:szCs w:val="22"/>
        </w:rPr>
        <w:t>False</w:t>
      </w:r>
      <w:proofErr w:type="gramEnd"/>
      <w:r w:rsidRPr="00C03504">
        <w:rPr>
          <w:rFonts w:ascii="Calibri" w:hAnsi="Calibri" w:cs="Calibri"/>
          <w:color w:val="000000"/>
          <w:sz w:val="22"/>
          <w:szCs w:val="22"/>
        </w:rPr>
        <w:t xml:space="preserve"> – no rows passed back to outer query</w:t>
      </w:r>
    </w:p>
    <w:p w:rsidR="00C03504" w:rsidRPr="00C03504" w:rsidRDefault="00C03504" w:rsidP="00805BAD">
      <w:pPr>
        <w:pStyle w:val="ListParagraph"/>
        <w:numPr>
          <w:ilvl w:val="0"/>
          <w:numId w:val="60"/>
        </w:numPr>
        <w:autoSpaceDE w:val="0"/>
        <w:autoSpaceDN w:val="0"/>
        <w:adjustRightInd w:val="0"/>
        <w:rPr>
          <w:rFonts w:ascii="Calibri" w:hAnsi="Calibri" w:cs="Calibri"/>
          <w:color w:val="000000"/>
          <w:sz w:val="22"/>
          <w:szCs w:val="22"/>
        </w:rPr>
      </w:pPr>
      <w:r w:rsidRPr="00C03504">
        <w:rPr>
          <w:rFonts w:ascii="Calibri" w:hAnsi="Calibri" w:cs="Calibri"/>
          <w:color w:val="000000"/>
          <w:sz w:val="22"/>
          <w:szCs w:val="22"/>
        </w:rPr>
        <w:t>EXISTS evaluates to TRUE or FALSE (not unknown)</w:t>
      </w:r>
    </w:p>
    <w:p w:rsidR="00C03504" w:rsidRPr="00C03504" w:rsidRDefault="00C03504" w:rsidP="00805BAD">
      <w:pPr>
        <w:pStyle w:val="ListParagraph"/>
        <w:numPr>
          <w:ilvl w:val="1"/>
          <w:numId w:val="60"/>
        </w:numPr>
        <w:autoSpaceDE w:val="0"/>
        <w:autoSpaceDN w:val="0"/>
        <w:adjustRightInd w:val="0"/>
        <w:rPr>
          <w:rFonts w:ascii="Calibri" w:hAnsi="Calibri" w:cs="Calibri"/>
          <w:color w:val="000000"/>
          <w:sz w:val="22"/>
          <w:szCs w:val="22"/>
        </w:rPr>
      </w:pPr>
      <w:r w:rsidRPr="00C03504">
        <w:rPr>
          <w:rFonts w:ascii="Calibri" w:hAnsi="Calibri" w:cs="Calibri"/>
          <w:color w:val="000000"/>
          <w:sz w:val="22"/>
          <w:szCs w:val="22"/>
        </w:rPr>
        <w:t>If any rows are returned by the subquery, EXISTS returns TRUE</w:t>
      </w:r>
    </w:p>
    <w:p w:rsidR="00C03504" w:rsidRPr="00C03504" w:rsidRDefault="00C03504" w:rsidP="00805BAD">
      <w:pPr>
        <w:pStyle w:val="ListParagraph"/>
        <w:numPr>
          <w:ilvl w:val="1"/>
          <w:numId w:val="60"/>
        </w:numPr>
        <w:autoSpaceDE w:val="0"/>
        <w:autoSpaceDN w:val="0"/>
        <w:adjustRightInd w:val="0"/>
        <w:rPr>
          <w:rFonts w:ascii="Calibri" w:hAnsi="Calibri" w:cs="Calibri"/>
          <w:color w:val="000000"/>
          <w:sz w:val="22"/>
          <w:szCs w:val="22"/>
        </w:rPr>
      </w:pPr>
      <w:r w:rsidRPr="00C03504">
        <w:rPr>
          <w:rFonts w:ascii="Calibri" w:hAnsi="Calibri" w:cs="Calibri"/>
          <w:color w:val="000000"/>
          <w:sz w:val="22"/>
          <w:szCs w:val="22"/>
        </w:rPr>
        <w:t>If no rows are returned EXISTS returns FALSE</w:t>
      </w:r>
    </w:p>
    <w:p w:rsidR="00C03504" w:rsidRPr="008A269C" w:rsidRDefault="00C03504" w:rsidP="00C03504">
      <w:pPr>
        <w:autoSpaceDE w:val="0"/>
        <w:autoSpaceDN w:val="0"/>
        <w:adjustRightInd w:val="0"/>
        <w:rPr>
          <w:b/>
          <w:sz w:val="20"/>
          <w:szCs w:val="20"/>
        </w:rPr>
      </w:pPr>
    </w:p>
    <w:p w:rsidR="00C03504" w:rsidRDefault="00C03504" w:rsidP="00C03504">
      <w:pPr>
        <w:autoSpaceDE w:val="0"/>
        <w:autoSpaceDN w:val="0"/>
        <w:adjustRightInd w:val="0"/>
        <w:rPr>
          <w:b/>
          <w:sz w:val="32"/>
          <w:szCs w:val="32"/>
        </w:rPr>
      </w:pPr>
      <w:r>
        <w:rPr>
          <w:b/>
          <w:sz w:val="32"/>
          <w:szCs w:val="32"/>
        </w:rPr>
        <w:t>Syntax</w:t>
      </w:r>
    </w:p>
    <w:p w:rsidR="00C03504" w:rsidRDefault="00C03504" w:rsidP="00C03504">
      <w:pPr>
        <w:autoSpaceDE w:val="0"/>
        <w:autoSpaceDN w:val="0"/>
        <w:adjustRightInd w:val="0"/>
        <w:rPr>
          <w:rFonts w:ascii="Calibri" w:hAnsi="Calibri" w:cs="Calibri"/>
          <w:color w:val="000000"/>
          <w:sz w:val="22"/>
          <w:szCs w:val="22"/>
        </w:rPr>
      </w:pPr>
      <w:r>
        <w:rPr>
          <w:rFonts w:ascii="Calibri" w:hAnsi="Calibri" w:cs="Calibri"/>
          <w:color w:val="000000"/>
          <w:sz w:val="22"/>
          <w:szCs w:val="22"/>
        </w:rPr>
        <w:t xml:space="preserve">                  </w:t>
      </w:r>
      <w:r w:rsidRPr="00C03504">
        <w:rPr>
          <w:rFonts w:ascii="Calibri" w:hAnsi="Calibri" w:cs="Calibri"/>
          <w:color w:val="000000"/>
          <w:sz w:val="22"/>
          <w:szCs w:val="22"/>
        </w:rPr>
        <w:t>WHERE [NOT] EXISTS (SUBQUERY)</w:t>
      </w:r>
    </w:p>
    <w:p w:rsidR="008A269C" w:rsidRDefault="008A269C" w:rsidP="00C03504">
      <w:pPr>
        <w:autoSpaceDE w:val="0"/>
        <w:autoSpaceDN w:val="0"/>
        <w:adjustRightInd w:val="0"/>
        <w:rPr>
          <w:rFonts w:ascii="Calibri" w:hAnsi="Calibri" w:cs="Calibri"/>
          <w:color w:val="000000"/>
          <w:sz w:val="22"/>
          <w:szCs w:val="22"/>
        </w:rPr>
      </w:pPr>
    </w:p>
    <w:p w:rsidR="008A269C" w:rsidRDefault="008A269C" w:rsidP="00C03504">
      <w:pPr>
        <w:autoSpaceDE w:val="0"/>
        <w:autoSpaceDN w:val="0"/>
        <w:adjustRightInd w:val="0"/>
        <w:rPr>
          <w:rFonts w:ascii="Calibri" w:hAnsi="Calibri" w:cs="Calibri"/>
          <w:color w:val="000000"/>
          <w:sz w:val="22"/>
          <w:szCs w:val="22"/>
        </w:rPr>
      </w:pPr>
      <w:r>
        <w:rPr>
          <w:rFonts w:ascii="Calibri" w:hAnsi="Calibri" w:cs="Calibri"/>
          <w:color w:val="000000"/>
          <w:sz w:val="22"/>
          <w:szCs w:val="22"/>
        </w:rPr>
        <w:t>The following queries will return the same result on with using COUNT and the other using EXISTS</w:t>
      </w:r>
    </w:p>
    <w:p w:rsidR="008A269C" w:rsidRDefault="008A269C" w:rsidP="00C03504">
      <w:pPr>
        <w:autoSpaceDE w:val="0"/>
        <w:autoSpaceDN w:val="0"/>
        <w:adjustRightInd w:val="0"/>
        <w:rPr>
          <w:rFonts w:ascii="Calibri" w:hAnsi="Calibri" w:cs="Calibri"/>
          <w:color w:val="000000"/>
          <w:sz w:val="22"/>
          <w:szCs w:val="22"/>
        </w:rPr>
      </w:pPr>
    </w:p>
    <w:p w:rsidR="008A269C" w:rsidRDefault="008A269C" w:rsidP="00C03504">
      <w:pPr>
        <w:autoSpaceDE w:val="0"/>
        <w:autoSpaceDN w:val="0"/>
        <w:adjustRightInd w:val="0"/>
        <w:rPr>
          <w:rFonts w:ascii="Calibri" w:hAnsi="Calibri" w:cs="Calibri"/>
          <w:color w:val="000000"/>
          <w:sz w:val="22"/>
          <w:szCs w:val="22"/>
        </w:rPr>
      </w:pPr>
      <w:r>
        <w:rPr>
          <w:rFonts w:ascii="Calibri" w:hAnsi="Calibri" w:cs="Calibri"/>
          <w:color w:val="000000"/>
          <w:sz w:val="22"/>
          <w:szCs w:val="22"/>
        </w:rPr>
        <w:t>Using COUNT in a Subquery</w:t>
      </w:r>
    </w:p>
    <w:p w:rsidR="008A269C" w:rsidRDefault="008A269C" w:rsidP="00C03504">
      <w:pPr>
        <w:autoSpaceDE w:val="0"/>
        <w:autoSpaceDN w:val="0"/>
        <w:adjustRightInd w:val="0"/>
        <w:rPr>
          <w:rFonts w:ascii="Calibri" w:hAnsi="Calibri" w:cs="Calibri"/>
          <w:color w:val="000000"/>
          <w:sz w:val="22"/>
          <w:szCs w:val="22"/>
        </w:rPr>
      </w:pPr>
    </w:p>
    <w:p w:rsidR="008A269C" w:rsidRDefault="008A269C" w:rsidP="008A269C">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empid</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lastname</w:t>
      </w:r>
    </w:p>
    <w:p w:rsidR="008A269C" w:rsidRDefault="008A269C" w:rsidP="008A269C">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HR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Employees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e</w:t>
      </w:r>
    </w:p>
    <w:p w:rsidR="008A269C" w:rsidRDefault="008A269C" w:rsidP="008A269C">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WHERE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FF00FF"/>
          <w:sz w:val="19"/>
          <w:szCs w:val="19"/>
          <w:highlight w:val="white"/>
          <w:lang w:eastAsia="en-US"/>
        </w:rPr>
        <w:t>COUNT</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808080"/>
          <w:sz w:val="19"/>
          <w:szCs w:val="19"/>
          <w:highlight w:val="white"/>
          <w:lang w:eastAsia="en-US"/>
        </w:rPr>
        <w:t>*)</w:t>
      </w:r>
    </w:p>
    <w:p w:rsidR="008A269C" w:rsidRDefault="008A269C" w:rsidP="008A269C">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HR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Employees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f</w:t>
      </w:r>
    </w:p>
    <w:p w:rsidR="008A269C" w:rsidRDefault="008A269C" w:rsidP="008A269C">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proofErr w:type="gramStart"/>
      <w:r>
        <w:rPr>
          <w:rFonts w:ascii="Consolas" w:eastAsiaTheme="minorHAnsi" w:hAnsi="Consolas" w:cs="Consolas"/>
          <w:color w:val="0000FF"/>
          <w:sz w:val="19"/>
          <w:szCs w:val="19"/>
          <w:highlight w:val="white"/>
          <w:lang w:eastAsia="en-US"/>
        </w:rPr>
        <w:t>where</w:t>
      </w:r>
      <w:proofErr w:type="gramEnd"/>
      <w:r>
        <w:rPr>
          <w:rFonts w:ascii="Consolas" w:eastAsiaTheme="minorHAnsi" w:hAnsi="Consolas" w:cs="Consolas"/>
          <w:color w:val="000000"/>
          <w:sz w:val="19"/>
          <w:szCs w:val="19"/>
          <w:highlight w:val="white"/>
          <w:lang w:eastAsia="en-US"/>
        </w:rPr>
        <w:t xml:space="preserve"> f</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empid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empid</w:t>
      </w:r>
    </w:p>
    <w:p w:rsidR="008A269C" w:rsidRDefault="008A269C" w:rsidP="008A269C">
      <w:pPr>
        <w:autoSpaceDE w:val="0"/>
        <w:autoSpaceDN w:val="0"/>
        <w:adjustRightInd w:val="0"/>
        <w:rPr>
          <w:rFonts w:ascii="Consolas" w:eastAsiaTheme="minorHAnsi" w:hAnsi="Consolas" w:cs="Consolas"/>
          <w:color w:val="808080"/>
          <w:sz w:val="19"/>
          <w:szCs w:val="19"/>
          <w:lang w:eastAsia="en-US"/>
        </w:rPr>
      </w:pPr>
      <w:r>
        <w:rPr>
          <w:rFonts w:ascii="Consolas" w:eastAsiaTheme="minorHAnsi" w:hAnsi="Consolas" w:cs="Consolas"/>
          <w:color w:val="000000"/>
          <w:sz w:val="19"/>
          <w:szCs w:val="19"/>
          <w:highlight w:val="white"/>
          <w:lang w:eastAsia="en-US"/>
        </w:rPr>
        <w:tab/>
        <w:t xml:space="preserve">   </w:t>
      </w:r>
      <w:r>
        <w:rPr>
          <w:rFonts w:ascii="Consolas" w:eastAsiaTheme="minorHAnsi" w:hAnsi="Consolas" w:cs="Consolas"/>
          <w:color w:val="808080"/>
          <w:sz w:val="19"/>
          <w:szCs w:val="19"/>
          <w:highlight w:val="white"/>
          <w:lang w:eastAsia="en-US"/>
        </w:rPr>
        <w:t>)&gt;</w:t>
      </w:r>
      <w:r>
        <w:rPr>
          <w:rFonts w:ascii="Consolas" w:eastAsiaTheme="minorHAnsi" w:hAnsi="Consolas" w:cs="Consolas"/>
          <w:color w:val="000000"/>
          <w:sz w:val="19"/>
          <w:szCs w:val="19"/>
          <w:highlight w:val="white"/>
          <w:lang w:eastAsia="en-US"/>
        </w:rPr>
        <w:t>0</w:t>
      </w:r>
      <w:r>
        <w:rPr>
          <w:rFonts w:ascii="Consolas" w:eastAsiaTheme="minorHAnsi" w:hAnsi="Consolas" w:cs="Consolas"/>
          <w:color w:val="808080"/>
          <w:sz w:val="19"/>
          <w:szCs w:val="19"/>
          <w:highlight w:val="white"/>
          <w:lang w:eastAsia="en-US"/>
        </w:rPr>
        <w:t>;</w:t>
      </w:r>
    </w:p>
    <w:p w:rsidR="008A269C" w:rsidRPr="008A269C" w:rsidRDefault="008A269C" w:rsidP="008A269C">
      <w:pPr>
        <w:autoSpaceDE w:val="0"/>
        <w:autoSpaceDN w:val="0"/>
        <w:adjustRightInd w:val="0"/>
        <w:rPr>
          <w:rFonts w:ascii="Consolas" w:eastAsiaTheme="minorHAnsi" w:hAnsi="Consolas" w:cs="Consolas"/>
          <w:color w:val="808080"/>
          <w:sz w:val="32"/>
          <w:szCs w:val="32"/>
          <w:lang w:eastAsia="en-US"/>
        </w:rPr>
      </w:pPr>
    </w:p>
    <w:p w:rsidR="008A269C" w:rsidRPr="008A269C" w:rsidRDefault="008A269C" w:rsidP="008A269C">
      <w:pPr>
        <w:autoSpaceDE w:val="0"/>
        <w:autoSpaceDN w:val="0"/>
        <w:adjustRightInd w:val="0"/>
        <w:rPr>
          <w:rFonts w:ascii="Calibri" w:hAnsi="Calibri" w:cs="Calibri"/>
          <w:color w:val="000000"/>
          <w:sz w:val="22"/>
          <w:szCs w:val="22"/>
        </w:rPr>
      </w:pPr>
      <w:r w:rsidRPr="008A269C">
        <w:rPr>
          <w:rFonts w:ascii="Calibri" w:hAnsi="Calibri" w:cs="Calibri"/>
          <w:color w:val="000000"/>
          <w:sz w:val="22"/>
          <w:szCs w:val="22"/>
        </w:rPr>
        <w:t>Using EXISTS in a subquery</w:t>
      </w:r>
    </w:p>
    <w:p w:rsidR="008A269C" w:rsidRDefault="008A269C" w:rsidP="008A269C">
      <w:pPr>
        <w:autoSpaceDE w:val="0"/>
        <w:autoSpaceDN w:val="0"/>
        <w:adjustRightInd w:val="0"/>
        <w:rPr>
          <w:rFonts w:ascii="Consolas" w:eastAsiaTheme="minorHAnsi" w:hAnsi="Consolas" w:cs="Consolas"/>
          <w:color w:val="808080"/>
          <w:sz w:val="19"/>
          <w:szCs w:val="19"/>
          <w:lang w:eastAsia="en-US"/>
        </w:rPr>
      </w:pPr>
    </w:p>
    <w:p w:rsidR="008A269C" w:rsidRDefault="008A269C" w:rsidP="008A269C">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empid</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lastname</w:t>
      </w:r>
    </w:p>
    <w:p w:rsidR="008A269C" w:rsidRDefault="008A269C" w:rsidP="008A269C">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HR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Employees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e</w:t>
      </w:r>
    </w:p>
    <w:p w:rsidR="008A269C" w:rsidRDefault="008A269C" w:rsidP="008A269C">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WHERE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exists</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HR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Employees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f</w:t>
      </w:r>
    </w:p>
    <w:p w:rsidR="008A269C" w:rsidRDefault="008A269C" w:rsidP="008A269C">
      <w:pPr>
        <w:autoSpaceDE w:val="0"/>
        <w:autoSpaceDN w:val="0"/>
        <w:adjustRightInd w:val="0"/>
        <w:rPr>
          <w:rFonts w:ascii="Calibri" w:hAnsi="Calibri" w:cs="Calibri"/>
          <w:color w:val="000000"/>
          <w:sz w:val="22"/>
          <w:szCs w:val="22"/>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WHERE</w:t>
      </w:r>
      <w:r>
        <w:rPr>
          <w:rFonts w:ascii="Consolas" w:eastAsiaTheme="minorHAnsi" w:hAnsi="Consolas" w:cs="Consolas"/>
          <w:color w:val="000000"/>
          <w:sz w:val="19"/>
          <w:szCs w:val="19"/>
          <w:highlight w:val="white"/>
          <w:lang w:eastAsia="en-US"/>
        </w:rPr>
        <w:t xml:space="preserve"> f</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empid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empid</w:t>
      </w:r>
      <w:r>
        <w:rPr>
          <w:rFonts w:ascii="Consolas" w:eastAsiaTheme="minorHAnsi" w:hAnsi="Consolas" w:cs="Consolas"/>
          <w:color w:val="808080"/>
          <w:sz w:val="19"/>
          <w:szCs w:val="19"/>
          <w:highlight w:val="white"/>
          <w:lang w:eastAsia="en-US"/>
        </w:rPr>
        <w:t>);</w:t>
      </w:r>
    </w:p>
    <w:p w:rsidR="00C03504" w:rsidRDefault="008A269C" w:rsidP="00C03504">
      <w:pPr>
        <w:autoSpaceDE w:val="0"/>
        <w:autoSpaceDN w:val="0"/>
        <w:adjustRightInd w:val="0"/>
        <w:rPr>
          <w:rFonts w:ascii="Calibri" w:hAnsi="Calibri" w:cs="Calibri"/>
          <w:color w:val="000000"/>
          <w:sz w:val="22"/>
          <w:szCs w:val="22"/>
        </w:rPr>
      </w:pPr>
      <w:r>
        <w:rPr>
          <w:rFonts w:ascii="Calibri" w:hAnsi="Calibri" w:cs="Calibri"/>
          <w:color w:val="000000"/>
          <w:sz w:val="22"/>
          <w:szCs w:val="22"/>
        </w:rPr>
        <w:lastRenderedPageBreak/>
        <w:t>In the first example, the subquery must count every occurrence of each empid found in the SALES.Orders table and compare the count result to zero, simply to indicate that the employee has associated rders.</w:t>
      </w:r>
    </w:p>
    <w:p w:rsidR="008A269C" w:rsidRDefault="008A269C" w:rsidP="00C03504">
      <w:pPr>
        <w:autoSpaceDE w:val="0"/>
        <w:autoSpaceDN w:val="0"/>
        <w:adjustRightInd w:val="0"/>
        <w:rPr>
          <w:rFonts w:ascii="Calibri" w:hAnsi="Calibri" w:cs="Calibri"/>
          <w:color w:val="000000"/>
          <w:sz w:val="22"/>
          <w:szCs w:val="22"/>
        </w:rPr>
      </w:pPr>
    </w:p>
    <w:p w:rsidR="008A269C" w:rsidRDefault="008A269C" w:rsidP="00C03504">
      <w:pPr>
        <w:autoSpaceDE w:val="0"/>
        <w:autoSpaceDN w:val="0"/>
        <w:adjustRightInd w:val="0"/>
        <w:rPr>
          <w:rFonts w:ascii="Calibri" w:hAnsi="Calibri" w:cs="Calibri"/>
          <w:color w:val="000000"/>
          <w:sz w:val="22"/>
          <w:szCs w:val="22"/>
        </w:rPr>
      </w:pPr>
      <w:r>
        <w:rPr>
          <w:rFonts w:ascii="Calibri" w:hAnsi="Calibri" w:cs="Calibri"/>
          <w:color w:val="000000"/>
          <w:sz w:val="22"/>
          <w:szCs w:val="22"/>
        </w:rPr>
        <w:t xml:space="preserve">In the second query, </w:t>
      </w:r>
      <w:proofErr w:type="gramStart"/>
      <w:r>
        <w:rPr>
          <w:rFonts w:ascii="Calibri" w:hAnsi="Calibri" w:cs="Calibri"/>
          <w:color w:val="000000"/>
          <w:sz w:val="22"/>
          <w:szCs w:val="22"/>
        </w:rPr>
        <w:t>EXISTS</w:t>
      </w:r>
      <w:proofErr w:type="gramEnd"/>
      <w:r>
        <w:rPr>
          <w:rFonts w:ascii="Calibri" w:hAnsi="Calibri" w:cs="Calibri"/>
          <w:color w:val="000000"/>
          <w:sz w:val="22"/>
          <w:szCs w:val="22"/>
        </w:rPr>
        <w:t xml:space="preserve"> return</w:t>
      </w:r>
      <w:r w:rsidR="00173771">
        <w:rPr>
          <w:rFonts w:ascii="Calibri" w:hAnsi="Calibri" w:cs="Calibri"/>
          <w:color w:val="000000"/>
          <w:sz w:val="22"/>
          <w:szCs w:val="22"/>
        </w:rPr>
        <w:t>s TRUE for an empid as soon as one has been found in the Sales.Orders table-a complete accounting of each occurrence is unnecessary.</w:t>
      </w:r>
    </w:p>
    <w:p w:rsidR="00173771" w:rsidRDefault="00173771" w:rsidP="00C03504">
      <w:pPr>
        <w:autoSpaceDE w:val="0"/>
        <w:autoSpaceDN w:val="0"/>
        <w:adjustRightInd w:val="0"/>
        <w:rPr>
          <w:rFonts w:ascii="Calibri" w:hAnsi="Calibri" w:cs="Calibri"/>
          <w:color w:val="000000"/>
          <w:sz w:val="22"/>
          <w:szCs w:val="22"/>
        </w:rPr>
      </w:pPr>
    </w:p>
    <w:p w:rsidR="00173771" w:rsidRDefault="00173771" w:rsidP="00C03504">
      <w:pPr>
        <w:autoSpaceDE w:val="0"/>
        <w:autoSpaceDN w:val="0"/>
        <w:adjustRightInd w:val="0"/>
        <w:rPr>
          <w:rFonts w:ascii="Calibri" w:hAnsi="Calibri" w:cs="Calibri"/>
          <w:color w:val="000000"/>
          <w:sz w:val="22"/>
          <w:szCs w:val="22"/>
        </w:rPr>
      </w:pPr>
      <w:r>
        <w:rPr>
          <w:rFonts w:ascii="Calibri" w:hAnsi="Calibri" w:cs="Calibri"/>
          <w:color w:val="000000"/>
          <w:sz w:val="22"/>
          <w:szCs w:val="22"/>
        </w:rPr>
        <w:t>Note: From the perspective of logical processing, the two query forms are equivalent. From a performance perspective, the database engine may treat the queries differently as it optimizes them for execution.</w:t>
      </w:r>
    </w:p>
    <w:p w:rsidR="00173771" w:rsidRDefault="00173771" w:rsidP="00C03504">
      <w:pPr>
        <w:autoSpaceDE w:val="0"/>
        <w:autoSpaceDN w:val="0"/>
        <w:adjustRightInd w:val="0"/>
        <w:rPr>
          <w:rFonts w:ascii="Calibri" w:hAnsi="Calibri" w:cs="Calibri"/>
          <w:color w:val="000000"/>
          <w:sz w:val="22"/>
          <w:szCs w:val="22"/>
        </w:rPr>
      </w:pPr>
    </w:p>
    <w:p w:rsidR="00173771" w:rsidRDefault="00173771" w:rsidP="00C03504">
      <w:pPr>
        <w:autoSpaceDE w:val="0"/>
        <w:autoSpaceDN w:val="0"/>
        <w:adjustRightInd w:val="0"/>
        <w:rPr>
          <w:rFonts w:ascii="Calibri" w:hAnsi="Calibri" w:cs="Calibri"/>
          <w:color w:val="000000"/>
          <w:sz w:val="22"/>
          <w:szCs w:val="22"/>
        </w:rPr>
      </w:pPr>
    </w:p>
    <w:p w:rsidR="00173771" w:rsidRDefault="00173771" w:rsidP="00C03504">
      <w:pPr>
        <w:autoSpaceDE w:val="0"/>
        <w:autoSpaceDN w:val="0"/>
        <w:adjustRightInd w:val="0"/>
        <w:rPr>
          <w:rFonts w:ascii="Calibri" w:hAnsi="Calibri" w:cs="Calibri"/>
          <w:color w:val="000000"/>
          <w:sz w:val="22"/>
          <w:szCs w:val="22"/>
        </w:rPr>
      </w:pPr>
      <w:r>
        <w:rPr>
          <w:rFonts w:ascii="Calibri" w:hAnsi="Calibri" w:cs="Calibri"/>
          <w:color w:val="000000"/>
          <w:sz w:val="22"/>
          <w:szCs w:val="22"/>
        </w:rPr>
        <w:t>Another useful application of EXIST is negating it with NOT, as in the following query example, which will return any customer who has never placed an order.</w:t>
      </w:r>
    </w:p>
    <w:p w:rsidR="00173771" w:rsidRDefault="00173771" w:rsidP="00C03504">
      <w:pPr>
        <w:autoSpaceDE w:val="0"/>
        <w:autoSpaceDN w:val="0"/>
        <w:adjustRightInd w:val="0"/>
        <w:rPr>
          <w:rFonts w:ascii="Calibri" w:hAnsi="Calibri" w:cs="Calibri"/>
          <w:color w:val="000000"/>
          <w:sz w:val="22"/>
          <w:szCs w:val="22"/>
        </w:rPr>
      </w:pPr>
    </w:p>
    <w:p w:rsidR="00173771" w:rsidRDefault="00173771" w:rsidP="00C03504">
      <w:pPr>
        <w:autoSpaceDE w:val="0"/>
        <w:autoSpaceDN w:val="0"/>
        <w:adjustRightInd w:val="0"/>
        <w:rPr>
          <w:rFonts w:ascii="Calibri" w:hAnsi="Calibri" w:cs="Calibri"/>
          <w:color w:val="000000"/>
          <w:sz w:val="22"/>
          <w:szCs w:val="22"/>
        </w:rPr>
      </w:pPr>
      <w:r>
        <w:rPr>
          <w:rFonts w:ascii="Calibri" w:hAnsi="Calibri" w:cs="Calibri"/>
          <w:color w:val="000000"/>
          <w:sz w:val="22"/>
          <w:szCs w:val="22"/>
        </w:rPr>
        <w:t xml:space="preserve">NOT EXISTS EXAMPLE   </w:t>
      </w:r>
    </w:p>
    <w:p w:rsidR="00173771" w:rsidRDefault="00173771" w:rsidP="00C03504">
      <w:pPr>
        <w:autoSpaceDE w:val="0"/>
        <w:autoSpaceDN w:val="0"/>
        <w:adjustRightInd w:val="0"/>
        <w:rPr>
          <w:rFonts w:ascii="Calibri" w:hAnsi="Calibri" w:cs="Calibri"/>
          <w:color w:val="000000"/>
          <w:sz w:val="22"/>
          <w:szCs w:val="22"/>
        </w:rPr>
      </w:pPr>
    </w:p>
    <w:p w:rsidR="00173771" w:rsidRDefault="00173771" w:rsidP="00173771">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custid</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companyname</w:t>
      </w:r>
    </w:p>
    <w:p w:rsidR="00173771" w:rsidRDefault="00173771" w:rsidP="0017377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Customers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C</w:t>
      </w:r>
    </w:p>
    <w:p w:rsidR="00173771" w:rsidRDefault="00173771" w:rsidP="0017377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WHERE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NOT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EXISTS</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p>
    <w:p w:rsidR="00173771" w:rsidRDefault="00173771" w:rsidP="0017377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Orders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O</w:t>
      </w:r>
    </w:p>
    <w:p w:rsidR="00173771" w:rsidRDefault="00173771" w:rsidP="00173771">
      <w:pPr>
        <w:autoSpaceDE w:val="0"/>
        <w:autoSpaceDN w:val="0"/>
        <w:adjustRightInd w:val="0"/>
        <w:rPr>
          <w:rFonts w:ascii="Calibri" w:hAnsi="Calibri" w:cs="Calibri"/>
          <w:color w:val="000000"/>
          <w:sz w:val="22"/>
          <w:szCs w:val="22"/>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WHERE</w:t>
      </w:r>
      <w:r>
        <w:rPr>
          <w:rFonts w:ascii="Consolas" w:eastAsiaTheme="minorHAnsi" w:hAnsi="Consolas" w:cs="Consolas"/>
          <w:color w:val="000000"/>
          <w:sz w:val="19"/>
          <w:szCs w:val="19"/>
          <w:highlight w:val="white"/>
          <w:lang w:eastAsia="en-US"/>
        </w:rPr>
        <w:t xml:space="preserve"> O</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custid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C</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custid</w:t>
      </w:r>
      <w:r>
        <w:rPr>
          <w:rFonts w:ascii="Consolas" w:eastAsiaTheme="minorHAnsi" w:hAnsi="Consolas" w:cs="Consolas"/>
          <w:color w:val="808080"/>
          <w:sz w:val="19"/>
          <w:szCs w:val="19"/>
          <w:highlight w:val="white"/>
          <w:lang w:eastAsia="en-US"/>
        </w:rPr>
        <w:t>);</w:t>
      </w:r>
    </w:p>
    <w:p w:rsidR="00C03504" w:rsidRDefault="00C03504" w:rsidP="00C03504">
      <w:pPr>
        <w:autoSpaceDE w:val="0"/>
        <w:autoSpaceDN w:val="0"/>
        <w:adjustRightInd w:val="0"/>
        <w:rPr>
          <w:rFonts w:ascii="Calibri" w:hAnsi="Calibri" w:cs="Calibri"/>
          <w:color w:val="000000"/>
          <w:sz w:val="22"/>
          <w:szCs w:val="22"/>
        </w:rPr>
      </w:pPr>
    </w:p>
    <w:p w:rsidR="001338B6" w:rsidRDefault="001338B6" w:rsidP="00C03504">
      <w:pPr>
        <w:autoSpaceDE w:val="0"/>
        <w:autoSpaceDN w:val="0"/>
        <w:adjustRightInd w:val="0"/>
        <w:rPr>
          <w:rFonts w:ascii="Calibri" w:hAnsi="Calibri" w:cs="Calibri"/>
          <w:color w:val="000000"/>
          <w:sz w:val="22"/>
          <w:szCs w:val="22"/>
        </w:rPr>
      </w:pPr>
    </w:p>
    <w:p w:rsidR="001338B6" w:rsidRDefault="001338B6" w:rsidP="00C03504">
      <w:pPr>
        <w:autoSpaceDE w:val="0"/>
        <w:autoSpaceDN w:val="0"/>
        <w:adjustRightInd w:val="0"/>
        <w:rPr>
          <w:rFonts w:ascii="Calibri" w:hAnsi="Calibri" w:cs="Calibri"/>
          <w:color w:val="000000"/>
          <w:sz w:val="22"/>
          <w:szCs w:val="22"/>
        </w:rPr>
      </w:pPr>
      <w:r>
        <w:rPr>
          <w:rFonts w:ascii="Calibri" w:hAnsi="Calibri" w:cs="Calibri"/>
          <w:color w:val="000000"/>
          <w:sz w:val="22"/>
          <w:szCs w:val="22"/>
        </w:rPr>
        <w:t>SQL Server will not have to return data about the related orders for customers who have placed orders. If a customer ID is found in the sales.Orders table, NOT EXISTS evaluates to FALSE and the evaluation quickly completes.</w:t>
      </w:r>
    </w:p>
    <w:p w:rsidR="004B08E3" w:rsidRDefault="004B08E3" w:rsidP="00C03504">
      <w:pPr>
        <w:autoSpaceDE w:val="0"/>
        <w:autoSpaceDN w:val="0"/>
        <w:adjustRightInd w:val="0"/>
        <w:rPr>
          <w:rFonts w:ascii="Calibri" w:hAnsi="Calibri" w:cs="Calibri"/>
          <w:color w:val="000000"/>
          <w:sz w:val="22"/>
          <w:szCs w:val="22"/>
        </w:rPr>
      </w:pPr>
    </w:p>
    <w:p w:rsidR="004B08E3" w:rsidRDefault="004B08E3" w:rsidP="00C03504">
      <w:pPr>
        <w:autoSpaceDE w:val="0"/>
        <w:autoSpaceDN w:val="0"/>
        <w:adjustRightInd w:val="0"/>
        <w:rPr>
          <w:rFonts w:ascii="Calibri" w:hAnsi="Calibri" w:cs="Calibri"/>
          <w:color w:val="000000"/>
          <w:sz w:val="22"/>
          <w:szCs w:val="22"/>
        </w:rPr>
      </w:pPr>
    </w:p>
    <w:p w:rsidR="004B08E3" w:rsidRDefault="004B08E3" w:rsidP="00C03504">
      <w:pPr>
        <w:autoSpaceDE w:val="0"/>
        <w:autoSpaceDN w:val="0"/>
        <w:adjustRightInd w:val="0"/>
        <w:rPr>
          <w:rFonts w:ascii="Calibri" w:hAnsi="Calibri" w:cs="Calibri"/>
          <w:color w:val="000000"/>
          <w:sz w:val="22"/>
          <w:szCs w:val="22"/>
        </w:rPr>
      </w:pPr>
    </w:p>
    <w:p w:rsidR="004B08E3" w:rsidRDefault="004B08E3" w:rsidP="00C03504">
      <w:pPr>
        <w:autoSpaceDE w:val="0"/>
        <w:autoSpaceDN w:val="0"/>
        <w:adjustRightInd w:val="0"/>
        <w:rPr>
          <w:rFonts w:ascii="Calibri" w:hAnsi="Calibri" w:cs="Calibri"/>
          <w:color w:val="000000"/>
          <w:sz w:val="22"/>
          <w:szCs w:val="22"/>
        </w:rPr>
      </w:pPr>
    </w:p>
    <w:p w:rsidR="004B08E3" w:rsidRDefault="004B08E3" w:rsidP="00C03504">
      <w:pPr>
        <w:autoSpaceDE w:val="0"/>
        <w:autoSpaceDN w:val="0"/>
        <w:adjustRightInd w:val="0"/>
        <w:rPr>
          <w:rFonts w:ascii="Calibri" w:hAnsi="Calibri" w:cs="Calibri"/>
          <w:color w:val="000000"/>
          <w:sz w:val="22"/>
          <w:szCs w:val="22"/>
        </w:rPr>
      </w:pPr>
    </w:p>
    <w:p w:rsidR="004B08E3" w:rsidRDefault="004B08E3" w:rsidP="00C03504">
      <w:pPr>
        <w:autoSpaceDE w:val="0"/>
        <w:autoSpaceDN w:val="0"/>
        <w:adjustRightInd w:val="0"/>
        <w:rPr>
          <w:rFonts w:ascii="Calibri" w:hAnsi="Calibri" w:cs="Calibri"/>
          <w:color w:val="000000"/>
          <w:sz w:val="22"/>
          <w:szCs w:val="22"/>
        </w:rPr>
      </w:pPr>
    </w:p>
    <w:p w:rsidR="001338B6" w:rsidRDefault="001338B6" w:rsidP="00C03504">
      <w:pPr>
        <w:autoSpaceDE w:val="0"/>
        <w:autoSpaceDN w:val="0"/>
        <w:adjustRightInd w:val="0"/>
        <w:rPr>
          <w:rFonts w:ascii="Calibri" w:hAnsi="Calibri" w:cs="Calibri"/>
          <w:color w:val="000000"/>
          <w:sz w:val="22"/>
          <w:szCs w:val="22"/>
        </w:rPr>
      </w:pPr>
    </w:p>
    <w:p w:rsidR="001338B6" w:rsidRDefault="004B08E3" w:rsidP="004B08E3">
      <w:pPr>
        <w:autoSpaceDE w:val="0"/>
        <w:autoSpaceDN w:val="0"/>
        <w:adjustRightInd w:val="0"/>
        <w:rPr>
          <w:rFonts w:ascii="Calibri" w:hAnsi="Calibri" w:cs="Calibri"/>
          <w:color w:val="000000"/>
          <w:sz w:val="22"/>
          <w:szCs w:val="22"/>
        </w:rPr>
      </w:pPr>
      <w:r w:rsidRPr="004B08E3">
        <w:rPr>
          <w:rFonts w:ascii="Calibri" w:hAnsi="Calibri" w:cs="Calibri"/>
          <w:color w:val="000000"/>
          <w:sz w:val="22"/>
          <w:szCs w:val="22"/>
        </w:rPr>
        <w:t>When writing queries that use EXISTS with subqueries, consider the following:</w:t>
      </w:r>
    </w:p>
    <w:p w:rsidR="004B08E3" w:rsidRPr="004B08E3" w:rsidRDefault="004B08E3" w:rsidP="004B08E3">
      <w:pPr>
        <w:autoSpaceDE w:val="0"/>
        <w:autoSpaceDN w:val="0"/>
        <w:adjustRightInd w:val="0"/>
        <w:rPr>
          <w:rFonts w:ascii="Calibri" w:hAnsi="Calibri" w:cs="Calibri"/>
          <w:color w:val="000000"/>
          <w:sz w:val="22"/>
          <w:szCs w:val="22"/>
        </w:rPr>
      </w:pPr>
    </w:p>
    <w:p w:rsidR="004B08E3" w:rsidRPr="004B08E3" w:rsidRDefault="004B08E3" w:rsidP="00805BAD">
      <w:pPr>
        <w:pStyle w:val="ListParagraph"/>
        <w:numPr>
          <w:ilvl w:val="0"/>
          <w:numId w:val="60"/>
        </w:numPr>
        <w:autoSpaceDE w:val="0"/>
        <w:autoSpaceDN w:val="0"/>
        <w:adjustRightInd w:val="0"/>
        <w:rPr>
          <w:rFonts w:ascii="Calibri" w:hAnsi="Calibri" w:cs="Calibri"/>
          <w:color w:val="000000"/>
          <w:sz w:val="22"/>
          <w:szCs w:val="22"/>
        </w:rPr>
      </w:pPr>
      <w:r w:rsidRPr="004B08E3">
        <w:rPr>
          <w:rFonts w:ascii="Calibri" w:hAnsi="Calibri" w:cs="Calibri"/>
          <w:color w:val="000000"/>
          <w:sz w:val="22"/>
          <w:szCs w:val="22"/>
        </w:rPr>
        <w:t xml:space="preserve">The keyword EXISTS directly follows WHERE. No column </w:t>
      </w:r>
      <w:proofErr w:type="gramStart"/>
      <w:r w:rsidRPr="004B08E3">
        <w:rPr>
          <w:rFonts w:ascii="Calibri" w:hAnsi="Calibri" w:cs="Calibri"/>
          <w:color w:val="000000"/>
          <w:sz w:val="22"/>
          <w:szCs w:val="22"/>
        </w:rPr>
        <w:t>name(</w:t>
      </w:r>
      <w:proofErr w:type="gramEnd"/>
      <w:r w:rsidRPr="004B08E3">
        <w:rPr>
          <w:rFonts w:ascii="Calibri" w:hAnsi="Calibri" w:cs="Calibri"/>
          <w:color w:val="000000"/>
          <w:sz w:val="22"/>
          <w:szCs w:val="22"/>
        </w:rPr>
        <w:t>or other expression) needs to precede it unless  NOT is also used.</w:t>
      </w:r>
    </w:p>
    <w:p w:rsidR="004B08E3" w:rsidRPr="004B08E3" w:rsidRDefault="004B08E3" w:rsidP="00805BAD">
      <w:pPr>
        <w:pStyle w:val="ListParagraph"/>
        <w:numPr>
          <w:ilvl w:val="0"/>
          <w:numId w:val="60"/>
        </w:numPr>
        <w:autoSpaceDE w:val="0"/>
        <w:autoSpaceDN w:val="0"/>
        <w:adjustRightInd w:val="0"/>
        <w:rPr>
          <w:rFonts w:ascii="Calibri" w:hAnsi="Calibri" w:cs="Calibri"/>
          <w:color w:val="000000"/>
          <w:sz w:val="22"/>
          <w:szCs w:val="22"/>
        </w:rPr>
      </w:pPr>
      <w:r w:rsidRPr="004B08E3">
        <w:rPr>
          <w:rFonts w:ascii="Calibri" w:hAnsi="Calibri" w:cs="Calibri"/>
          <w:color w:val="000000"/>
          <w:sz w:val="22"/>
          <w:szCs w:val="22"/>
        </w:rPr>
        <w:t xml:space="preserve">Within the subquery following the ESISTS, the SELECT list only needs to </w:t>
      </w:r>
      <w:proofErr w:type="gramStart"/>
      <w:r w:rsidRPr="004B08E3">
        <w:rPr>
          <w:rFonts w:ascii="Calibri" w:hAnsi="Calibri" w:cs="Calibri"/>
          <w:color w:val="000000"/>
          <w:sz w:val="22"/>
          <w:szCs w:val="22"/>
        </w:rPr>
        <w:t>contain  (</w:t>
      </w:r>
      <w:proofErr w:type="gramEnd"/>
      <w:r w:rsidRPr="004B08E3">
        <w:rPr>
          <w:rFonts w:ascii="Calibri" w:hAnsi="Calibri" w:cs="Calibri"/>
          <w:color w:val="000000"/>
          <w:sz w:val="22"/>
          <w:szCs w:val="22"/>
        </w:rPr>
        <w:t>*).  No rows are returned by the subquery, so no columns need to be specified.</w:t>
      </w:r>
    </w:p>
    <w:p w:rsidR="001338B6" w:rsidRPr="00C03504" w:rsidRDefault="001338B6" w:rsidP="00C03504">
      <w:pPr>
        <w:autoSpaceDE w:val="0"/>
        <w:autoSpaceDN w:val="0"/>
        <w:adjustRightInd w:val="0"/>
        <w:rPr>
          <w:rFonts w:ascii="Calibri" w:hAnsi="Calibri" w:cs="Calibri"/>
          <w:color w:val="000000"/>
          <w:sz w:val="22"/>
          <w:szCs w:val="22"/>
        </w:rPr>
      </w:pPr>
    </w:p>
    <w:p w:rsidR="0049288E" w:rsidRDefault="0049288E" w:rsidP="006065EE">
      <w:pPr>
        <w:autoSpaceDE w:val="0"/>
        <w:autoSpaceDN w:val="0"/>
        <w:adjustRightInd w:val="0"/>
        <w:rPr>
          <w:rFonts w:ascii="Calibri" w:hAnsi="Calibri" w:cs="Calibri"/>
          <w:color w:val="000000"/>
          <w:sz w:val="22"/>
          <w:szCs w:val="22"/>
        </w:rPr>
      </w:pPr>
    </w:p>
    <w:p w:rsidR="0049288E" w:rsidRDefault="0049288E" w:rsidP="006065EE">
      <w:pPr>
        <w:autoSpaceDE w:val="0"/>
        <w:autoSpaceDN w:val="0"/>
        <w:adjustRightInd w:val="0"/>
        <w:rPr>
          <w:rFonts w:ascii="Calibri" w:hAnsi="Calibri" w:cs="Calibri"/>
          <w:color w:val="000000"/>
          <w:sz w:val="22"/>
          <w:szCs w:val="22"/>
        </w:rPr>
      </w:pPr>
    </w:p>
    <w:p w:rsidR="0049288E" w:rsidRDefault="0049288E" w:rsidP="006065EE">
      <w:pPr>
        <w:autoSpaceDE w:val="0"/>
        <w:autoSpaceDN w:val="0"/>
        <w:adjustRightInd w:val="0"/>
        <w:rPr>
          <w:rFonts w:ascii="Calibri" w:hAnsi="Calibri" w:cs="Calibri"/>
          <w:color w:val="000000"/>
          <w:sz w:val="22"/>
          <w:szCs w:val="22"/>
        </w:rPr>
      </w:pPr>
    </w:p>
    <w:p w:rsidR="0049288E" w:rsidRDefault="0049288E" w:rsidP="006065EE">
      <w:pPr>
        <w:autoSpaceDE w:val="0"/>
        <w:autoSpaceDN w:val="0"/>
        <w:adjustRightInd w:val="0"/>
        <w:rPr>
          <w:rFonts w:ascii="Calibri" w:hAnsi="Calibri" w:cs="Calibri"/>
          <w:color w:val="000000"/>
          <w:sz w:val="22"/>
          <w:szCs w:val="22"/>
        </w:rPr>
      </w:pPr>
    </w:p>
    <w:p w:rsidR="0049288E" w:rsidRDefault="0049288E" w:rsidP="006065EE">
      <w:pPr>
        <w:autoSpaceDE w:val="0"/>
        <w:autoSpaceDN w:val="0"/>
        <w:adjustRightInd w:val="0"/>
        <w:rPr>
          <w:rFonts w:ascii="Calibri" w:hAnsi="Calibri" w:cs="Calibri"/>
          <w:color w:val="000000"/>
          <w:sz w:val="22"/>
          <w:szCs w:val="22"/>
        </w:rPr>
      </w:pPr>
    </w:p>
    <w:p w:rsidR="0049288E" w:rsidRDefault="0049288E" w:rsidP="006065EE">
      <w:pPr>
        <w:autoSpaceDE w:val="0"/>
        <w:autoSpaceDN w:val="0"/>
        <w:adjustRightInd w:val="0"/>
        <w:rPr>
          <w:rFonts w:ascii="Calibri" w:hAnsi="Calibri" w:cs="Calibri"/>
          <w:color w:val="000000"/>
          <w:sz w:val="22"/>
          <w:szCs w:val="22"/>
        </w:rPr>
      </w:pPr>
    </w:p>
    <w:p w:rsidR="0049288E" w:rsidRDefault="0049288E" w:rsidP="006065EE">
      <w:pPr>
        <w:autoSpaceDE w:val="0"/>
        <w:autoSpaceDN w:val="0"/>
        <w:adjustRightInd w:val="0"/>
        <w:rPr>
          <w:rFonts w:ascii="Calibri" w:hAnsi="Calibri" w:cs="Calibri"/>
          <w:color w:val="000000"/>
          <w:sz w:val="22"/>
          <w:szCs w:val="22"/>
        </w:rPr>
      </w:pPr>
    </w:p>
    <w:p w:rsidR="0049288E" w:rsidRDefault="0049288E" w:rsidP="006065EE">
      <w:pPr>
        <w:autoSpaceDE w:val="0"/>
        <w:autoSpaceDN w:val="0"/>
        <w:adjustRightInd w:val="0"/>
        <w:rPr>
          <w:rFonts w:ascii="Calibri" w:hAnsi="Calibri" w:cs="Calibri"/>
          <w:color w:val="000000"/>
          <w:sz w:val="22"/>
          <w:szCs w:val="22"/>
        </w:rPr>
      </w:pPr>
    </w:p>
    <w:p w:rsidR="0049288E" w:rsidRDefault="0049288E" w:rsidP="006065EE">
      <w:pPr>
        <w:autoSpaceDE w:val="0"/>
        <w:autoSpaceDN w:val="0"/>
        <w:adjustRightInd w:val="0"/>
        <w:rPr>
          <w:rFonts w:ascii="Calibri" w:hAnsi="Calibri" w:cs="Calibri"/>
          <w:color w:val="000000"/>
          <w:sz w:val="22"/>
          <w:szCs w:val="22"/>
        </w:rPr>
      </w:pPr>
    </w:p>
    <w:p w:rsidR="0049288E" w:rsidRDefault="0049288E" w:rsidP="006065EE">
      <w:pPr>
        <w:autoSpaceDE w:val="0"/>
        <w:autoSpaceDN w:val="0"/>
        <w:adjustRightInd w:val="0"/>
        <w:rPr>
          <w:rFonts w:ascii="Calibri" w:hAnsi="Calibri" w:cs="Calibri"/>
          <w:color w:val="000000"/>
          <w:sz w:val="22"/>
          <w:szCs w:val="22"/>
        </w:rPr>
      </w:pPr>
    </w:p>
    <w:p w:rsidR="0049288E" w:rsidRDefault="0049288E" w:rsidP="006065EE">
      <w:pPr>
        <w:autoSpaceDE w:val="0"/>
        <w:autoSpaceDN w:val="0"/>
        <w:adjustRightInd w:val="0"/>
        <w:rPr>
          <w:rFonts w:ascii="Calibri" w:hAnsi="Calibri" w:cs="Calibri"/>
          <w:color w:val="000000"/>
          <w:sz w:val="22"/>
          <w:szCs w:val="22"/>
        </w:rPr>
      </w:pPr>
    </w:p>
    <w:p w:rsidR="0049288E" w:rsidRDefault="0049288E" w:rsidP="006065EE">
      <w:pPr>
        <w:autoSpaceDE w:val="0"/>
        <w:autoSpaceDN w:val="0"/>
        <w:adjustRightInd w:val="0"/>
        <w:rPr>
          <w:rFonts w:ascii="Calibri" w:hAnsi="Calibri" w:cs="Calibri"/>
          <w:color w:val="000000"/>
          <w:sz w:val="22"/>
          <w:szCs w:val="22"/>
        </w:rPr>
      </w:pPr>
    </w:p>
    <w:p w:rsidR="0049288E" w:rsidRDefault="0049288E" w:rsidP="006065EE">
      <w:pPr>
        <w:autoSpaceDE w:val="0"/>
        <w:autoSpaceDN w:val="0"/>
        <w:adjustRightInd w:val="0"/>
        <w:rPr>
          <w:rFonts w:ascii="Calibri" w:hAnsi="Calibri" w:cs="Calibri"/>
          <w:color w:val="000000"/>
          <w:sz w:val="22"/>
          <w:szCs w:val="22"/>
        </w:rPr>
      </w:pPr>
    </w:p>
    <w:p w:rsidR="0049288E" w:rsidRDefault="0049288E" w:rsidP="006065EE">
      <w:pPr>
        <w:autoSpaceDE w:val="0"/>
        <w:autoSpaceDN w:val="0"/>
        <w:adjustRightInd w:val="0"/>
        <w:rPr>
          <w:rFonts w:ascii="Calibri" w:hAnsi="Calibri" w:cs="Calibri"/>
          <w:color w:val="000000"/>
          <w:sz w:val="22"/>
          <w:szCs w:val="22"/>
        </w:rPr>
      </w:pPr>
    </w:p>
    <w:p w:rsidR="0049288E" w:rsidRDefault="0049288E" w:rsidP="006065EE">
      <w:pPr>
        <w:autoSpaceDE w:val="0"/>
        <w:autoSpaceDN w:val="0"/>
        <w:adjustRightInd w:val="0"/>
        <w:rPr>
          <w:rFonts w:ascii="Calibri" w:hAnsi="Calibri" w:cs="Calibri"/>
          <w:color w:val="000000"/>
          <w:sz w:val="22"/>
          <w:szCs w:val="22"/>
        </w:rPr>
      </w:pPr>
    </w:p>
    <w:p w:rsidR="0049288E" w:rsidRDefault="0049288E" w:rsidP="006065EE">
      <w:pPr>
        <w:autoSpaceDE w:val="0"/>
        <w:autoSpaceDN w:val="0"/>
        <w:adjustRightInd w:val="0"/>
        <w:rPr>
          <w:rFonts w:ascii="Calibri" w:hAnsi="Calibri" w:cs="Calibri"/>
          <w:color w:val="000000"/>
          <w:sz w:val="22"/>
          <w:szCs w:val="22"/>
        </w:rPr>
      </w:pPr>
    </w:p>
    <w:p w:rsidR="0049288E" w:rsidRDefault="0049288E" w:rsidP="006065EE">
      <w:pPr>
        <w:autoSpaceDE w:val="0"/>
        <w:autoSpaceDN w:val="0"/>
        <w:adjustRightInd w:val="0"/>
        <w:rPr>
          <w:rFonts w:ascii="Calibri" w:hAnsi="Calibri" w:cs="Calibri"/>
          <w:color w:val="000000"/>
          <w:sz w:val="22"/>
          <w:szCs w:val="22"/>
        </w:rPr>
      </w:pPr>
    </w:p>
    <w:p w:rsidR="0049288E" w:rsidRDefault="0049288E" w:rsidP="006065EE">
      <w:pPr>
        <w:autoSpaceDE w:val="0"/>
        <w:autoSpaceDN w:val="0"/>
        <w:adjustRightInd w:val="0"/>
        <w:rPr>
          <w:rFonts w:ascii="Calibri" w:hAnsi="Calibri" w:cs="Calibri"/>
          <w:color w:val="000000"/>
          <w:sz w:val="22"/>
          <w:szCs w:val="22"/>
        </w:rPr>
      </w:pPr>
    </w:p>
    <w:p w:rsidR="00FD6634" w:rsidRDefault="00FD6634" w:rsidP="00FD6634">
      <w:pPr>
        <w:ind w:firstLine="720"/>
        <w:rPr>
          <w:sz w:val="48"/>
          <w:szCs w:val="48"/>
        </w:rPr>
      </w:pPr>
      <w:r>
        <w:rPr>
          <w:sz w:val="48"/>
          <w:szCs w:val="48"/>
        </w:rPr>
        <w:t>Module 11</w:t>
      </w:r>
    </w:p>
    <w:p w:rsidR="00FD6634" w:rsidRPr="00DE7203" w:rsidRDefault="00FD6634" w:rsidP="00FD6634">
      <w:pPr>
        <w:jc w:val="center"/>
        <w:rPr>
          <w:b/>
          <w:sz w:val="48"/>
          <w:szCs w:val="48"/>
        </w:rPr>
      </w:pPr>
      <w:r>
        <w:rPr>
          <w:b/>
          <w:sz w:val="48"/>
          <w:szCs w:val="48"/>
        </w:rPr>
        <w:t>Using Table Expressions</w:t>
      </w:r>
    </w:p>
    <w:p w:rsidR="00FD6634" w:rsidRDefault="00FD6634" w:rsidP="00FD6634">
      <w:pPr>
        <w:ind w:firstLine="720"/>
        <w:rPr>
          <w:sz w:val="48"/>
          <w:szCs w:val="48"/>
        </w:rPr>
      </w:pPr>
      <w:r w:rsidRPr="000C5E8F">
        <w:rPr>
          <w:sz w:val="48"/>
          <w:szCs w:val="48"/>
        </w:rPr>
        <w:t>Lesson 1</w:t>
      </w:r>
    </w:p>
    <w:p w:rsidR="00FD6634" w:rsidRPr="00DE7203" w:rsidRDefault="00FD6634" w:rsidP="00FD6634">
      <w:pPr>
        <w:jc w:val="center"/>
        <w:rPr>
          <w:b/>
          <w:sz w:val="48"/>
          <w:szCs w:val="48"/>
        </w:rPr>
      </w:pPr>
      <w:r>
        <w:rPr>
          <w:b/>
          <w:sz w:val="48"/>
          <w:szCs w:val="48"/>
        </w:rPr>
        <w:t>Using VIEWS</w:t>
      </w:r>
    </w:p>
    <w:p w:rsidR="00FD6634" w:rsidRDefault="00FD6634" w:rsidP="00FD6634">
      <w:pPr>
        <w:rPr>
          <w:b/>
          <w:sz w:val="48"/>
          <w:szCs w:val="48"/>
        </w:rPr>
      </w:pPr>
    </w:p>
    <w:p w:rsidR="00FD6634" w:rsidRPr="00310D14" w:rsidRDefault="00FD6634" w:rsidP="00FD6634">
      <w:pPr>
        <w:rPr>
          <w:b/>
          <w:sz w:val="32"/>
          <w:szCs w:val="32"/>
        </w:rPr>
      </w:pPr>
      <w:r w:rsidRPr="00310D14">
        <w:rPr>
          <w:b/>
          <w:sz w:val="32"/>
          <w:szCs w:val="32"/>
        </w:rPr>
        <w:t>Writing Queries That Return Results in Views</w:t>
      </w:r>
    </w:p>
    <w:p w:rsidR="00FD6634" w:rsidRDefault="00FD6634" w:rsidP="00FD6634">
      <w:pPr>
        <w:rPr>
          <w:b/>
          <w:sz w:val="32"/>
          <w:szCs w:val="32"/>
        </w:rPr>
      </w:pPr>
    </w:p>
    <w:p w:rsidR="00FD6634" w:rsidRPr="00310D14" w:rsidRDefault="00FD6634" w:rsidP="00FD6634">
      <w:pPr>
        <w:rPr>
          <w:rFonts w:ascii="Calibri" w:hAnsi="Calibri" w:cs="Calibri"/>
          <w:color w:val="000000"/>
          <w:sz w:val="22"/>
          <w:szCs w:val="22"/>
        </w:rPr>
      </w:pPr>
      <w:r w:rsidRPr="00310D14">
        <w:rPr>
          <w:rFonts w:ascii="Calibri" w:hAnsi="Calibri" w:cs="Calibri"/>
          <w:color w:val="000000"/>
          <w:sz w:val="22"/>
          <w:szCs w:val="22"/>
        </w:rPr>
        <w:t>A view is a named table expression whose definition is stored as metadata in a SQL Server database. Views can be used as a source for queries in much the same way as tables themselves. However, views can be used as a source for queries in much the same way as tables themselves. However do not persistently store data; the definition of view is unpacked at runtime and the source objects are queried.</w:t>
      </w:r>
    </w:p>
    <w:p w:rsidR="00FD6634" w:rsidRPr="00310D14" w:rsidRDefault="00FD6634" w:rsidP="00FD6634">
      <w:pPr>
        <w:rPr>
          <w:rFonts w:ascii="Calibri" w:hAnsi="Calibri" w:cs="Calibri"/>
          <w:color w:val="000000"/>
          <w:sz w:val="22"/>
          <w:szCs w:val="22"/>
        </w:rPr>
      </w:pPr>
    </w:p>
    <w:p w:rsidR="00FD6634" w:rsidRPr="00310D14" w:rsidRDefault="00FD6634" w:rsidP="00FD6634">
      <w:pPr>
        <w:rPr>
          <w:rFonts w:ascii="Calibri" w:hAnsi="Calibri" w:cs="Calibri"/>
          <w:color w:val="000000"/>
          <w:sz w:val="22"/>
          <w:szCs w:val="22"/>
        </w:rPr>
      </w:pPr>
      <w:r w:rsidRPr="00310D14">
        <w:rPr>
          <w:rFonts w:ascii="Calibri" w:hAnsi="Calibri" w:cs="Calibri"/>
          <w:color w:val="000000"/>
          <w:sz w:val="22"/>
          <w:szCs w:val="22"/>
        </w:rPr>
        <w:t>Note in an indexed view, data is materialized in the view.</w:t>
      </w:r>
    </w:p>
    <w:p w:rsidR="00FD6634" w:rsidRPr="00310D14" w:rsidRDefault="00FD6634" w:rsidP="00FD6634">
      <w:pPr>
        <w:rPr>
          <w:rFonts w:ascii="Calibri" w:hAnsi="Calibri" w:cs="Calibri"/>
          <w:color w:val="000000"/>
          <w:sz w:val="22"/>
          <w:szCs w:val="22"/>
        </w:rPr>
      </w:pPr>
    </w:p>
    <w:p w:rsidR="00FD6634" w:rsidRPr="00310D14" w:rsidRDefault="00FD6634" w:rsidP="00FD6634">
      <w:pPr>
        <w:rPr>
          <w:rFonts w:ascii="Calibri" w:hAnsi="Calibri" w:cs="Calibri"/>
          <w:color w:val="000000"/>
          <w:sz w:val="22"/>
          <w:szCs w:val="22"/>
        </w:rPr>
      </w:pPr>
      <w:r w:rsidRPr="00310D14">
        <w:rPr>
          <w:rFonts w:ascii="Calibri" w:hAnsi="Calibri" w:cs="Calibri"/>
          <w:color w:val="000000"/>
          <w:sz w:val="22"/>
          <w:szCs w:val="22"/>
        </w:rPr>
        <w:t>To write a query that uses a view as its data source, use the two-part view name wherever the table source would be used, such as in From or Join clause;</w:t>
      </w:r>
    </w:p>
    <w:p w:rsidR="00FD6634" w:rsidRDefault="00FD6634" w:rsidP="00FD6634">
      <w:pPr>
        <w:rPr>
          <w:b/>
          <w:sz w:val="32"/>
          <w:szCs w:val="32"/>
        </w:rPr>
      </w:pPr>
    </w:p>
    <w:p w:rsidR="00FD6634" w:rsidRDefault="00FD6634" w:rsidP="00FD6634">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&lt;</w:t>
      </w:r>
      <w:r>
        <w:rPr>
          <w:rFonts w:ascii="Consolas" w:eastAsiaTheme="minorHAnsi" w:hAnsi="Consolas" w:cs="Consolas"/>
          <w:color w:val="000000"/>
          <w:sz w:val="19"/>
          <w:szCs w:val="19"/>
          <w:highlight w:val="white"/>
          <w:lang w:eastAsia="en-US"/>
        </w:rPr>
        <w:t>select_list</w:t>
      </w:r>
      <w:r>
        <w:rPr>
          <w:rFonts w:ascii="Consolas" w:eastAsiaTheme="minorHAnsi" w:hAnsi="Consolas" w:cs="Consolas"/>
          <w:color w:val="808080"/>
          <w:sz w:val="19"/>
          <w:szCs w:val="19"/>
          <w:highlight w:val="white"/>
          <w:lang w:eastAsia="en-US"/>
        </w:rPr>
        <w:t>&gt;</w:t>
      </w:r>
    </w:p>
    <w:p w:rsidR="00FD6634" w:rsidRDefault="00FD6634" w:rsidP="00FD6634">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&lt;</w:t>
      </w:r>
      <w:r>
        <w:rPr>
          <w:rFonts w:ascii="Consolas" w:eastAsiaTheme="minorHAnsi" w:hAnsi="Consolas" w:cs="Consolas"/>
          <w:color w:val="000000"/>
          <w:sz w:val="19"/>
          <w:szCs w:val="19"/>
          <w:highlight w:val="white"/>
          <w:lang w:eastAsia="en-US"/>
        </w:rPr>
        <w:t>view_name</w:t>
      </w:r>
      <w:r>
        <w:rPr>
          <w:rFonts w:ascii="Consolas" w:eastAsiaTheme="minorHAnsi" w:hAnsi="Consolas" w:cs="Consolas"/>
          <w:color w:val="808080"/>
          <w:sz w:val="19"/>
          <w:szCs w:val="19"/>
          <w:highlight w:val="white"/>
          <w:lang w:eastAsia="en-US"/>
        </w:rPr>
        <w:t>&gt;</w:t>
      </w:r>
    </w:p>
    <w:p w:rsidR="00FD6634" w:rsidRDefault="00FD6634" w:rsidP="00FD6634">
      <w:pPr>
        <w:rPr>
          <w:b/>
          <w:sz w:val="32"/>
          <w:szCs w:val="32"/>
        </w:rPr>
      </w:pPr>
      <w:r>
        <w:rPr>
          <w:rFonts w:ascii="Consolas" w:eastAsiaTheme="minorHAnsi" w:hAnsi="Consolas" w:cs="Consolas"/>
          <w:color w:val="0000FF"/>
          <w:sz w:val="19"/>
          <w:szCs w:val="19"/>
          <w:highlight w:val="white"/>
          <w:lang w:eastAsia="en-US"/>
        </w:rPr>
        <w:t>ORDER</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&lt;</w:t>
      </w:r>
      <w:r>
        <w:rPr>
          <w:rFonts w:ascii="Consolas" w:eastAsiaTheme="minorHAnsi" w:hAnsi="Consolas" w:cs="Consolas"/>
          <w:color w:val="000000"/>
          <w:sz w:val="19"/>
          <w:szCs w:val="19"/>
          <w:highlight w:val="white"/>
          <w:lang w:eastAsia="en-US"/>
        </w:rPr>
        <w:t>sort_list</w:t>
      </w:r>
      <w:r>
        <w:rPr>
          <w:rFonts w:ascii="Consolas" w:eastAsiaTheme="minorHAnsi" w:hAnsi="Consolas" w:cs="Consolas"/>
          <w:color w:val="808080"/>
          <w:sz w:val="19"/>
          <w:szCs w:val="19"/>
          <w:highlight w:val="white"/>
          <w:lang w:eastAsia="en-US"/>
        </w:rPr>
        <w:t>&gt;;</w:t>
      </w:r>
    </w:p>
    <w:p w:rsidR="0049288E" w:rsidRDefault="0049288E" w:rsidP="006065EE">
      <w:pPr>
        <w:autoSpaceDE w:val="0"/>
        <w:autoSpaceDN w:val="0"/>
        <w:adjustRightInd w:val="0"/>
        <w:rPr>
          <w:rFonts w:ascii="Calibri" w:hAnsi="Calibri" w:cs="Calibri"/>
          <w:color w:val="000000"/>
          <w:sz w:val="22"/>
          <w:szCs w:val="22"/>
        </w:rPr>
      </w:pPr>
    </w:p>
    <w:p w:rsidR="0049288E" w:rsidRDefault="0049288E" w:rsidP="006065EE">
      <w:pPr>
        <w:autoSpaceDE w:val="0"/>
        <w:autoSpaceDN w:val="0"/>
        <w:adjustRightInd w:val="0"/>
        <w:rPr>
          <w:rFonts w:ascii="Calibri" w:hAnsi="Calibri" w:cs="Calibri"/>
          <w:color w:val="000000"/>
          <w:sz w:val="22"/>
          <w:szCs w:val="22"/>
        </w:rPr>
      </w:pPr>
    </w:p>
    <w:p w:rsidR="0049288E" w:rsidRDefault="00FD6634" w:rsidP="006065EE">
      <w:pPr>
        <w:autoSpaceDE w:val="0"/>
        <w:autoSpaceDN w:val="0"/>
        <w:adjustRightInd w:val="0"/>
        <w:rPr>
          <w:rFonts w:ascii="Calibri" w:hAnsi="Calibri" w:cs="Calibri"/>
          <w:color w:val="000000"/>
          <w:sz w:val="22"/>
          <w:szCs w:val="22"/>
        </w:rPr>
      </w:pPr>
      <w:r>
        <w:rPr>
          <w:rFonts w:ascii="Calibri" w:hAnsi="Calibri" w:cs="Calibri"/>
          <w:color w:val="000000"/>
          <w:sz w:val="22"/>
          <w:szCs w:val="22"/>
        </w:rPr>
        <w:t>Note that ORDER BY clause is used in this simple syntax to emphasize the point that as a table expression, ther is no order included in the definition of a view.</w:t>
      </w:r>
    </w:p>
    <w:p w:rsidR="00310D14" w:rsidRDefault="00310D14" w:rsidP="006065EE">
      <w:pPr>
        <w:autoSpaceDE w:val="0"/>
        <w:autoSpaceDN w:val="0"/>
        <w:adjustRightInd w:val="0"/>
        <w:rPr>
          <w:rFonts w:ascii="Calibri" w:hAnsi="Calibri" w:cs="Calibri"/>
          <w:color w:val="000000"/>
          <w:sz w:val="22"/>
          <w:szCs w:val="22"/>
        </w:rPr>
      </w:pPr>
    </w:p>
    <w:p w:rsidR="00FD6634" w:rsidRDefault="00FD6634" w:rsidP="006065EE">
      <w:pPr>
        <w:autoSpaceDE w:val="0"/>
        <w:autoSpaceDN w:val="0"/>
        <w:adjustRightInd w:val="0"/>
        <w:rPr>
          <w:rFonts w:ascii="Calibri" w:hAnsi="Calibri" w:cs="Calibri"/>
          <w:color w:val="000000"/>
          <w:sz w:val="22"/>
          <w:szCs w:val="22"/>
        </w:rPr>
      </w:pPr>
      <w:r>
        <w:rPr>
          <w:rFonts w:ascii="Calibri" w:hAnsi="Calibri" w:cs="Calibri"/>
          <w:color w:val="000000"/>
          <w:sz w:val="22"/>
          <w:szCs w:val="22"/>
        </w:rPr>
        <w:t>The following example uses a simple view whose definition is stored in the TSQL database. Note that there is no way to determine</w:t>
      </w:r>
      <w:r w:rsidR="00310D14">
        <w:rPr>
          <w:rFonts w:ascii="Calibri" w:hAnsi="Calibri" w:cs="Calibri"/>
          <w:color w:val="000000"/>
          <w:sz w:val="22"/>
          <w:szCs w:val="22"/>
        </w:rPr>
        <w:t xml:space="preserve"> that the FROM clause references a view and not a table.</w:t>
      </w:r>
    </w:p>
    <w:p w:rsidR="00310D14" w:rsidRDefault="00310D14" w:rsidP="006065EE">
      <w:pPr>
        <w:autoSpaceDE w:val="0"/>
        <w:autoSpaceDN w:val="0"/>
        <w:adjustRightInd w:val="0"/>
        <w:rPr>
          <w:rFonts w:ascii="Calibri" w:hAnsi="Calibri" w:cs="Calibri"/>
          <w:color w:val="000000"/>
          <w:sz w:val="22"/>
          <w:szCs w:val="22"/>
        </w:rPr>
      </w:pPr>
    </w:p>
    <w:p w:rsidR="00310D14" w:rsidRPr="00310D14" w:rsidRDefault="00310D14" w:rsidP="00310D1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noProof/>
          <w:color w:val="0000FF"/>
          <w:sz w:val="19"/>
          <w:szCs w:val="19"/>
        </w:rPr>
        <w:drawing>
          <wp:inline distT="0" distB="0" distL="0" distR="0">
            <wp:extent cx="1447800" cy="533400"/>
            <wp:effectExtent l="19050" t="0" r="0" b="0"/>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7" cstate="print"/>
                    <a:srcRect/>
                    <a:stretch>
                      <a:fillRect/>
                    </a:stretch>
                  </pic:blipFill>
                  <pic:spPr bwMode="auto">
                    <a:xfrm>
                      <a:off x="0" y="0"/>
                      <a:ext cx="1447800" cy="533400"/>
                    </a:xfrm>
                    <a:prstGeom prst="rect">
                      <a:avLst/>
                    </a:prstGeom>
                    <a:noFill/>
                    <a:ln w="9525">
                      <a:noFill/>
                      <a:miter lim="800000"/>
                      <a:headEnd/>
                      <a:tailEnd/>
                    </a:ln>
                  </pic:spPr>
                </pic:pic>
              </a:graphicData>
            </a:graphic>
          </wp:inline>
        </w:drawing>
      </w:r>
      <w:r>
        <w:rPr>
          <w:rFonts w:ascii="Consolas" w:eastAsiaTheme="minorHAnsi" w:hAnsi="Consolas" w:cs="Consolas"/>
          <w:color w:val="0000FF"/>
          <w:sz w:val="19"/>
          <w:szCs w:val="19"/>
          <w:highlight w:val="white"/>
          <w:lang w:eastAsia="en-US"/>
        </w:rPr>
        <w:t xml:space="preserve"> </w:t>
      </w:r>
      <w:r w:rsidRPr="00310D14">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 xml:space="preserve">custid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ordermonth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qty</w:t>
      </w:r>
      <w:r w:rsidRPr="00310D14">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00"/>
          <w:sz w:val="19"/>
          <w:szCs w:val="19"/>
          <w:lang w:eastAsia="en-US"/>
        </w:rPr>
        <w:t xml:space="preserve">    </w:t>
      </w:r>
      <w:r>
        <w:rPr>
          <w:rFonts w:ascii="Consolas" w:eastAsiaTheme="minorHAnsi" w:hAnsi="Consolas" w:cs="Consolas"/>
          <w:noProof/>
          <w:color w:val="000000"/>
          <w:sz w:val="19"/>
          <w:szCs w:val="19"/>
        </w:rPr>
        <w:drawing>
          <wp:inline distT="0" distB="0" distL="0" distR="0">
            <wp:extent cx="2085975" cy="714375"/>
            <wp:effectExtent l="19050" t="0" r="9525" b="0"/>
            <wp:docPr id="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8" cstate="print"/>
                    <a:srcRect/>
                    <a:stretch>
                      <a:fillRect/>
                    </a:stretch>
                  </pic:blipFill>
                  <pic:spPr bwMode="auto">
                    <a:xfrm>
                      <a:off x="0" y="0"/>
                      <a:ext cx="2085975" cy="714375"/>
                    </a:xfrm>
                    <a:prstGeom prst="rect">
                      <a:avLst/>
                    </a:prstGeom>
                    <a:noFill/>
                    <a:ln w="9525">
                      <a:noFill/>
                      <a:miter lim="800000"/>
                      <a:headEnd/>
                      <a:tailEnd/>
                    </a:ln>
                  </pic:spPr>
                </pic:pic>
              </a:graphicData>
            </a:graphic>
          </wp:inline>
        </w:drawing>
      </w:r>
    </w:p>
    <w:p w:rsidR="00310D14" w:rsidRDefault="00310D14" w:rsidP="00310D1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highlight w:val="white"/>
          <w:lang w:eastAsia="en-US"/>
        </w:rPr>
        <w:t xml:space="preserve">                        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custorder</w:t>
      </w:r>
      <w:r>
        <w:rPr>
          <w:rFonts w:ascii="Consolas" w:eastAsiaTheme="minorHAnsi" w:hAnsi="Consolas" w:cs="Consolas"/>
          <w:color w:val="000000"/>
          <w:sz w:val="19"/>
          <w:szCs w:val="19"/>
          <w:lang w:eastAsia="en-US"/>
        </w:rPr>
        <w:t>s;</w:t>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t xml:space="preserve">     </w:t>
      </w:r>
    </w:p>
    <w:p w:rsidR="00310D14" w:rsidRDefault="00310D14" w:rsidP="00310D14">
      <w:pPr>
        <w:autoSpaceDE w:val="0"/>
        <w:autoSpaceDN w:val="0"/>
        <w:adjustRightInd w:val="0"/>
        <w:rPr>
          <w:rFonts w:ascii="Consolas" w:eastAsiaTheme="minorHAnsi" w:hAnsi="Consolas" w:cs="Consolas"/>
          <w:color w:val="000000"/>
          <w:sz w:val="19"/>
          <w:szCs w:val="19"/>
          <w:lang w:eastAsia="en-US"/>
        </w:rPr>
      </w:pPr>
    </w:p>
    <w:p w:rsidR="002E3BD6" w:rsidRDefault="002E3BD6" w:rsidP="00310D14">
      <w:pPr>
        <w:autoSpaceDE w:val="0"/>
        <w:autoSpaceDN w:val="0"/>
        <w:adjustRightInd w:val="0"/>
        <w:rPr>
          <w:rFonts w:ascii="Consolas" w:eastAsiaTheme="minorHAnsi" w:hAnsi="Consolas" w:cs="Consolas"/>
          <w:color w:val="000000"/>
          <w:sz w:val="19"/>
          <w:szCs w:val="19"/>
          <w:lang w:eastAsia="en-US"/>
        </w:rPr>
      </w:pPr>
    </w:p>
    <w:p w:rsidR="00310D14" w:rsidRPr="002E3BD6" w:rsidRDefault="00310D14" w:rsidP="00310D14">
      <w:pPr>
        <w:autoSpaceDE w:val="0"/>
        <w:autoSpaceDN w:val="0"/>
        <w:adjustRightInd w:val="0"/>
        <w:rPr>
          <w:rFonts w:ascii="Calibri" w:hAnsi="Calibri" w:cs="Calibri"/>
          <w:color w:val="000000"/>
          <w:sz w:val="22"/>
          <w:szCs w:val="22"/>
        </w:rPr>
      </w:pPr>
      <w:r w:rsidRPr="002E3BD6">
        <w:rPr>
          <w:rFonts w:ascii="Calibri" w:hAnsi="Calibri" w:cs="Calibri"/>
          <w:color w:val="000000"/>
          <w:sz w:val="22"/>
          <w:szCs w:val="22"/>
        </w:rPr>
        <w:t>The apparent similarity between a table and a view provides as important benefit-an application can be written to use views instead of the underlying tables, shielding the application from changes to the table. Providing the view continues to present the same structure to the calling application, the application will receive consistent results. Views can be considered as an application program interface (API) to a database for purposes of retrieving data.</w:t>
      </w:r>
    </w:p>
    <w:p w:rsidR="00310D14" w:rsidRPr="002E3BD6" w:rsidRDefault="00310D14" w:rsidP="00310D14">
      <w:pPr>
        <w:autoSpaceDE w:val="0"/>
        <w:autoSpaceDN w:val="0"/>
        <w:adjustRightInd w:val="0"/>
        <w:rPr>
          <w:rFonts w:ascii="Calibri" w:hAnsi="Calibri" w:cs="Calibri"/>
          <w:color w:val="000000"/>
          <w:sz w:val="22"/>
          <w:szCs w:val="22"/>
        </w:rPr>
      </w:pPr>
    </w:p>
    <w:p w:rsidR="00310D14" w:rsidRPr="002E3BD6" w:rsidRDefault="00310D14" w:rsidP="00310D14">
      <w:pPr>
        <w:autoSpaceDE w:val="0"/>
        <w:autoSpaceDN w:val="0"/>
        <w:adjustRightInd w:val="0"/>
        <w:rPr>
          <w:rFonts w:ascii="Calibri" w:hAnsi="Calibri" w:cs="Calibri"/>
          <w:color w:val="000000"/>
          <w:sz w:val="22"/>
          <w:szCs w:val="22"/>
        </w:rPr>
      </w:pPr>
      <w:r w:rsidRPr="002E3BD6">
        <w:rPr>
          <w:rFonts w:ascii="Calibri" w:hAnsi="Calibri" w:cs="Calibri"/>
          <w:color w:val="000000"/>
          <w:sz w:val="22"/>
          <w:szCs w:val="22"/>
        </w:rPr>
        <w:t>Administrators can also use views as a security layer, granting users permissions to select from a view without providing permission to underlying source tables.</w:t>
      </w:r>
    </w:p>
    <w:p w:rsidR="00310D14" w:rsidRDefault="00310D14" w:rsidP="00310D14">
      <w:pPr>
        <w:autoSpaceDE w:val="0"/>
        <w:autoSpaceDN w:val="0"/>
        <w:adjustRightInd w:val="0"/>
        <w:rPr>
          <w:rFonts w:ascii="Consolas" w:eastAsiaTheme="minorHAnsi" w:hAnsi="Consolas" w:cs="Consolas"/>
          <w:color w:val="000000"/>
          <w:sz w:val="19"/>
          <w:szCs w:val="19"/>
          <w:lang w:eastAsia="en-US"/>
        </w:rPr>
      </w:pPr>
    </w:p>
    <w:p w:rsidR="00310D14" w:rsidRDefault="00310D14" w:rsidP="00310D14">
      <w:pPr>
        <w:autoSpaceDE w:val="0"/>
        <w:autoSpaceDN w:val="0"/>
        <w:adjustRightInd w:val="0"/>
        <w:rPr>
          <w:rFonts w:ascii="Consolas" w:eastAsiaTheme="minorHAnsi" w:hAnsi="Consolas" w:cs="Consolas"/>
          <w:color w:val="000000"/>
          <w:sz w:val="19"/>
          <w:szCs w:val="19"/>
          <w:lang w:eastAsia="en-US"/>
        </w:rPr>
      </w:pPr>
    </w:p>
    <w:p w:rsidR="00310D14" w:rsidRDefault="00310D14" w:rsidP="00310D14">
      <w:pPr>
        <w:autoSpaceDE w:val="0"/>
        <w:autoSpaceDN w:val="0"/>
        <w:adjustRightInd w:val="0"/>
        <w:rPr>
          <w:rFonts w:ascii="Calibri" w:hAnsi="Calibri" w:cs="Calibri"/>
          <w:color w:val="000000"/>
          <w:sz w:val="22"/>
          <w:szCs w:val="22"/>
        </w:rPr>
      </w:pPr>
    </w:p>
    <w:p w:rsidR="00310D14" w:rsidRDefault="00310D14" w:rsidP="00310D14">
      <w:pPr>
        <w:autoSpaceDE w:val="0"/>
        <w:autoSpaceDN w:val="0"/>
        <w:adjustRightInd w:val="0"/>
        <w:rPr>
          <w:rFonts w:ascii="Calibri" w:hAnsi="Calibri" w:cs="Calibri"/>
          <w:color w:val="000000"/>
          <w:sz w:val="22"/>
          <w:szCs w:val="22"/>
        </w:rPr>
      </w:pPr>
    </w:p>
    <w:p w:rsidR="002E3BD6" w:rsidRDefault="002E3BD6" w:rsidP="006065EE">
      <w:pPr>
        <w:autoSpaceDE w:val="0"/>
        <w:autoSpaceDN w:val="0"/>
        <w:adjustRightInd w:val="0"/>
        <w:rPr>
          <w:rFonts w:ascii="Calibri" w:hAnsi="Calibri" w:cs="Calibri"/>
          <w:color w:val="000000"/>
          <w:sz w:val="22"/>
          <w:szCs w:val="22"/>
        </w:rPr>
      </w:pPr>
    </w:p>
    <w:p w:rsidR="0049288E" w:rsidRPr="00726719" w:rsidRDefault="00310D14" w:rsidP="006065EE">
      <w:pPr>
        <w:autoSpaceDE w:val="0"/>
        <w:autoSpaceDN w:val="0"/>
        <w:adjustRightInd w:val="0"/>
        <w:rPr>
          <w:b/>
          <w:sz w:val="32"/>
          <w:szCs w:val="32"/>
        </w:rPr>
      </w:pPr>
      <w:r w:rsidRPr="00726719">
        <w:rPr>
          <w:b/>
          <w:sz w:val="32"/>
          <w:szCs w:val="32"/>
        </w:rPr>
        <w:lastRenderedPageBreak/>
        <w:t>Creating simple views</w:t>
      </w:r>
    </w:p>
    <w:p w:rsidR="00310D14" w:rsidRPr="002E3BD6" w:rsidRDefault="00310D14" w:rsidP="006065EE">
      <w:pPr>
        <w:autoSpaceDE w:val="0"/>
        <w:autoSpaceDN w:val="0"/>
        <w:adjustRightInd w:val="0"/>
        <w:rPr>
          <w:rFonts w:ascii="Calibri" w:hAnsi="Calibri" w:cs="Calibri"/>
          <w:color w:val="000000"/>
          <w:sz w:val="20"/>
          <w:szCs w:val="20"/>
        </w:rPr>
      </w:pPr>
    </w:p>
    <w:p w:rsidR="00310D14" w:rsidRDefault="00310D14" w:rsidP="006065EE">
      <w:pPr>
        <w:autoSpaceDE w:val="0"/>
        <w:autoSpaceDN w:val="0"/>
        <w:adjustRightInd w:val="0"/>
        <w:rPr>
          <w:rFonts w:ascii="Calibri" w:hAnsi="Calibri" w:cs="Calibri"/>
          <w:color w:val="000000"/>
          <w:sz w:val="22"/>
          <w:szCs w:val="22"/>
        </w:rPr>
      </w:pPr>
      <w:r>
        <w:rPr>
          <w:rFonts w:ascii="Calibri" w:hAnsi="Calibri" w:cs="Calibri"/>
          <w:color w:val="000000"/>
          <w:sz w:val="22"/>
          <w:szCs w:val="22"/>
        </w:rPr>
        <w:t>To use a view in your query, it must be created by a database developer or administrator with appropriate permission</w:t>
      </w:r>
      <w:r w:rsidR="0049072A">
        <w:rPr>
          <w:rFonts w:ascii="Calibri" w:hAnsi="Calibri" w:cs="Calibri"/>
          <w:color w:val="000000"/>
          <w:sz w:val="22"/>
          <w:szCs w:val="22"/>
        </w:rPr>
        <w:t xml:space="preserve"> in the database.</w:t>
      </w:r>
    </w:p>
    <w:p w:rsidR="0049072A" w:rsidRDefault="0049072A" w:rsidP="006065EE">
      <w:pPr>
        <w:autoSpaceDE w:val="0"/>
        <w:autoSpaceDN w:val="0"/>
        <w:adjustRightInd w:val="0"/>
        <w:rPr>
          <w:rFonts w:ascii="Calibri" w:hAnsi="Calibri" w:cs="Calibri"/>
          <w:color w:val="000000"/>
          <w:sz w:val="22"/>
          <w:szCs w:val="22"/>
        </w:rPr>
      </w:pPr>
    </w:p>
    <w:p w:rsidR="0049072A" w:rsidRDefault="0049072A" w:rsidP="006065EE">
      <w:pPr>
        <w:autoSpaceDE w:val="0"/>
        <w:autoSpaceDN w:val="0"/>
        <w:adjustRightInd w:val="0"/>
        <w:rPr>
          <w:rFonts w:ascii="Calibri" w:hAnsi="Calibri" w:cs="Calibri"/>
          <w:color w:val="000000"/>
          <w:sz w:val="22"/>
          <w:szCs w:val="22"/>
        </w:rPr>
      </w:pPr>
      <w:r>
        <w:rPr>
          <w:rFonts w:ascii="Calibri" w:hAnsi="Calibri" w:cs="Calibri"/>
          <w:color w:val="000000"/>
          <w:sz w:val="22"/>
          <w:szCs w:val="22"/>
        </w:rPr>
        <w:t>To store a view definition, use the CREATE VIEW T-SQL statement to name and store a single SELECT Statement, Note that the ORDER BY clause is not permitted a view definition unless the view uses a TOP, OFFSET-FETCH, or FOR XML element.</w:t>
      </w:r>
    </w:p>
    <w:p w:rsidR="0049072A" w:rsidRDefault="0049072A" w:rsidP="006065EE">
      <w:pPr>
        <w:autoSpaceDE w:val="0"/>
        <w:autoSpaceDN w:val="0"/>
        <w:adjustRightInd w:val="0"/>
        <w:rPr>
          <w:rFonts w:ascii="Calibri" w:hAnsi="Calibri" w:cs="Calibri"/>
          <w:color w:val="000000"/>
          <w:sz w:val="22"/>
          <w:szCs w:val="22"/>
        </w:rPr>
      </w:pPr>
    </w:p>
    <w:p w:rsidR="0049072A" w:rsidRDefault="0049072A" w:rsidP="006065EE">
      <w:pPr>
        <w:autoSpaceDE w:val="0"/>
        <w:autoSpaceDN w:val="0"/>
        <w:adjustRightInd w:val="0"/>
        <w:rPr>
          <w:rFonts w:ascii="Calibri" w:hAnsi="Calibri" w:cs="Calibri"/>
          <w:color w:val="000000"/>
          <w:sz w:val="22"/>
          <w:szCs w:val="22"/>
        </w:rPr>
      </w:pPr>
      <w:r>
        <w:rPr>
          <w:rFonts w:ascii="Calibri" w:hAnsi="Calibri" w:cs="Calibri"/>
          <w:color w:val="000000"/>
          <w:sz w:val="22"/>
          <w:szCs w:val="22"/>
        </w:rPr>
        <w:t>CREATE VIEW syntax</w:t>
      </w:r>
    </w:p>
    <w:p w:rsidR="0049072A" w:rsidRDefault="0049072A" w:rsidP="006065EE">
      <w:pPr>
        <w:autoSpaceDE w:val="0"/>
        <w:autoSpaceDN w:val="0"/>
        <w:adjustRightInd w:val="0"/>
        <w:rPr>
          <w:rFonts w:ascii="Calibri" w:hAnsi="Calibri" w:cs="Calibri"/>
          <w:color w:val="000000"/>
          <w:sz w:val="22"/>
          <w:szCs w:val="22"/>
        </w:rPr>
      </w:pPr>
    </w:p>
    <w:p w:rsidR="0049072A" w:rsidRDefault="0049072A" w:rsidP="0049072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CREATE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VIEW</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,schema</w:t>
      </w:r>
      <w:proofErr w:type="gramEnd"/>
      <w:r>
        <w:rPr>
          <w:rFonts w:ascii="Consolas" w:eastAsiaTheme="minorHAnsi" w:hAnsi="Consolas" w:cs="Consolas"/>
          <w:color w:val="000000"/>
          <w:sz w:val="19"/>
          <w:szCs w:val="19"/>
          <w:highlight w:val="white"/>
          <w:lang w:eastAsia="en-US"/>
        </w:rPr>
        <w:t>_name.view_name&gt;] [colum_alias_list]</w:t>
      </w:r>
    </w:p>
    <w:p w:rsidR="0049072A" w:rsidRDefault="0049072A" w:rsidP="0049072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[WITH &lt;VIEW_options</w:t>
      </w:r>
      <w:proofErr w:type="gramStart"/>
      <w:r>
        <w:rPr>
          <w:rFonts w:ascii="Consolas" w:eastAsiaTheme="minorHAnsi" w:hAnsi="Consolas" w:cs="Consolas"/>
          <w:color w:val="000000"/>
          <w:sz w:val="19"/>
          <w:szCs w:val="19"/>
          <w:highlight w:val="white"/>
          <w:lang w:eastAsia="en-US"/>
        </w:rPr>
        <w:t>&gt; ]</w:t>
      </w:r>
      <w:proofErr w:type="gramEnd"/>
    </w:p>
    <w:p w:rsidR="0049072A" w:rsidRDefault="0049072A" w:rsidP="0049072A">
      <w:pPr>
        <w:autoSpaceDE w:val="0"/>
        <w:autoSpaceDN w:val="0"/>
        <w:adjustRightInd w:val="0"/>
        <w:rPr>
          <w:rFonts w:ascii="Consolas" w:eastAsiaTheme="minorHAnsi" w:hAnsi="Consolas" w:cs="Consolas"/>
          <w:color w:val="808080"/>
          <w:sz w:val="19"/>
          <w:szCs w:val="19"/>
          <w:lang w:eastAsia="en-US"/>
        </w:rPr>
      </w:pP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select_statement</w:t>
      </w:r>
      <w:r>
        <w:rPr>
          <w:rFonts w:ascii="Consolas" w:eastAsiaTheme="minorHAnsi" w:hAnsi="Consolas" w:cs="Consolas"/>
          <w:color w:val="808080"/>
          <w:sz w:val="19"/>
          <w:szCs w:val="19"/>
          <w:highlight w:val="white"/>
          <w:lang w:eastAsia="en-US"/>
        </w:rPr>
        <w:t>;</w:t>
      </w:r>
    </w:p>
    <w:p w:rsidR="0049072A" w:rsidRDefault="0049072A" w:rsidP="0049072A">
      <w:pPr>
        <w:autoSpaceDE w:val="0"/>
        <w:autoSpaceDN w:val="0"/>
        <w:adjustRightInd w:val="0"/>
        <w:rPr>
          <w:rFonts w:ascii="Consolas" w:eastAsiaTheme="minorHAnsi" w:hAnsi="Consolas" w:cs="Consolas"/>
          <w:color w:val="808080"/>
          <w:sz w:val="19"/>
          <w:szCs w:val="19"/>
          <w:lang w:eastAsia="en-US"/>
        </w:rPr>
      </w:pPr>
    </w:p>
    <w:p w:rsidR="0049072A" w:rsidRDefault="0049072A" w:rsidP="0049072A">
      <w:pPr>
        <w:autoSpaceDE w:val="0"/>
        <w:autoSpaceDN w:val="0"/>
        <w:adjustRightInd w:val="0"/>
        <w:rPr>
          <w:rFonts w:ascii="Consolas" w:eastAsiaTheme="minorHAnsi" w:hAnsi="Consolas" w:cs="Consolas"/>
          <w:color w:val="808080"/>
          <w:sz w:val="19"/>
          <w:szCs w:val="19"/>
          <w:lang w:eastAsia="en-US"/>
        </w:rPr>
      </w:pPr>
    </w:p>
    <w:p w:rsidR="007210ED" w:rsidRDefault="007210ED" w:rsidP="0049072A">
      <w:pPr>
        <w:autoSpaceDE w:val="0"/>
        <w:autoSpaceDN w:val="0"/>
        <w:adjustRightInd w:val="0"/>
        <w:rPr>
          <w:rFonts w:ascii="Calibri" w:hAnsi="Calibri" w:cs="Calibri"/>
          <w:color w:val="000000"/>
          <w:sz w:val="22"/>
          <w:szCs w:val="22"/>
        </w:rPr>
      </w:pPr>
      <w:r w:rsidRPr="007210ED">
        <w:rPr>
          <w:rFonts w:ascii="Calibri" w:hAnsi="Calibri" w:cs="Calibri"/>
          <w:color w:val="000000"/>
          <w:sz w:val="22"/>
          <w:szCs w:val="22"/>
        </w:rPr>
        <w:t>The following example creates the view names Sales.CustOrders that exists in the TSQL sample database. Most of the code within the example makes up the definition of the select statement itself:</w:t>
      </w:r>
    </w:p>
    <w:p w:rsidR="0049288E" w:rsidRDefault="0049288E" w:rsidP="006065EE">
      <w:pPr>
        <w:autoSpaceDE w:val="0"/>
        <w:autoSpaceDN w:val="0"/>
        <w:adjustRightInd w:val="0"/>
        <w:rPr>
          <w:rFonts w:ascii="Calibri" w:hAnsi="Calibri" w:cs="Calibri"/>
          <w:color w:val="000000"/>
          <w:sz w:val="22"/>
          <w:szCs w:val="22"/>
        </w:rPr>
      </w:pPr>
    </w:p>
    <w:p w:rsidR="00726719" w:rsidRDefault="00726719" w:rsidP="00726719">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p>
    <w:p w:rsidR="00726719" w:rsidRDefault="00726719" w:rsidP="00726719">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o</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custid</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FF00FF"/>
          <w:sz w:val="19"/>
          <w:szCs w:val="19"/>
          <w:highlight w:val="white"/>
          <w:lang w:eastAsia="en-US"/>
        </w:rPr>
        <w:t>DATEADD</w:t>
      </w:r>
      <w:proofErr w:type="gramEnd"/>
      <w:r>
        <w:rPr>
          <w:rFonts w:ascii="Consolas" w:eastAsiaTheme="minorHAnsi" w:hAnsi="Consolas" w:cs="Consolas"/>
          <w:color w:val="808080"/>
          <w:sz w:val="19"/>
          <w:szCs w:val="19"/>
          <w:highlight w:val="white"/>
          <w:lang w:eastAsia="en-US"/>
        </w:rPr>
        <w:t>(</w:t>
      </w:r>
      <w:r>
        <w:rPr>
          <w:rFonts w:ascii="Consolas" w:eastAsiaTheme="minorHAnsi" w:hAnsi="Consolas" w:cs="Consolas"/>
          <w:color w:val="FF00FF"/>
          <w:sz w:val="19"/>
          <w:szCs w:val="19"/>
          <w:highlight w:val="white"/>
          <w:lang w:eastAsia="en-US"/>
        </w:rPr>
        <w:t>month</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FF00FF"/>
          <w:sz w:val="19"/>
          <w:szCs w:val="19"/>
          <w:highlight w:val="white"/>
          <w:lang w:eastAsia="en-US"/>
        </w:rPr>
        <w:t>DATEDIFF</w:t>
      </w:r>
      <w:r>
        <w:rPr>
          <w:rFonts w:ascii="Consolas" w:eastAsiaTheme="minorHAnsi" w:hAnsi="Consolas" w:cs="Consolas"/>
          <w:color w:val="808080"/>
          <w:sz w:val="19"/>
          <w:szCs w:val="19"/>
          <w:highlight w:val="white"/>
          <w:lang w:eastAsia="en-US"/>
        </w:rPr>
        <w:t>(</w:t>
      </w:r>
      <w:r>
        <w:rPr>
          <w:rFonts w:ascii="Consolas" w:eastAsiaTheme="minorHAnsi" w:hAnsi="Consolas" w:cs="Consolas"/>
          <w:color w:val="FF00FF"/>
          <w:sz w:val="19"/>
          <w:szCs w:val="19"/>
          <w:highlight w:val="white"/>
          <w:lang w:eastAsia="en-US"/>
        </w:rPr>
        <w:t>month</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0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o</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orderdate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0</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month</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O</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orderdate</w:t>
      </w:r>
    </w:p>
    <w:p w:rsidR="00726719" w:rsidRDefault="00726719" w:rsidP="00726719">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Orders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o</w:t>
      </w:r>
    </w:p>
    <w:p w:rsidR="00726719" w:rsidRDefault="00726719" w:rsidP="00726719">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808080"/>
          <w:sz w:val="19"/>
          <w:szCs w:val="19"/>
          <w:highlight w:val="white"/>
          <w:lang w:eastAsia="en-US"/>
        </w:rPr>
        <w:t>JOIN</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OrderDetails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od</w:t>
      </w:r>
      <w:proofErr w:type="gramEnd"/>
    </w:p>
    <w:p w:rsidR="00726719" w:rsidRDefault="00726719" w:rsidP="00726719">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ON</w:t>
      </w:r>
      <w:r>
        <w:rPr>
          <w:rFonts w:ascii="Consolas" w:eastAsiaTheme="minorHAnsi" w:hAnsi="Consolas" w:cs="Consolas"/>
          <w:color w:val="000000"/>
          <w:sz w:val="19"/>
          <w:szCs w:val="19"/>
          <w:highlight w:val="white"/>
          <w:lang w:eastAsia="en-US"/>
        </w:rPr>
        <w:t xml:space="preserve"> o</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orderid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od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orderid</w:t>
      </w:r>
    </w:p>
    <w:p w:rsidR="00D10EA4" w:rsidRDefault="00726719" w:rsidP="00726719">
      <w:pPr>
        <w:autoSpaceDE w:val="0"/>
        <w:autoSpaceDN w:val="0"/>
        <w:adjustRightInd w:val="0"/>
        <w:rPr>
          <w:rFonts w:ascii="Consolas" w:eastAsiaTheme="minorHAnsi" w:hAnsi="Consolas" w:cs="Consolas"/>
          <w:color w:val="FF00FF"/>
          <w:sz w:val="19"/>
          <w:szCs w:val="19"/>
          <w:lang w:eastAsia="en-US"/>
        </w:rPr>
      </w:pPr>
      <w:r>
        <w:rPr>
          <w:rFonts w:ascii="Consolas" w:eastAsiaTheme="minorHAnsi" w:hAnsi="Consolas" w:cs="Consolas"/>
          <w:color w:val="0000FF"/>
          <w:sz w:val="19"/>
          <w:szCs w:val="19"/>
          <w:highlight w:val="white"/>
          <w:lang w:eastAsia="en-US"/>
        </w:rPr>
        <w:t>ORDER</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month</w:t>
      </w:r>
    </w:p>
    <w:p w:rsidR="00726719" w:rsidRDefault="00726719" w:rsidP="00726719">
      <w:pPr>
        <w:autoSpaceDE w:val="0"/>
        <w:autoSpaceDN w:val="0"/>
        <w:adjustRightInd w:val="0"/>
        <w:rPr>
          <w:rFonts w:ascii="Consolas" w:eastAsiaTheme="minorHAnsi" w:hAnsi="Consolas" w:cs="Consolas"/>
          <w:color w:val="FF00FF"/>
          <w:sz w:val="19"/>
          <w:szCs w:val="19"/>
          <w:lang w:eastAsia="en-US"/>
        </w:rPr>
      </w:pPr>
    </w:p>
    <w:p w:rsidR="00726719" w:rsidRDefault="00726719" w:rsidP="00726719">
      <w:pPr>
        <w:autoSpaceDE w:val="0"/>
        <w:autoSpaceDN w:val="0"/>
        <w:adjustRightInd w:val="0"/>
        <w:rPr>
          <w:rFonts w:ascii="Calibri" w:hAnsi="Calibri" w:cs="Calibri"/>
          <w:color w:val="000000"/>
          <w:sz w:val="22"/>
          <w:szCs w:val="22"/>
        </w:rPr>
      </w:pPr>
      <w:r w:rsidRPr="00726719">
        <w:rPr>
          <w:rFonts w:ascii="Calibri" w:hAnsi="Calibri" w:cs="Calibri"/>
          <w:color w:val="000000"/>
          <w:sz w:val="22"/>
          <w:szCs w:val="22"/>
        </w:rPr>
        <w:t xml:space="preserve">You can query system metadata by </w:t>
      </w:r>
      <w:r>
        <w:rPr>
          <w:rFonts w:ascii="Calibri" w:hAnsi="Calibri" w:cs="Calibri"/>
          <w:color w:val="000000"/>
          <w:sz w:val="22"/>
          <w:szCs w:val="22"/>
        </w:rPr>
        <w:t>q</w:t>
      </w:r>
      <w:r w:rsidRPr="00726719">
        <w:rPr>
          <w:rFonts w:ascii="Calibri" w:hAnsi="Calibri" w:cs="Calibri"/>
          <w:color w:val="000000"/>
          <w:sz w:val="22"/>
          <w:szCs w:val="22"/>
        </w:rPr>
        <w:t>uerying system catalogue views such as sys.views</w:t>
      </w:r>
      <w:r>
        <w:rPr>
          <w:rFonts w:ascii="Calibri" w:hAnsi="Calibri" w:cs="Calibri"/>
          <w:color w:val="000000"/>
          <w:sz w:val="22"/>
          <w:szCs w:val="22"/>
        </w:rPr>
        <w:t>.</w:t>
      </w:r>
    </w:p>
    <w:p w:rsidR="00726719" w:rsidRDefault="00726719" w:rsidP="00726719">
      <w:pPr>
        <w:autoSpaceDE w:val="0"/>
        <w:autoSpaceDN w:val="0"/>
        <w:adjustRightInd w:val="0"/>
        <w:rPr>
          <w:rFonts w:ascii="Calibri" w:hAnsi="Calibri" w:cs="Calibri"/>
          <w:color w:val="000000"/>
          <w:sz w:val="22"/>
          <w:szCs w:val="22"/>
        </w:rPr>
      </w:pPr>
      <w:r>
        <w:rPr>
          <w:rFonts w:ascii="Calibri" w:hAnsi="Calibri" w:cs="Calibri"/>
          <w:color w:val="000000"/>
          <w:sz w:val="22"/>
          <w:szCs w:val="22"/>
        </w:rPr>
        <w:t>To query a view, refer it in the FROM clause of a SELECT statement</w:t>
      </w:r>
      <w:proofErr w:type="gramStart"/>
      <w:r>
        <w:rPr>
          <w:rFonts w:ascii="Calibri" w:hAnsi="Calibri" w:cs="Calibri"/>
          <w:color w:val="000000"/>
          <w:sz w:val="22"/>
          <w:szCs w:val="22"/>
        </w:rPr>
        <w:t>,  as</w:t>
      </w:r>
      <w:proofErr w:type="gramEnd"/>
      <w:r>
        <w:rPr>
          <w:rFonts w:ascii="Calibri" w:hAnsi="Calibri" w:cs="Calibri"/>
          <w:color w:val="000000"/>
          <w:sz w:val="22"/>
          <w:szCs w:val="22"/>
        </w:rPr>
        <w:t xml:space="preserve"> you would refer to a table.</w:t>
      </w:r>
    </w:p>
    <w:p w:rsidR="00726719" w:rsidRDefault="00726719" w:rsidP="00726719">
      <w:pPr>
        <w:autoSpaceDE w:val="0"/>
        <w:autoSpaceDN w:val="0"/>
        <w:adjustRightInd w:val="0"/>
        <w:rPr>
          <w:rFonts w:ascii="Calibri" w:hAnsi="Calibri" w:cs="Calibri"/>
          <w:color w:val="000000"/>
          <w:sz w:val="22"/>
          <w:szCs w:val="22"/>
        </w:rPr>
      </w:pPr>
    </w:p>
    <w:p w:rsidR="002E3BD6" w:rsidRPr="00726719" w:rsidRDefault="002E3BD6" w:rsidP="00726719">
      <w:pPr>
        <w:autoSpaceDE w:val="0"/>
        <w:autoSpaceDN w:val="0"/>
        <w:adjustRightInd w:val="0"/>
        <w:rPr>
          <w:rFonts w:ascii="Calibri" w:hAnsi="Calibri" w:cs="Calibri"/>
          <w:color w:val="000000"/>
          <w:sz w:val="22"/>
          <w:szCs w:val="22"/>
        </w:rPr>
      </w:pPr>
    </w:p>
    <w:p w:rsidR="00D10EA4" w:rsidRPr="00726719" w:rsidRDefault="00726719" w:rsidP="00726719">
      <w:pPr>
        <w:ind w:firstLine="720"/>
        <w:rPr>
          <w:sz w:val="48"/>
          <w:szCs w:val="48"/>
        </w:rPr>
      </w:pPr>
      <w:r w:rsidRPr="00726719">
        <w:rPr>
          <w:sz w:val="48"/>
          <w:szCs w:val="48"/>
        </w:rPr>
        <w:t xml:space="preserve">Lesson 2 </w:t>
      </w:r>
    </w:p>
    <w:p w:rsidR="00726719" w:rsidRDefault="00726719" w:rsidP="002E3BD6">
      <w:pPr>
        <w:jc w:val="center"/>
        <w:rPr>
          <w:b/>
          <w:sz w:val="48"/>
          <w:szCs w:val="48"/>
        </w:rPr>
      </w:pPr>
      <w:r w:rsidRPr="00726719">
        <w:rPr>
          <w:b/>
          <w:sz w:val="48"/>
          <w:szCs w:val="48"/>
        </w:rPr>
        <w:t>Using Inline TVFs</w:t>
      </w:r>
    </w:p>
    <w:p w:rsidR="002E3BD6" w:rsidRPr="002E3BD6" w:rsidRDefault="002E3BD6" w:rsidP="002E3BD6">
      <w:pPr>
        <w:jc w:val="center"/>
        <w:rPr>
          <w:b/>
        </w:rPr>
      </w:pPr>
    </w:p>
    <w:p w:rsidR="00726719" w:rsidRDefault="00726719" w:rsidP="00726719">
      <w:pPr>
        <w:rPr>
          <w:b/>
          <w:sz w:val="32"/>
          <w:szCs w:val="32"/>
        </w:rPr>
      </w:pPr>
      <w:r>
        <w:rPr>
          <w:b/>
          <w:sz w:val="32"/>
          <w:szCs w:val="32"/>
        </w:rPr>
        <w:t>Writing Querie</w:t>
      </w:r>
      <w:r w:rsidR="008F3B95">
        <w:rPr>
          <w:b/>
          <w:sz w:val="32"/>
          <w:szCs w:val="32"/>
        </w:rPr>
        <w:t>s</w:t>
      </w:r>
      <w:r>
        <w:rPr>
          <w:b/>
          <w:sz w:val="32"/>
          <w:szCs w:val="32"/>
        </w:rPr>
        <w:t xml:space="preserve"> That Use Inline TVFs</w:t>
      </w:r>
    </w:p>
    <w:p w:rsidR="00726719" w:rsidRDefault="00726719" w:rsidP="00726719">
      <w:pPr>
        <w:rPr>
          <w:b/>
          <w:sz w:val="32"/>
          <w:szCs w:val="32"/>
        </w:rPr>
      </w:pPr>
    </w:p>
    <w:p w:rsidR="00726719" w:rsidRPr="00726719" w:rsidRDefault="00726719" w:rsidP="00726719">
      <w:pPr>
        <w:rPr>
          <w:rFonts w:ascii="Calibri" w:hAnsi="Calibri" w:cs="Calibri"/>
          <w:color w:val="000000"/>
          <w:sz w:val="22"/>
          <w:szCs w:val="22"/>
        </w:rPr>
      </w:pPr>
      <w:r w:rsidRPr="00726719">
        <w:rPr>
          <w:rFonts w:ascii="Calibri" w:hAnsi="Calibri" w:cs="Calibri"/>
          <w:color w:val="000000"/>
          <w:sz w:val="22"/>
          <w:szCs w:val="22"/>
        </w:rPr>
        <w:t>Inline TVFs are named table expressions whose definitions are stored persistently in a database that can be queried in much the same way as a view. This enables reuse and centralized management of code in a way that is not possible for derived tables and CTEs as query-scoped table</w:t>
      </w:r>
    </w:p>
    <w:p w:rsidR="00726719" w:rsidRPr="002E3BD6" w:rsidRDefault="00726719" w:rsidP="00726719">
      <w:pPr>
        <w:rPr>
          <w:b/>
          <w:sz w:val="18"/>
          <w:szCs w:val="18"/>
        </w:rPr>
      </w:pPr>
    </w:p>
    <w:p w:rsidR="00726719" w:rsidRPr="00726719" w:rsidRDefault="00726719" w:rsidP="00726719">
      <w:pPr>
        <w:rPr>
          <w:rFonts w:ascii="Calibri" w:hAnsi="Calibri" w:cs="Calibri"/>
          <w:color w:val="000000"/>
          <w:sz w:val="22"/>
          <w:szCs w:val="22"/>
        </w:rPr>
      </w:pPr>
      <w:r w:rsidRPr="00726719">
        <w:rPr>
          <w:rFonts w:ascii="Calibri" w:hAnsi="Calibri" w:cs="Calibri"/>
          <w:color w:val="000000"/>
          <w:sz w:val="22"/>
          <w:szCs w:val="22"/>
        </w:rPr>
        <w:t>Note: SQL Server supports several types of user-defined functions. In addition to inline TVFs, users can create scalar functions, multi-statement TVFs, and functions written in the .NET Common Language Runtime (CLR).</w:t>
      </w:r>
    </w:p>
    <w:p w:rsidR="00726719" w:rsidRPr="002E3BD6" w:rsidRDefault="00726719" w:rsidP="00726719">
      <w:pPr>
        <w:rPr>
          <w:b/>
        </w:rPr>
      </w:pPr>
    </w:p>
    <w:p w:rsidR="00726719" w:rsidRDefault="002E3BD6" w:rsidP="00726719">
      <w:pPr>
        <w:rPr>
          <w:rFonts w:ascii="Calibri" w:hAnsi="Calibri" w:cs="Calibri"/>
          <w:color w:val="000000"/>
          <w:sz w:val="22"/>
          <w:szCs w:val="22"/>
        </w:rPr>
      </w:pPr>
      <w:r>
        <w:rPr>
          <w:rFonts w:ascii="Calibri" w:hAnsi="Calibri" w:cs="Calibri"/>
          <w:color w:val="000000"/>
          <w:sz w:val="22"/>
          <w:szCs w:val="22"/>
        </w:rPr>
        <w:t xml:space="preserve">One of the key distinctions </w:t>
      </w:r>
      <w:r w:rsidR="00726719">
        <w:rPr>
          <w:rFonts w:ascii="Calibri" w:hAnsi="Calibri" w:cs="Calibri"/>
          <w:color w:val="000000"/>
          <w:sz w:val="22"/>
          <w:szCs w:val="22"/>
        </w:rPr>
        <w:t>between views and inline TVFs is that the latter can accept input parameters. Theref</w:t>
      </w:r>
      <w:r>
        <w:rPr>
          <w:rFonts w:ascii="Calibri" w:hAnsi="Calibri" w:cs="Calibri"/>
          <w:color w:val="000000"/>
          <w:sz w:val="22"/>
          <w:szCs w:val="22"/>
        </w:rPr>
        <w:t>ore you may think of inline TVFs</w:t>
      </w:r>
      <w:r w:rsidR="00726719">
        <w:rPr>
          <w:rFonts w:ascii="Calibri" w:hAnsi="Calibri" w:cs="Calibri"/>
          <w:color w:val="000000"/>
          <w:sz w:val="22"/>
          <w:szCs w:val="22"/>
        </w:rPr>
        <w:t xml:space="preserve"> conceptually as parameterized views and choose to use them in place of views when flexibility of input is preferred.</w:t>
      </w:r>
    </w:p>
    <w:p w:rsidR="002E3BD6" w:rsidRDefault="002E3BD6" w:rsidP="00726719">
      <w:pPr>
        <w:rPr>
          <w:rFonts w:ascii="Calibri" w:hAnsi="Calibri" w:cs="Calibri"/>
          <w:color w:val="000000"/>
          <w:sz w:val="22"/>
          <w:szCs w:val="22"/>
        </w:rPr>
      </w:pPr>
    </w:p>
    <w:p w:rsidR="002E3BD6" w:rsidRPr="002E3BD6" w:rsidRDefault="002E3BD6" w:rsidP="002E3BD6">
      <w:pPr>
        <w:pStyle w:val="ListParagraph"/>
        <w:numPr>
          <w:ilvl w:val="0"/>
          <w:numId w:val="61"/>
        </w:numPr>
        <w:rPr>
          <w:rFonts w:ascii="Calibri" w:hAnsi="Calibri" w:cs="Calibri"/>
          <w:color w:val="000000"/>
          <w:sz w:val="22"/>
          <w:szCs w:val="22"/>
        </w:rPr>
      </w:pPr>
      <w:r w:rsidRPr="002E3BD6">
        <w:rPr>
          <w:rFonts w:ascii="Calibri" w:hAnsi="Calibri" w:cs="Calibri"/>
          <w:color w:val="000000"/>
          <w:sz w:val="22"/>
          <w:szCs w:val="22"/>
        </w:rPr>
        <w:t>TVFs are named table expressions with definitions stored in a database</w:t>
      </w:r>
    </w:p>
    <w:p w:rsidR="002E3BD6" w:rsidRPr="002E3BD6" w:rsidRDefault="002E3BD6" w:rsidP="002E3BD6">
      <w:pPr>
        <w:pStyle w:val="ListParagraph"/>
        <w:numPr>
          <w:ilvl w:val="0"/>
          <w:numId w:val="61"/>
        </w:numPr>
        <w:rPr>
          <w:rFonts w:ascii="Calibri" w:hAnsi="Calibri" w:cs="Calibri"/>
          <w:color w:val="000000"/>
          <w:sz w:val="22"/>
          <w:szCs w:val="22"/>
        </w:rPr>
      </w:pPr>
      <w:r w:rsidRPr="002E3BD6">
        <w:rPr>
          <w:rFonts w:ascii="Calibri" w:hAnsi="Calibri" w:cs="Calibri"/>
          <w:color w:val="000000"/>
          <w:sz w:val="22"/>
          <w:szCs w:val="22"/>
        </w:rPr>
        <w:t>TVFs return virtual table to the calling query</w:t>
      </w:r>
    </w:p>
    <w:p w:rsidR="002E3BD6" w:rsidRDefault="002E3BD6" w:rsidP="002E3BD6">
      <w:pPr>
        <w:pStyle w:val="ListParagraph"/>
        <w:numPr>
          <w:ilvl w:val="0"/>
          <w:numId w:val="61"/>
        </w:numPr>
        <w:rPr>
          <w:rFonts w:ascii="Calibri" w:hAnsi="Calibri" w:cs="Calibri"/>
          <w:color w:val="000000"/>
          <w:sz w:val="22"/>
          <w:szCs w:val="22"/>
        </w:rPr>
      </w:pPr>
      <w:r w:rsidRPr="002E3BD6">
        <w:rPr>
          <w:rFonts w:ascii="Calibri" w:hAnsi="Calibri" w:cs="Calibri"/>
          <w:color w:val="000000"/>
          <w:sz w:val="22"/>
          <w:szCs w:val="22"/>
        </w:rPr>
        <w:t>SQL Server provides two types of TVFs:</w:t>
      </w:r>
    </w:p>
    <w:p w:rsidR="002E3BD6" w:rsidRPr="002E3BD6" w:rsidRDefault="002E3BD6" w:rsidP="002E3BD6">
      <w:pPr>
        <w:pStyle w:val="ListParagraph"/>
        <w:numPr>
          <w:ilvl w:val="1"/>
          <w:numId w:val="61"/>
        </w:numPr>
        <w:rPr>
          <w:rFonts w:ascii="Calibri" w:hAnsi="Calibri" w:cs="Calibri"/>
          <w:color w:val="000000"/>
          <w:sz w:val="22"/>
          <w:szCs w:val="22"/>
        </w:rPr>
      </w:pPr>
      <w:r w:rsidRPr="002E3BD6">
        <w:rPr>
          <w:rFonts w:ascii="Calibri" w:hAnsi="Calibri" w:cs="Calibri"/>
          <w:color w:val="000000"/>
          <w:sz w:val="22"/>
          <w:szCs w:val="22"/>
        </w:rPr>
        <w:t>Inline, based on a single SELECT statement</w:t>
      </w:r>
    </w:p>
    <w:p w:rsidR="002E3BD6" w:rsidRPr="002E3BD6" w:rsidRDefault="002E3BD6" w:rsidP="002E3BD6">
      <w:pPr>
        <w:pStyle w:val="ListParagraph"/>
        <w:numPr>
          <w:ilvl w:val="1"/>
          <w:numId w:val="61"/>
        </w:numPr>
        <w:rPr>
          <w:rFonts w:ascii="Calibri" w:hAnsi="Calibri" w:cs="Calibri"/>
          <w:color w:val="000000"/>
          <w:sz w:val="22"/>
          <w:szCs w:val="22"/>
        </w:rPr>
      </w:pPr>
      <w:r w:rsidRPr="002E3BD6">
        <w:rPr>
          <w:rFonts w:ascii="Calibri" w:hAnsi="Calibri" w:cs="Calibri"/>
          <w:color w:val="000000"/>
          <w:sz w:val="22"/>
          <w:szCs w:val="22"/>
        </w:rPr>
        <w:t>Multi-statement, which creates and loads a table variable</w:t>
      </w:r>
    </w:p>
    <w:p w:rsidR="002E3BD6" w:rsidRPr="002E3BD6" w:rsidRDefault="002E3BD6" w:rsidP="002E3BD6">
      <w:pPr>
        <w:pStyle w:val="ListParagraph"/>
        <w:numPr>
          <w:ilvl w:val="0"/>
          <w:numId w:val="61"/>
        </w:numPr>
        <w:rPr>
          <w:rFonts w:ascii="Calibri" w:hAnsi="Calibri" w:cs="Calibri"/>
          <w:color w:val="000000"/>
          <w:sz w:val="22"/>
          <w:szCs w:val="22"/>
        </w:rPr>
      </w:pPr>
      <w:r w:rsidRPr="002E3BD6">
        <w:rPr>
          <w:rFonts w:ascii="Calibri" w:hAnsi="Calibri" w:cs="Calibri"/>
          <w:color w:val="000000"/>
          <w:sz w:val="22"/>
          <w:szCs w:val="22"/>
        </w:rPr>
        <w:t>Unlike views TVFs support input parameters</w:t>
      </w:r>
    </w:p>
    <w:p w:rsidR="002E3BD6" w:rsidRDefault="002E3BD6" w:rsidP="002E3BD6">
      <w:pPr>
        <w:pStyle w:val="ListParagraph"/>
        <w:numPr>
          <w:ilvl w:val="0"/>
          <w:numId w:val="61"/>
        </w:numPr>
        <w:rPr>
          <w:rFonts w:ascii="Calibri" w:hAnsi="Calibri" w:cs="Calibri"/>
          <w:color w:val="000000"/>
          <w:sz w:val="22"/>
          <w:szCs w:val="22"/>
        </w:rPr>
      </w:pPr>
      <w:r w:rsidRPr="002E3BD6">
        <w:rPr>
          <w:rFonts w:ascii="Calibri" w:hAnsi="Calibri" w:cs="Calibri"/>
          <w:color w:val="000000"/>
          <w:sz w:val="22"/>
          <w:szCs w:val="22"/>
        </w:rPr>
        <w:t>Inline TVFs may be thought of as parameterized views</w:t>
      </w:r>
    </w:p>
    <w:p w:rsidR="002E3BD6" w:rsidRDefault="002E3BD6" w:rsidP="002E3BD6">
      <w:pPr>
        <w:rPr>
          <w:rFonts w:ascii="Calibri" w:hAnsi="Calibri" w:cs="Calibri"/>
          <w:color w:val="000000"/>
          <w:sz w:val="22"/>
          <w:szCs w:val="22"/>
        </w:rPr>
      </w:pPr>
      <w:r>
        <w:rPr>
          <w:rFonts w:ascii="Calibri" w:hAnsi="Calibri" w:cs="Calibri"/>
          <w:color w:val="000000"/>
          <w:sz w:val="22"/>
          <w:szCs w:val="22"/>
        </w:rPr>
        <w:lastRenderedPageBreak/>
        <w:t>Create Simple Inline TVFs</w:t>
      </w:r>
    </w:p>
    <w:p w:rsidR="002E3BD6" w:rsidRDefault="002E3BD6" w:rsidP="002E3BD6">
      <w:pPr>
        <w:rPr>
          <w:rFonts w:ascii="Calibri" w:hAnsi="Calibri" w:cs="Calibri"/>
          <w:color w:val="000000"/>
          <w:sz w:val="22"/>
          <w:szCs w:val="22"/>
        </w:rPr>
      </w:pPr>
    </w:p>
    <w:p w:rsidR="002E3BD6" w:rsidRDefault="002E3BD6" w:rsidP="002E3BD6">
      <w:pPr>
        <w:autoSpaceDE w:val="0"/>
        <w:autoSpaceDN w:val="0"/>
        <w:adjustRightInd w:val="0"/>
        <w:rPr>
          <w:rFonts w:ascii="Calibri" w:hAnsi="Calibri" w:cs="Calibri"/>
          <w:color w:val="000000"/>
          <w:sz w:val="22"/>
          <w:szCs w:val="22"/>
        </w:rPr>
      </w:pPr>
      <w:r>
        <w:rPr>
          <w:rFonts w:ascii="Calibri" w:hAnsi="Calibri" w:cs="Calibri"/>
          <w:color w:val="000000"/>
          <w:sz w:val="22"/>
          <w:szCs w:val="22"/>
        </w:rPr>
        <w:t>To use inline TVFs in your queries, it must be created by a database developer or administrator with appropriate permission in the database.</w:t>
      </w:r>
    </w:p>
    <w:p w:rsidR="002E3BD6" w:rsidRDefault="002E3BD6" w:rsidP="002E3BD6">
      <w:pPr>
        <w:rPr>
          <w:rFonts w:ascii="Calibri" w:hAnsi="Calibri" w:cs="Calibri"/>
          <w:color w:val="000000"/>
          <w:sz w:val="22"/>
          <w:szCs w:val="22"/>
        </w:rPr>
      </w:pPr>
    </w:p>
    <w:p w:rsidR="002E3BD6" w:rsidRDefault="002E3BD6" w:rsidP="002E3BD6">
      <w:pPr>
        <w:rPr>
          <w:rFonts w:ascii="Calibri" w:hAnsi="Calibri" w:cs="Calibri"/>
          <w:color w:val="000000"/>
          <w:sz w:val="22"/>
          <w:szCs w:val="22"/>
        </w:rPr>
      </w:pPr>
      <w:r>
        <w:rPr>
          <w:rFonts w:ascii="Calibri" w:hAnsi="Calibri" w:cs="Calibri"/>
          <w:color w:val="000000"/>
          <w:sz w:val="22"/>
          <w:szCs w:val="22"/>
        </w:rPr>
        <w:t xml:space="preserve">To store an inline TVF view </w:t>
      </w:r>
      <w:r w:rsidR="00EB7215">
        <w:rPr>
          <w:rFonts w:ascii="Calibri" w:hAnsi="Calibri" w:cs="Calibri"/>
          <w:color w:val="000000"/>
          <w:sz w:val="22"/>
          <w:szCs w:val="22"/>
        </w:rPr>
        <w:t>definition:</w:t>
      </w:r>
    </w:p>
    <w:p w:rsidR="002E3BD6" w:rsidRDefault="002E3BD6" w:rsidP="002E3BD6">
      <w:pPr>
        <w:rPr>
          <w:rFonts w:ascii="Calibri" w:hAnsi="Calibri" w:cs="Calibri"/>
          <w:color w:val="000000"/>
          <w:sz w:val="22"/>
          <w:szCs w:val="22"/>
        </w:rPr>
      </w:pPr>
    </w:p>
    <w:p w:rsidR="002E3BD6" w:rsidRPr="00EB7215" w:rsidRDefault="002E3BD6" w:rsidP="00EB7215">
      <w:pPr>
        <w:pStyle w:val="ListParagraph"/>
        <w:numPr>
          <w:ilvl w:val="0"/>
          <w:numId w:val="62"/>
        </w:numPr>
        <w:rPr>
          <w:rFonts w:ascii="Calibri" w:hAnsi="Calibri" w:cs="Calibri"/>
          <w:color w:val="000000"/>
          <w:sz w:val="22"/>
          <w:szCs w:val="22"/>
        </w:rPr>
      </w:pPr>
      <w:r w:rsidRPr="00EB7215">
        <w:rPr>
          <w:rFonts w:ascii="Calibri" w:hAnsi="Calibri" w:cs="Calibri"/>
          <w:color w:val="000000"/>
          <w:sz w:val="22"/>
          <w:szCs w:val="22"/>
        </w:rPr>
        <w:t>USE the CREATE FUNCTION T-SQL statement</w:t>
      </w:r>
      <w:r w:rsidR="00EB7215" w:rsidRPr="00EB7215">
        <w:rPr>
          <w:rFonts w:ascii="Calibri" w:hAnsi="Calibri" w:cs="Calibri"/>
          <w:color w:val="000000"/>
          <w:sz w:val="22"/>
          <w:szCs w:val="22"/>
        </w:rPr>
        <w:t xml:space="preserve"> t</w:t>
      </w:r>
      <w:r w:rsidRPr="00EB7215">
        <w:rPr>
          <w:rFonts w:ascii="Calibri" w:hAnsi="Calibri" w:cs="Calibri"/>
          <w:color w:val="000000"/>
          <w:sz w:val="22"/>
          <w:szCs w:val="22"/>
        </w:rPr>
        <w:t>o name and store a single SELECT s</w:t>
      </w:r>
      <w:r w:rsidR="00EB7215" w:rsidRPr="00EB7215">
        <w:rPr>
          <w:rFonts w:ascii="Calibri" w:hAnsi="Calibri" w:cs="Calibri"/>
          <w:color w:val="000000"/>
          <w:sz w:val="22"/>
          <w:szCs w:val="22"/>
        </w:rPr>
        <w:t>tatement with optional parameters.</w:t>
      </w:r>
    </w:p>
    <w:p w:rsidR="00EB7215" w:rsidRPr="00EB7215" w:rsidRDefault="00EB7215" w:rsidP="00EB7215">
      <w:pPr>
        <w:pStyle w:val="ListParagraph"/>
        <w:numPr>
          <w:ilvl w:val="0"/>
          <w:numId w:val="62"/>
        </w:numPr>
        <w:rPr>
          <w:rFonts w:ascii="Calibri" w:hAnsi="Calibri" w:cs="Calibri"/>
          <w:color w:val="000000"/>
          <w:sz w:val="22"/>
          <w:szCs w:val="22"/>
        </w:rPr>
      </w:pPr>
      <w:r w:rsidRPr="00EB7215">
        <w:rPr>
          <w:rFonts w:ascii="Calibri" w:hAnsi="Calibri" w:cs="Calibri"/>
          <w:color w:val="000000"/>
          <w:sz w:val="22"/>
          <w:szCs w:val="22"/>
        </w:rPr>
        <w:t>Use RETURNS TABLE to identify this function as a TVF.</w:t>
      </w:r>
    </w:p>
    <w:p w:rsidR="00EB7215" w:rsidRDefault="00EB7215" w:rsidP="00EB7215">
      <w:pPr>
        <w:pStyle w:val="ListParagraph"/>
        <w:numPr>
          <w:ilvl w:val="0"/>
          <w:numId w:val="62"/>
        </w:numPr>
        <w:rPr>
          <w:rFonts w:ascii="Calibri" w:hAnsi="Calibri" w:cs="Calibri"/>
          <w:color w:val="000000"/>
          <w:sz w:val="22"/>
          <w:szCs w:val="22"/>
        </w:rPr>
      </w:pPr>
      <w:r w:rsidRPr="00EB7215">
        <w:rPr>
          <w:rFonts w:ascii="Calibri" w:hAnsi="Calibri" w:cs="Calibri"/>
          <w:color w:val="000000"/>
          <w:sz w:val="22"/>
          <w:szCs w:val="22"/>
        </w:rPr>
        <w:t>Enclose the SELECT statement inside parentheses following the RETURN keyword to make this an inline function.</w:t>
      </w:r>
    </w:p>
    <w:p w:rsidR="00EB7215" w:rsidRDefault="00EB7215" w:rsidP="00EB7215">
      <w:pPr>
        <w:rPr>
          <w:rFonts w:ascii="Calibri" w:hAnsi="Calibri" w:cs="Calibri"/>
          <w:color w:val="000000"/>
          <w:sz w:val="22"/>
          <w:szCs w:val="22"/>
        </w:rPr>
      </w:pPr>
    </w:p>
    <w:p w:rsidR="00EB7215" w:rsidRPr="00EB7215" w:rsidRDefault="00EB7215" w:rsidP="00EB7215">
      <w:pPr>
        <w:rPr>
          <w:rFonts w:ascii="Calibri" w:hAnsi="Calibri" w:cs="Calibri"/>
          <w:b/>
          <w:color w:val="000000"/>
          <w:sz w:val="22"/>
          <w:szCs w:val="22"/>
        </w:rPr>
      </w:pPr>
      <w:r w:rsidRPr="00EB7215">
        <w:rPr>
          <w:rFonts w:ascii="Calibri" w:hAnsi="Calibri" w:cs="Calibri"/>
          <w:b/>
          <w:color w:val="000000"/>
          <w:sz w:val="22"/>
          <w:szCs w:val="22"/>
        </w:rPr>
        <w:t>CREATE FUNCTION syntax for inline Table-Valued Functions</w:t>
      </w:r>
    </w:p>
    <w:p w:rsidR="00EB7215" w:rsidRDefault="00EB7215" w:rsidP="00EB7215">
      <w:pPr>
        <w:rPr>
          <w:rFonts w:ascii="Calibri" w:hAnsi="Calibri" w:cs="Calibri"/>
          <w:color w:val="000000"/>
          <w:sz w:val="22"/>
          <w:szCs w:val="22"/>
        </w:rPr>
      </w:pPr>
    </w:p>
    <w:p w:rsidR="00EB7215" w:rsidRDefault="00EB7215" w:rsidP="00EB721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CREATE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FUNCTION</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&lt;</w:t>
      </w:r>
      <w:r>
        <w:rPr>
          <w:rFonts w:ascii="Consolas" w:eastAsiaTheme="minorHAnsi" w:hAnsi="Consolas" w:cs="Consolas"/>
          <w:color w:val="000000"/>
          <w:sz w:val="19"/>
          <w:szCs w:val="19"/>
          <w:highlight w:val="white"/>
          <w:lang w:eastAsia="en-US"/>
        </w:rPr>
        <w:t>Inline_Function_Name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sysname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FunctionName</w:t>
      </w:r>
      <w:r>
        <w:rPr>
          <w:rFonts w:ascii="Consolas" w:eastAsiaTheme="minorHAnsi" w:hAnsi="Consolas" w:cs="Consolas"/>
          <w:color w:val="808080"/>
          <w:sz w:val="19"/>
          <w:szCs w:val="19"/>
          <w:highlight w:val="white"/>
          <w:lang w:eastAsia="en-US"/>
        </w:rPr>
        <w:t>&gt;</w:t>
      </w:r>
      <w:r>
        <w:rPr>
          <w:rFonts w:ascii="Consolas" w:eastAsiaTheme="minorHAnsi" w:hAnsi="Consolas" w:cs="Consolas"/>
          <w:color w:val="000000"/>
          <w:sz w:val="19"/>
          <w:szCs w:val="19"/>
          <w:highlight w:val="white"/>
          <w:lang w:eastAsia="en-US"/>
        </w:rPr>
        <w:t xml:space="preserve"> </w:t>
      </w:r>
    </w:p>
    <w:p w:rsidR="00EB7215" w:rsidRDefault="00EB7215" w:rsidP="00EB721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ab/>
      </w:r>
    </w:p>
    <w:p w:rsidR="00EB7215" w:rsidRDefault="00EB7215" w:rsidP="00EB721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8000"/>
          <w:sz w:val="19"/>
          <w:szCs w:val="19"/>
          <w:highlight w:val="white"/>
          <w:lang w:eastAsia="en-US"/>
        </w:rPr>
        <w:t>-- Add the parameters for the function here</w:t>
      </w:r>
    </w:p>
    <w:p w:rsidR="00EB7215" w:rsidRDefault="00EB7215" w:rsidP="00EB721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808080"/>
          <w:sz w:val="19"/>
          <w:szCs w:val="19"/>
          <w:highlight w:val="white"/>
          <w:lang w:eastAsia="en-US"/>
        </w:rPr>
        <w:t>&lt;</w:t>
      </w:r>
      <w:r>
        <w:rPr>
          <w:rFonts w:ascii="Consolas" w:eastAsiaTheme="minorHAnsi" w:hAnsi="Consolas" w:cs="Consolas"/>
          <w:color w:val="000000"/>
          <w:sz w:val="19"/>
          <w:szCs w:val="19"/>
          <w:highlight w:val="white"/>
          <w:lang w:eastAsia="en-US"/>
        </w:rPr>
        <w:t>@param1</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sysname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@p1</w:t>
      </w:r>
      <w:r>
        <w:rPr>
          <w:rFonts w:ascii="Consolas" w:eastAsiaTheme="minorHAnsi" w:hAnsi="Consolas" w:cs="Consolas"/>
          <w:color w:val="808080"/>
          <w:sz w:val="19"/>
          <w:szCs w:val="19"/>
          <w:highlight w:val="white"/>
          <w:lang w:eastAsia="en-US"/>
        </w:rPr>
        <w:t>&gt;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&lt;</w:t>
      </w:r>
      <w:r>
        <w:rPr>
          <w:rFonts w:ascii="Consolas" w:eastAsiaTheme="minorHAnsi" w:hAnsi="Consolas" w:cs="Consolas"/>
          <w:color w:val="000000"/>
          <w:sz w:val="19"/>
          <w:szCs w:val="19"/>
          <w:highlight w:val="white"/>
          <w:lang w:eastAsia="en-US"/>
        </w:rPr>
        <w:t>Data_Type_For_Param1</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int</w:t>
      </w:r>
      <w:r>
        <w:rPr>
          <w:rFonts w:ascii="Consolas" w:eastAsiaTheme="minorHAnsi" w:hAnsi="Consolas" w:cs="Consolas"/>
          <w:color w:val="808080"/>
          <w:sz w:val="19"/>
          <w:szCs w:val="19"/>
          <w:highlight w:val="white"/>
          <w:lang w:eastAsia="en-US"/>
        </w:rPr>
        <w:t>&gt;,</w:t>
      </w:r>
      <w:r>
        <w:rPr>
          <w:rFonts w:ascii="Consolas" w:eastAsiaTheme="minorHAnsi" w:hAnsi="Consolas" w:cs="Consolas"/>
          <w:color w:val="000000"/>
          <w:sz w:val="19"/>
          <w:szCs w:val="19"/>
          <w:highlight w:val="white"/>
          <w:lang w:eastAsia="en-US"/>
        </w:rPr>
        <w:t xml:space="preserve"> </w:t>
      </w:r>
    </w:p>
    <w:p w:rsidR="00EB7215" w:rsidRDefault="00EB7215" w:rsidP="00EB721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808080"/>
          <w:sz w:val="19"/>
          <w:szCs w:val="19"/>
          <w:highlight w:val="white"/>
          <w:lang w:eastAsia="en-US"/>
        </w:rPr>
        <w:t>&lt;</w:t>
      </w:r>
      <w:r>
        <w:rPr>
          <w:rFonts w:ascii="Consolas" w:eastAsiaTheme="minorHAnsi" w:hAnsi="Consolas" w:cs="Consolas"/>
          <w:color w:val="000000"/>
          <w:sz w:val="19"/>
          <w:szCs w:val="19"/>
          <w:highlight w:val="white"/>
          <w:lang w:eastAsia="en-US"/>
        </w:rPr>
        <w:t>@param2</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sysname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@p2</w:t>
      </w:r>
      <w:r>
        <w:rPr>
          <w:rFonts w:ascii="Consolas" w:eastAsiaTheme="minorHAnsi" w:hAnsi="Consolas" w:cs="Consolas"/>
          <w:color w:val="808080"/>
          <w:sz w:val="19"/>
          <w:szCs w:val="19"/>
          <w:highlight w:val="white"/>
          <w:lang w:eastAsia="en-US"/>
        </w:rPr>
        <w:t>&gt;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&lt;</w:t>
      </w:r>
      <w:r>
        <w:rPr>
          <w:rFonts w:ascii="Consolas" w:eastAsiaTheme="minorHAnsi" w:hAnsi="Consolas" w:cs="Consolas"/>
          <w:color w:val="000000"/>
          <w:sz w:val="19"/>
          <w:szCs w:val="19"/>
          <w:highlight w:val="white"/>
          <w:lang w:eastAsia="en-US"/>
        </w:rPr>
        <w:t>Data_Type_For_Param2</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char</w:t>
      </w:r>
      <w:r>
        <w:rPr>
          <w:rFonts w:ascii="Consolas" w:eastAsiaTheme="minorHAnsi" w:hAnsi="Consolas" w:cs="Consolas"/>
          <w:color w:val="808080"/>
          <w:sz w:val="19"/>
          <w:szCs w:val="19"/>
          <w:highlight w:val="white"/>
          <w:lang w:eastAsia="en-US"/>
        </w:rPr>
        <w:t>&gt;</w:t>
      </w:r>
    </w:p>
    <w:p w:rsidR="00EB7215" w:rsidRDefault="00EB7215" w:rsidP="00EB721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808080"/>
          <w:sz w:val="19"/>
          <w:szCs w:val="19"/>
          <w:highlight w:val="white"/>
          <w:lang w:eastAsia="en-US"/>
        </w:rPr>
        <w:t>)</w:t>
      </w:r>
    </w:p>
    <w:p w:rsidR="00EB7215" w:rsidRDefault="00EB7215" w:rsidP="00EB721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RETURNS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TABLE</w:t>
      </w:r>
      <w:r>
        <w:rPr>
          <w:rFonts w:ascii="Consolas" w:eastAsiaTheme="minorHAnsi" w:hAnsi="Consolas" w:cs="Consolas"/>
          <w:color w:val="000000"/>
          <w:sz w:val="19"/>
          <w:szCs w:val="19"/>
          <w:highlight w:val="white"/>
          <w:lang w:eastAsia="en-US"/>
        </w:rPr>
        <w:t xml:space="preserve"> </w:t>
      </w:r>
    </w:p>
    <w:p w:rsidR="00EB7215" w:rsidRDefault="00EB7215" w:rsidP="00EB721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AS</w:t>
      </w:r>
    </w:p>
    <w:p w:rsidR="00EB7215" w:rsidRDefault="00EB7215" w:rsidP="00EB721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RETURN</w:t>
      </w:r>
      <w:r>
        <w:rPr>
          <w:rFonts w:ascii="Consolas" w:eastAsiaTheme="minorHAnsi" w:hAnsi="Consolas" w:cs="Consolas"/>
          <w:color w:val="000000"/>
          <w:sz w:val="19"/>
          <w:szCs w:val="19"/>
          <w:highlight w:val="white"/>
          <w:lang w:eastAsia="en-US"/>
        </w:rPr>
        <w:t xml:space="preserve"> </w:t>
      </w:r>
    </w:p>
    <w:p w:rsidR="00EB7215" w:rsidRDefault="00EB7215" w:rsidP="00EB721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808080"/>
          <w:sz w:val="19"/>
          <w:szCs w:val="19"/>
          <w:highlight w:val="white"/>
          <w:lang w:eastAsia="en-US"/>
        </w:rPr>
        <w:t>(</w:t>
      </w:r>
    </w:p>
    <w:p w:rsidR="00EB7215" w:rsidRDefault="00EB7215" w:rsidP="00EB721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8000"/>
          <w:sz w:val="19"/>
          <w:szCs w:val="19"/>
          <w:highlight w:val="white"/>
          <w:lang w:eastAsia="en-US"/>
        </w:rPr>
        <w:t>-- Add the SELECT statement with parameter references here</w:t>
      </w:r>
    </w:p>
    <w:p w:rsidR="00EB7215" w:rsidRDefault="00EB7215" w:rsidP="00EB721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0</w:t>
      </w:r>
    </w:p>
    <w:p w:rsidR="00EB7215" w:rsidRDefault="00EB7215" w:rsidP="00EB721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808080"/>
          <w:sz w:val="19"/>
          <w:szCs w:val="19"/>
          <w:highlight w:val="white"/>
          <w:lang w:eastAsia="en-US"/>
        </w:rPr>
        <w:t>)</w:t>
      </w:r>
    </w:p>
    <w:p w:rsidR="00EB7215" w:rsidRDefault="00EB7215" w:rsidP="00EB7215">
      <w:pPr>
        <w:rPr>
          <w:rFonts w:ascii="Consolas" w:eastAsiaTheme="minorHAnsi" w:hAnsi="Consolas" w:cs="Consolas"/>
          <w:color w:val="0000FF"/>
          <w:sz w:val="19"/>
          <w:szCs w:val="19"/>
          <w:lang w:eastAsia="en-US"/>
        </w:rPr>
      </w:pPr>
    </w:p>
    <w:p w:rsidR="00EB7215" w:rsidRDefault="00EB7215" w:rsidP="00EB7215">
      <w:pPr>
        <w:rPr>
          <w:rFonts w:ascii="Consolas" w:eastAsiaTheme="minorHAnsi" w:hAnsi="Consolas" w:cs="Consolas"/>
          <w:color w:val="0000FF"/>
          <w:sz w:val="19"/>
          <w:szCs w:val="19"/>
          <w:lang w:eastAsia="en-US"/>
        </w:rPr>
      </w:pPr>
    </w:p>
    <w:p w:rsidR="00EB7215" w:rsidRPr="00EB7215" w:rsidRDefault="00EB7215" w:rsidP="00EB7215">
      <w:pPr>
        <w:rPr>
          <w:rFonts w:ascii="Calibri" w:hAnsi="Calibri" w:cs="Calibri"/>
          <w:b/>
          <w:color w:val="000000"/>
          <w:sz w:val="22"/>
          <w:szCs w:val="22"/>
        </w:rPr>
      </w:pPr>
      <w:r w:rsidRPr="00EB7215">
        <w:rPr>
          <w:rFonts w:ascii="Calibri" w:hAnsi="Calibri" w:cs="Calibri"/>
          <w:b/>
          <w:color w:val="000000"/>
          <w:sz w:val="22"/>
          <w:szCs w:val="22"/>
        </w:rPr>
        <w:t>Inline Table-valued Function Example</w:t>
      </w:r>
    </w:p>
    <w:p w:rsidR="00EB7215" w:rsidRDefault="00EB7215" w:rsidP="00EB7215">
      <w:pPr>
        <w:rPr>
          <w:rFonts w:ascii="Calibri" w:hAnsi="Calibri" w:cs="Calibri"/>
          <w:color w:val="000000"/>
          <w:sz w:val="22"/>
          <w:szCs w:val="22"/>
        </w:rPr>
      </w:pPr>
    </w:p>
    <w:p w:rsidR="00EB7215" w:rsidRDefault="00EB7215" w:rsidP="00EB721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CREATE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FUNCTION</w:t>
      </w:r>
      <w:r>
        <w:rPr>
          <w:rFonts w:ascii="Consolas" w:eastAsiaTheme="minorHAnsi" w:hAnsi="Consolas" w:cs="Consolas"/>
          <w:color w:val="000000"/>
          <w:sz w:val="19"/>
          <w:szCs w:val="19"/>
          <w:highlight w:val="white"/>
          <w:lang w:eastAsia="en-US"/>
        </w:rPr>
        <w:t xml:space="preserve"> production</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TopNProducts</w:t>
      </w:r>
    </w:p>
    <w:p w:rsidR="00EB7215" w:rsidRDefault="00EB7215" w:rsidP="00EB721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ab/>
        <w:t xml:space="preserve">@t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INT</w:t>
      </w:r>
    </w:p>
    <w:p w:rsidR="00EB7215" w:rsidRDefault="00EB7215" w:rsidP="00EB721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808080"/>
          <w:sz w:val="19"/>
          <w:szCs w:val="19"/>
          <w:highlight w:val="white"/>
          <w:lang w:eastAsia="en-US"/>
        </w:rPr>
        <w:t>)</w:t>
      </w:r>
    </w:p>
    <w:p w:rsidR="00EB7215" w:rsidRDefault="00EB7215" w:rsidP="00EB721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RETURNS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TABLE</w:t>
      </w:r>
      <w:r>
        <w:rPr>
          <w:rFonts w:ascii="Consolas" w:eastAsiaTheme="minorHAnsi" w:hAnsi="Consolas" w:cs="Consolas"/>
          <w:color w:val="000000"/>
          <w:sz w:val="19"/>
          <w:szCs w:val="19"/>
          <w:highlight w:val="white"/>
          <w:lang w:eastAsia="en-US"/>
        </w:rPr>
        <w:t xml:space="preserve"> </w:t>
      </w:r>
    </w:p>
    <w:p w:rsidR="00EB7215" w:rsidRDefault="00EB7215" w:rsidP="00EB721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AS</w:t>
      </w:r>
    </w:p>
    <w:p w:rsidR="00EB7215" w:rsidRDefault="00EB7215" w:rsidP="00EB721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RETURN</w:t>
      </w:r>
      <w:r>
        <w:rPr>
          <w:rFonts w:ascii="Consolas" w:eastAsiaTheme="minorHAnsi" w:hAnsi="Consolas" w:cs="Consolas"/>
          <w:color w:val="000000"/>
          <w:sz w:val="19"/>
          <w:szCs w:val="19"/>
          <w:highlight w:val="white"/>
          <w:lang w:eastAsia="en-US"/>
        </w:rPr>
        <w:t xml:space="preserve"> </w:t>
      </w:r>
    </w:p>
    <w:p w:rsidR="00EB7215" w:rsidRDefault="00EB7215" w:rsidP="00EB721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808080"/>
          <w:sz w:val="19"/>
          <w:szCs w:val="19"/>
          <w:highlight w:val="white"/>
          <w:lang w:eastAsia="en-US"/>
        </w:rPr>
        <w:t>(</w:t>
      </w:r>
    </w:p>
    <w:p w:rsidR="00EB7215" w:rsidRDefault="00EB7215" w:rsidP="00EB721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FF"/>
          <w:sz w:val="19"/>
          <w:szCs w:val="19"/>
          <w:highlight w:val="white"/>
          <w:lang w:eastAsia="en-US"/>
        </w:rPr>
        <w:t>TOP</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@t</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productid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productname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unitprice</w:t>
      </w:r>
    </w:p>
    <w:p w:rsidR="00EB7215" w:rsidRDefault="00EB7215" w:rsidP="00EB721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Production</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Products</w:t>
      </w:r>
    </w:p>
    <w:p w:rsidR="00EB7215" w:rsidRDefault="00EB7215" w:rsidP="00EB721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ORDER</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unitprice </w:t>
      </w:r>
      <w:r>
        <w:rPr>
          <w:rFonts w:ascii="Consolas" w:eastAsiaTheme="minorHAnsi" w:hAnsi="Consolas" w:cs="Consolas"/>
          <w:color w:val="0000FF"/>
          <w:sz w:val="19"/>
          <w:szCs w:val="19"/>
          <w:highlight w:val="white"/>
          <w:lang w:eastAsia="en-US"/>
        </w:rPr>
        <w:t>DESC</w:t>
      </w:r>
    </w:p>
    <w:p w:rsidR="00EB7215" w:rsidRDefault="00EB7215" w:rsidP="00EB721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808080"/>
          <w:sz w:val="19"/>
          <w:szCs w:val="19"/>
          <w:highlight w:val="white"/>
          <w:lang w:eastAsia="en-US"/>
        </w:rPr>
        <w:t>)</w:t>
      </w:r>
    </w:p>
    <w:p w:rsidR="00EB7215" w:rsidRDefault="00EB7215" w:rsidP="00EB7215">
      <w:pPr>
        <w:rPr>
          <w:rFonts w:ascii="Consolas" w:eastAsiaTheme="minorHAnsi" w:hAnsi="Consolas" w:cs="Consolas"/>
          <w:color w:val="0000FF"/>
          <w:sz w:val="19"/>
          <w:szCs w:val="19"/>
          <w:lang w:eastAsia="en-US"/>
        </w:rPr>
      </w:pPr>
      <w:r>
        <w:rPr>
          <w:rFonts w:ascii="Consolas" w:eastAsiaTheme="minorHAnsi" w:hAnsi="Consolas" w:cs="Consolas"/>
          <w:color w:val="0000FF"/>
          <w:sz w:val="19"/>
          <w:szCs w:val="19"/>
          <w:lang w:eastAsia="en-US"/>
        </w:rPr>
        <w:t>GO</w:t>
      </w:r>
    </w:p>
    <w:p w:rsidR="00EB7215" w:rsidRDefault="00EB7215" w:rsidP="00EB7215">
      <w:pPr>
        <w:rPr>
          <w:rFonts w:ascii="Consolas" w:eastAsiaTheme="minorHAnsi" w:hAnsi="Consolas" w:cs="Consolas"/>
          <w:color w:val="0000FF"/>
          <w:sz w:val="19"/>
          <w:szCs w:val="19"/>
          <w:lang w:eastAsia="en-US"/>
        </w:rPr>
      </w:pPr>
    </w:p>
    <w:p w:rsidR="00EB7215" w:rsidRDefault="00EB7215" w:rsidP="00EB7215">
      <w:pPr>
        <w:rPr>
          <w:rFonts w:ascii="Consolas" w:eastAsiaTheme="minorHAnsi" w:hAnsi="Consolas" w:cs="Consolas"/>
          <w:color w:val="0000FF"/>
          <w:sz w:val="19"/>
          <w:szCs w:val="19"/>
          <w:lang w:eastAsia="en-US"/>
        </w:rPr>
      </w:pPr>
    </w:p>
    <w:p w:rsidR="0031407D" w:rsidRPr="0031407D" w:rsidRDefault="0031407D" w:rsidP="00EB7215">
      <w:pPr>
        <w:rPr>
          <w:rFonts w:ascii="Calibri" w:hAnsi="Calibri" w:cs="Calibri"/>
          <w:b/>
          <w:color w:val="000000"/>
          <w:sz w:val="22"/>
          <w:szCs w:val="22"/>
        </w:rPr>
      </w:pPr>
      <w:r w:rsidRPr="0031407D">
        <w:rPr>
          <w:rFonts w:ascii="Calibri" w:hAnsi="Calibri" w:cs="Calibri"/>
          <w:b/>
          <w:color w:val="000000"/>
          <w:sz w:val="22"/>
          <w:szCs w:val="22"/>
        </w:rPr>
        <w:t>Retrieving from inline TVFs</w:t>
      </w:r>
    </w:p>
    <w:p w:rsidR="0031407D" w:rsidRPr="0031407D" w:rsidRDefault="0031407D" w:rsidP="00EB7215">
      <w:pPr>
        <w:rPr>
          <w:rFonts w:ascii="Calibri" w:hAnsi="Calibri" w:cs="Calibri"/>
          <w:color w:val="000000"/>
          <w:sz w:val="22"/>
          <w:szCs w:val="22"/>
        </w:rPr>
      </w:pPr>
    </w:p>
    <w:p w:rsidR="0031407D" w:rsidRPr="0031407D" w:rsidRDefault="0031407D" w:rsidP="0031407D">
      <w:pPr>
        <w:pStyle w:val="ListParagraph"/>
        <w:numPr>
          <w:ilvl w:val="0"/>
          <w:numId w:val="63"/>
        </w:numPr>
        <w:rPr>
          <w:rFonts w:ascii="Calibri" w:hAnsi="Calibri" w:cs="Calibri"/>
          <w:color w:val="000000"/>
          <w:sz w:val="22"/>
          <w:szCs w:val="22"/>
        </w:rPr>
      </w:pPr>
      <w:r w:rsidRPr="0031407D">
        <w:rPr>
          <w:rFonts w:ascii="Calibri" w:hAnsi="Calibri" w:cs="Calibri"/>
          <w:color w:val="000000"/>
          <w:sz w:val="22"/>
          <w:szCs w:val="22"/>
        </w:rPr>
        <w:t>Select FROM function</w:t>
      </w:r>
    </w:p>
    <w:p w:rsidR="0031407D" w:rsidRPr="0031407D" w:rsidRDefault="0031407D" w:rsidP="0031407D">
      <w:pPr>
        <w:pStyle w:val="ListParagraph"/>
        <w:numPr>
          <w:ilvl w:val="0"/>
          <w:numId w:val="63"/>
        </w:numPr>
        <w:rPr>
          <w:rFonts w:ascii="Calibri" w:hAnsi="Calibri" w:cs="Calibri"/>
          <w:color w:val="000000"/>
          <w:sz w:val="22"/>
          <w:szCs w:val="22"/>
        </w:rPr>
      </w:pPr>
      <w:r w:rsidRPr="0031407D">
        <w:rPr>
          <w:rFonts w:ascii="Calibri" w:hAnsi="Calibri" w:cs="Calibri"/>
          <w:color w:val="000000"/>
          <w:sz w:val="22"/>
          <w:szCs w:val="22"/>
        </w:rPr>
        <w:t>Use two-part name</w:t>
      </w:r>
    </w:p>
    <w:p w:rsidR="0031407D" w:rsidRPr="0031407D" w:rsidRDefault="0031407D" w:rsidP="0031407D">
      <w:pPr>
        <w:pStyle w:val="ListParagraph"/>
        <w:numPr>
          <w:ilvl w:val="0"/>
          <w:numId w:val="63"/>
        </w:numPr>
        <w:rPr>
          <w:rFonts w:ascii="Calibri" w:hAnsi="Calibri" w:cs="Calibri"/>
          <w:color w:val="000000"/>
          <w:sz w:val="22"/>
          <w:szCs w:val="22"/>
        </w:rPr>
      </w:pPr>
      <w:r w:rsidRPr="0031407D">
        <w:rPr>
          <w:rFonts w:ascii="Calibri" w:hAnsi="Calibri" w:cs="Calibri"/>
          <w:color w:val="000000"/>
          <w:sz w:val="22"/>
          <w:szCs w:val="22"/>
        </w:rPr>
        <w:t>Pass in parameters</w:t>
      </w:r>
    </w:p>
    <w:p w:rsidR="00EB7215" w:rsidRDefault="00EB7215" w:rsidP="00EB7215">
      <w:pPr>
        <w:rPr>
          <w:rFonts w:ascii="Calibri" w:hAnsi="Calibri" w:cs="Calibri"/>
          <w:color w:val="000000"/>
          <w:sz w:val="22"/>
          <w:szCs w:val="22"/>
        </w:rPr>
      </w:pPr>
    </w:p>
    <w:p w:rsidR="0031407D" w:rsidRDefault="0031407D" w:rsidP="00EB7215">
      <w:pPr>
        <w:rPr>
          <w:rFonts w:ascii="Calibri" w:hAnsi="Calibri" w:cs="Calibri"/>
          <w:color w:val="000000"/>
          <w:sz w:val="22"/>
          <w:szCs w:val="22"/>
        </w:rPr>
      </w:pPr>
      <w:proofErr w:type="gramStart"/>
      <w:r>
        <w:rPr>
          <w:rFonts w:ascii="Calibri" w:hAnsi="Calibri" w:cs="Calibri"/>
          <w:color w:val="000000"/>
          <w:sz w:val="22"/>
          <w:szCs w:val="22"/>
        </w:rPr>
        <w:t>Example :</w:t>
      </w:r>
      <w:proofErr w:type="gramEnd"/>
      <w:r>
        <w:rPr>
          <w:rFonts w:ascii="Calibri" w:hAnsi="Calibri" w:cs="Calibri"/>
          <w:color w:val="000000"/>
          <w:sz w:val="22"/>
          <w:szCs w:val="22"/>
        </w:rPr>
        <w:t xml:space="preserve"> </w:t>
      </w:r>
    </w:p>
    <w:p w:rsidR="0031407D" w:rsidRDefault="0031407D" w:rsidP="00EB7215">
      <w:pPr>
        <w:rPr>
          <w:rFonts w:ascii="Calibri" w:hAnsi="Calibri" w:cs="Calibri"/>
          <w:color w:val="000000"/>
          <w:sz w:val="22"/>
          <w:szCs w:val="22"/>
        </w:rPr>
      </w:pPr>
    </w:p>
    <w:p w:rsidR="0031407D" w:rsidRDefault="0031407D" w:rsidP="0031407D">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select</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[Production]</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[TopNProducts]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50</w:t>
      </w:r>
      <w:r>
        <w:rPr>
          <w:rFonts w:ascii="Consolas" w:eastAsiaTheme="minorHAnsi" w:hAnsi="Consolas" w:cs="Consolas"/>
          <w:color w:val="808080"/>
          <w:sz w:val="19"/>
          <w:szCs w:val="19"/>
          <w:highlight w:val="white"/>
          <w:lang w:eastAsia="en-US"/>
        </w:rPr>
        <w:t>)</w:t>
      </w:r>
    </w:p>
    <w:p w:rsidR="0031407D" w:rsidRPr="00EB7215" w:rsidRDefault="0031407D" w:rsidP="0031407D">
      <w:pPr>
        <w:rPr>
          <w:rFonts w:ascii="Calibri" w:hAnsi="Calibri" w:cs="Calibri"/>
          <w:color w:val="000000"/>
          <w:sz w:val="22"/>
          <w:szCs w:val="22"/>
        </w:rPr>
      </w:pPr>
      <w:r>
        <w:rPr>
          <w:rFonts w:ascii="Consolas" w:eastAsiaTheme="minorHAnsi" w:hAnsi="Consolas" w:cs="Consolas"/>
          <w:color w:val="0000FF"/>
          <w:sz w:val="19"/>
          <w:szCs w:val="19"/>
          <w:highlight w:val="white"/>
          <w:lang w:eastAsia="en-US"/>
        </w:rPr>
        <w:t>WHERE</w:t>
      </w:r>
      <w:r>
        <w:rPr>
          <w:rFonts w:ascii="Consolas" w:eastAsiaTheme="minorHAnsi" w:hAnsi="Consolas" w:cs="Consolas"/>
          <w:color w:val="000000"/>
          <w:sz w:val="19"/>
          <w:szCs w:val="19"/>
          <w:highlight w:val="white"/>
          <w:lang w:eastAsia="en-US"/>
        </w:rPr>
        <w:t xml:space="preserve"> unitprice </w:t>
      </w:r>
      <w:r>
        <w:rPr>
          <w:rFonts w:ascii="Consolas" w:eastAsiaTheme="minorHAnsi" w:hAnsi="Consolas" w:cs="Consolas"/>
          <w:color w:val="808080"/>
          <w:sz w:val="19"/>
          <w:szCs w:val="19"/>
          <w:highlight w:val="white"/>
          <w:lang w:eastAsia="en-US"/>
        </w:rPr>
        <w:t>&lt;</w:t>
      </w:r>
      <w:r>
        <w:rPr>
          <w:rFonts w:ascii="Consolas" w:eastAsiaTheme="minorHAnsi" w:hAnsi="Consolas" w:cs="Consolas"/>
          <w:color w:val="000000"/>
          <w:sz w:val="19"/>
          <w:szCs w:val="19"/>
          <w:highlight w:val="white"/>
          <w:lang w:eastAsia="en-US"/>
        </w:rPr>
        <w:t xml:space="preserve"> 100</w:t>
      </w:r>
    </w:p>
    <w:p w:rsidR="002E3BD6" w:rsidRDefault="002E3BD6" w:rsidP="002E3BD6">
      <w:pPr>
        <w:rPr>
          <w:rFonts w:ascii="Calibri" w:hAnsi="Calibri" w:cs="Calibri"/>
          <w:color w:val="000000"/>
          <w:sz w:val="22"/>
          <w:szCs w:val="22"/>
        </w:rPr>
      </w:pPr>
    </w:p>
    <w:p w:rsidR="002E3BD6" w:rsidRPr="002E3BD6" w:rsidRDefault="002E3BD6" w:rsidP="002E3BD6">
      <w:pPr>
        <w:rPr>
          <w:rFonts w:ascii="Calibri" w:hAnsi="Calibri" w:cs="Calibri"/>
          <w:color w:val="000000"/>
          <w:sz w:val="22"/>
          <w:szCs w:val="22"/>
        </w:rPr>
      </w:pPr>
    </w:p>
    <w:p w:rsidR="00B558DE" w:rsidRPr="00726719" w:rsidRDefault="00B558DE" w:rsidP="002E3BD6">
      <w:pPr>
        <w:rPr>
          <w:rFonts w:ascii="Calibri" w:hAnsi="Calibri" w:cs="Calibri"/>
          <w:color w:val="000000"/>
          <w:sz w:val="22"/>
          <w:szCs w:val="22"/>
        </w:rPr>
      </w:pPr>
      <w:r>
        <w:rPr>
          <w:rFonts w:ascii="Calibri" w:hAnsi="Calibri" w:cs="Calibri"/>
          <w:color w:val="000000"/>
          <w:sz w:val="22"/>
          <w:szCs w:val="22"/>
        </w:rPr>
        <w:t xml:space="preserve">To delete the </w:t>
      </w:r>
      <w:proofErr w:type="gramStart"/>
      <w:r>
        <w:rPr>
          <w:rFonts w:ascii="Calibri" w:hAnsi="Calibri" w:cs="Calibri"/>
          <w:color w:val="000000"/>
          <w:sz w:val="22"/>
          <w:szCs w:val="22"/>
        </w:rPr>
        <w:t>function :</w:t>
      </w:r>
      <w:proofErr w:type="gramEnd"/>
      <w:r>
        <w:rPr>
          <w:rFonts w:ascii="Calibri" w:hAnsi="Calibri" w:cs="Calibri"/>
          <w:color w:val="000000"/>
          <w:sz w:val="22"/>
          <w:szCs w:val="22"/>
        </w:rPr>
        <w:t xml:space="preserve">  </w:t>
      </w:r>
      <w:r>
        <w:rPr>
          <w:rFonts w:ascii="Consolas" w:eastAsiaTheme="minorHAnsi" w:hAnsi="Consolas" w:cs="Consolas"/>
          <w:color w:val="0000FF"/>
          <w:sz w:val="19"/>
          <w:szCs w:val="19"/>
          <w:highlight w:val="white"/>
          <w:lang w:eastAsia="en-US"/>
        </w:rPr>
        <w:t>drop</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function</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00"/>
          <w:sz w:val="19"/>
          <w:szCs w:val="19"/>
          <w:lang w:eastAsia="en-US"/>
        </w:rPr>
        <w:t>&lt;function name&gt;</w:t>
      </w:r>
    </w:p>
    <w:p w:rsidR="008F3B95" w:rsidRPr="00726719" w:rsidRDefault="008F3B95" w:rsidP="008F3B95">
      <w:pPr>
        <w:ind w:firstLine="720"/>
        <w:rPr>
          <w:sz w:val="48"/>
          <w:szCs w:val="48"/>
        </w:rPr>
      </w:pPr>
      <w:r>
        <w:rPr>
          <w:sz w:val="48"/>
          <w:szCs w:val="48"/>
        </w:rPr>
        <w:lastRenderedPageBreak/>
        <w:t>Lesson 3</w:t>
      </w:r>
      <w:r w:rsidRPr="00726719">
        <w:rPr>
          <w:sz w:val="48"/>
          <w:szCs w:val="48"/>
        </w:rPr>
        <w:t xml:space="preserve"> </w:t>
      </w:r>
    </w:p>
    <w:p w:rsidR="008F3B95" w:rsidRDefault="008F3B95" w:rsidP="008F3B95">
      <w:pPr>
        <w:jc w:val="center"/>
        <w:rPr>
          <w:b/>
          <w:sz w:val="48"/>
          <w:szCs w:val="48"/>
        </w:rPr>
      </w:pPr>
      <w:r>
        <w:rPr>
          <w:b/>
          <w:sz w:val="48"/>
          <w:szCs w:val="48"/>
        </w:rPr>
        <w:t>Using Derived Tables</w:t>
      </w:r>
    </w:p>
    <w:p w:rsidR="008F3B95" w:rsidRPr="002E3BD6" w:rsidRDefault="008F3B95" w:rsidP="008F3B95">
      <w:pPr>
        <w:jc w:val="center"/>
        <w:rPr>
          <w:b/>
        </w:rPr>
      </w:pPr>
    </w:p>
    <w:p w:rsidR="008F3B95" w:rsidRDefault="008F3B95" w:rsidP="008F3B95">
      <w:pPr>
        <w:rPr>
          <w:b/>
          <w:sz w:val="32"/>
          <w:szCs w:val="32"/>
        </w:rPr>
      </w:pPr>
      <w:r>
        <w:rPr>
          <w:b/>
          <w:sz w:val="32"/>
          <w:szCs w:val="32"/>
        </w:rPr>
        <w:t>Writing Queries with Derived Tables</w:t>
      </w:r>
    </w:p>
    <w:p w:rsidR="008F3B95" w:rsidRDefault="008F3B95" w:rsidP="008F3B95">
      <w:pPr>
        <w:rPr>
          <w:b/>
          <w:sz w:val="32"/>
          <w:szCs w:val="32"/>
        </w:rPr>
      </w:pPr>
    </w:p>
    <w:p w:rsidR="008F3B95" w:rsidRDefault="008F3B95" w:rsidP="008F3B95">
      <w:pPr>
        <w:rPr>
          <w:rFonts w:ascii="Calibri" w:hAnsi="Calibri" w:cs="Calibri"/>
          <w:color w:val="000000"/>
          <w:sz w:val="22"/>
          <w:szCs w:val="22"/>
        </w:rPr>
      </w:pPr>
      <w:r w:rsidRPr="008F3B95">
        <w:rPr>
          <w:rFonts w:ascii="Calibri" w:hAnsi="Calibri" w:cs="Calibri"/>
          <w:color w:val="000000"/>
          <w:sz w:val="22"/>
          <w:szCs w:val="22"/>
        </w:rPr>
        <w:t>Like subqueries, you create derived tables in the FROM clause of an outer SELECT statement. Unlike subqueries, you write derived tables using a name expression that is logically equivalent to a table and may be referenced as a table elsewhere in the outer query. Derived tables allow you to write T-SQL statements that are more modular, helping you break down complex queries into more manageable parts. Using derived tables in your queries can also provide workarounds for some of the restrictions imposed by the logical order of query processing, such as the use of column aliases.</w:t>
      </w:r>
    </w:p>
    <w:p w:rsidR="008F3B95" w:rsidRDefault="008F3B95" w:rsidP="008F3B95">
      <w:pPr>
        <w:rPr>
          <w:rFonts w:ascii="Calibri" w:hAnsi="Calibri" w:cs="Calibri"/>
          <w:color w:val="000000"/>
          <w:sz w:val="22"/>
          <w:szCs w:val="22"/>
        </w:rPr>
      </w:pPr>
    </w:p>
    <w:p w:rsidR="008F3B95" w:rsidRDefault="008F3B95" w:rsidP="008F3B95">
      <w:pPr>
        <w:rPr>
          <w:rFonts w:ascii="Calibri" w:hAnsi="Calibri" w:cs="Calibri"/>
          <w:color w:val="000000"/>
          <w:sz w:val="22"/>
          <w:szCs w:val="22"/>
        </w:rPr>
      </w:pPr>
      <w:r>
        <w:rPr>
          <w:rFonts w:ascii="Calibri" w:hAnsi="Calibri" w:cs="Calibri"/>
          <w:color w:val="000000"/>
          <w:sz w:val="22"/>
          <w:szCs w:val="22"/>
        </w:rPr>
        <w:t>To create a derived table, write the inner query between parentheses, followed by an AS clause and a name for the derived table:</w:t>
      </w:r>
    </w:p>
    <w:p w:rsidR="008F3B95" w:rsidRDefault="008F3B95" w:rsidP="008F3B95">
      <w:pPr>
        <w:rPr>
          <w:rFonts w:ascii="Calibri" w:hAnsi="Calibri" w:cs="Calibri"/>
          <w:color w:val="000000"/>
          <w:sz w:val="22"/>
          <w:szCs w:val="22"/>
        </w:rPr>
      </w:pPr>
    </w:p>
    <w:p w:rsidR="008F3B95" w:rsidRDefault="008F3B95" w:rsidP="008F3B95">
      <w:pPr>
        <w:rPr>
          <w:rFonts w:ascii="Calibri" w:hAnsi="Calibri" w:cs="Calibri"/>
          <w:color w:val="000000"/>
          <w:sz w:val="22"/>
          <w:szCs w:val="22"/>
        </w:rPr>
      </w:pPr>
      <w:r>
        <w:rPr>
          <w:rFonts w:ascii="Calibri" w:hAnsi="Calibri" w:cs="Calibri"/>
          <w:color w:val="000000"/>
          <w:sz w:val="22"/>
          <w:szCs w:val="22"/>
        </w:rPr>
        <w:t>Derived Table syntax</w:t>
      </w:r>
    </w:p>
    <w:p w:rsidR="008F3B95" w:rsidRDefault="008F3B95" w:rsidP="008F3B95">
      <w:pPr>
        <w:rPr>
          <w:rFonts w:ascii="Calibri" w:hAnsi="Calibri" w:cs="Calibri"/>
          <w:color w:val="000000"/>
          <w:sz w:val="22"/>
          <w:szCs w:val="22"/>
        </w:rPr>
      </w:pPr>
    </w:p>
    <w:p w:rsidR="008F3B95" w:rsidRDefault="008F3B95" w:rsidP="008F3B9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808080"/>
          <w:sz w:val="19"/>
          <w:szCs w:val="19"/>
          <w:highlight w:val="white"/>
          <w:lang w:eastAsia="en-US"/>
        </w:rPr>
        <w:t>&lt;</w:t>
      </w:r>
      <w:r>
        <w:rPr>
          <w:rFonts w:ascii="Consolas" w:eastAsiaTheme="minorHAnsi" w:hAnsi="Consolas" w:cs="Consolas"/>
          <w:color w:val="000000"/>
          <w:sz w:val="19"/>
          <w:szCs w:val="19"/>
          <w:highlight w:val="white"/>
          <w:lang w:eastAsia="en-US"/>
        </w:rPr>
        <w:t>[</w:t>
      </w:r>
      <w:proofErr w:type="gramEnd"/>
      <w:r>
        <w:rPr>
          <w:rFonts w:ascii="Consolas" w:eastAsiaTheme="minorHAnsi" w:hAnsi="Consolas" w:cs="Consolas"/>
          <w:color w:val="000000"/>
          <w:sz w:val="19"/>
          <w:szCs w:val="19"/>
          <w:highlight w:val="white"/>
          <w:lang w:eastAsia="en-US"/>
        </w:rPr>
        <w:t>OUTER QUERY LIST]</w:t>
      </w:r>
      <w:r>
        <w:rPr>
          <w:rFonts w:ascii="Consolas" w:eastAsiaTheme="minorHAnsi" w:hAnsi="Consolas" w:cs="Consolas"/>
          <w:color w:val="808080"/>
          <w:sz w:val="19"/>
          <w:szCs w:val="19"/>
          <w:highlight w:val="white"/>
          <w:lang w:eastAsia="en-US"/>
        </w:rPr>
        <w:t>&gt;</w:t>
      </w:r>
    </w:p>
    <w:p w:rsidR="008F3B95" w:rsidRDefault="008F3B95" w:rsidP="008F3B9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FROM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808080"/>
          <w:sz w:val="19"/>
          <w:szCs w:val="19"/>
          <w:highlight w:val="white"/>
          <w:lang w:eastAsia="en-US"/>
        </w:rPr>
        <w:t>&lt;</w:t>
      </w:r>
      <w:r>
        <w:rPr>
          <w:rFonts w:ascii="Consolas" w:eastAsiaTheme="minorHAnsi" w:hAnsi="Consolas" w:cs="Consolas"/>
          <w:color w:val="000000"/>
          <w:sz w:val="19"/>
          <w:szCs w:val="19"/>
          <w:highlight w:val="white"/>
          <w:lang w:eastAsia="en-US"/>
        </w:rPr>
        <w:t>[</w:t>
      </w:r>
      <w:proofErr w:type="gramEnd"/>
      <w:r>
        <w:rPr>
          <w:rFonts w:ascii="Consolas" w:eastAsiaTheme="minorHAnsi" w:hAnsi="Consolas" w:cs="Consolas"/>
          <w:color w:val="000000"/>
          <w:sz w:val="19"/>
          <w:szCs w:val="19"/>
          <w:highlight w:val="white"/>
          <w:lang w:eastAsia="en-US"/>
        </w:rPr>
        <w:t>INNER QUERY COLUMN LIST]</w:t>
      </w:r>
      <w:r>
        <w:rPr>
          <w:rFonts w:ascii="Consolas" w:eastAsiaTheme="minorHAnsi" w:hAnsi="Consolas" w:cs="Consolas"/>
          <w:color w:val="808080"/>
          <w:sz w:val="19"/>
          <w:szCs w:val="19"/>
          <w:highlight w:val="white"/>
          <w:lang w:eastAsia="en-US"/>
        </w:rPr>
        <w:t>&gt;</w:t>
      </w:r>
    </w:p>
    <w:p w:rsidR="008F3B95" w:rsidRDefault="008F3B95" w:rsidP="008F3B9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808080"/>
          <w:sz w:val="19"/>
          <w:szCs w:val="19"/>
          <w:highlight w:val="white"/>
          <w:lang w:eastAsia="en-US"/>
        </w:rPr>
        <w:t>&lt;</w:t>
      </w:r>
      <w:r>
        <w:rPr>
          <w:rFonts w:ascii="Consolas" w:eastAsiaTheme="minorHAnsi" w:hAnsi="Consolas" w:cs="Consolas"/>
          <w:color w:val="000000"/>
          <w:sz w:val="19"/>
          <w:szCs w:val="19"/>
          <w:highlight w:val="white"/>
          <w:lang w:eastAsia="en-US"/>
        </w:rPr>
        <w:t>[</w:t>
      </w:r>
      <w:proofErr w:type="gramEnd"/>
      <w:r>
        <w:rPr>
          <w:rFonts w:ascii="Consolas" w:eastAsiaTheme="minorHAnsi" w:hAnsi="Consolas" w:cs="Consolas"/>
          <w:color w:val="000000"/>
          <w:sz w:val="19"/>
          <w:szCs w:val="19"/>
          <w:highlight w:val="white"/>
          <w:lang w:eastAsia="en-US"/>
        </w:rPr>
        <w:t>table source]</w:t>
      </w:r>
      <w:r>
        <w:rPr>
          <w:rFonts w:ascii="Consolas" w:eastAsiaTheme="minorHAnsi" w:hAnsi="Consolas" w:cs="Consolas"/>
          <w:color w:val="808080"/>
          <w:sz w:val="19"/>
          <w:szCs w:val="19"/>
          <w:highlight w:val="white"/>
          <w:lang w:eastAsia="en-US"/>
        </w:rPr>
        <w:t>&gt;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[derived table alias]</w:t>
      </w:r>
    </w:p>
    <w:p w:rsidR="008F3B95" w:rsidRPr="008F3B95" w:rsidRDefault="008F3B95" w:rsidP="008F3B95">
      <w:pPr>
        <w:rPr>
          <w:rFonts w:ascii="Calibri" w:hAnsi="Calibri" w:cs="Calibri"/>
          <w:color w:val="000000"/>
          <w:sz w:val="22"/>
          <w:szCs w:val="22"/>
        </w:rPr>
      </w:pPr>
      <w:r>
        <w:rPr>
          <w:rFonts w:ascii="Consolas" w:eastAsiaTheme="minorHAnsi" w:hAnsi="Consolas" w:cs="Consolas"/>
          <w:color w:val="000000"/>
          <w:sz w:val="19"/>
          <w:szCs w:val="19"/>
          <w:highlight w:val="white"/>
          <w:lang w:eastAsia="en-US"/>
        </w:rPr>
        <w:tab/>
        <w:t xml:space="preserve"> </w:t>
      </w:r>
      <w:r>
        <w:rPr>
          <w:rFonts w:ascii="Consolas" w:eastAsiaTheme="minorHAnsi" w:hAnsi="Consolas" w:cs="Consolas"/>
          <w:color w:val="808080"/>
          <w:sz w:val="19"/>
          <w:szCs w:val="19"/>
          <w:highlight w:val="white"/>
          <w:lang w:eastAsia="en-US"/>
        </w:rPr>
        <w:t>);</w:t>
      </w:r>
    </w:p>
    <w:p w:rsidR="002E3BD6" w:rsidRDefault="002E3BD6" w:rsidP="00726719">
      <w:pPr>
        <w:rPr>
          <w:rFonts w:ascii="Calibri" w:hAnsi="Calibri" w:cs="Calibri"/>
          <w:color w:val="000000"/>
          <w:sz w:val="22"/>
          <w:szCs w:val="22"/>
        </w:rPr>
      </w:pPr>
    </w:p>
    <w:p w:rsidR="008F3B95" w:rsidRDefault="008F3B95" w:rsidP="00726719">
      <w:pPr>
        <w:rPr>
          <w:rFonts w:ascii="Calibri" w:hAnsi="Calibri" w:cs="Calibri"/>
          <w:color w:val="000000"/>
          <w:sz w:val="22"/>
          <w:szCs w:val="22"/>
        </w:rPr>
      </w:pPr>
      <w:r>
        <w:rPr>
          <w:rFonts w:ascii="Calibri" w:hAnsi="Calibri" w:cs="Calibri"/>
          <w:color w:val="000000"/>
          <w:sz w:val="22"/>
          <w:szCs w:val="22"/>
        </w:rPr>
        <w:t>The following example uses a derived table to retrieve information about orders placed per year by distinct customers. The inner query builds a set of orders and places them into the derived table</w:t>
      </w:r>
      <w:r w:rsidR="00E174BB">
        <w:rPr>
          <w:rFonts w:ascii="Calibri" w:hAnsi="Calibri" w:cs="Calibri"/>
          <w:color w:val="000000"/>
          <w:sz w:val="22"/>
          <w:szCs w:val="22"/>
        </w:rPr>
        <w:t>`s derived year. The outer query operates on the derived table and summarizes the results</w:t>
      </w:r>
    </w:p>
    <w:p w:rsidR="00E174BB" w:rsidRDefault="00E174BB" w:rsidP="00726719">
      <w:pPr>
        <w:rPr>
          <w:rFonts w:ascii="Calibri" w:hAnsi="Calibri" w:cs="Calibri"/>
          <w:color w:val="000000"/>
          <w:sz w:val="22"/>
          <w:szCs w:val="22"/>
        </w:rPr>
      </w:pPr>
    </w:p>
    <w:p w:rsidR="00E174BB" w:rsidRDefault="00E174BB" w:rsidP="00726719">
      <w:pPr>
        <w:rPr>
          <w:rFonts w:ascii="Calibri" w:hAnsi="Calibri" w:cs="Calibri"/>
          <w:color w:val="000000"/>
          <w:sz w:val="22"/>
          <w:szCs w:val="22"/>
        </w:rPr>
      </w:pPr>
      <w:r>
        <w:rPr>
          <w:rFonts w:ascii="Calibri" w:hAnsi="Calibri" w:cs="Calibri"/>
          <w:color w:val="000000"/>
          <w:sz w:val="22"/>
          <w:szCs w:val="22"/>
        </w:rPr>
        <w:t xml:space="preserve">Derived Table </w:t>
      </w:r>
      <w:proofErr w:type="gramStart"/>
      <w:r>
        <w:rPr>
          <w:rFonts w:ascii="Calibri" w:hAnsi="Calibri" w:cs="Calibri"/>
          <w:color w:val="000000"/>
          <w:sz w:val="22"/>
          <w:szCs w:val="22"/>
        </w:rPr>
        <w:t>Example :</w:t>
      </w:r>
      <w:proofErr w:type="gramEnd"/>
    </w:p>
    <w:p w:rsidR="00E174BB" w:rsidRDefault="00E174BB" w:rsidP="00726719">
      <w:pPr>
        <w:rPr>
          <w:rFonts w:ascii="Calibri" w:hAnsi="Calibri" w:cs="Calibri"/>
          <w:color w:val="000000"/>
          <w:sz w:val="22"/>
          <w:szCs w:val="22"/>
        </w:rPr>
      </w:pPr>
    </w:p>
    <w:p w:rsidR="00E174BB" w:rsidRDefault="00E174BB" w:rsidP="00E174BB">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 xml:space="preserve">orderyear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COUNT</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FF"/>
          <w:sz w:val="19"/>
          <w:szCs w:val="19"/>
          <w:highlight w:val="white"/>
          <w:lang w:eastAsia="en-US"/>
        </w:rPr>
        <w:t>distinct</w:t>
      </w:r>
      <w:r>
        <w:rPr>
          <w:rFonts w:ascii="Consolas" w:eastAsiaTheme="minorHAnsi" w:hAnsi="Consolas" w:cs="Consolas"/>
          <w:color w:val="000000"/>
          <w:sz w:val="19"/>
          <w:szCs w:val="19"/>
          <w:highlight w:val="white"/>
          <w:lang w:eastAsia="en-US"/>
        </w:rPr>
        <w:t xml:space="preserve"> custid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cust_count</w:t>
      </w:r>
    </w:p>
    <w:p w:rsidR="00E174BB" w:rsidRDefault="00E174BB" w:rsidP="00E174BB">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FROM</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ab/>
      </w:r>
      <w:r>
        <w:rPr>
          <w:rFonts w:ascii="Consolas" w:eastAsiaTheme="minorHAnsi" w:hAnsi="Consolas" w:cs="Consolas"/>
          <w:color w:val="FF00FF"/>
          <w:sz w:val="19"/>
          <w:szCs w:val="19"/>
          <w:highlight w:val="white"/>
          <w:lang w:eastAsia="en-US"/>
        </w:rPr>
        <w:t>YEAR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orderdate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orderyear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custid </w:t>
      </w:r>
    </w:p>
    <w:p w:rsidR="00E174BB" w:rsidRDefault="00E174BB" w:rsidP="00E174BB">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derived_year</w:t>
      </w:r>
    </w:p>
    <w:p w:rsidR="00E174BB" w:rsidRDefault="00E174BB" w:rsidP="00E174BB">
      <w:pPr>
        <w:rPr>
          <w:rFonts w:ascii="Consolas" w:eastAsiaTheme="minorHAnsi" w:hAnsi="Consolas" w:cs="Consolas"/>
          <w:color w:val="000000"/>
          <w:sz w:val="19"/>
          <w:szCs w:val="19"/>
          <w:lang w:eastAsia="en-US"/>
        </w:rPr>
      </w:pPr>
      <w:r>
        <w:rPr>
          <w:rFonts w:ascii="Consolas" w:eastAsiaTheme="minorHAnsi" w:hAnsi="Consolas" w:cs="Consolas"/>
          <w:color w:val="0000FF"/>
          <w:sz w:val="19"/>
          <w:szCs w:val="19"/>
          <w:highlight w:val="white"/>
          <w:lang w:eastAsia="en-US"/>
        </w:rPr>
        <w:t>GROUP</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orderyear</w:t>
      </w:r>
    </w:p>
    <w:p w:rsidR="00E174BB" w:rsidRDefault="00E174BB" w:rsidP="00E174BB">
      <w:pPr>
        <w:rPr>
          <w:rFonts w:ascii="Calibri" w:hAnsi="Calibri" w:cs="Calibri"/>
          <w:color w:val="000000"/>
          <w:sz w:val="22"/>
          <w:szCs w:val="22"/>
        </w:rPr>
      </w:pPr>
    </w:p>
    <w:p w:rsidR="00E174BB" w:rsidRDefault="00E174BB" w:rsidP="00E174BB">
      <w:pPr>
        <w:rPr>
          <w:rFonts w:ascii="Calibri" w:hAnsi="Calibri" w:cs="Calibri"/>
          <w:color w:val="000000"/>
          <w:sz w:val="22"/>
          <w:szCs w:val="22"/>
        </w:rPr>
      </w:pPr>
      <w:r>
        <w:rPr>
          <w:rFonts w:ascii="Calibri" w:hAnsi="Calibri" w:cs="Calibri"/>
          <w:noProof/>
          <w:color w:val="000000"/>
          <w:sz w:val="22"/>
          <w:szCs w:val="22"/>
        </w:rPr>
        <w:drawing>
          <wp:inline distT="0" distB="0" distL="0" distR="0">
            <wp:extent cx="1276350" cy="809625"/>
            <wp:effectExtent l="19050" t="0" r="0" b="0"/>
            <wp:docPr id="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9" cstate="print"/>
                    <a:srcRect/>
                    <a:stretch>
                      <a:fillRect/>
                    </a:stretch>
                  </pic:blipFill>
                  <pic:spPr bwMode="auto">
                    <a:xfrm>
                      <a:off x="0" y="0"/>
                      <a:ext cx="1276350" cy="809625"/>
                    </a:xfrm>
                    <a:prstGeom prst="rect">
                      <a:avLst/>
                    </a:prstGeom>
                    <a:noFill/>
                    <a:ln w="9525">
                      <a:noFill/>
                      <a:miter lim="800000"/>
                      <a:headEnd/>
                      <a:tailEnd/>
                    </a:ln>
                  </pic:spPr>
                </pic:pic>
              </a:graphicData>
            </a:graphic>
          </wp:inline>
        </w:drawing>
      </w:r>
    </w:p>
    <w:p w:rsidR="00E174BB" w:rsidRDefault="00E174BB" w:rsidP="00E174BB">
      <w:pPr>
        <w:rPr>
          <w:rFonts w:ascii="Calibri" w:hAnsi="Calibri" w:cs="Calibri"/>
          <w:color w:val="000000"/>
          <w:sz w:val="22"/>
          <w:szCs w:val="22"/>
        </w:rPr>
      </w:pPr>
    </w:p>
    <w:p w:rsidR="00E174BB" w:rsidRDefault="00E174BB" w:rsidP="00E174BB">
      <w:pPr>
        <w:rPr>
          <w:rFonts w:ascii="Calibri" w:hAnsi="Calibri" w:cs="Calibri"/>
          <w:color w:val="000000"/>
          <w:sz w:val="22"/>
          <w:szCs w:val="22"/>
        </w:rPr>
      </w:pPr>
      <w:r>
        <w:rPr>
          <w:rFonts w:ascii="Calibri" w:hAnsi="Calibri" w:cs="Calibri"/>
          <w:color w:val="000000"/>
          <w:sz w:val="22"/>
          <w:szCs w:val="22"/>
        </w:rPr>
        <w:t>When writing Queries that uses derived tables, consider the following:</w:t>
      </w:r>
    </w:p>
    <w:p w:rsidR="00E174BB" w:rsidRDefault="00E174BB" w:rsidP="00E174BB">
      <w:pPr>
        <w:rPr>
          <w:rFonts w:ascii="Calibri" w:hAnsi="Calibri" w:cs="Calibri"/>
          <w:color w:val="000000"/>
          <w:sz w:val="22"/>
          <w:szCs w:val="22"/>
        </w:rPr>
      </w:pPr>
    </w:p>
    <w:p w:rsidR="00E174BB" w:rsidRPr="00E174BB" w:rsidRDefault="00E174BB" w:rsidP="00E174BB">
      <w:pPr>
        <w:pStyle w:val="ListParagraph"/>
        <w:numPr>
          <w:ilvl w:val="0"/>
          <w:numId w:val="64"/>
        </w:numPr>
        <w:rPr>
          <w:rFonts w:ascii="Calibri" w:hAnsi="Calibri" w:cs="Calibri"/>
          <w:color w:val="000000"/>
          <w:sz w:val="22"/>
          <w:szCs w:val="22"/>
        </w:rPr>
      </w:pPr>
      <w:r w:rsidRPr="00E174BB">
        <w:rPr>
          <w:rFonts w:ascii="Calibri" w:hAnsi="Calibri" w:cs="Calibri"/>
          <w:color w:val="000000"/>
          <w:sz w:val="22"/>
          <w:szCs w:val="22"/>
        </w:rPr>
        <w:t>Derived tables are not stored in the database. Therefore, no special security privileges are requested to write queries using derived tables, other than the rights to select from the source objects.</w:t>
      </w:r>
    </w:p>
    <w:p w:rsidR="00E174BB" w:rsidRPr="00E174BB" w:rsidRDefault="00E174BB" w:rsidP="00E174BB">
      <w:pPr>
        <w:pStyle w:val="ListParagraph"/>
        <w:numPr>
          <w:ilvl w:val="0"/>
          <w:numId w:val="64"/>
        </w:numPr>
        <w:rPr>
          <w:rFonts w:ascii="Calibri" w:hAnsi="Calibri" w:cs="Calibri"/>
          <w:color w:val="000000"/>
          <w:sz w:val="22"/>
          <w:szCs w:val="22"/>
        </w:rPr>
      </w:pPr>
      <w:r w:rsidRPr="00E174BB">
        <w:rPr>
          <w:rFonts w:ascii="Calibri" w:hAnsi="Calibri" w:cs="Calibri"/>
          <w:color w:val="000000"/>
          <w:sz w:val="22"/>
          <w:szCs w:val="22"/>
        </w:rPr>
        <w:t>A derived table is created at the time of execution of the outer query and goes out of scope when the outer query ends</w:t>
      </w:r>
    </w:p>
    <w:p w:rsidR="00E174BB" w:rsidRDefault="00E174BB" w:rsidP="00E174BB">
      <w:pPr>
        <w:pStyle w:val="ListParagraph"/>
        <w:numPr>
          <w:ilvl w:val="0"/>
          <w:numId w:val="64"/>
        </w:numPr>
        <w:rPr>
          <w:rFonts w:ascii="Calibri" w:hAnsi="Calibri" w:cs="Calibri"/>
          <w:color w:val="000000"/>
          <w:sz w:val="22"/>
          <w:szCs w:val="22"/>
        </w:rPr>
      </w:pPr>
      <w:r w:rsidRPr="00E174BB">
        <w:rPr>
          <w:rFonts w:ascii="Calibri" w:hAnsi="Calibri" w:cs="Calibri"/>
          <w:color w:val="000000"/>
          <w:sz w:val="22"/>
          <w:szCs w:val="22"/>
        </w:rPr>
        <w:t>Derived tables do not necessary have impact on performance, compared to the same query expressed differently. When the query is processed the statement is unpacked and evaluated against the underlying database objects.</w:t>
      </w:r>
    </w:p>
    <w:p w:rsidR="00A53BBB" w:rsidRDefault="00A53BBB" w:rsidP="00A53BBB">
      <w:pPr>
        <w:rPr>
          <w:rFonts w:ascii="Calibri" w:hAnsi="Calibri" w:cs="Calibri"/>
          <w:color w:val="000000"/>
          <w:sz w:val="22"/>
          <w:szCs w:val="22"/>
        </w:rPr>
      </w:pPr>
    </w:p>
    <w:p w:rsidR="00A53BBB" w:rsidRDefault="00A53BBB" w:rsidP="00A53BBB">
      <w:pPr>
        <w:rPr>
          <w:rFonts w:ascii="Calibri" w:hAnsi="Calibri" w:cs="Calibri"/>
          <w:color w:val="000000"/>
          <w:sz w:val="22"/>
          <w:szCs w:val="22"/>
        </w:rPr>
      </w:pPr>
    </w:p>
    <w:p w:rsidR="00A53BBB" w:rsidRDefault="00A53BBB" w:rsidP="00A53BBB">
      <w:pPr>
        <w:rPr>
          <w:rFonts w:ascii="Calibri" w:hAnsi="Calibri" w:cs="Calibri"/>
          <w:color w:val="000000"/>
          <w:sz w:val="22"/>
          <w:szCs w:val="22"/>
        </w:rPr>
      </w:pPr>
    </w:p>
    <w:p w:rsidR="00A35A75" w:rsidRDefault="00A35A75" w:rsidP="00A53BBB">
      <w:pPr>
        <w:rPr>
          <w:rFonts w:ascii="Calibri" w:hAnsi="Calibri" w:cs="Calibri"/>
          <w:color w:val="000000"/>
          <w:sz w:val="22"/>
          <w:szCs w:val="22"/>
        </w:rPr>
      </w:pPr>
    </w:p>
    <w:p w:rsidR="00A53BBB" w:rsidRPr="00A53BBB" w:rsidRDefault="00A53BBB" w:rsidP="00A53BBB">
      <w:pPr>
        <w:rPr>
          <w:b/>
          <w:sz w:val="32"/>
          <w:szCs w:val="32"/>
        </w:rPr>
      </w:pPr>
      <w:r w:rsidRPr="00A53BBB">
        <w:rPr>
          <w:b/>
          <w:sz w:val="32"/>
          <w:szCs w:val="32"/>
        </w:rPr>
        <w:lastRenderedPageBreak/>
        <w:t>Guid</w:t>
      </w:r>
      <w:r>
        <w:rPr>
          <w:b/>
          <w:sz w:val="32"/>
          <w:szCs w:val="32"/>
        </w:rPr>
        <w:t>e</w:t>
      </w:r>
      <w:r w:rsidRPr="00A53BBB">
        <w:rPr>
          <w:b/>
          <w:sz w:val="32"/>
          <w:szCs w:val="32"/>
        </w:rPr>
        <w:t xml:space="preserve">lines for Derived Tables </w:t>
      </w:r>
    </w:p>
    <w:p w:rsidR="00A53BBB" w:rsidRDefault="00A53BBB" w:rsidP="00A53BBB">
      <w:pPr>
        <w:rPr>
          <w:rFonts w:ascii="Calibri" w:hAnsi="Calibri" w:cs="Calibri"/>
          <w:color w:val="000000"/>
          <w:sz w:val="22"/>
          <w:szCs w:val="22"/>
        </w:rPr>
      </w:pPr>
    </w:p>
    <w:p w:rsidR="00A53BBB" w:rsidRPr="00014049" w:rsidRDefault="00A53BBB" w:rsidP="00014049">
      <w:pPr>
        <w:pStyle w:val="ListParagraph"/>
        <w:numPr>
          <w:ilvl w:val="0"/>
          <w:numId w:val="65"/>
        </w:numPr>
        <w:rPr>
          <w:rFonts w:ascii="Calibri" w:hAnsi="Calibri" w:cs="Calibri"/>
          <w:color w:val="000000"/>
          <w:sz w:val="22"/>
          <w:szCs w:val="22"/>
        </w:rPr>
      </w:pPr>
      <w:r w:rsidRPr="00014049">
        <w:rPr>
          <w:rFonts w:ascii="Calibri" w:hAnsi="Calibri" w:cs="Calibri"/>
          <w:color w:val="000000"/>
          <w:sz w:val="22"/>
          <w:szCs w:val="22"/>
        </w:rPr>
        <w:t>The nested SELECT statement that defines the derived table must have an alias assigned to it. The outer query will use the alias in the SELECT statement in much the same way you refer to aliases tables joined in a FROM clause.</w:t>
      </w:r>
    </w:p>
    <w:p w:rsidR="00A53BBB" w:rsidRDefault="00A53BBB" w:rsidP="00A53BBB">
      <w:pPr>
        <w:rPr>
          <w:rFonts w:ascii="Calibri" w:hAnsi="Calibri" w:cs="Calibri"/>
          <w:color w:val="000000"/>
          <w:sz w:val="22"/>
          <w:szCs w:val="22"/>
        </w:rPr>
      </w:pPr>
    </w:p>
    <w:p w:rsidR="00A53BBB" w:rsidRPr="00014049" w:rsidRDefault="00A53BBB" w:rsidP="00014049">
      <w:pPr>
        <w:pStyle w:val="ListParagraph"/>
        <w:numPr>
          <w:ilvl w:val="0"/>
          <w:numId w:val="65"/>
        </w:numPr>
        <w:rPr>
          <w:rFonts w:ascii="Calibri" w:hAnsi="Calibri" w:cs="Calibri"/>
          <w:color w:val="000000"/>
          <w:sz w:val="22"/>
          <w:szCs w:val="22"/>
        </w:rPr>
      </w:pPr>
      <w:r w:rsidRPr="00014049">
        <w:rPr>
          <w:rFonts w:ascii="Calibri" w:hAnsi="Calibri" w:cs="Calibri"/>
          <w:color w:val="000000"/>
          <w:sz w:val="22"/>
          <w:szCs w:val="22"/>
        </w:rPr>
        <w:t>All columns referenced in the derived table`s SELECT clause should be assigned aliases, a best practice this is not always required in T-SQL. Each alias must be unique within the expression. The column aliases may be declared inline with the column or externally to the clause. You will see examples of this in the next topic.</w:t>
      </w:r>
    </w:p>
    <w:p w:rsidR="00A53BBB" w:rsidRDefault="00A53BBB" w:rsidP="00A53BBB">
      <w:pPr>
        <w:rPr>
          <w:rFonts w:ascii="Calibri" w:hAnsi="Calibri" w:cs="Calibri"/>
          <w:color w:val="000000"/>
          <w:sz w:val="22"/>
          <w:szCs w:val="22"/>
        </w:rPr>
      </w:pPr>
    </w:p>
    <w:p w:rsidR="00A53BBB" w:rsidRPr="00014049" w:rsidRDefault="00A53BBB" w:rsidP="00014049">
      <w:pPr>
        <w:pStyle w:val="ListParagraph"/>
        <w:numPr>
          <w:ilvl w:val="0"/>
          <w:numId w:val="65"/>
        </w:numPr>
        <w:rPr>
          <w:rFonts w:ascii="Calibri" w:hAnsi="Calibri" w:cs="Calibri"/>
          <w:color w:val="000000"/>
          <w:sz w:val="22"/>
          <w:szCs w:val="22"/>
        </w:rPr>
      </w:pPr>
      <w:r w:rsidRPr="00014049">
        <w:rPr>
          <w:rFonts w:ascii="Calibri" w:hAnsi="Calibri" w:cs="Calibri"/>
          <w:color w:val="000000"/>
          <w:sz w:val="22"/>
          <w:szCs w:val="22"/>
        </w:rPr>
        <w:t>The SELECT statement that defines the derived table expression may not use an ORDER BY clause unless it also includes a TOP operator, an OFFSET/FETCH clause or a FOR XML clause. As a result there is no order provided by the derived table. You sort the results in the outer query.</w:t>
      </w:r>
    </w:p>
    <w:p w:rsidR="00A53BBB" w:rsidRDefault="00A53BBB" w:rsidP="00A53BBB">
      <w:pPr>
        <w:rPr>
          <w:rFonts w:ascii="Calibri" w:hAnsi="Calibri" w:cs="Calibri"/>
          <w:color w:val="000000"/>
          <w:sz w:val="22"/>
          <w:szCs w:val="22"/>
        </w:rPr>
      </w:pPr>
    </w:p>
    <w:p w:rsidR="00A53BBB" w:rsidRPr="00014049" w:rsidRDefault="00A53BBB" w:rsidP="00014049">
      <w:pPr>
        <w:pStyle w:val="ListParagraph"/>
        <w:numPr>
          <w:ilvl w:val="0"/>
          <w:numId w:val="65"/>
        </w:numPr>
        <w:rPr>
          <w:rFonts w:ascii="Calibri" w:hAnsi="Calibri" w:cs="Calibri"/>
          <w:color w:val="000000"/>
          <w:sz w:val="22"/>
          <w:szCs w:val="22"/>
        </w:rPr>
      </w:pPr>
      <w:r w:rsidRPr="00014049">
        <w:rPr>
          <w:rFonts w:ascii="Calibri" w:hAnsi="Calibri" w:cs="Calibri"/>
          <w:color w:val="000000"/>
          <w:sz w:val="22"/>
          <w:szCs w:val="22"/>
        </w:rPr>
        <w:t>The SELECT statement that defines the derived table may be written to accept arguments in the form of local variables. If the SELECT statement is embedded in a stored procedure, the argument may be written as parameters for the procedure. You will see examples of this later in the module.</w:t>
      </w:r>
    </w:p>
    <w:p w:rsidR="00A53BBB" w:rsidRDefault="00A53BBB" w:rsidP="00A53BBB">
      <w:pPr>
        <w:rPr>
          <w:rFonts w:ascii="Calibri" w:hAnsi="Calibri" w:cs="Calibri"/>
          <w:color w:val="000000"/>
          <w:sz w:val="22"/>
          <w:szCs w:val="22"/>
        </w:rPr>
      </w:pPr>
    </w:p>
    <w:p w:rsidR="00A53BBB" w:rsidRPr="00014049" w:rsidRDefault="00A53BBB" w:rsidP="00014049">
      <w:pPr>
        <w:pStyle w:val="ListParagraph"/>
        <w:numPr>
          <w:ilvl w:val="0"/>
          <w:numId w:val="65"/>
        </w:numPr>
        <w:rPr>
          <w:rFonts w:ascii="Calibri" w:hAnsi="Calibri" w:cs="Calibri"/>
          <w:color w:val="000000"/>
          <w:sz w:val="22"/>
          <w:szCs w:val="22"/>
        </w:rPr>
      </w:pPr>
      <w:r w:rsidRPr="00014049">
        <w:rPr>
          <w:rFonts w:ascii="Calibri" w:hAnsi="Calibri" w:cs="Calibri"/>
          <w:color w:val="000000"/>
          <w:sz w:val="22"/>
          <w:szCs w:val="22"/>
        </w:rPr>
        <w:t>Derived tables expressions that are nested within an outer query can contain other derived tables expressions. Nesting is permitted, but it is not recommended due to increase complexity and reduced readability.</w:t>
      </w:r>
    </w:p>
    <w:p w:rsidR="00A53BBB" w:rsidRDefault="00A53BBB" w:rsidP="00A53BBB">
      <w:pPr>
        <w:rPr>
          <w:rFonts w:ascii="Calibri" w:hAnsi="Calibri" w:cs="Calibri"/>
          <w:color w:val="000000"/>
          <w:sz w:val="22"/>
          <w:szCs w:val="22"/>
        </w:rPr>
      </w:pPr>
    </w:p>
    <w:p w:rsidR="00A53BBB" w:rsidRDefault="00A53BBB" w:rsidP="00014049">
      <w:pPr>
        <w:pStyle w:val="ListParagraph"/>
        <w:numPr>
          <w:ilvl w:val="0"/>
          <w:numId w:val="65"/>
        </w:numPr>
        <w:rPr>
          <w:rFonts w:ascii="Calibri" w:hAnsi="Calibri" w:cs="Calibri"/>
          <w:color w:val="000000"/>
          <w:sz w:val="22"/>
          <w:szCs w:val="22"/>
        </w:rPr>
      </w:pPr>
      <w:r w:rsidRPr="00014049">
        <w:rPr>
          <w:rFonts w:ascii="Calibri" w:hAnsi="Calibri" w:cs="Calibri"/>
          <w:color w:val="000000"/>
          <w:sz w:val="22"/>
          <w:szCs w:val="22"/>
        </w:rPr>
        <w:t>A derived table may not be refer</w:t>
      </w:r>
      <w:r w:rsidR="00014049" w:rsidRPr="00014049">
        <w:rPr>
          <w:rFonts w:ascii="Calibri" w:hAnsi="Calibri" w:cs="Calibri"/>
          <w:color w:val="000000"/>
          <w:sz w:val="22"/>
          <w:szCs w:val="22"/>
        </w:rPr>
        <w:t>r</w:t>
      </w:r>
      <w:r w:rsidRPr="00014049">
        <w:rPr>
          <w:rFonts w:ascii="Calibri" w:hAnsi="Calibri" w:cs="Calibri"/>
          <w:color w:val="000000"/>
          <w:sz w:val="22"/>
          <w:szCs w:val="22"/>
        </w:rPr>
        <w:t>ed to multiple times within an outer query</w:t>
      </w:r>
      <w:r w:rsidR="00014049" w:rsidRPr="00014049">
        <w:rPr>
          <w:rFonts w:ascii="Calibri" w:hAnsi="Calibri" w:cs="Calibri"/>
          <w:color w:val="000000"/>
          <w:sz w:val="22"/>
          <w:szCs w:val="22"/>
        </w:rPr>
        <w:t>. If you need to manipulate the same result, you will need to define the derived table expression every time, such as on each side of a JOIN operator.</w:t>
      </w:r>
    </w:p>
    <w:p w:rsidR="00014049" w:rsidRPr="00014049" w:rsidRDefault="00014049" w:rsidP="00014049">
      <w:pPr>
        <w:pStyle w:val="ListParagraph"/>
        <w:rPr>
          <w:rFonts w:ascii="Calibri" w:hAnsi="Calibri" w:cs="Calibri"/>
          <w:color w:val="000000"/>
          <w:sz w:val="22"/>
          <w:szCs w:val="22"/>
        </w:rPr>
      </w:pPr>
    </w:p>
    <w:p w:rsidR="00014049" w:rsidRPr="00014049" w:rsidRDefault="00014049" w:rsidP="00014049">
      <w:pPr>
        <w:rPr>
          <w:b/>
          <w:sz w:val="32"/>
          <w:szCs w:val="32"/>
        </w:rPr>
      </w:pPr>
      <w:r w:rsidRPr="00014049">
        <w:rPr>
          <w:b/>
          <w:sz w:val="32"/>
          <w:szCs w:val="32"/>
        </w:rPr>
        <w:t>Using Aliases for Column Names in Derived Tables</w:t>
      </w:r>
    </w:p>
    <w:p w:rsidR="00014049" w:rsidRDefault="00014049" w:rsidP="00014049">
      <w:pPr>
        <w:rPr>
          <w:rFonts w:ascii="Calibri" w:hAnsi="Calibri" w:cs="Calibri"/>
          <w:color w:val="000000"/>
          <w:sz w:val="22"/>
          <w:szCs w:val="22"/>
        </w:rPr>
      </w:pPr>
    </w:p>
    <w:p w:rsidR="00014049" w:rsidRDefault="00014049" w:rsidP="00014049">
      <w:pPr>
        <w:rPr>
          <w:rFonts w:ascii="Calibri" w:hAnsi="Calibri" w:cs="Calibri"/>
          <w:color w:val="000000"/>
          <w:sz w:val="22"/>
          <w:szCs w:val="22"/>
        </w:rPr>
      </w:pPr>
      <w:r>
        <w:rPr>
          <w:rFonts w:ascii="Calibri" w:hAnsi="Calibri" w:cs="Calibri"/>
          <w:color w:val="000000"/>
          <w:sz w:val="22"/>
          <w:szCs w:val="22"/>
        </w:rPr>
        <w:t xml:space="preserve">To create aliases, you can use one </w:t>
      </w:r>
      <w:proofErr w:type="gramStart"/>
      <w:r>
        <w:rPr>
          <w:rFonts w:ascii="Calibri" w:hAnsi="Calibri" w:cs="Calibri"/>
          <w:color w:val="000000"/>
          <w:sz w:val="22"/>
          <w:szCs w:val="22"/>
        </w:rPr>
        <w:t>of two methods-inline</w:t>
      </w:r>
      <w:proofErr w:type="gramEnd"/>
      <w:r>
        <w:rPr>
          <w:rFonts w:ascii="Calibri" w:hAnsi="Calibri" w:cs="Calibri"/>
          <w:color w:val="000000"/>
          <w:sz w:val="22"/>
          <w:szCs w:val="22"/>
        </w:rPr>
        <w:t xml:space="preserve"> or external:</w:t>
      </w:r>
    </w:p>
    <w:p w:rsidR="00014049" w:rsidRDefault="00014049" w:rsidP="00014049">
      <w:pPr>
        <w:rPr>
          <w:rFonts w:ascii="Calibri" w:hAnsi="Calibri" w:cs="Calibri"/>
          <w:color w:val="000000"/>
          <w:sz w:val="22"/>
          <w:szCs w:val="22"/>
        </w:rPr>
      </w:pPr>
    </w:p>
    <w:p w:rsidR="00014049" w:rsidRPr="00014049" w:rsidRDefault="00014049" w:rsidP="00014049">
      <w:pPr>
        <w:pStyle w:val="ListParagraph"/>
        <w:numPr>
          <w:ilvl w:val="0"/>
          <w:numId w:val="66"/>
        </w:numPr>
        <w:rPr>
          <w:rFonts w:ascii="Calibri" w:hAnsi="Calibri" w:cs="Calibri"/>
          <w:b/>
          <w:color w:val="000000"/>
          <w:sz w:val="22"/>
          <w:szCs w:val="22"/>
        </w:rPr>
      </w:pPr>
      <w:r w:rsidRPr="00014049">
        <w:rPr>
          <w:rFonts w:ascii="Calibri" w:hAnsi="Calibri" w:cs="Calibri"/>
          <w:b/>
          <w:color w:val="000000"/>
          <w:sz w:val="22"/>
          <w:szCs w:val="22"/>
        </w:rPr>
        <w:t>Column aliases defined inline</w:t>
      </w:r>
    </w:p>
    <w:p w:rsidR="00014049" w:rsidRDefault="00014049" w:rsidP="00014049">
      <w:pPr>
        <w:rPr>
          <w:rFonts w:ascii="Calibri" w:hAnsi="Calibri" w:cs="Calibri"/>
          <w:color w:val="000000"/>
          <w:sz w:val="22"/>
          <w:szCs w:val="22"/>
        </w:rPr>
      </w:pPr>
    </w:p>
    <w:p w:rsidR="00014049" w:rsidRDefault="00014049" w:rsidP="00014049">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 xml:space="preserve">orderyear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COUNT</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FF"/>
          <w:sz w:val="19"/>
          <w:szCs w:val="19"/>
          <w:highlight w:val="white"/>
          <w:lang w:eastAsia="en-US"/>
        </w:rPr>
        <w:t>distinct</w:t>
      </w:r>
      <w:r>
        <w:rPr>
          <w:rFonts w:ascii="Consolas" w:eastAsiaTheme="minorHAnsi" w:hAnsi="Consolas" w:cs="Consolas"/>
          <w:color w:val="000000"/>
          <w:sz w:val="19"/>
          <w:szCs w:val="19"/>
          <w:highlight w:val="white"/>
          <w:lang w:eastAsia="en-US"/>
        </w:rPr>
        <w:t xml:space="preserve"> custid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cust_count</w:t>
      </w:r>
    </w:p>
    <w:p w:rsidR="00014049" w:rsidRDefault="00014049" w:rsidP="00014049">
      <w:pPr>
        <w:autoSpaceDE w:val="0"/>
        <w:autoSpaceDN w:val="0"/>
        <w:adjustRightInd w:val="0"/>
        <w:rPr>
          <w:rFonts w:ascii="Consolas" w:eastAsiaTheme="minorHAnsi" w:hAnsi="Consolas" w:cs="Consolas"/>
          <w:color w:val="808080"/>
          <w:sz w:val="19"/>
          <w:szCs w:val="19"/>
          <w:highlight w:val="white"/>
          <w:lang w:eastAsia="en-US"/>
        </w:rPr>
      </w:pPr>
      <w:r>
        <w:rPr>
          <w:rFonts w:ascii="Consolas" w:eastAsiaTheme="minorHAnsi" w:hAnsi="Consolas" w:cs="Consolas"/>
          <w:color w:val="0000FF"/>
          <w:sz w:val="19"/>
          <w:szCs w:val="19"/>
          <w:highlight w:val="white"/>
          <w:lang w:eastAsia="en-US"/>
        </w:rPr>
        <w:t xml:space="preserve">FROM </w:t>
      </w:r>
      <w:r>
        <w:rPr>
          <w:rFonts w:ascii="Consolas" w:eastAsiaTheme="minorHAnsi" w:hAnsi="Consolas" w:cs="Consolas"/>
          <w:color w:val="808080"/>
          <w:sz w:val="19"/>
          <w:szCs w:val="19"/>
          <w:highlight w:val="white"/>
          <w:lang w:eastAsia="en-US"/>
        </w:rPr>
        <w:t>(</w:t>
      </w:r>
    </w:p>
    <w:p w:rsidR="00014049" w:rsidRDefault="00014049" w:rsidP="00014049">
      <w:pPr>
        <w:autoSpaceDE w:val="0"/>
        <w:autoSpaceDN w:val="0"/>
        <w:adjustRightInd w:val="0"/>
        <w:ind w:firstLine="72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ab/>
      </w:r>
      <w:proofErr w:type="gramStart"/>
      <w:r>
        <w:rPr>
          <w:rFonts w:ascii="Consolas" w:eastAsiaTheme="minorHAnsi" w:hAnsi="Consolas" w:cs="Consolas"/>
          <w:color w:val="FF00FF"/>
          <w:sz w:val="19"/>
          <w:szCs w:val="19"/>
          <w:highlight w:val="white"/>
          <w:lang w:eastAsia="en-US"/>
        </w:rPr>
        <w:t>YEAR</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orderdate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orderyear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custid </w:t>
      </w:r>
    </w:p>
    <w:p w:rsidR="00014049" w:rsidRDefault="00014049" w:rsidP="00014049">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Orders</w:t>
      </w:r>
    </w:p>
    <w:p w:rsidR="00014049" w:rsidRDefault="00014049" w:rsidP="00014049">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derived_year</w:t>
      </w:r>
    </w:p>
    <w:p w:rsidR="00014049" w:rsidRDefault="00014049" w:rsidP="00014049">
      <w:pPr>
        <w:autoSpaceDE w:val="0"/>
        <w:autoSpaceDN w:val="0"/>
        <w:adjustRightInd w:val="0"/>
        <w:rPr>
          <w:rFonts w:ascii="Consolas" w:eastAsiaTheme="minorHAnsi" w:hAnsi="Consolas" w:cs="Consolas"/>
          <w:color w:val="000000"/>
          <w:sz w:val="19"/>
          <w:szCs w:val="19"/>
          <w:highlight w:val="white"/>
          <w:lang w:eastAsia="en-US"/>
        </w:rPr>
      </w:pPr>
    </w:p>
    <w:p w:rsidR="00014049" w:rsidRDefault="00014049" w:rsidP="00014049">
      <w:pPr>
        <w:rPr>
          <w:rFonts w:ascii="Calibri" w:hAnsi="Calibri" w:cs="Calibri"/>
          <w:color w:val="000000"/>
          <w:sz w:val="22"/>
          <w:szCs w:val="22"/>
        </w:rPr>
      </w:pPr>
      <w:r>
        <w:rPr>
          <w:rFonts w:ascii="Consolas" w:eastAsiaTheme="minorHAnsi" w:hAnsi="Consolas" w:cs="Consolas"/>
          <w:color w:val="0000FF"/>
          <w:sz w:val="19"/>
          <w:szCs w:val="19"/>
          <w:highlight w:val="white"/>
          <w:lang w:eastAsia="en-US"/>
        </w:rPr>
        <w:t>GROUP</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orderyear</w:t>
      </w:r>
    </w:p>
    <w:p w:rsidR="00014049" w:rsidRDefault="00014049" w:rsidP="00014049">
      <w:pPr>
        <w:rPr>
          <w:rFonts w:ascii="Calibri" w:hAnsi="Calibri" w:cs="Calibri"/>
          <w:color w:val="000000"/>
          <w:sz w:val="22"/>
          <w:szCs w:val="22"/>
        </w:rPr>
      </w:pPr>
    </w:p>
    <w:p w:rsidR="00014049" w:rsidRDefault="00014049" w:rsidP="00014049">
      <w:pPr>
        <w:rPr>
          <w:rFonts w:ascii="Calibri" w:hAnsi="Calibri" w:cs="Calibri"/>
          <w:color w:val="000000"/>
          <w:sz w:val="22"/>
          <w:szCs w:val="22"/>
        </w:rPr>
      </w:pPr>
    </w:p>
    <w:p w:rsidR="00014049" w:rsidRDefault="00014049" w:rsidP="00014049">
      <w:pPr>
        <w:rPr>
          <w:rFonts w:ascii="Calibri" w:hAnsi="Calibri" w:cs="Calibri"/>
          <w:color w:val="000000"/>
          <w:sz w:val="22"/>
          <w:szCs w:val="22"/>
        </w:rPr>
      </w:pPr>
    </w:p>
    <w:p w:rsidR="00014049" w:rsidRPr="00014049" w:rsidRDefault="00014049" w:rsidP="00014049">
      <w:pPr>
        <w:pStyle w:val="ListParagraph"/>
        <w:numPr>
          <w:ilvl w:val="0"/>
          <w:numId w:val="66"/>
        </w:numPr>
        <w:rPr>
          <w:rFonts w:ascii="Calibri" w:hAnsi="Calibri" w:cs="Calibri"/>
          <w:b/>
          <w:color w:val="000000"/>
          <w:sz w:val="22"/>
          <w:szCs w:val="22"/>
        </w:rPr>
      </w:pPr>
      <w:r w:rsidRPr="00014049">
        <w:rPr>
          <w:rFonts w:ascii="Calibri" w:hAnsi="Calibri" w:cs="Calibri"/>
          <w:b/>
          <w:color w:val="000000"/>
          <w:sz w:val="22"/>
          <w:szCs w:val="22"/>
        </w:rPr>
        <w:t xml:space="preserve">Column aliases defined externally </w:t>
      </w:r>
    </w:p>
    <w:p w:rsidR="00014049" w:rsidRDefault="00014049" w:rsidP="00014049">
      <w:pPr>
        <w:rPr>
          <w:rFonts w:ascii="Calibri" w:hAnsi="Calibri" w:cs="Calibri"/>
          <w:color w:val="000000"/>
          <w:sz w:val="22"/>
          <w:szCs w:val="22"/>
        </w:rPr>
      </w:pPr>
    </w:p>
    <w:p w:rsidR="00014049" w:rsidRDefault="00014049" w:rsidP="00014049">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 xml:space="preserve">orderyear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COUNT</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FF"/>
          <w:sz w:val="19"/>
          <w:szCs w:val="19"/>
          <w:highlight w:val="white"/>
          <w:lang w:eastAsia="en-US"/>
        </w:rPr>
        <w:t>distinct</w:t>
      </w:r>
      <w:r>
        <w:rPr>
          <w:rFonts w:ascii="Consolas" w:eastAsiaTheme="minorHAnsi" w:hAnsi="Consolas" w:cs="Consolas"/>
          <w:color w:val="000000"/>
          <w:sz w:val="19"/>
          <w:szCs w:val="19"/>
          <w:highlight w:val="white"/>
          <w:lang w:eastAsia="en-US"/>
        </w:rPr>
        <w:t xml:space="preserve"> custid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cust_count</w:t>
      </w:r>
    </w:p>
    <w:p w:rsidR="00014049" w:rsidRDefault="00014049" w:rsidP="00014049">
      <w:pPr>
        <w:autoSpaceDE w:val="0"/>
        <w:autoSpaceDN w:val="0"/>
        <w:adjustRightInd w:val="0"/>
        <w:rPr>
          <w:rFonts w:ascii="Consolas" w:eastAsiaTheme="minorHAnsi" w:hAnsi="Consolas" w:cs="Consolas"/>
          <w:color w:val="808080"/>
          <w:sz w:val="19"/>
          <w:szCs w:val="19"/>
          <w:highlight w:val="white"/>
          <w:lang w:eastAsia="en-US"/>
        </w:rPr>
      </w:pPr>
      <w:r>
        <w:rPr>
          <w:rFonts w:ascii="Consolas" w:eastAsiaTheme="minorHAnsi" w:hAnsi="Consolas" w:cs="Consolas"/>
          <w:color w:val="0000FF"/>
          <w:sz w:val="19"/>
          <w:szCs w:val="19"/>
          <w:highlight w:val="white"/>
          <w:lang w:eastAsia="en-US"/>
        </w:rPr>
        <w:t xml:space="preserve">FROM </w:t>
      </w:r>
      <w:r>
        <w:rPr>
          <w:rFonts w:ascii="Consolas" w:eastAsiaTheme="minorHAnsi" w:hAnsi="Consolas" w:cs="Consolas"/>
          <w:color w:val="808080"/>
          <w:sz w:val="19"/>
          <w:szCs w:val="19"/>
          <w:highlight w:val="white"/>
          <w:lang w:eastAsia="en-US"/>
        </w:rPr>
        <w:t>(</w:t>
      </w:r>
    </w:p>
    <w:p w:rsidR="00014049" w:rsidRDefault="00014049" w:rsidP="00014049">
      <w:pPr>
        <w:autoSpaceDE w:val="0"/>
        <w:autoSpaceDN w:val="0"/>
        <w:adjustRightInd w:val="0"/>
        <w:ind w:firstLine="72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ab/>
      </w:r>
      <w:proofErr w:type="gramStart"/>
      <w:r>
        <w:rPr>
          <w:rFonts w:ascii="Consolas" w:eastAsiaTheme="minorHAnsi" w:hAnsi="Consolas" w:cs="Consolas"/>
          <w:color w:val="FF00FF"/>
          <w:sz w:val="19"/>
          <w:szCs w:val="19"/>
          <w:highlight w:val="white"/>
          <w:lang w:eastAsia="en-US"/>
        </w:rPr>
        <w:t>YEAR</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orderdate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custid </w:t>
      </w:r>
    </w:p>
    <w:p w:rsidR="00014049" w:rsidRDefault="00014049" w:rsidP="00014049">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Orders</w:t>
      </w:r>
    </w:p>
    <w:p w:rsidR="00014049" w:rsidRDefault="00014049" w:rsidP="00014049">
      <w:pPr>
        <w:autoSpaceDE w:val="0"/>
        <w:autoSpaceDN w:val="0"/>
        <w:adjustRightInd w:val="0"/>
        <w:rPr>
          <w:rFonts w:ascii="Consolas" w:eastAsiaTheme="minorHAnsi" w:hAnsi="Consolas" w:cs="Consolas"/>
          <w:color w:val="80808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derived_year </w:t>
      </w:r>
      <w:r>
        <w:rPr>
          <w:rFonts w:ascii="Consolas" w:eastAsiaTheme="minorHAnsi" w:hAnsi="Consolas" w:cs="Consolas"/>
          <w:color w:val="808080"/>
          <w:sz w:val="19"/>
          <w:szCs w:val="19"/>
          <w:highlight w:val="white"/>
          <w:lang w:eastAsia="en-US"/>
        </w:rPr>
        <w:t>(</w:t>
      </w:r>
      <w:proofErr w:type="gramStart"/>
      <w:r>
        <w:rPr>
          <w:rFonts w:ascii="Consolas" w:eastAsiaTheme="minorHAnsi" w:hAnsi="Consolas" w:cs="Consolas"/>
          <w:color w:val="000000"/>
          <w:sz w:val="19"/>
          <w:szCs w:val="19"/>
          <w:highlight w:val="white"/>
          <w:lang w:eastAsia="en-US"/>
        </w:rPr>
        <w:t xml:space="preserve">orderyear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custid</w:t>
      </w:r>
      <w:r>
        <w:rPr>
          <w:rFonts w:ascii="Consolas" w:eastAsiaTheme="minorHAnsi" w:hAnsi="Consolas" w:cs="Consolas"/>
          <w:color w:val="808080"/>
          <w:sz w:val="19"/>
          <w:szCs w:val="19"/>
          <w:highlight w:val="white"/>
          <w:lang w:eastAsia="en-US"/>
        </w:rPr>
        <w:t>)</w:t>
      </w:r>
    </w:p>
    <w:p w:rsidR="00014049" w:rsidRDefault="00014049" w:rsidP="00014049">
      <w:pPr>
        <w:autoSpaceDE w:val="0"/>
        <w:autoSpaceDN w:val="0"/>
        <w:adjustRightInd w:val="0"/>
        <w:rPr>
          <w:rFonts w:ascii="Consolas" w:eastAsiaTheme="minorHAnsi" w:hAnsi="Consolas" w:cs="Consolas"/>
          <w:color w:val="000000"/>
          <w:sz w:val="19"/>
          <w:szCs w:val="19"/>
          <w:highlight w:val="white"/>
          <w:lang w:eastAsia="en-US"/>
        </w:rPr>
      </w:pPr>
    </w:p>
    <w:p w:rsidR="00014049" w:rsidRDefault="00014049" w:rsidP="00014049">
      <w:pPr>
        <w:rPr>
          <w:rFonts w:ascii="Calibri" w:hAnsi="Calibri" w:cs="Calibri"/>
          <w:color w:val="000000"/>
          <w:sz w:val="22"/>
          <w:szCs w:val="22"/>
        </w:rPr>
      </w:pPr>
      <w:r>
        <w:rPr>
          <w:rFonts w:ascii="Consolas" w:eastAsiaTheme="minorHAnsi" w:hAnsi="Consolas" w:cs="Consolas"/>
          <w:color w:val="0000FF"/>
          <w:sz w:val="19"/>
          <w:szCs w:val="19"/>
          <w:highlight w:val="white"/>
          <w:lang w:eastAsia="en-US"/>
        </w:rPr>
        <w:t>GROUP</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orderyear</w:t>
      </w:r>
    </w:p>
    <w:p w:rsidR="00014049" w:rsidRDefault="00014049" w:rsidP="00014049">
      <w:pPr>
        <w:rPr>
          <w:rFonts w:ascii="Calibri" w:hAnsi="Calibri" w:cs="Calibri"/>
          <w:color w:val="000000"/>
          <w:sz w:val="22"/>
          <w:szCs w:val="22"/>
        </w:rPr>
      </w:pPr>
    </w:p>
    <w:p w:rsidR="00AB7CE1" w:rsidRDefault="00AB7CE1" w:rsidP="00014049">
      <w:pPr>
        <w:rPr>
          <w:rFonts w:ascii="Calibri" w:hAnsi="Calibri" w:cs="Calibri"/>
          <w:color w:val="000000"/>
          <w:sz w:val="22"/>
          <w:szCs w:val="22"/>
        </w:rPr>
      </w:pPr>
    </w:p>
    <w:p w:rsidR="00AB7CE1" w:rsidRDefault="00AB7CE1" w:rsidP="00014049">
      <w:pPr>
        <w:rPr>
          <w:rFonts w:ascii="Calibri" w:hAnsi="Calibri" w:cs="Calibri"/>
          <w:color w:val="000000"/>
          <w:sz w:val="22"/>
          <w:szCs w:val="22"/>
        </w:rPr>
      </w:pPr>
      <w:r>
        <w:rPr>
          <w:rFonts w:ascii="Calibri" w:hAnsi="Calibri" w:cs="Calibri"/>
          <w:color w:val="000000"/>
          <w:sz w:val="22"/>
          <w:szCs w:val="22"/>
        </w:rPr>
        <w:t>Note:  When using external aliases, if the inner query is executed separately, the aliases will not be returned to the outer query. For ease of testing and readability, it is recommended that you use inline rather than external aliases.</w:t>
      </w:r>
    </w:p>
    <w:p w:rsidR="00AB7CE1" w:rsidRDefault="00AB7CE1" w:rsidP="00014049">
      <w:pPr>
        <w:rPr>
          <w:rFonts w:ascii="Calibri" w:hAnsi="Calibri" w:cs="Calibri"/>
          <w:color w:val="000000"/>
          <w:sz w:val="22"/>
          <w:szCs w:val="22"/>
        </w:rPr>
      </w:pPr>
    </w:p>
    <w:p w:rsidR="00AB7CE1" w:rsidRPr="00AB7CE1" w:rsidRDefault="00AB7CE1" w:rsidP="00014049">
      <w:pPr>
        <w:rPr>
          <w:b/>
          <w:sz w:val="32"/>
          <w:szCs w:val="32"/>
        </w:rPr>
      </w:pPr>
      <w:r w:rsidRPr="00AB7CE1">
        <w:rPr>
          <w:b/>
          <w:sz w:val="32"/>
          <w:szCs w:val="32"/>
        </w:rPr>
        <w:t>Nesting and Reusing Derived Tables</w:t>
      </w:r>
    </w:p>
    <w:p w:rsidR="00AB7CE1" w:rsidRDefault="00AB7CE1" w:rsidP="00014049">
      <w:pPr>
        <w:rPr>
          <w:rFonts w:ascii="Calibri" w:hAnsi="Calibri" w:cs="Calibri"/>
          <w:color w:val="000000"/>
          <w:sz w:val="22"/>
          <w:szCs w:val="22"/>
        </w:rPr>
      </w:pPr>
    </w:p>
    <w:p w:rsidR="00AB7CE1" w:rsidRDefault="00AB7CE1" w:rsidP="00014049">
      <w:pPr>
        <w:rPr>
          <w:rFonts w:ascii="Calibri" w:hAnsi="Calibri" w:cs="Calibri"/>
          <w:color w:val="000000"/>
          <w:sz w:val="22"/>
          <w:szCs w:val="22"/>
        </w:rPr>
      </w:pPr>
      <w:r>
        <w:rPr>
          <w:rFonts w:ascii="Calibri" w:hAnsi="Calibri" w:cs="Calibri"/>
          <w:color w:val="000000"/>
          <w:sz w:val="22"/>
          <w:szCs w:val="22"/>
        </w:rPr>
        <w:t>Since a derived is itself a complete query expression, that query can refer to a derived table expression. This creates a nesting scenario, which while possible, is not recommended for reasons of code maintenance and readability.</w:t>
      </w:r>
    </w:p>
    <w:p w:rsidR="00AB7CE1" w:rsidRDefault="00AB7CE1" w:rsidP="00014049">
      <w:pPr>
        <w:rPr>
          <w:rFonts w:ascii="Calibri" w:hAnsi="Calibri" w:cs="Calibri"/>
          <w:color w:val="000000"/>
          <w:sz w:val="22"/>
          <w:szCs w:val="22"/>
        </w:rPr>
      </w:pPr>
    </w:p>
    <w:p w:rsidR="00AB7CE1" w:rsidRDefault="00AB7CE1" w:rsidP="00014049">
      <w:pPr>
        <w:rPr>
          <w:rFonts w:ascii="Calibri" w:hAnsi="Calibri" w:cs="Calibri"/>
          <w:color w:val="000000"/>
          <w:sz w:val="22"/>
          <w:szCs w:val="22"/>
        </w:rPr>
      </w:pPr>
      <w:r>
        <w:rPr>
          <w:rFonts w:ascii="Calibri" w:hAnsi="Calibri" w:cs="Calibri"/>
          <w:color w:val="000000"/>
          <w:sz w:val="22"/>
          <w:szCs w:val="22"/>
        </w:rPr>
        <w:t>Nested Derived Tables</w:t>
      </w:r>
    </w:p>
    <w:p w:rsidR="00AB7CE1" w:rsidRDefault="00AB7CE1" w:rsidP="00014049">
      <w:pPr>
        <w:rPr>
          <w:rFonts w:ascii="Calibri" w:hAnsi="Calibri" w:cs="Calibri"/>
          <w:color w:val="000000"/>
          <w:sz w:val="22"/>
          <w:szCs w:val="22"/>
        </w:rPr>
      </w:pPr>
    </w:p>
    <w:p w:rsidR="00AB7CE1" w:rsidRDefault="00AB7CE1" w:rsidP="00AB7CE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 xml:space="preserve">orderyear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cust_count</w:t>
      </w:r>
    </w:p>
    <w:p w:rsidR="00710F06" w:rsidRDefault="00AB7CE1" w:rsidP="00AB7CE1">
      <w:pPr>
        <w:autoSpaceDE w:val="0"/>
        <w:autoSpaceDN w:val="0"/>
        <w:adjustRightInd w:val="0"/>
        <w:rPr>
          <w:rFonts w:ascii="Consolas" w:eastAsiaTheme="minorHAnsi" w:hAnsi="Consolas" w:cs="Consolas"/>
          <w:color w:val="0000FF"/>
          <w:sz w:val="19"/>
          <w:szCs w:val="19"/>
          <w:highlight w:val="white"/>
          <w:lang w:eastAsia="en-US"/>
        </w:rPr>
      </w:pPr>
      <w:r>
        <w:rPr>
          <w:rFonts w:ascii="Consolas" w:eastAsiaTheme="minorHAnsi" w:hAnsi="Consolas" w:cs="Consolas"/>
          <w:color w:val="0000FF"/>
          <w:sz w:val="19"/>
          <w:szCs w:val="19"/>
          <w:highlight w:val="white"/>
          <w:lang w:eastAsia="en-US"/>
        </w:rPr>
        <w:t>FROM</w:t>
      </w:r>
    </w:p>
    <w:p w:rsidR="00AB7CE1" w:rsidRDefault="00AB7CE1" w:rsidP="00710F06">
      <w:pPr>
        <w:autoSpaceDE w:val="0"/>
        <w:autoSpaceDN w:val="0"/>
        <w:adjustRightInd w:val="0"/>
        <w:ind w:left="720"/>
        <w:rPr>
          <w:rFonts w:ascii="Consolas" w:eastAsiaTheme="minorHAnsi" w:hAnsi="Consolas" w:cs="Consolas"/>
          <w:color w:val="000000"/>
          <w:sz w:val="19"/>
          <w:szCs w:val="19"/>
          <w:highlight w:val="white"/>
          <w:lang w:eastAsia="en-US"/>
        </w:rPr>
      </w:pPr>
      <w:r>
        <w:rPr>
          <w:rFonts w:ascii="Consolas" w:eastAsiaTheme="minorHAnsi" w:hAnsi="Consolas" w:cs="Consolas"/>
          <w:color w:val="808080"/>
          <w:sz w:val="19"/>
          <w:szCs w:val="19"/>
          <w:highlight w:val="white"/>
          <w:lang w:eastAsia="en-US"/>
        </w:rPr>
        <w:t>(</w:t>
      </w:r>
      <w:r>
        <w:rPr>
          <w:rFonts w:ascii="Consolas" w:eastAsiaTheme="minorHAnsi" w:hAnsi="Consolas" w:cs="Consolas"/>
          <w:color w:val="0000FF"/>
          <w:sz w:val="19"/>
          <w:szCs w:val="19"/>
          <w:highlight w:val="white"/>
          <w:lang w:eastAsia="en-US"/>
        </w:rPr>
        <w:t>SELECT</w:t>
      </w:r>
      <w:r w:rsidR="00710F06">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 xml:space="preserve">orderyear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COUNT</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FF"/>
          <w:sz w:val="19"/>
          <w:szCs w:val="19"/>
          <w:highlight w:val="white"/>
          <w:lang w:eastAsia="en-US"/>
        </w:rPr>
        <w:t>distinct</w:t>
      </w:r>
      <w:r>
        <w:rPr>
          <w:rFonts w:ascii="Consolas" w:eastAsiaTheme="minorHAnsi" w:hAnsi="Consolas" w:cs="Consolas"/>
          <w:color w:val="000000"/>
          <w:sz w:val="19"/>
          <w:szCs w:val="19"/>
          <w:highlight w:val="white"/>
          <w:lang w:eastAsia="en-US"/>
        </w:rPr>
        <w:t xml:space="preserve"> custid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cust_count</w:t>
      </w:r>
    </w:p>
    <w:p w:rsidR="00710F06" w:rsidRDefault="00AB7CE1" w:rsidP="00AB7CE1">
      <w:pPr>
        <w:autoSpaceDE w:val="0"/>
        <w:autoSpaceDN w:val="0"/>
        <w:adjustRightInd w:val="0"/>
        <w:rPr>
          <w:rFonts w:ascii="Consolas" w:eastAsiaTheme="minorHAnsi" w:hAnsi="Consolas" w:cs="Consolas"/>
          <w:color w:val="0000FF"/>
          <w:sz w:val="19"/>
          <w:szCs w:val="19"/>
          <w:highlight w:val="white"/>
          <w:lang w:eastAsia="en-US"/>
        </w:rPr>
      </w:pPr>
      <w:r>
        <w:rPr>
          <w:rFonts w:ascii="Consolas" w:eastAsiaTheme="minorHAnsi" w:hAnsi="Consolas" w:cs="Consolas"/>
          <w:color w:val="000000"/>
          <w:sz w:val="19"/>
          <w:szCs w:val="19"/>
          <w:highlight w:val="white"/>
          <w:lang w:eastAsia="en-US"/>
        </w:rPr>
        <w:tab/>
      </w:r>
      <w:r w:rsidR="00710F06">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 xml:space="preserve">FROM  </w:t>
      </w:r>
    </w:p>
    <w:p w:rsidR="00AB7CE1" w:rsidRDefault="00AB7CE1" w:rsidP="00710F06">
      <w:pPr>
        <w:autoSpaceDE w:val="0"/>
        <w:autoSpaceDN w:val="0"/>
        <w:adjustRightInd w:val="0"/>
        <w:ind w:left="720" w:firstLine="720"/>
        <w:rPr>
          <w:rFonts w:ascii="Consolas" w:eastAsiaTheme="minorHAnsi" w:hAnsi="Consolas" w:cs="Consolas"/>
          <w:color w:val="000000"/>
          <w:sz w:val="19"/>
          <w:szCs w:val="19"/>
          <w:highlight w:val="white"/>
          <w:lang w:eastAsia="en-US"/>
        </w:rPr>
      </w:pPr>
      <w:r>
        <w:rPr>
          <w:rFonts w:ascii="Consolas" w:eastAsiaTheme="minorHAnsi" w:hAnsi="Consolas" w:cs="Consolas"/>
          <w:color w:val="808080"/>
          <w:sz w:val="19"/>
          <w:szCs w:val="19"/>
          <w:highlight w:val="white"/>
          <w:lang w:eastAsia="en-US"/>
        </w:rPr>
        <w:t>(</w:t>
      </w: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FF00FF"/>
          <w:sz w:val="19"/>
          <w:szCs w:val="19"/>
          <w:highlight w:val="white"/>
          <w:lang w:eastAsia="en-US"/>
        </w:rPr>
        <w:t>year</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orderdate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orderyear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custid</w:t>
      </w:r>
    </w:p>
    <w:p w:rsidR="00710F06" w:rsidRDefault="00AB7CE1" w:rsidP="00AB7CE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sidR="00710F06">
        <w:rPr>
          <w:rFonts w:ascii="Consolas" w:eastAsiaTheme="minorHAnsi" w:hAnsi="Consolas" w:cs="Consolas"/>
          <w:color w:val="000000"/>
          <w:sz w:val="19"/>
          <w:szCs w:val="19"/>
          <w:highlight w:val="white"/>
          <w:lang w:eastAsia="en-US"/>
        </w:rPr>
        <w:t xml:space="preserve">  </w:t>
      </w:r>
      <w:r w:rsidR="00710F06" w:rsidRPr="00710F06">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Orders</w:t>
      </w:r>
    </w:p>
    <w:p w:rsidR="00AB7CE1" w:rsidRDefault="00710F06" w:rsidP="00AB7CE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sidR="00AB7CE1">
        <w:rPr>
          <w:rFonts w:ascii="Consolas" w:eastAsiaTheme="minorHAnsi" w:hAnsi="Consolas" w:cs="Consolas"/>
          <w:color w:val="808080"/>
          <w:sz w:val="19"/>
          <w:szCs w:val="19"/>
          <w:highlight w:val="white"/>
          <w:lang w:eastAsia="en-US"/>
        </w:rPr>
        <w:t>)</w:t>
      </w:r>
      <w:r w:rsidR="00AB7CE1">
        <w:rPr>
          <w:rFonts w:ascii="Consolas" w:eastAsiaTheme="minorHAnsi" w:hAnsi="Consolas" w:cs="Consolas"/>
          <w:color w:val="000000"/>
          <w:sz w:val="19"/>
          <w:szCs w:val="19"/>
          <w:highlight w:val="white"/>
          <w:lang w:eastAsia="en-US"/>
        </w:rPr>
        <w:t xml:space="preserve"> </w:t>
      </w:r>
      <w:r w:rsidR="00AB7CE1">
        <w:rPr>
          <w:rFonts w:ascii="Consolas" w:eastAsiaTheme="minorHAnsi" w:hAnsi="Consolas" w:cs="Consolas"/>
          <w:color w:val="0000FF"/>
          <w:sz w:val="19"/>
          <w:szCs w:val="19"/>
          <w:highlight w:val="white"/>
          <w:lang w:eastAsia="en-US"/>
        </w:rPr>
        <w:t>AS</w:t>
      </w:r>
      <w:r w:rsidR="00AB7CE1">
        <w:rPr>
          <w:rFonts w:ascii="Consolas" w:eastAsiaTheme="minorHAnsi" w:hAnsi="Consolas" w:cs="Consolas"/>
          <w:color w:val="000000"/>
          <w:sz w:val="19"/>
          <w:szCs w:val="19"/>
          <w:highlight w:val="white"/>
          <w:lang w:eastAsia="en-US"/>
        </w:rPr>
        <w:t xml:space="preserve"> derived_year_3</w:t>
      </w:r>
    </w:p>
    <w:p w:rsidR="00710F06" w:rsidRDefault="00710F06" w:rsidP="00AB7CE1">
      <w:pPr>
        <w:autoSpaceDE w:val="0"/>
        <w:autoSpaceDN w:val="0"/>
        <w:adjustRightInd w:val="0"/>
        <w:rPr>
          <w:rFonts w:ascii="Consolas" w:eastAsiaTheme="minorHAnsi" w:hAnsi="Consolas" w:cs="Consolas"/>
          <w:color w:val="000000"/>
          <w:sz w:val="19"/>
          <w:szCs w:val="19"/>
          <w:highlight w:val="white"/>
          <w:lang w:eastAsia="en-US"/>
        </w:rPr>
      </w:pPr>
    </w:p>
    <w:p w:rsidR="00AB7CE1" w:rsidRDefault="00AB7CE1" w:rsidP="00AB7CE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GROUP</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orderyear</w:t>
      </w:r>
    </w:p>
    <w:p w:rsidR="00AB7CE1" w:rsidRDefault="00710F06" w:rsidP="00AB7CE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gramStart"/>
      <w:r w:rsidR="00AB7CE1">
        <w:rPr>
          <w:rFonts w:ascii="Consolas" w:eastAsiaTheme="minorHAnsi" w:hAnsi="Consolas" w:cs="Consolas"/>
          <w:color w:val="808080"/>
          <w:sz w:val="19"/>
          <w:szCs w:val="19"/>
          <w:highlight w:val="white"/>
          <w:lang w:eastAsia="en-US"/>
        </w:rPr>
        <w:t>)</w:t>
      </w:r>
      <w:r w:rsidR="00AB7CE1">
        <w:rPr>
          <w:rFonts w:ascii="Consolas" w:eastAsiaTheme="minorHAnsi" w:hAnsi="Consolas" w:cs="Consolas"/>
          <w:color w:val="0000FF"/>
          <w:sz w:val="19"/>
          <w:szCs w:val="19"/>
          <w:highlight w:val="white"/>
          <w:lang w:eastAsia="en-US"/>
        </w:rPr>
        <w:t>as</w:t>
      </w:r>
      <w:proofErr w:type="gramEnd"/>
      <w:r w:rsidR="00AB7CE1">
        <w:rPr>
          <w:rFonts w:ascii="Consolas" w:eastAsiaTheme="minorHAnsi" w:hAnsi="Consolas" w:cs="Consolas"/>
          <w:color w:val="000000"/>
          <w:sz w:val="19"/>
          <w:szCs w:val="19"/>
          <w:highlight w:val="white"/>
          <w:lang w:eastAsia="en-US"/>
        </w:rPr>
        <w:t xml:space="preserve"> derived_count_2</w:t>
      </w:r>
    </w:p>
    <w:p w:rsidR="00710F06" w:rsidRDefault="00710F06" w:rsidP="00AB7CE1">
      <w:pPr>
        <w:autoSpaceDE w:val="0"/>
        <w:autoSpaceDN w:val="0"/>
        <w:adjustRightInd w:val="0"/>
        <w:rPr>
          <w:rFonts w:ascii="Consolas" w:eastAsiaTheme="minorHAnsi" w:hAnsi="Consolas" w:cs="Consolas"/>
          <w:color w:val="000000"/>
          <w:sz w:val="19"/>
          <w:szCs w:val="19"/>
          <w:highlight w:val="white"/>
          <w:lang w:eastAsia="en-US"/>
        </w:rPr>
      </w:pPr>
    </w:p>
    <w:p w:rsidR="00AB7CE1" w:rsidRDefault="00710F06" w:rsidP="00AB7CE1">
      <w:pPr>
        <w:rPr>
          <w:rFonts w:ascii="Calibri" w:hAnsi="Calibri" w:cs="Calibri"/>
          <w:color w:val="000000"/>
          <w:sz w:val="22"/>
          <w:szCs w:val="22"/>
        </w:rPr>
      </w:pPr>
      <w:r>
        <w:rPr>
          <w:rFonts w:ascii="Consolas" w:eastAsiaTheme="minorHAnsi" w:hAnsi="Consolas" w:cs="Consolas"/>
          <w:color w:val="0000FF"/>
          <w:sz w:val="19"/>
          <w:szCs w:val="19"/>
          <w:highlight w:val="white"/>
          <w:lang w:eastAsia="en-US"/>
        </w:rPr>
        <w:t>WHERE</w:t>
      </w:r>
      <w:r w:rsidR="00AB7CE1">
        <w:rPr>
          <w:rFonts w:ascii="Consolas" w:eastAsiaTheme="minorHAnsi" w:hAnsi="Consolas" w:cs="Consolas"/>
          <w:color w:val="000000"/>
          <w:sz w:val="19"/>
          <w:szCs w:val="19"/>
          <w:highlight w:val="white"/>
          <w:lang w:eastAsia="en-US"/>
        </w:rPr>
        <w:t xml:space="preserve"> cust_count </w:t>
      </w:r>
      <w:r w:rsidR="00AB7CE1">
        <w:rPr>
          <w:rFonts w:ascii="Consolas" w:eastAsiaTheme="minorHAnsi" w:hAnsi="Consolas" w:cs="Consolas"/>
          <w:color w:val="808080"/>
          <w:sz w:val="19"/>
          <w:szCs w:val="19"/>
          <w:highlight w:val="white"/>
          <w:lang w:eastAsia="en-US"/>
        </w:rPr>
        <w:t>&gt;</w:t>
      </w:r>
      <w:r w:rsidR="00AB7CE1">
        <w:rPr>
          <w:rFonts w:ascii="Consolas" w:eastAsiaTheme="minorHAnsi" w:hAnsi="Consolas" w:cs="Consolas"/>
          <w:color w:val="000000"/>
          <w:sz w:val="19"/>
          <w:szCs w:val="19"/>
          <w:highlight w:val="white"/>
          <w:lang w:eastAsia="en-US"/>
        </w:rPr>
        <w:t>80</w:t>
      </w:r>
    </w:p>
    <w:p w:rsidR="00AB7CE1" w:rsidRDefault="00AB7CE1" w:rsidP="00014049">
      <w:pPr>
        <w:rPr>
          <w:rFonts w:ascii="Calibri" w:hAnsi="Calibri" w:cs="Calibri"/>
          <w:color w:val="000000"/>
          <w:sz w:val="22"/>
          <w:szCs w:val="22"/>
        </w:rPr>
      </w:pPr>
    </w:p>
    <w:p w:rsidR="00710F06" w:rsidRDefault="00710F06" w:rsidP="00014049">
      <w:pPr>
        <w:rPr>
          <w:rFonts w:ascii="Calibri" w:hAnsi="Calibri" w:cs="Calibri"/>
          <w:color w:val="000000"/>
          <w:sz w:val="22"/>
          <w:szCs w:val="22"/>
        </w:rPr>
      </w:pPr>
    </w:p>
    <w:p w:rsidR="00710F06" w:rsidRPr="00710F06" w:rsidRDefault="00710F06" w:rsidP="00710F06">
      <w:pPr>
        <w:pStyle w:val="ListParagraph"/>
        <w:numPr>
          <w:ilvl w:val="0"/>
          <w:numId w:val="66"/>
        </w:numPr>
        <w:rPr>
          <w:rFonts w:ascii="Calibri" w:hAnsi="Calibri" w:cs="Calibri"/>
          <w:color w:val="000000"/>
          <w:sz w:val="22"/>
          <w:szCs w:val="22"/>
        </w:rPr>
      </w:pPr>
      <w:r w:rsidRPr="00710F06">
        <w:rPr>
          <w:rFonts w:ascii="Calibri" w:hAnsi="Calibri" w:cs="Calibri"/>
          <w:color w:val="000000"/>
          <w:sz w:val="22"/>
          <w:szCs w:val="22"/>
        </w:rPr>
        <w:t>Logically, the innermost wuery is processed first, returning these partial results as derived_year_1</w:t>
      </w:r>
    </w:p>
    <w:p w:rsidR="00710F06" w:rsidRDefault="00710F06" w:rsidP="00014049">
      <w:pPr>
        <w:rPr>
          <w:rFonts w:ascii="Calibri" w:hAnsi="Calibri" w:cs="Calibri"/>
          <w:color w:val="000000"/>
          <w:sz w:val="22"/>
          <w:szCs w:val="22"/>
        </w:rPr>
      </w:pPr>
    </w:p>
    <w:p w:rsidR="00710F06" w:rsidRDefault="00710F06" w:rsidP="00710F06">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808080"/>
          <w:sz w:val="19"/>
          <w:szCs w:val="19"/>
          <w:highlight w:val="white"/>
          <w:lang w:eastAsia="en-US"/>
        </w:rPr>
        <w:t>(</w:t>
      </w: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FF00FF"/>
          <w:sz w:val="19"/>
          <w:szCs w:val="19"/>
          <w:highlight w:val="white"/>
          <w:lang w:eastAsia="en-US"/>
        </w:rPr>
        <w:t>year</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orderdate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orderyear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custid</w:t>
      </w:r>
    </w:p>
    <w:p w:rsidR="00710F06" w:rsidRDefault="00710F06" w:rsidP="00710F06">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sidRPr="00710F06">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Orders</w:t>
      </w:r>
    </w:p>
    <w:p w:rsidR="00710F06" w:rsidRDefault="00710F06" w:rsidP="00710F06">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derived_year_3</w:t>
      </w:r>
    </w:p>
    <w:p w:rsidR="00710F06" w:rsidRDefault="00710F06" w:rsidP="00710F06">
      <w:pPr>
        <w:autoSpaceDE w:val="0"/>
        <w:autoSpaceDN w:val="0"/>
        <w:adjustRightInd w:val="0"/>
        <w:rPr>
          <w:rFonts w:ascii="Consolas" w:eastAsiaTheme="minorHAnsi" w:hAnsi="Consolas" w:cs="Consolas"/>
          <w:color w:val="000000"/>
          <w:sz w:val="19"/>
          <w:szCs w:val="19"/>
          <w:highlight w:val="white"/>
          <w:lang w:eastAsia="en-US"/>
        </w:rPr>
      </w:pPr>
    </w:p>
    <w:p w:rsidR="00710F06" w:rsidRDefault="00710F06" w:rsidP="00710F06">
      <w:pPr>
        <w:autoSpaceDE w:val="0"/>
        <w:autoSpaceDN w:val="0"/>
        <w:adjustRightInd w:val="0"/>
        <w:rPr>
          <w:rFonts w:ascii="Consolas" w:eastAsiaTheme="minorHAnsi" w:hAnsi="Consolas" w:cs="Consolas"/>
          <w:color w:val="000000"/>
          <w:sz w:val="19"/>
          <w:szCs w:val="19"/>
          <w:highlight w:val="white"/>
          <w:lang w:eastAsia="en-US"/>
        </w:rPr>
      </w:pPr>
      <w:r>
        <w:rPr>
          <w:rFonts w:ascii="Calibri" w:hAnsi="Calibri" w:cs="Calibri"/>
          <w:noProof/>
          <w:color w:val="000000"/>
          <w:sz w:val="22"/>
          <w:szCs w:val="22"/>
        </w:rPr>
        <w:drawing>
          <wp:inline distT="0" distB="0" distL="0" distR="0">
            <wp:extent cx="1019175" cy="1047750"/>
            <wp:effectExtent l="19050" t="0" r="9525" b="0"/>
            <wp:docPr id="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0" cstate="print"/>
                    <a:srcRect/>
                    <a:stretch>
                      <a:fillRect/>
                    </a:stretch>
                  </pic:blipFill>
                  <pic:spPr bwMode="auto">
                    <a:xfrm>
                      <a:off x="0" y="0"/>
                      <a:ext cx="1019175" cy="1047750"/>
                    </a:xfrm>
                    <a:prstGeom prst="rect">
                      <a:avLst/>
                    </a:prstGeom>
                    <a:noFill/>
                    <a:ln w="9525">
                      <a:noFill/>
                      <a:miter lim="800000"/>
                      <a:headEnd/>
                      <a:tailEnd/>
                    </a:ln>
                  </pic:spPr>
                </pic:pic>
              </a:graphicData>
            </a:graphic>
          </wp:inline>
        </w:drawing>
      </w:r>
    </w:p>
    <w:p w:rsidR="00710F06" w:rsidRDefault="00710F06" w:rsidP="00710F06">
      <w:pPr>
        <w:autoSpaceDE w:val="0"/>
        <w:autoSpaceDN w:val="0"/>
        <w:adjustRightInd w:val="0"/>
        <w:rPr>
          <w:rFonts w:ascii="Consolas" w:eastAsiaTheme="minorHAnsi" w:hAnsi="Consolas" w:cs="Consolas"/>
          <w:color w:val="000000"/>
          <w:sz w:val="19"/>
          <w:szCs w:val="19"/>
          <w:highlight w:val="white"/>
          <w:lang w:eastAsia="en-US"/>
        </w:rPr>
      </w:pPr>
    </w:p>
    <w:p w:rsidR="00710F06" w:rsidRDefault="00710F06" w:rsidP="00710F06">
      <w:pPr>
        <w:autoSpaceDE w:val="0"/>
        <w:autoSpaceDN w:val="0"/>
        <w:adjustRightInd w:val="0"/>
        <w:rPr>
          <w:rFonts w:ascii="Consolas" w:eastAsiaTheme="minorHAnsi" w:hAnsi="Consolas" w:cs="Consolas"/>
          <w:color w:val="000000"/>
          <w:sz w:val="19"/>
          <w:szCs w:val="19"/>
          <w:highlight w:val="white"/>
          <w:lang w:eastAsia="en-US"/>
        </w:rPr>
      </w:pPr>
    </w:p>
    <w:p w:rsidR="00710F06" w:rsidRPr="00710F06" w:rsidRDefault="00710F06" w:rsidP="00710F06">
      <w:pPr>
        <w:pStyle w:val="ListParagraph"/>
        <w:numPr>
          <w:ilvl w:val="0"/>
          <w:numId w:val="66"/>
        </w:numPr>
        <w:autoSpaceDE w:val="0"/>
        <w:autoSpaceDN w:val="0"/>
        <w:adjustRightInd w:val="0"/>
        <w:rPr>
          <w:rFonts w:ascii="Calibri" w:hAnsi="Calibri" w:cs="Calibri"/>
          <w:color w:val="000000"/>
          <w:sz w:val="22"/>
          <w:szCs w:val="22"/>
        </w:rPr>
      </w:pPr>
      <w:r w:rsidRPr="00710F06">
        <w:rPr>
          <w:rFonts w:ascii="Calibri" w:hAnsi="Calibri" w:cs="Calibri"/>
          <w:color w:val="000000"/>
          <w:sz w:val="22"/>
          <w:szCs w:val="22"/>
        </w:rPr>
        <w:t>Next, the middle query runs, grouping and aggregateing the resuls into derived_count_2</w:t>
      </w:r>
    </w:p>
    <w:p w:rsidR="00710F06" w:rsidRDefault="00710F06" w:rsidP="00710F06">
      <w:pPr>
        <w:autoSpaceDE w:val="0"/>
        <w:autoSpaceDN w:val="0"/>
        <w:adjustRightInd w:val="0"/>
        <w:rPr>
          <w:rFonts w:ascii="Consolas" w:eastAsiaTheme="minorHAnsi" w:hAnsi="Consolas" w:cs="Consolas"/>
          <w:color w:val="000000"/>
          <w:sz w:val="19"/>
          <w:szCs w:val="19"/>
          <w:highlight w:val="white"/>
          <w:lang w:eastAsia="en-US"/>
        </w:rPr>
      </w:pPr>
    </w:p>
    <w:p w:rsidR="00710F06" w:rsidRDefault="00710F06" w:rsidP="00710F06">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808080"/>
          <w:sz w:val="19"/>
          <w:szCs w:val="19"/>
          <w:highlight w:val="white"/>
          <w:lang w:eastAsia="en-US"/>
        </w:rPr>
        <w:t>(</w:t>
      </w: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 xml:space="preserve">orderyear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COUNT</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FF"/>
          <w:sz w:val="19"/>
          <w:szCs w:val="19"/>
          <w:highlight w:val="white"/>
          <w:lang w:eastAsia="en-US"/>
        </w:rPr>
        <w:t>distinct</w:t>
      </w:r>
      <w:r>
        <w:rPr>
          <w:rFonts w:ascii="Consolas" w:eastAsiaTheme="minorHAnsi" w:hAnsi="Consolas" w:cs="Consolas"/>
          <w:color w:val="000000"/>
          <w:sz w:val="19"/>
          <w:szCs w:val="19"/>
          <w:highlight w:val="white"/>
          <w:lang w:eastAsia="en-US"/>
        </w:rPr>
        <w:t xml:space="preserve"> custid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cust_count</w:t>
      </w:r>
    </w:p>
    <w:p w:rsidR="00710F06" w:rsidRDefault="00710F06" w:rsidP="00710F06">
      <w:pPr>
        <w:autoSpaceDE w:val="0"/>
        <w:autoSpaceDN w:val="0"/>
        <w:adjustRightInd w:val="0"/>
        <w:rPr>
          <w:rFonts w:ascii="Consolas" w:eastAsiaTheme="minorHAnsi" w:hAnsi="Consolas" w:cs="Consolas"/>
          <w:color w:val="0000FF"/>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 xml:space="preserve">FROM      </w:t>
      </w:r>
      <w:r>
        <w:rPr>
          <w:rFonts w:ascii="Consolas" w:eastAsiaTheme="minorHAnsi" w:hAnsi="Consolas" w:cs="Consolas"/>
          <w:color w:val="0000FF"/>
          <w:sz w:val="19"/>
          <w:szCs w:val="19"/>
          <w:highlight w:val="white"/>
          <w:lang w:eastAsia="en-US"/>
        </w:rPr>
        <w:tab/>
      </w:r>
    </w:p>
    <w:p w:rsidR="00710F06" w:rsidRDefault="00710F06" w:rsidP="00710F06">
      <w:pPr>
        <w:autoSpaceDE w:val="0"/>
        <w:autoSpaceDN w:val="0"/>
        <w:adjustRightInd w:val="0"/>
        <w:ind w:left="720" w:firstLine="720"/>
        <w:rPr>
          <w:rFonts w:ascii="Consolas" w:eastAsiaTheme="minorHAnsi" w:hAnsi="Consolas" w:cs="Consolas"/>
          <w:color w:val="000000"/>
          <w:sz w:val="19"/>
          <w:szCs w:val="19"/>
          <w:highlight w:val="white"/>
          <w:lang w:eastAsia="en-US"/>
        </w:rPr>
      </w:pPr>
      <w:r>
        <w:rPr>
          <w:rFonts w:ascii="Consolas" w:eastAsiaTheme="minorHAnsi" w:hAnsi="Consolas" w:cs="Consolas"/>
          <w:color w:val="808080"/>
          <w:sz w:val="19"/>
          <w:szCs w:val="19"/>
          <w:highlight w:val="white"/>
          <w:lang w:eastAsia="en-US"/>
        </w:rPr>
        <w:t>(</w:t>
      </w: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FF00FF"/>
          <w:sz w:val="19"/>
          <w:szCs w:val="19"/>
          <w:highlight w:val="white"/>
          <w:lang w:eastAsia="en-US"/>
        </w:rPr>
        <w:t>year</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orderdate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orderyear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custid</w:t>
      </w:r>
    </w:p>
    <w:p w:rsidR="00710F06" w:rsidRDefault="00710F06" w:rsidP="00710F06">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t xml:space="preserve"> </w:t>
      </w:r>
      <w:proofErr w:type="gramStart"/>
      <w:r>
        <w:rPr>
          <w:rFonts w:ascii="Consolas" w:eastAsiaTheme="minorHAnsi" w:hAnsi="Consolas" w:cs="Consolas"/>
          <w:color w:val="0000FF"/>
          <w:sz w:val="19"/>
          <w:szCs w:val="19"/>
          <w:highlight w:val="white"/>
          <w:lang w:eastAsia="en-US"/>
        </w:rPr>
        <w:t>from</w:t>
      </w:r>
      <w:proofErr w:type="gramEnd"/>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derived_year_3</w:t>
      </w:r>
    </w:p>
    <w:p w:rsidR="00710F06" w:rsidRDefault="00710F06" w:rsidP="00710F06">
      <w:pPr>
        <w:autoSpaceDE w:val="0"/>
        <w:autoSpaceDN w:val="0"/>
        <w:adjustRightInd w:val="0"/>
        <w:rPr>
          <w:rFonts w:ascii="Consolas" w:eastAsiaTheme="minorHAnsi" w:hAnsi="Consolas" w:cs="Consolas"/>
          <w:color w:val="000000"/>
          <w:sz w:val="19"/>
          <w:szCs w:val="19"/>
          <w:highlight w:val="white"/>
          <w:lang w:eastAsia="en-US"/>
        </w:rPr>
      </w:pPr>
    </w:p>
    <w:p w:rsidR="00710F06" w:rsidRDefault="00710F06" w:rsidP="00710F06">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GROUP</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orderyear</w:t>
      </w:r>
    </w:p>
    <w:p w:rsidR="00710F06" w:rsidRDefault="00FE56D6" w:rsidP="00710F06">
      <w:pPr>
        <w:rPr>
          <w:rFonts w:ascii="Calibri" w:hAnsi="Calibri" w:cs="Calibri"/>
          <w:color w:val="000000"/>
          <w:sz w:val="22"/>
          <w:szCs w:val="22"/>
        </w:rPr>
      </w:pPr>
      <w:r w:rsidRPr="00FE56D6">
        <w:rPr>
          <w:rFonts w:ascii="Consolas" w:eastAsiaTheme="minorHAnsi" w:hAnsi="Consolas" w:cs="Consolas"/>
          <w:noProof/>
          <w:color w:val="000000"/>
          <w:sz w:val="19"/>
          <w:szCs w:val="19"/>
          <w:highlight w:val="white"/>
          <w:lang w:val="en-US" w:eastAsia="zh-TW"/>
        </w:rPr>
        <w:pict>
          <v:shape id="_x0000_s1130" type="#_x0000_t202" style="position:absolute;margin-left:284.9pt;margin-top:.3pt;width:250.95pt;height:132pt;z-index:251772928;mso-width-relative:margin;mso-height-relative:margin" stroked="f">
            <v:textbox>
              <w:txbxContent>
                <w:p w:rsidR="00661098" w:rsidRDefault="00661098">
                  <w:r>
                    <w:t>As you can see, while nesting derived tables adds complexity.</w:t>
                  </w:r>
                </w:p>
                <w:p w:rsidR="00661098" w:rsidRDefault="00661098">
                  <w:r>
                    <w:t>While nesting derived tables is possible, references to the same derived table from multiple clauses of an outer query can be challenging. Since the table is defined in the FROM clause, subsequent phases of the query can see it, but it cannot be referenced elsewhere in the same FROM clause.</w:t>
                  </w:r>
                </w:p>
                <w:p w:rsidR="00661098" w:rsidRDefault="00661098"/>
              </w:txbxContent>
            </v:textbox>
          </v:shape>
        </w:pict>
      </w:r>
      <w:r w:rsidR="00710F06">
        <w:rPr>
          <w:rFonts w:ascii="Consolas" w:eastAsiaTheme="minorHAnsi" w:hAnsi="Consolas" w:cs="Consolas"/>
          <w:color w:val="000000"/>
          <w:sz w:val="19"/>
          <w:szCs w:val="19"/>
          <w:highlight w:val="white"/>
          <w:lang w:eastAsia="en-US"/>
        </w:rPr>
        <w:t xml:space="preserve">  </w:t>
      </w:r>
      <w:proofErr w:type="gramStart"/>
      <w:r w:rsidR="00710F06">
        <w:rPr>
          <w:rFonts w:ascii="Consolas" w:eastAsiaTheme="minorHAnsi" w:hAnsi="Consolas" w:cs="Consolas"/>
          <w:color w:val="808080"/>
          <w:sz w:val="19"/>
          <w:szCs w:val="19"/>
          <w:highlight w:val="white"/>
          <w:lang w:eastAsia="en-US"/>
        </w:rPr>
        <w:t>)</w:t>
      </w:r>
      <w:r w:rsidR="00710F06">
        <w:rPr>
          <w:rFonts w:ascii="Consolas" w:eastAsiaTheme="minorHAnsi" w:hAnsi="Consolas" w:cs="Consolas"/>
          <w:color w:val="0000FF"/>
          <w:sz w:val="19"/>
          <w:szCs w:val="19"/>
          <w:highlight w:val="white"/>
          <w:lang w:eastAsia="en-US"/>
        </w:rPr>
        <w:t>as</w:t>
      </w:r>
      <w:proofErr w:type="gramEnd"/>
      <w:r w:rsidR="00710F06">
        <w:rPr>
          <w:rFonts w:ascii="Consolas" w:eastAsiaTheme="minorHAnsi" w:hAnsi="Consolas" w:cs="Consolas"/>
          <w:color w:val="000000"/>
          <w:sz w:val="19"/>
          <w:szCs w:val="19"/>
          <w:highlight w:val="white"/>
          <w:lang w:eastAsia="en-US"/>
        </w:rPr>
        <w:t xml:space="preserve"> derived_count_2</w:t>
      </w:r>
    </w:p>
    <w:p w:rsidR="00AB7CE1" w:rsidRDefault="00AB7CE1" w:rsidP="00014049">
      <w:pPr>
        <w:rPr>
          <w:rFonts w:ascii="Calibri" w:hAnsi="Calibri" w:cs="Calibri"/>
          <w:color w:val="000000"/>
          <w:sz w:val="22"/>
          <w:szCs w:val="22"/>
        </w:rPr>
      </w:pPr>
    </w:p>
    <w:p w:rsidR="00710F06" w:rsidRDefault="00710F06" w:rsidP="00014049">
      <w:pPr>
        <w:rPr>
          <w:rFonts w:ascii="Calibri" w:hAnsi="Calibri" w:cs="Calibri"/>
          <w:color w:val="000000"/>
          <w:sz w:val="22"/>
          <w:szCs w:val="22"/>
        </w:rPr>
      </w:pPr>
      <w:r>
        <w:rPr>
          <w:rFonts w:ascii="Calibri" w:hAnsi="Calibri" w:cs="Calibri"/>
          <w:noProof/>
          <w:color w:val="000000"/>
          <w:sz w:val="22"/>
          <w:szCs w:val="22"/>
        </w:rPr>
        <w:drawing>
          <wp:inline distT="0" distB="0" distL="0" distR="0">
            <wp:extent cx="1304925" cy="723900"/>
            <wp:effectExtent l="19050" t="0" r="9525" b="0"/>
            <wp:docPr id="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1" cstate="print"/>
                    <a:srcRect/>
                    <a:stretch>
                      <a:fillRect/>
                    </a:stretch>
                  </pic:blipFill>
                  <pic:spPr bwMode="auto">
                    <a:xfrm>
                      <a:off x="0" y="0"/>
                      <a:ext cx="1304925" cy="723900"/>
                    </a:xfrm>
                    <a:prstGeom prst="rect">
                      <a:avLst/>
                    </a:prstGeom>
                    <a:noFill/>
                    <a:ln w="9525">
                      <a:noFill/>
                      <a:miter lim="800000"/>
                      <a:headEnd/>
                      <a:tailEnd/>
                    </a:ln>
                  </pic:spPr>
                </pic:pic>
              </a:graphicData>
            </a:graphic>
          </wp:inline>
        </w:drawing>
      </w:r>
    </w:p>
    <w:p w:rsidR="00710F06" w:rsidRDefault="00710F06" w:rsidP="00014049">
      <w:pPr>
        <w:rPr>
          <w:rFonts w:ascii="Calibri" w:hAnsi="Calibri" w:cs="Calibri"/>
          <w:color w:val="000000"/>
          <w:sz w:val="22"/>
          <w:szCs w:val="22"/>
        </w:rPr>
      </w:pPr>
    </w:p>
    <w:p w:rsidR="00710F06" w:rsidRPr="00710F06" w:rsidRDefault="00710F06" w:rsidP="00710F06">
      <w:pPr>
        <w:pStyle w:val="ListParagraph"/>
        <w:numPr>
          <w:ilvl w:val="0"/>
          <w:numId w:val="66"/>
        </w:numPr>
        <w:rPr>
          <w:rFonts w:ascii="Calibri" w:hAnsi="Calibri" w:cs="Calibri"/>
          <w:color w:val="000000"/>
          <w:sz w:val="22"/>
          <w:szCs w:val="22"/>
        </w:rPr>
      </w:pPr>
      <w:r w:rsidRPr="00710F06">
        <w:rPr>
          <w:rFonts w:ascii="Calibri" w:hAnsi="Calibri" w:cs="Calibri"/>
          <w:color w:val="000000"/>
          <w:sz w:val="22"/>
          <w:szCs w:val="22"/>
        </w:rPr>
        <w:t>Finally the outer query runs filtering the output</w:t>
      </w:r>
    </w:p>
    <w:p w:rsidR="00710F06" w:rsidRDefault="00710F06" w:rsidP="00014049">
      <w:pPr>
        <w:rPr>
          <w:rFonts w:ascii="Calibri" w:hAnsi="Calibri" w:cs="Calibri"/>
          <w:color w:val="000000"/>
          <w:sz w:val="22"/>
          <w:szCs w:val="22"/>
        </w:rPr>
      </w:pPr>
    </w:p>
    <w:p w:rsidR="00710F06" w:rsidRDefault="00FE56D6" w:rsidP="00014049">
      <w:pPr>
        <w:rPr>
          <w:rFonts w:ascii="Calibri" w:hAnsi="Calibri" w:cs="Calibri"/>
          <w:color w:val="000000"/>
          <w:sz w:val="22"/>
          <w:szCs w:val="22"/>
        </w:rPr>
      </w:pPr>
      <w:r w:rsidRPr="00FE56D6">
        <w:rPr>
          <w:rFonts w:ascii="Calibri" w:hAnsi="Calibri" w:cs="Calibri"/>
          <w:noProof/>
          <w:color w:val="000000"/>
          <w:sz w:val="22"/>
          <w:szCs w:val="22"/>
          <w:lang w:val="en-US" w:eastAsia="zh-TW"/>
        </w:rPr>
        <w:pict>
          <v:shape id="_x0000_s1131" type="#_x0000_t202" style="position:absolute;margin-left:159.65pt;margin-top:9.85pt;width:390.1pt;height:96.75pt;z-index:251774976;mso-width-relative:margin;mso-height-relative:margin" filled="f" stroked="f">
            <v:textbox>
              <w:txbxContent>
                <w:p w:rsidR="00661098" w:rsidRDefault="00661098">
                  <w:r>
                    <w:t>Example, a derived table defined in a FROM clause may be referenced in a WHERE clause, but not in a JOIN in the same FROM clause that defines it. The derived table must be defined separately, and multiple copies of the code maintained. For an alternative approach that allows reuse without maintaining separate coppies of the derived table definition.</w:t>
                  </w:r>
                </w:p>
              </w:txbxContent>
            </v:textbox>
          </v:shape>
        </w:pict>
      </w:r>
      <w:r w:rsidR="00710F06">
        <w:rPr>
          <w:rFonts w:ascii="Calibri" w:hAnsi="Calibri" w:cs="Calibri"/>
          <w:noProof/>
          <w:color w:val="000000"/>
          <w:sz w:val="22"/>
          <w:szCs w:val="22"/>
        </w:rPr>
        <w:drawing>
          <wp:inline distT="0" distB="0" distL="0" distR="0">
            <wp:extent cx="1276350" cy="552450"/>
            <wp:effectExtent l="19050" t="0" r="0" b="0"/>
            <wp:docPr id="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2" cstate="print"/>
                    <a:srcRect/>
                    <a:stretch>
                      <a:fillRect/>
                    </a:stretch>
                  </pic:blipFill>
                  <pic:spPr bwMode="auto">
                    <a:xfrm>
                      <a:off x="0" y="0"/>
                      <a:ext cx="1276350" cy="552450"/>
                    </a:xfrm>
                    <a:prstGeom prst="rect">
                      <a:avLst/>
                    </a:prstGeom>
                    <a:noFill/>
                    <a:ln w="9525">
                      <a:noFill/>
                      <a:miter lim="800000"/>
                      <a:headEnd/>
                      <a:tailEnd/>
                    </a:ln>
                  </pic:spPr>
                </pic:pic>
              </a:graphicData>
            </a:graphic>
          </wp:inline>
        </w:drawing>
      </w:r>
    </w:p>
    <w:p w:rsidR="00AB7CE1" w:rsidRDefault="00AB7CE1" w:rsidP="00014049">
      <w:pPr>
        <w:rPr>
          <w:rFonts w:ascii="Calibri" w:hAnsi="Calibri" w:cs="Calibri"/>
          <w:color w:val="000000"/>
          <w:sz w:val="22"/>
          <w:szCs w:val="22"/>
        </w:rPr>
      </w:pPr>
    </w:p>
    <w:p w:rsidR="00E65DC8" w:rsidRPr="00726719" w:rsidRDefault="00E65DC8" w:rsidP="00E65DC8">
      <w:pPr>
        <w:ind w:firstLine="720"/>
        <w:rPr>
          <w:sz w:val="48"/>
          <w:szCs w:val="48"/>
        </w:rPr>
      </w:pPr>
      <w:r>
        <w:rPr>
          <w:sz w:val="48"/>
          <w:szCs w:val="48"/>
        </w:rPr>
        <w:lastRenderedPageBreak/>
        <w:t>Lesson 4</w:t>
      </w:r>
    </w:p>
    <w:p w:rsidR="00E65DC8" w:rsidRDefault="00E65DC8" w:rsidP="00E65DC8">
      <w:pPr>
        <w:jc w:val="center"/>
        <w:rPr>
          <w:b/>
          <w:sz w:val="48"/>
          <w:szCs w:val="48"/>
        </w:rPr>
      </w:pPr>
      <w:r>
        <w:rPr>
          <w:b/>
          <w:sz w:val="48"/>
          <w:szCs w:val="48"/>
        </w:rPr>
        <w:t>Using CTEs</w:t>
      </w:r>
    </w:p>
    <w:p w:rsidR="00E65DC8" w:rsidRPr="002E3BD6" w:rsidRDefault="00E65DC8" w:rsidP="00E65DC8">
      <w:pPr>
        <w:jc w:val="center"/>
        <w:rPr>
          <w:b/>
        </w:rPr>
      </w:pPr>
    </w:p>
    <w:p w:rsidR="00E65DC8" w:rsidRDefault="00E65DC8" w:rsidP="00E65DC8">
      <w:pPr>
        <w:rPr>
          <w:b/>
          <w:sz w:val="32"/>
          <w:szCs w:val="32"/>
        </w:rPr>
      </w:pPr>
      <w:r>
        <w:rPr>
          <w:b/>
          <w:sz w:val="32"/>
          <w:szCs w:val="32"/>
        </w:rPr>
        <w:t>Writing Queries with CTEs</w:t>
      </w:r>
    </w:p>
    <w:p w:rsidR="00E65DC8" w:rsidRDefault="00E65DC8" w:rsidP="00E65DC8">
      <w:pPr>
        <w:rPr>
          <w:b/>
          <w:sz w:val="32"/>
          <w:szCs w:val="32"/>
        </w:rPr>
      </w:pPr>
    </w:p>
    <w:p w:rsidR="00E65DC8" w:rsidRPr="00DC6620" w:rsidRDefault="00E65DC8" w:rsidP="00DC6620">
      <w:pPr>
        <w:pStyle w:val="ListParagraph"/>
        <w:numPr>
          <w:ilvl w:val="0"/>
          <w:numId w:val="66"/>
        </w:numPr>
      </w:pPr>
      <w:r w:rsidRPr="00DC6620">
        <w:t xml:space="preserve">CTEs are named table expressions defined in a query. Like subqeries and derived tables, CTEs provide a mean to break down query problem </w:t>
      </w:r>
      <w:r w:rsidR="00DC6620" w:rsidRPr="00DC6620">
        <w:t>into smaller, more modular units</w:t>
      </w:r>
      <w:r w:rsidRPr="00DC6620">
        <w:t>.</w:t>
      </w:r>
    </w:p>
    <w:p w:rsidR="00E65DC8" w:rsidRPr="00DC6620" w:rsidRDefault="00E65DC8" w:rsidP="00E65DC8"/>
    <w:p w:rsidR="00E65DC8" w:rsidRPr="00DC6620" w:rsidRDefault="00E65DC8" w:rsidP="00DC6620">
      <w:pPr>
        <w:pStyle w:val="ListParagraph"/>
        <w:numPr>
          <w:ilvl w:val="0"/>
          <w:numId w:val="66"/>
        </w:numPr>
      </w:pPr>
      <w:r w:rsidRPr="00DC6620">
        <w:t xml:space="preserve">When writing queries CTEs , consider the following </w:t>
      </w:r>
      <w:r w:rsidR="00DC6620" w:rsidRPr="00DC6620">
        <w:t>guidelines</w:t>
      </w:r>
      <w:r w:rsidRPr="00DC6620">
        <w:t>:</w:t>
      </w:r>
    </w:p>
    <w:p w:rsidR="00E65DC8" w:rsidRPr="00DC6620" w:rsidRDefault="00E65DC8" w:rsidP="00E65DC8"/>
    <w:p w:rsidR="00E65DC8" w:rsidRPr="00DC6620" w:rsidRDefault="00E65DC8" w:rsidP="00DC6620">
      <w:pPr>
        <w:pStyle w:val="ListParagraph"/>
        <w:numPr>
          <w:ilvl w:val="0"/>
          <w:numId w:val="66"/>
        </w:numPr>
      </w:pPr>
      <w:r w:rsidRPr="00DC6620">
        <w:t>Like derived tables, CTEs</w:t>
      </w:r>
      <w:r w:rsidR="00DC6620" w:rsidRPr="00DC6620">
        <w:t xml:space="preserve"> are limited in scope to the execution of the outer query. When the outer query ends, so does the CTE`S life span.</w:t>
      </w:r>
    </w:p>
    <w:p w:rsidR="00DC6620" w:rsidRPr="00DC6620" w:rsidRDefault="00DC6620" w:rsidP="00E65DC8"/>
    <w:p w:rsidR="00DC6620" w:rsidRPr="00DC6620" w:rsidRDefault="00DC6620" w:rsidP="00DC6620">
      <w:pPr>
        <w:pStyle w:val="ListParagraph"/>
        <w:numPr>
          <w:ilvl w:val="0"/>
          <w:numId w:val="66"/>
        </w:numPr>
      </w:pPr>
      <w:r w:rsidRPr="00DC6620">
        <w:t>CTEs require a name for the table expression, In addition to unique names for each of the columns referenced in the CTEs SELECT clause.</w:t>
      </w:r>
    </w:p>
    <w:p w:rsidR="00DC6620" w:rsidRPr="00DC6620" w:rsidRDefault="00DC6620" w:rsidP="00E65DC8"/>
    <w:p w:rsidR="00DC6620" w:rsidRPr="00DC6620" w:rsidRDefault="00DC6620" w:rsidP="00DC6620">
      <w:pPr>
        <w:pStyle w:val="ListParagraph"/>
        <w:numPr>
          <w:ilvl w:val="0"/>
          <w:numId w:val="66"/>
        </w:numPr>
      </w:pPr>
      <w:r w:rsidRPr="00DC6620">
        <w:t>CTEs may use inline or external aliases for columns.</w:t>
      </w:r>
    </w:p>
    <w:p w:rsidR="00DC6620" w:rsidRPr="00DC6620" w:rsidRDefault="00DC6620" w:rsidP="00E65DC8"/>
    <w:p w:rsidR="00DC6620" w:rsidRPr="00DC6620" w:rsidRDefault="00DC6620" w:rsidP="00DC6620">
      <w:pPr>
        <w:pStyle w:val="ListParagraph"/>
        <w:numPr>
          <w:ilvl w:val="0"/>
          <w:numId w:val="66"/>
        </w:numPr>
      </w:pPr>
      <w:r w:rsidRPr="00DC6620">
        <w:t>Unlike derived tables, a CTE may be referenced multiple times in the same query with one definition. Multiple CTEs may also be defined in the same WITH clause.</w:t>
      </w:r>
    </w:p>
    <w:p w:rsidR="00DC6620" w:rsidRPr="00DC6620" w:rsidRDefault="00DC6620" w:rsidP="00DC6620">
      <w:pPr>
        <w:tabs>
          <w:tab w:val="left" w:pos="6105"/>
        </w:tabs>
        <w:ind w:firstLine="6105"/>
      </w:pPr>
    </w:p>
    <w:p w:rsidR="00DC6620" w:rsidRDefault="00DC6620" w:rsidP="00DC6620">
      <w:pPr>
        <w:pStyle w:val="ListParagraph"/>
        <w:numPr>
          <w:ilvl w:val="0"/>
          <w:numId w:val="66"/>
        </w:numPr>
      </w:pPr>
      <w:r w:rsidRPr="00DC6620">
        <w:t>CTEs support recursion, in which the expression is defined with a reference to itself.</w:t>
      </w:r>
    </w:p>
    <w:p w:rsidR="00DC6620" w:rsidRDefault="00DC6620" w:rsidP="00DC6620">
      <w:pPr>
        <w:pStyle w:val="ListParagraph"/>
      </w:pPr>
    </w:p>
    <w:p w:rsidR="00DC6620" w:rsidRDefault="00DC6620" w:rsidP="00DC6620"/>
    <w:p w:rsidR="00DC6620" w:rsidRPr="00DC6620" w:rsidRDefault="00DC6620" w:rsidP="00DC6620"/>
    <w:p w:rsidR="00AB7CE1" w:rsidRDefault="00AB7CE1" w:rsidP="00014049">
      <w:pPr>
        <w:rPr>
          <w:rFonts w:ascii="Calibri" w:hAnsi="Calibri" w:cs="Calibri"/>
          <w:color w:val="000000"/>
          <w:sz w:val="22"/>
          <w:szCs w:val="22"/>
        </w:rPr>
      </w:pPr>
    </w:p>
    <w:p w:rsidR="00DC6620" w:rsidRDefault="00DC6620" w:rsidP="00014049">
      <w:pPr>
        <w:rPr>
          <w:b/>
          <w:sz w:val="32"/>
          <w:szCs w:val="32"/>
        </w:rPr>
      </w:pPr>
      <w:r w:rsidRPr="00DC6620">
        <w:rPr>
          <w:b/>
          <w:sz w:val="32"/>
          <w:szCs w:val="32"/>
        </w:rPr>
        <w:t>Creating Queries with Common Table Expressions</w:t>
      </w:r>
    </w:p>
    <w:p w:rsidR="00DC6620" w:rsidRDefault="00DC6620" w:rsidP="00014049">
      <w:pPr>
        <w:rPr>
          <w:rFonts w:ascii="Calibri" w:hAnsi="Calibri" w:cs="Calibri"/>
          <w:color w:val="000000"/>
          <w:sz w:val="22"/>
          <w:szCs w:val="22"/>
        </w:rPr>
      </w:pPr>
    </w:p>
    <w:p w:rsidR="00DC6620" w:rsidRPr="00F724E6" w:rsidRDefault="00DC6620" w:rsidP="00014049">
      <w:pPr>
        <w:rPr>
          <w:rFonts w:ascii="Calibri" w:hAnsi="Calibri" w:cs="Calibri"/>
          <w:b/>
          <w:color w:val="000000"/>
          <w:sz w:val="22"/>
          <w:szCs w:val="22"/>
        </w:rPr>
      </w:pPr>
      <w:r w:rsidRPr="00F724E6">
        <w:rPr>
          <w:rFonts w:ascii="Calibri" w:hAnsi="Calibri" w:cs="Calibri"/>
          <w:b/>
          <w:color w:val="000000"/>
          <w:sz w:val="22"/>
          <w:szCs w:val="22"/>
        </w:rPr>
        <w:t>CTE Syntax</w:t>
      </w:r>
    </w:p>
    <w:p w:rsidR="00DC6620" w:rsidRDefault="00DC6620" w:rsidP="00014049">
      <w:pPr>
        <w:rPr>
          <w:rFonts w:ascii="Calibri" w:hAnsi="Calibri" w:cs="Calibri"/>
          <w:color w:val="000000"/>
          <w:sz w:val="22"/>
          <w:szCs w:val="22"/>
        </w:rPr>
      </w:pPr>
    </w:p>
    <w:p w:rsidR="00DC6620" w:rsidRDefault="00DC6620" w:rsidP="00DC6620">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WITH</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&lt;</w:t>
      </w:r>
      <w:r>
        <w:rPr>
          <w:rFonts w:ascii="Consolas" w:eastAsiaTheme="minorHAnsi" w:hAnsi="Consolas" w:cs="Consolas"/>
          <w:color w:val="000000"/>
          <w:sz w:val="19"/>
          <w:szCs w:val="19"/>
          <w:highlight w:val="white"/>
          <w:lang w:eastAsia="en-US"/>
        </w:rPr>
        <w:t>CTE_NAME</w:t>
      </w:r>
      <w:r>
        <w:rPr>
          <w:rFonts w:ascii="Consolas" w:eastAsiaTheme="minorHAnsi" w:hAnsi="Consolas" w:cs="Consolas"/>
          <w:color w:val="808080"/>
          <w:sz w:val="19"/>
          <w:szCs w:val="19"/>
          <w:highlight w:val="white"/>
          <w:lang w:eastAsia="en-US"/>
        </w:rPr>
        <w:t>&gt;</w:t>
      </w:r>
    </w:p>
    <w:p w:rsidR="00DC6620" w:rsidRDefault="00DC6620" w:rsidP="00DC6620">
      <w:pPr>
        <w:rPr>
          <w:rFonts w:ascii="Consolas" w:eastAsiaTheme="minorHAnsi" w:hAnsi="Consolas" w:cs="Consolas"/>
          <w:color w:val="808080"/>
          <w:sz w:val="19"/>
          <w:szCs w:val="19"/>
          <w:lang w:eastAsia="en-US"/>
        </w:rPr>
      </w:pPr>
      <w:r>
        <w:rPr>
          <w:rFonts w:ascii="Consolas" w:eastAsiaTheme="minorHAnsi" w:hAnsi="Consolas" w:cs="Consolas"/>
          <w:color w:val="0000FF"/>
          <w:sz w:val="19"/>
          <w:szCs w:val="19"/>
          <w:highlight w:val="white"/>
          <w:lang w:eastAsia="en-US"/>
        </w:rPr>
        <w:t xml:space="preserve">AS </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&lt;</w:t>
      </w:r>
      <w:proofErr w:type="gramEnd"/>
      <w:r>
        <w:rPr>
          <w:rFonts w:ascii="Consolas" w:eastAsiaTheme="minorHAnsi" w:hAnsi="Consolas" w:cs="Consolas"/>
          <w:color w:val="000000"/>
          <w:sz w:val="19"/>
          <w:szCs w:val="19"/>
          <w:highlight w:val="white"/>
          <w:lang w:eastAsia="en-US"/>
        </w:rPr>
        <w:t>CTE_DEFINITION</w:t>
      </w:r>
      <w:r>
        <w:rPr>
          <w:rFonts w:ascii="Consolas" w:eastAsiaTheme="minorHAnsi" w:hAnsi="Consolas" w:cs="Consolas"/>
          <w:color w:val="808080"/>
          <w:sz w:val="19"/>
          <w:szCs w:val="19"/>
          <w:highlight w:val="white"/>
          <w:lang w:eastAsia="en-US"/>
        </w:rPr>
        <w:t>&gt;)</w:t>
      </w:r>
    </w:p>
    <w:p w:rsidR="00DC6620" w:rsidRDefault="00DC6620" w:rsidP="00DC6620">
      <w:pPr>
        <w:rPr>
          <w:rFonts w:ascii="Consolas" w:eastAsiaTheme="minorHAnsi" w:hAnsi="Consolas" w:cs="Consolas"/>
          <w:color w:val="808080"/>
          <w:sz w:val="19"/>
          <w:szCs w:val="19"/>
          <w:lang w:eastAsia="en-US"/>
        </w:rPr>
      </w:pPr>
    </w:p>
    <w:p w:rsidR="006D21AC" w:rsidRDefault="006D21AC" w:rsidP="00DC6620">
      <w:pPr>
        <w:rPr>
          <w:rFonts w:ascii="Consolas" w:eastAsiaTheme="minorHAnsi" w:hAnsi="Consolas" w:cs="Consolas"/>
          <w:color w:val="808080"/>
          <w:sz w:val="19"/>
          <w:szCs w:val="19"/>
          <w:lang w:eastAsia="en-US"/>
        </w:rPr>
      </w:pPr>
    </w:p>
    <w:p w:rsidR="006D21AC" w:rsidRPr="00F724E6" w:rsidRDefault="006D21AC" w:rsidP="00DC6620">
      <w:pPr>
        <w:rPr>
          <w:rFonts w:ascii="Calibri" w:hAnsi="Calibri" w:cs="Calibri"/>
          <w:b/>
          <w:color w:val="000000"/>
          <w:sz w:val="22"/>
          <w:szCs w:val="22"/>
        </w:rPr>
      </w:pPr>
      <w:r w:rsidRPr="00F724E6">
        <w:rPr>
          <w:rFonts w:ascii="Calibri" w:hAnsi="Calibri" w:cs="Calibri"/>
          <w:b/>
          <w:color w:val="000000"/>
          <w:sz w:val="22"/>
          <w:szCs w:val="22"/>
        </w:rPr>
        <w:t>CTE Example</w:t>
      </w:r>
    </w:p>
    <w:p w:rsidR="00DC6620" w:rsidRDefault="00DC6620" w:rsidP="00014049">
      <w:pPr>
        <w:rPr>
          <w:rFonts w:ascii="Calibri" w:hAnsi="Calibri" w:cs="Calibri"/>
          <w:color w:val="000000"/>
          <w:sz w:val="22"/>
          <w:szCs w:val="22"/>
        </w:rPr>
      </w:pPr>
    </w:p>
    <w:p w:rsidR="00F724E6" w:rsidRDefault="00F724E6" w:rsidP="00F724E6">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WITH</w:t>
      </w:r>
      <w:r>
        <w:rPr>
          <w:rFonts w:ascii="Consolas" w:eastAsiaTheme="minorHAnsi" w:hAnsi="Consolas" w:cs="Consolas"/>
          <w:color w:val="000000"/>
          <w:sz w:val="19"/>
          <w:szCs w:val="19"/>
          <w:highlight w:val="white"/>
          <w:lang w:eastAsia="en-US"/>
        </w:rPr>
        <w:t xml:space="preserve"> CTE_Year</w:t>
      </w:r>
    </w:p>
    <w:p w:rsidR="00F724E6" w:rsidRDefault="00F724E6" w:rsidP="00F724E6">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w:t>
      </w:r>
    </w:p>
    <w:p w:rsidR="00F724E6" w:rsidRDefault="00F724E6" w:rsidP="00F724E6">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
    <w:p w:rsidR="00F724E6" w:rsidRDefault="00F724E6" w:rsidP="00F724E6">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FF00FF"/>
          <w:sz w:val="19"/>
          <w:szCs w:val="19"/>
          <w:highlight w:val="white"/>
          <w:lang w:eastAsia="en-US"/>
        </w:rPr>
        <w:t>Year</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orderdate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orderyear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custid</w:t>
      </w:r>
    </w:p>
    <w:p w:rsidR="00F724E6" w:rsidRDefault="00F724E6" w:rsidP="00F724E6">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Orders</w:t>
      </w:r>
    </w:p>
    <w:p w:rsidR="00F724E6" w:rsidRDefault="00F724E6" w:rsidP="00F724E6">
      <w:pPr>
        <w:autoSpaceDE w:val="0"/>
        <w:autoSpaceDN w:val="0"/>
        <w:adjustRightInd w:val="0"/>
        <w:rPr>
          <w:rFonts w:ascii="Consolas" w:eastAsiaTheme="minorHAnsi" w:hAnsi="Consolas" w:cs="Consolas"/>
          <w:color w:val="80808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p>
    <w:p w:rsidR="00F724E6" w:rsidRDefault="00F724E6" w:rsidP="00F724E6">
      <w:pPr>
        <w:autoSpaceDE w:val="0"/>
        <w:autoSpaceDN w:val="0"/>
        <w:adjustRightInd w:val="0"/>
        <w:rPr>
          <w:rFonts w:ascii="Consolas" w:eastAsiaTheme="minorHAnsi" w:hAnsi="Consolas" w:cs="Consolas"/>
          <w:color w:val="000000"/>
          <w:sz w:val="19"/>
          <w:szCs w:val="19"/>
          <w:highlight w:val="white"/>
          <w:lang w:eastAsia="en-US"/>
        </w:rPr>
      </w:pPr>
    </w:p>
    <w:p w:rsidR="00F724E6" w:rsidRDefault="00F724E6" w:rsidP="00F724E6">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 xml:space="preserve">orderyear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COUNT</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FF"/>
          <w:sz w:val="19"/>
          <w:szCs w:val="19"/>
          <w:highlight w:val="white"/>
          <w:lang w:eastAsia="en-US"/>
        </w:rPr>
        <w:t>distinct</w:t>
      </w:r>
      <w:r>
        <w:rPr>
          <w:rFonts w:ascii="Consolas" w:eastAsiaTheme="minorHAnsi" w:hAnsi="Consolas" w:cs="Consolas"/>
          <w:color w:val="000000"/>
          <w:sz w:val="19"/>
          <w:szCs w:val="19"/>
          <w:highlight w:val="white"/>
          <w:lang w:eastAsia="en-US"/>
        </w:rPr>
        <w:t xml:space="preserve"> custid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cust_count</w:t>
      </w:r>
    </w:p>
    <w:p w:rsidR="00F724E6" w:rsidRDefault="00F724E6" w:rsidP="00F724E6">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CTE_Year</w:t>
      </w:r>
    </w:p>
    <w:p w:rsidR="00F724E6" w:rsidRDefault="00F724E6" w:rsidP="00F724E6">
      <w:pPr>
        <w:rPr>
          <w:rFonts w:ascii="Calibri" w:hAnsi="Calibri" w:cs="Calibri"/>
          <w:color w:val="000000"/>
          <w:sz w:val="22"/>
          <w:szCs w:val="22"/>
        </w:rPr>
      </w:pPr>
      <w:r>
        <w:rPr>
          <w:rFonts w:ascii="Consolas" w:eastAsiaTheme="minorHAnsi" w:hAnsi="Consolas" w:cs="Consolas"/>
          <w:color w:val="0000FF"/>
          <w:sz w:val="19"/>
          <w:szCs w:val="19"/>
          <w:highlight w:val="white"/>
          <w:lang w:eastAsia="en-US"/>
        </w:rPr>
        <w:t>GROUP</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orderyear</w:t>
      </w:r>
    </w:p>
    <w:p w:rsidR="00AB7CE1" w:rsidRDefault="00AB7CE1" w:rsidP="00014049">
      <w:pPr>
        <w:rPr>
          <w:rFonts w:ascii="Calibri" w:hAnsi="Calibri" w:cs="Calibri"/>
          <w:color w:val="000000"/>
          <w:sz w:val="22"/>
          <w:szCs w:val="22"/>
        </w:rPr>
      </w:pPr>
    </w:p>
    <w:p w:rsidR="00AB7CE1" w:rsidRDefault="00F724E6" w:rsidP="00014049">
      <w:pPr>
        <w:rPr>
          <w:rFonts w:ascii="Calibri" w:hAnsi="Calibri" w:cs="Calibri"/>
          <w:color w:val="000000"/>
          <w:sz w:val="22"/>
          <w:szCs w:val="22"/>
        </w:rPr>
      </w:pPr>
      <w:r>
        <w:rPr>
          <w:rFonts w:ascii="Calibri" w:hAnsi="Calibri" w:cs="Calibri"/>
          <w:noProof/>
          <w:color w:val="000000"/>
          <w:sz w:val="22"/>
          <w:szCs w:val="22"/>
        </w:rPr>
        <w:drawing>
          <wp:inline distT="0" distB="0" distL="0" distR="0">
            <wp:extent cx="1285875" cy="876300"/>
            <wp:effectExtent l="19050" t="0" r="9525" b="0"/>
            <wp:docPr id="9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3" cstate="print"/>
                    <a:srcRect/>
                    <a:stretch>
                      <a:fillRect/>
                    </a:stretch>
                  </pic:blipFill>
                  <pic:spPr bwMode="auto">
                    <a:xfrm>
                      <a:off x="0" y="0"/>
                      <a:ext cx="1285875" cy="876300"/>
                    </a:xfrm>
                    <a:prstGeom prst="rect">
                      <a:avLst/>
                    </a:prstGeom>
                    <a:noFill/>
                    <a:ln w="9525">
                      <a:noFill/>
                      <a:miter lim="800000"/>
                      <a:headEnd/>
                      <a:tailEnd/>
                    </a:ln>
                  </pic:spPr>
                </pic:pic>
              </a:graphicData>
            </a:graphic>
          </wp:inline>
        </w:drawing>
      </w:r>
    </w:p>
    <w:p w:rsidR="00AB7CE1" w:rsidRDefault="00AB7CE1" w:rsidP="00014049">
      <w:pPr>
        <w:rPr>
          <w:rFonts w:ascii="Calibri" w:hAnsi="Calibri" w:cs="Calibri"/>
          <w:color w:val="000000"/>
          <w:sz w:val="22"/>
          <w:szCs w:val="22"/>
        </w:rPr>
      </w:pPr>
    </w:p>
    <w:p w:rsidR="00B33F75" w:rsidRDefault="00B33F75" w:rsidP="00B33F75">
      <w:pPr>
        <w:ind w:firstLine="720"/>
        <w:rPr>
          <w:sz w:val="48"/>
          <w:szCs w:val="48"/>
        </w:rPr>
      </w:pPr>
      <w:r>
        <w:rPr>
          <w:sz w:val="48"/>
          <w:szCs w:val="48"/>
        </w:rPr>
        <w:t>Module 12</w:t>
      </w:r>
    </w:p>
    <w:p w:rsidR="00B33F75" w:rsidRPr="00DE7203" w:rsidRDefault="00B33F75" w:rsidP="00B33F75">
      <w:pPr>
        <w:jc w:val="center"/>
        <w:rPr>
          <w:b/>
          <w:sz w:val="48"/>
          <w:szCs w:val="48"/>
        </w:rPr>
      </w:pPr>
      <w:r>
        <w:rPr>
          <w:b/>
          <w:sz w:val="48"/>
          <w:szCs w:val="48"/>
        </w:rPr>
        <w:t>Using set Operators</w:t>
      </w:r>
    </w:p>
    <w:p w:rsidR="00B33F75" w:rsidRDefault="00B33F75" w:rsidP="00B33F75">
      <w:pPr>
        <w:ind w:firstLine="720"/>
        <w:rPr>
          <w:sz w:val="48"/>
          <w:szCs w:val="48"/>
        </w:rPr>
      </w:pPr>
      <w:r w:rsidRPr="000C5E8F">
        <w:rPr>
          <w:sz w:val="48"/>
          <w:szCs w:val="48"/>
        </w:rPr>
        <w:t>Lesson 1</w:t>
      </w:r>
    </w:p>
    <w:p w:rsidR="00B33F75" w:rsidRPr="00DE7203" w:rsidRDefault="00B33F75" w:rsidP="00B33F75">
      <w:pPr>
        <w:jc w:val="center"/>
        <w:rPr>
          <w:b/>
          <w:sz w:val="48"/>
          <w:szCs w:val="48"/>
        </w:rPr>
      </w:pPr>
      <w:r>
        <w:rPr>
          <w:b/>
          <w:sz w:val="48"/>
          <w:szCs w:val="48"/>
        </w:rPr>
        <w:t>Writing Queries with the UNION Operator</w:t>
      </w:r>
    </w:p>
    <w:p w:rsidR="00B33F75" w:rsidRDefault="00B33F75" w:rsidP="00B33F75">
      <w:pPr>
        <w:rPr>
          <w:b/>
          <w:sz w:val="48"/>
          <w:szCs w:val="48"/>
        </w:rPr>
      </w:pPr>
    </w:p>
    <w:p w:rsidR="00B33F75" w:rsidRDefault="00B33F75" w:rsidP="00B33F75">
      <w:pPr>
        <w:rPr>
          <w:b/>
          <w:sz w:val="32"/>
          <w:szCs w:val="32"/>
        </w:rPr>
      </w:pPr>
      <w:r>
        <w:rPr>
          <w:b/>
          <w:sz w:val="32"/>
          <w:szCs w:val="32"/>
        </w:rPr>
        <w:t xml:space="preserve">Interaction </w:t>
      </w:r>
      <w:proofErr w:type="gramStart"/>
      <w:r w:rsidR="004C25E2">
        <w:rPr>
          <w:b/>
          <w:sz w:val="32"/>
          <w:szCs w:val="32"/>
        </w:rPr>
        <w:t>Between</w:t>
      </w:r>
      <w:proofErr w:type="gramEnd"/>
      <w:r>
        <w:rPr>
          <w:b/>
          <w:sz w:val="32"/>
          <w:szCs w:val="32"/>
        </w:rPr>
        <w:t xml:space="preserve"> Sets</w:t>
      </w:r>
    </w:p>
    <w:p w:rsidR="004C25E2" w:rsidRDefault="004C25E2" w:rsidP="00B33F75">
      <w:pPr>
        <w:rPr>
          <w:b/>
          <w:sz w:val="32"/>
          <w:szCs w:val="32"/>
        </w:rPr>
      </w:pPr>
    </w:p>
    <w:p w:rsidR="004C25E2" w:rsidRPr="00750F20" w:rsidRDefault="004C25E2" w:rsidP="00B33F75">
      <w:r w:rsidRPr="00750F20">
        <w:t>SQL Server provides several operators that act on sets, each of which has a different effect on the input sets. The set operators have a number of common features that you need to understan</w:t>
      </w:r>
      <w:r w:rsidR="00750F20">
        <w:t>d before starting using them</w:t>
      </w:r>
      <w:r w:rsidRPr="00750F20">
        <w:t>:</w:t>
      </w:r>
    </w:p>
    <w:p w:rsidR="004C25E2" w:rsidRPr="00641CB2" w:rsidRDefault="004C25E2" w:rsidP="00B33F75">
      <w:pPr>
        <w:rPr>
          <w:sz w:val="16"/>
          <w:szCs w:val="16"/>
        </w:rPr>
      </w:pPr>
    </w:p>
    <w:p w:rsidR="004C25E2" w:rsidRPr="00750F20" w:rsidRDefault="004C25E2" w:rsidP="00641CB2">
      <w:pPr>
        <w:pStyle w:val="ListParagraph"/>
        <w:numPr>
          <w:ilvl w:val="0"/>
          <w:numId w:val="67"/>
        </w:numPr>
      </w:pPr>
      <w:r w:rsidRPr="00750F20">
        <w:t>Each input set is the result of a query, which may include any SELECT statement components you have already learned about, except an ORDER BY clause.</w:t>
      </w:r>
    </w:p>
    <w:p w:rsidR="004C25E2" w:rsidRPr="00641CB2" w:rsidRDefault="004C25E2" w:rsidP="00641CB2">
      <w:pPr>
        <w:rPr>
          <w:sz w:val="16"/>
          <w:szCs w:val="16"/>
        </w:rPr>
      </w:pPr>
    </w:p>
    <w:p w:rsidR="004C25E2" w:rsidRPr="00750F20" w:rsidRDefault="004C25E2" w:rsidP="00641CB2">
      <w:pPr>
        <w:pStyle w:val="ListParagraph"/>
        <w:numPr>
          <w:ilvl w:val="0"/>
          <w:numId w:val="67"/>
        </w:numPr>
      </w:pPr>
      <w:r w:rsidRPr="00750F20">
        <w:t>The input sets must have the same number of columns and the columns must have compatible data types. The column data types, if not initial compatible, must be made compatible through conversion-this may be implicit if the data type support it, otherwise an explicit conversion must be required (using convert or cast).</w:t>
      </w:r>
    </w:p>
    <w:p w:rsidR="004C25E2" w:rsidRPr="00641CB2" w:rsidRDefault="004C25E2" w:rsidP="00641CB2">
      <w:pPr>
        <w:rPr>
          <w:sz w:val="16"/>
          <w:szCs w:val="16"/>
        </w:rPr>
      </w:pPr>
    </w:p>
    <w:p w:rsidR="004C25E2" w:rsidRPr="00750F20" w:rsidRDefault="004C25E2" w:rsidP="00641CB2">
      <w:pPr>
        <w:pStyle w:val="ListParagraph"/>
        <w:numPr>
          <w:ilvl w:val="0"/>
          <w:numId w:val="67"/>
        </w:numPr>
      </w:pPr>
      <w:r w:rsidRPr="00750F20">
        <w:t>A NULL in one set is treated as equal to a NULL in another, despite what you have learned comparing NULLs earlier in this course.</w:t>
      </w:r>
    </w:p>
    <w:p w:rsidR="004C25E2" w:rsidRPr="00641CB2" w:rsidRDefault="004C25E2" w:rsidP="00641CB2">
      <w:pPr>
        <w:rPr>
          <w:sz w:val="16"/>
          <w:szCs w:val="16"/>
        </w:rPr>
      </w:pPr>
    </w:p>
    <w:p w:rsidR="004C25E2" w:rsidRPr="00750F20" w:rsidRDefault="004C25E2" w:rsidP="00641CB2">
      <w:pPr>
        <w:pStyle w:val="ListParagraph"/>
        <w:numPr>
          <w:ilvl w:val="0"/>
          <w:numId w:val="67"/>
        </w:numPr>
      </w:pPr>
      <w:r w:rsidRPr="00750F20">
        <w:t>Each operator can be thought as having two forms: DISTINCT and ALL</w:t>
      </w:r>
      <w:r w:rsidR="00750F20" w:rsidRPr="00750F20">
        <w:t>.</w:t>
      </w:r>
    </w:p>
    <w:p w:rsidR="00750F20" w:rsidRPr="00750F20" w:rsidRDefault="00750F20" w:rsidP="00641CB2">
      <w:pPr>
        <w:pStyle w:val="ListParagraph"/>
      </w:pPr>
      <w:r w:rsidRPr="00750F20">
        <w:t xml:space="preserve">Example, UNION DISTINCT eliminates duplicate rows while combining two </w:t>
      </w:r>
      <w:proofErr w:type="gramStart"/>
      <w:r w:rsidRPr="00750F20">
        <w:t>sets,</w:t>
      </w:r>
      <w:proofErr w:type="gramEnd"/>
      <w:r w:rsidRPr="00750F20">
        <w:t xml:space="preserve"> UNION ALL combines all rows including duplicates. Not all set operators support both forms in SQL Server 2016</w:t>
      </w:r>
    </w:p>
    <w:p w:rsidR="00750F20" w:rsidRPr="00641CB2" w:rsidRDefault="00750F20" w:rsidP="00641CB2">
      <w:pPr>
        <w:rPr>
          <w:sz w:val="16"/>
          <w:szCs w:val="16"/>
        </w:rPr>
      </w:pPr>
    </w:p>
    <w:p w:rsidR="00750F20" w:rsidRPr="00750F20" w:rsidRDefault="00750F20" w:rsidP="00641CB2">
      <w:pPr>
        <w:pStyle w:val="ListParagraph"/>
        <w:numPr>
          <w:ilvl w:val="0"/>
          <w:numId w:val="67"/>
        </w:numPr>
      </w:pPr>
      <w:r w:rsidRPr="00750F20">
        <w:t xml:space="preserve">Note: When working with set operators, it is useful to remember that, in set </w:t>
      </w:r>
      <w:proofErr w:type="gramStart"/>
      <w:r w:rsidRPr="00750F20">
        <w:t>theory,</w:t>
      </w:r>
      <w:proofErr w:type="gramEnd"/>
      <w:r w:rsidRPr="00750F20">
        <w:t xml:space="preserve"> a set does not provide a sort of order and includes only distinct rows. If you need the result sorted, you should add an ORDER BY to the final result, as you may not use it inside the input queries.</w:t>
      </w:r>
    </w:p>
    <w:p w:rsidR="00AB7CE1" w:rsidRDefault="00AB7CE1" w:rsidP="00641CB2">
      <w:pPr>
        <w:rPr>
          <w:rFonts w:ascii="Calibri" w:hAnsi="Calibri" w:cs="Calibri"/>
          <w:color w:val="000000"/>
          <w:sz w:val="22"/>
          <w:szCs w:val="22"/>
        </w:rPr>
      </w:pPr>
    </w:p>
    <w:p w:rsidR="00AB7CE1" w:rsidRPr="00641CB2" w:rsidRDefault="00750F20" w:rsidP="00641CB2">
      <w:pPr>
        <w:rPr>
          <w:b/>
          <w:sz w:val="28"/>
          <w:szCs w:val="28"/>
        </w:rPr>
      </w:pPr>
      <w:r w:rsidRPr="00641CB2">
        <w:rPr>
          <w:b/>
          <w:sz w:val="28"/>
          <w:szCs w:val="28"/>
        </w:rPr>
        <w:t>Using the UNION Operator</w:t>
      </w:r>
    </w:p>
    <w:p w:rsidR="00750F20" w:rsidRPr="00641CB2" w:rsidRDefault="00750F20" w:rsidP="00014049">
      <w:pPr>
        <w:rPr>
          <w:b/>
          <w:sz w:val="16"/>
          <w:szCs w:val="16"/>
        </w:rPr>
      </w:pPr>
    </w:p>
    <w:p w:rsidR="00750F20" w:rsidRDefault="00FE56D6" w:rsidP="00014049">
      <w:r w:rsidRPr="00FE56D6">
        <w:rPr>
          <w:noProof/>
          <w:lang w:val="en-US" w:eastAsia="zh-TW"/>
        </w:rPr>
        <w:pict>
          <v:shape id="_x0000_s1132" type="#_x0000_t202" style="position:absolute;margin-left:281.55pt;margin-top:30.15pt;width:209.25pt;height:63.8pt;z-index:251777024;mso-width-percent:400;mso-height-percent:200;mso-width-percent:400;mso-height-percent:200;mso-width-relative:margin;mso-height-relative:margin" stroked="f">
            <v:textbox style="mso-fit-shape-to-text:t">
              <w:txbxContent>
                <w:p w:rsidR="00661098" w:rsidRDefault="00661098">
                  <w:r>
                    <w:rPr>
                      <w:noProof/>
                    </w:rPr>
                    <w:drawing>
                      <wp:inline distT="0" distB="0" distL="0" distR="0">
                        <wp:extent cx="2047875" cy="718935"/>
                        <wp:effectExtent l="19050" t="0" r="9525" b="0"/>
                        <wp:docPr id="10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4"/>
                                <a:srcRect/>
                                <a:stretch>
                                  <a:fillRect/>
                                </a:stretch>
                              </pic:blipFill>
                              <pic:spPr bwMode="auto">
                                <a:xfrm>
                                  <a:off x="0" y="0"/>
                                  <a:ext cx="2058816" cy="722776"/>
                                </a:xfrm>
                                <a:prstGeom prst="rect">
                                  <a:avLst/>
                                </a:prstGeom>
                                <a:noFill/>
                                <a:ln w="9525">
                                  <a:noFill/>
                                  <a:miter lim="800000"/>
                                  <a:headEnd/>
                                  <a:tailEnd/>
                                </a:ln>
                              </pic:spPr>
                            </pic:pic>
                          </a:graphicData>
                        </a:graphic>
                      </wp:inline>
                    </w:drawing>
                  </w:r>
                </w:p>
              </w:txbxContent>
            </v:textbox>
          </v:shape>
        </w:pict>
      </w:r>
      <w:r w:rsidR="00750F20" w:rsidRPr="00750F20">
        <w:t>By using the UNION operator, you can combine rows from one input set with rows from another into a resulting set. If a row appears in either of the input sets, it will be returned in the output. Duplicate rows are eliminated by the UNION operator</w:t>
      </w:r>
    </w:p>
    <w:p w:rsidR="00641CB2" w:rsidRDefault="00641CB2" w:rsidP="00014049"/>
    <w:p w:rsidR="00641CB2" w:rsidRPr="00641CB2" w:rsidRDefault="00641CB2" w:rsidP="00641CB2">
      <w:pPr>
        <w:rPr>
          <w:b/>
          <w:sz w:val="28"/>
          <w:szCs w:val="28"/>
        </w:rPr>
      </w:pPr>
      <w:r w:rsidRPr="00641CB2">
        <w:rPr>
          <w:b/>
          <w:sz w:val="28"/>
          <w:szCs w:val="28"/>
        </w:rPr>
        <w:t>Using UNION all Operator</w:t>
      </w:r>
    </w:p>
    <w:p w:rsidR="00641CB2" w:rsidRPr="00641CB2" w:rsidRDefault="00641CB2" w:rsidP="00641CB2">
      <w:pPr>
        <w:rPr>
          <w:rFonts w:ascii="Calibri" w:hAnsi="Calibri" w:cs="Calibri"/>
          <w:color w:val="000000"/>
          <w:sz w:val="16"/>
          <w:szCs w:val="16"/>
        </w:rPr>
      </w:pPr>
    </w:p>
    <w:p w:rsidR="00641CB2" w:rsidRDefault="00641CB2" w:rsidP="00641CB2">
      <w:pPr>
        <w:rPr>
          <w:rFonts w:ascii="Calibri" w:hAnsi="Calibri" w:cs="Calibri"/>
          <w:color w:val="000000"/>
          <w:sz w:val="22"/>
          <w:szCs w:val="22"/>
        </w:rPr>
      </w:pPr>
      <w:r>
        <w:rPr>
          <w:rFonts w:ascii="Calibri" w:hAnsi="Calibri" w:cs="Calibri"/>
          <w:color w:val="000000"/>
          <w:sz w:val="22"/>
          <w:szCs w:val="22"/>
        </w:rPr>
        <w:t>It returns a result set with all rows from both input sets.</w:t>
      </w:r>
    </w:p>
    <w:p w:rsidR="00641CB2" w:rsidRDefault="00641CB2" w:rsidP="00641CB2">
      <w:pPr>
        <w:rPr>
          <w:rFonts w:ascii="Calibri" w:hAnsi="Calibri" w:cs="Calibri"/>
          <w:color w:val="000000"/>
          <w:sz w:val="22"/>
          <w:szCs w:val="22"/>
        </w:rPr>
      </w:pPr>
      <w:r>
        <w:rPr>
          <w:rFonts w:ascii="Calibri" w:hAnsi="Calibri" w:cs="Calibri"/>
          <w:color w:val="000000"/>
          <w:sz w:val="22"/>
          <w:szCs w:val="22"/>
        </w:rPr>
        <w:t xml:space="preserve">To avoid the performance </w:t>
      </w:r>
      <w:proofErr w:type="gramStart"/>
      <w:r>
        <w:rPr>
          <w:rFonts w:ascii="Calibri" w:hAnsi="Calibri" w:cs="Calibri"/>
          <w:color w:val="000000"/>
          <w:sz w:val="22"/>
          <w:szCs w:val="22"/>
        </w:rPr>
        <w:t>penalty  use</w:t>
      </w:r>
      <w:proofErr w:type="gramEnd"/>
      <w:r>
        <w:rPr>
          <w:rFonts w:ascii="Calibri" w:hAnsi="Calibri" w:cs="Calibri"/>
          <w:color w:val="000000"/>
          <w:sz w:val="22"/>
          <w:szCs w:val="22"/>
        </w:rPr>
        <w:t xml:space="preserve"> UNION ALL over UNION when you are certain that there are no duplicates or when duplicate exists and are required</w:t>
      </w:r>
    </w:p>
    <w:p w:rsidR="00750F20" w:rsidRDefault="00750F20" w:rsidP="00014049">
      <w:pPr>
        <w:rPr>
          <w:rFonts w:ascii="Calibri" w:hAnsi="Calibri" w:cs="Calibri"/>
          <w:color w:val="000000"/>
          <w:sz w:val="22"/>
          <w:szCs w:val="22"/>
        </w:rPr>
      </w:pPr>
    </w:p>
    <w:p w:rsidR="00750F20" w:rsidRPr="00641CB2" w:rsidRDefault="00750F20" w:rsidP="00014049">
      <w:pPr>
        <w:rPr>
          <w:rFonts w:ascii="Calibri" w:hAnsi="Calibri" w:cs="Calibri"/>
          <w:b/>
          <w:color w:val="000000"/>
          <w:sz w:val="22"/>
          <w:szCs w:val="22"/>
        </w:rPr>
      </w:pPr>
      <w:proofErr w:type="gramStart"/>
      <w:r w:rsidRPr="00641CB2">
        <w:rPr>
          <w:rFonts w:ascii="Calibri" w:hAnsi="Calibri" w:cs="Calibri"/>
          <w:b/>
          <w:color w:val="000000"/>
          <w:sz w:val="22"/>
          <w:szCs w:val="22"/>
        </w:rPr>
        <w:t>Example</w:t>
      </w:r>
      <w:r w:rsidR="00641CB2">
        <w:rPr>
          <w:rFonts w:ascii="Calibri" w:hAnsi="Calibri" w:cs="Calibri"/>
          <w:b/>
          <w:color w:val="000000"/>
          <w:sz w:val="22"/>
          <w:szCs w:val="22"/>
        </w:rPr>
        <w:t>(</w:t>
      </w:r>
      <w:proofErr w:type="gramEnd"/>
      <w:r w:rsidR="00641CB2">
        <w:rPr>
          <w:rFonts w:ascii="Calibri" w:hAnsi="Calibri" w:cs="Calibri"/>
          <w:b/>
          <w:color w:val="000000"/>
          <w:sz w:val="22"/>
          <w:szCs w:val="22"/>
        </w:rPr>
        <w:t xml:space="preserve"> using the same </w:t>
      </w:r>
      <w:r w:rsidRPr="00641CB2">
        <w:rPr>
          <w:rFonts w:ascii="Calibri" w:hAnsi="Calibri" w:cs="Calibri"/>
          <w:b/>
          <w:color w:val="000000"/>
          <w:sz w:val="22"/>
          <w:szCs w:val="22"/>
        </w:rPr>
        <w:t>column</w:t>
      </w:r>
      <w:r w:rsidR="00641CB2">
        <w:rPr>
          <w:rFonts w:ascii="Calibri" w:hAnsi="Calibri" w:cs="Calibri"/>
          <w:b/>
          <w:color w:val="000000"/>
          <w:sz w:val="22"/>
          <w:szCs w:val="22"/>
        </w:rPr>
        <w:t>)</w:t>
      </w:r>
      <w:r w:rsidRPr="00641CB2">
        <w:rPr>
          <w:rFonts w:ascii="Calibri" w:hAnsi="Calibri" w:cs="Calibri"/>
          <w:b/>
          <w:color w:val="000000"/>
          <w:sz w:val="22"/>
          <w:szCs w:val="22"/>
        </w:rPr>
        <w:t xml:space="preserve">: </w:t>
      </w:r>
    </w:p>
    <w:p w:rsidR="00750F20" w:rsidRPr="00641CB2" w:rsidRDefault="00750F20" w:rsidP="00014049">
      <w:pPr>
        <w:rPr>
          <w:rFonts w:ascii="Calibri" w:hAnsi="Calibri" w:cs="Calibri"/>
          <w:color w:val="000000"/>
          <w:sz w:val="16"/>
          <w:szCs w:val="16"/>
        </w:rPr>
      </w:pPr>
    </w:p>
    <w:p w:rsidR="00F36EFC" w:rsidRDefault="00750F20" w:rsidP="00750F20">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select</w:t>
      </w:r>
      <w:proofErr w:type="gramEnd"/>
      <w:r>
        <w:rPr>
          <w:rFonts w:ascii="Consolas" w:eastAsiaTheme="minorHAnsi" w:hAnsi="Consolas" w:cs="Consolas"/>
          <w:color w:val="000000"/>
          <w:sz w:val="19"/>
          <w:szCs w:val="19"/>
          <w:highlight w:val="white"/>
          <w:lang w:eastAsia="en-US"/>
        </w:rPr>
        <w:t xml:space="preserve"> custid </w:t>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Orders</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custid </w:t>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Orders</w:t>
      </w:r>
      <w:r w:rsidRPr="00750F20">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0000FF"/>
          <w:sz w:val="19"/>
          <w:szCs w:val="19"/>
          <w:highlight w:val="white"/>
          <w:lang w:eastAsia="en-US"/>
        </w:rPr>
        <w:t xml:space="preserve">  select</w:t>
      </w:r>
      <w:r>
        <w:rPr>
          <w:rFonts w:ascii="Consolas" w:eastAsiaTheme="minorHAnsi" w:hAnsi="Consolas" w:cs="Consolas"/>
          <w:color w:val="000000"/>
          <w:sz w:val="19"/>
          <w:szCs w:val="19"/>
          <w:highlight w:val="white"/>
          <w:lang w:eastAsia="en-US"/>
        </w:rPr>
        <w:t xml:space="preserve"> custid </w:t>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Orders </w:t>
      </w:r>
      <w:r w:rsidR="00F36EFC">
        <w:rPr>
          <w:rFonts w:ascii="Consolas" w:eastAsiaTheme="minorHAnsi" w:hAnsi="Consolas" w:cs="Consolas"/>
          <w:color w:val="000000"/>
          <w:sz w:val="19"/>
          <w:szCs w:val="19"/>
          <w:highlight w:val="white"/>
          <w:lang w:eastAsia="en-US"/>
        </w:rPr>
        <w:t xml:space="preserve">     </w:t>
      </w:r>
      <w:r w:rsidR="00F36EFC">
        <w:rPr>
          <w:rFonts w:ascii="Consolas" w:eastAsiaTheme="minorHAnsi" w:hAnsi="Consolas" w:cs="Consolas"/>
          <w:color w:val="0000FF"/>
          <w:sz w:val="19"/>
          <w:szCs w:val="19"/>
          <w:highlight w:val="white"/>
          <w:lang w:eastAsia="en-US"/>
        </w:rPr>
        <w:t xml:space="preserve"> </w:t>
      </w:r>
      <w:r w:rsidR="00F36EFC">
        <w:rPr>
          <w:rFonts w:ascii="Consolas" w:eastAsiaTheme="minorHAnsi" w:hAnsi="Consolas" w:cs="Consolas"/>
          <w:color w:val="0000FF"/>
          <w:sz w:val="19"/>
          <w:szCs w:val="19"/>
          <w:highlight w:val="white"/>
          <w:lang w:eastAsia="en-US"/>
        </w:rPr>
        <w:tab/>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union</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sidR="00F36EFC">
        <w:rPr>
          <w:rFonts w:ascii="Consolas" w:eastAsiaTheme="minorHAnsi" w:hAnsi="Consolas" w:cs="Consolas"/>
          <w:color w:val="000000"/>
          <w:sz w:val="19"/>
          <w:szCs w:val="19"/>
          <w:highlight w:val="white"/>
          <w:lang w:eastAsia="en-US"/>
        </w:rPr>
        <w:t xml:space="preserve">                    </w:t>
      </w:r>
      <w:r w:rsidR="00F36EFC">
        <w:rPr>
          <w:rFonts w:ascii="Consolas" w:eastAsiaTheme="minorHAnsi" w:hAnsi="Consolas" w:cs="Consolas"/>
          <w:color w:val="0000FF"/>
          <w:sz w:val="19"/>
          <w:szCs w:val="19"/>
          <w:highlight w:val="white"/>
          <w:lang w:eastAsia="en-US"/>
        </w:rPr>
        <w:t xml:space="preserve">union </w:t>
      </w:r>
      <w:r w:rsidR="00F36EFC" w:rsidRPr="00F36EFC">
        <w:rPr>
          <w:rFonts w:ascii="Consolas" w:eastAsiaTheme="minorHAnsi" w:hAnsi="Consolas" w:cs="Consolas"/>
          <w:color w:val="808080" w:themeColor="background1" w:themeShade="80"/>
          <w:sz w:val="19"/>
          <w:szCs w:val="19"/>
          <w:highlight w:val="white"/>
          <w:lang w:eastAsia="en-US"/>
        </w:rPr>
        <w:t>ALL</w:t>
      </w:r>
    </w:p>
    <w:p w:rsidR="00750F20" w:rsidRPr="00750F20" w:rsidRDefault="00F36EFC" w:rsidP="00F36EFC">
      <w:pPr>
        <w:autoSpaceDE w:val="0"/>
        <w:autoSpaceDN w:val="0"/>
        <w:adjustRightInd w:val="0"/>
        <w:ind w:left="1440" w:hanging="1440"/>
        <w:rPr>
          <w:rFonts w:ascii="Consolas" w:eastAsiaTheme="minorHAnsi" w:hAnsi="Consolas" w:cs="Consolas"/>
          <w:color w:val="000000"/>
          <w:sz w:val="19"/>
          <w:szCs w:val="19"/>
          <w:highlight w:val="white"/>
          <w:lang w:eastAsia="en-US"/>
        </w:rPr>
      </w:pPr>
      <w:r>
        <w:rPr>
          <w:rFonts w:ascii="Consolas" w:eastAsiaTheme="minorHAnsi" w:hAnsi="Consolas" w:cs="Consolas"/>
          <w:noProof/>
          <w:color w:val="000000"/>
          <w:sz w:val="19"/>
          <w:szCs w:val="19"/>
        </w:rPr>
        <w:drawing>
          <wp:inline distT="0" distB="0" distL="0" distR="0">
            <wp:extent cx="714375" cy="219075"/>
            <wp:effectExtent l="19050" t="0" r="9525" b="0"/>
            <wp:docPr id="9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5" cstate="print"/>
                    <a:srcRect/>
                    <a:stretch>
                      <a:fillRect/>
                    </a:stretch>
                  </pic:blipFill>
                  <pic:spPr bwMode="auto">
                    <a:xfrm>
                      <a:off x="0" y="0"/>
                      <a:ext cx="714375" cy="219075"/>
                    </a:xfrm>
                    <a:prstGeom prst="rect">
                      <a:avLst/>
                    </a:prstGeom>
                    <a:noFill/>
                    <a:ln w="9525">
                      <a:noFill/>
                      <a:miter lim="800000"/>
                      <a:headEnd/>
                      <a:tailEnd/>
                    </a:ln>
                  </pic:spPr>
                </pic:pic>
              </a:graphicData>
            </a:graphic>
          </wp:inline>
        </w:drawing>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proofErr w:type="gramStart"/>
      <w:r>
        <w:rPr>
          <w:rFonts w:ascii="Consolas" w:eastAsiaTheme="minorHAnsi" w:hAnsi="Consolas" w:cs="Consolas"/>
          <w:color w:val="0000FF"/>
          <w:sz w:val="19"/>
          <w:szCs w:val="19"/>
          <w:highlight w:val="white"/>
          <w:lang w:eastAsia="en-US"/>
        </w:rPr>
        <w:t>select</w:t>
      </w:r>
      <w:proofErr w:type="gramEnd"/>
      <w:r>
        <w:rPr>
          <w:rFonts w:ascii="Consolas" w:eastAsiaTheme="minorHAnsi" w:hAnsi="Consolas" w:cs="Consolas"/>
          <w:color w:val="000000"/>
          <w:sz w:val="19"/>
          <w:szCs w:val="19"/>
          <w:highlight w:val="white"/>
          <w:lang w:eastAsia="en-US"/>
        </w:rPr>
        <w:t xml:space="preserve"> custid </w:t>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Orders </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custid </w:t>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Orders </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lang w:eastAsia="en-US"/>
        </w:rPr>
        <w:t xml:space="preserve">      </w:t>
      </w:r>
      <w:r w:rsidRPr="00F36EFC">
        <w:rPr>
          <w:rFonts w:ascii="Consolas" w:eastAsiaTheme="minorHAnsi" w:hAnsi="Consolas" w:cs="Consolas"/>
          <w:noProof/>
          <w:color w:val="000000"/>
          <w:sz w:val="19"/>
          <w:szCs w:val="19"/>
        </w:rPr>
        <w:drawing>
          <wp:inline distT="0" distB="0" distL="0" distR="0">
            <wp:extent cx="600075" cy="209550"/>
            <wp:effectExtent l="19050" t="0" r="9525" b="0"/>
            <wp:docPr id="10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6" cstate="print"/>
                    <a:srcRect/>
                    <a:stretch>
                      <a:fillRect/>
                    </a:stretch>
                  </pic:blipFill>
                  <pic:spPr bwMode="auto">
                    <a:xfrm>
                      <a:off x="0" y="0"/>
                      <a:ext cx="600075" cy="209550"/>
                    </a:xfrm>
                    <a:prstGeom prst="rect">
                      <a:avLst/>
                    </a:prstGeom>
                    <a:noFill/>
                    <a:ln w="9525">
                      <a:noFill/>
                      <a:miter lim="800000"/>
                      <a:headEnd/>
                      <a:tailEnd/>
                    </a:ln>
                  </pic:spPr>
                </pic:pic>
              </a:graphicData>
            </a:graphic>
          </wp:inline>
        </w:drawing>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lang w:eastAsia="en-US"/>
        </w:rPr>
        <w:t xml:space="preserve">             </w:t>
      </w:r>
      <w:r>
        <w:rPr>
          <w:rFonts w:ascii="Consolas" w:eastAsiaTheme="minorHAnsi" w:hAnsi="Consolas" w:cs="Consolas"/>
          <w:noProof/>
          <w:color w:val="000000"/>
          <w:sz w:val="19"/>
          <w:szCs w:val="19"/>
        </w:rPr>
        <w:drawing>
          <wp:inline distT="0" distB="0" distL="0" distR="0">
            <wp:extent cx="723900" cy="228600"/>
            <wp:effectExtent l="19050" t="0" r="0" b="0"/>
            <wp:docPr id="10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7" cstate="print"/>
                    <a:srcRect/>
                    <a:stretch>
                      <a:fillRect/>
                    </a:stretch>
                  </pic:blipFill>
                  <pic:spPr bwMode="auto">
                    <a:xfrm>
                      <a:off x="0" y="0"/>
                      <a:ext cx="723900" cy="228600"/>
                    </a:xfrm>
                    <a:prstGeom prst="rect">
                      <a:avLst/>
                    </a:prstGeom>
                    <a:noFill/>
                    <a:ln w="9525">
                      <a:noFill/>
                      <a:miter lim="800000"/>
                      <a:headEnd/>
                      <a:tailEnd/>
                    </a:ln>
                  </pic:spPr>
                </pic:pic>
              </a:graphicData>
            </a:graphic>
          </wp:inline>
        </w:drawing>
      </w:r>
    </w:p>
    <w:p w:rsidR="00A35A75" w:rsidRDefault="00F36EFC" w:rsidP="00A35A75">
      <w:pPr>
        <w:rPr>
          <w:rFonts w:ascii="Calibri" w:hAnsi="Calibri" w:cs="Calibri"/>
          <w:color w:val="000000"/>
          <w:sz w:val="22"/>
          <w:szCs w:val="22"/>
        </w:rPr>
      </w:pPr>
      <w:r>
        <w:rPr>
          <w:rFonts w:ascii="Calibri" w:hAnsi="Calibri" w:cs="Calibri"/>
          <w:color w:val="000000"/>
          <w:sz w:val="22"/>
          <w:szCs w:val="22"/>
        </w:rPr>
        <w:t xml:space="preserve"> Rows </w:t>
      </w:r>
      <w:r w:rsidR="00641CB2">
        <w:rPr>
          <w:rFonts w:ascii="Calibri" w:hAnsi="Calibri" w:cs="Calibri"/>
          <w:color w:val="000000"/>
          <w:sz w:val="22"/>
          <w:szCs w:val="22"/>
        </w:rPr>
        <w:t xml:space="preserve">(has a lot of duplicates)                 </w:t>
      </w:r>
      <w:r>
        <w:rPr>
          <w:rFonts w:ascii="Calibri" w:hAnsi="Calibri" w:cs="Calibri"/>
          <w:color w:val="000000"/>
          <w:sz w:val="22"/>
          <w:szCs w:val="22"/>
        </w:rPr>
        <w:t>Distinct Rows (</w:t>
      </w:r>
      <w:r w:rsidR="00641CB2">
        <w:rPr>
          <w:rFonts w:ascii="Calibri" w:hAnsi="Calibri" w:cs="Calibri"/>
          <w:color w:val="000000"/>
          <w:sz w:val="22"/>
          <w:szCs w:val="22"/>
        </w:rPr>
        <w:t xml:space="preserve">FILTERS DUPLICATES)        </w:t>
      </w:r>
      <w:r>
        <w:rPr>
          <w:rFonts w:ascii="Calibri" w:hAnsi="Calibri" w:cs="Calibri"/>
          <w:color w:val="000000"/>
          <w:sz w:val="22"/>
          <w:szCs w:val="22"/>
        </w:rPr>
        <w:t>ALL ROWS TOGHETHER 830 + 830</w:t>
      </w:r>
    </w:p>
    <w:p w:rsidR="00641CB2" w:rsidRPr="00A35A75" w:rsidRDefault="00A35A75" w:rsidP="00A35A75">
      <w:pPr>
        <w:rPr>
          <w:rFonts w:ascii="Calibri" w:hAnsi="Calibri" w:cs="Calibri"/>
          <w:color w:val="000000"/>
          <w:sz w:val="22"/>
          <w:szCs w:val="22"/>
        </w:rPr>
      </w:pPr>
      <w:r>
        <w:rPr>
          <w:rFonts w:ascii="Calibri" w:hAnsi="Calibri" w:cs="Calibri"/>
          <w:color w:val="000000"/>
          <w:sz w:val="22"/>
          <w:szCs w:val="22"/>
        </w:rPr>
        <w:lastRenderedPageBreak/>
        <w:t xml:space="preserve">       </w:t>
      </w:r>
      <w:r w:rsidR="00641CB2" w:rsidRPr="000C5E8F">
        <w:rPr>
          <w:sz w:val="48"/>
          <w:szCs w:val="48"/>
        </w:rPr>
        <w:t>Lesson 1</w:t>
      </w:r>
    </w:p>
    <w:p w:rsidR="00641CB2" w:rsidRDefault="00641CB2" w:rsidP="00641CB2">
      <w:pPr>
        <w:jc w:val="center"/>
        <w:rPr>
          <w:b/>
          <w:sz w:val="48"/>
          <w:szCs w:val="48"/>
        </w:rPr>
      </w:pPr>
      <w:r>
        <w:rPr>
          <w:b/>
          <w:sz w:val="48"/>
          <w:szCs w:val="48"/>
        </w:rPr>
        <w:t>Using EXCEPT and INTERSECT</w:t>
      </w:r>
    </w:p>
    <w:p w:rsidR="00641CB2" w:rsidRPr="00A35A75" w:rsidRDefault="00641CB2" w:rsidP="00641CB2">
      <w:pPr>
        <w:jc w:val="center"/>
        <w:rPr>
          <w:b/>
          <w:sz w:val="20"/>
          <w:szCs w:val="20"/>
        </w:rPr>
      </w:pPr>
    </w:p>
    <w:p w:rsidR="00641CB2" w:rsidRPr="00641CB2" w:rsidRDefault="00641CB2" w:rsidP="00641CB2">
      <w:pPr>
        <w:rPr>
          <w:rFonts w:ascii="Calibri" w:hAnsi="Calibri" w:cs="Calibri"/>
          <w:color w:val="000000"/>
          <w:sz w:val="22"/>
          <w:szCs w:val="22"/>
        </w:rPr>
      </w:pPr>
      <w:r w:rsidRPr="00641CB2">
        <w:rPr>
          <w:rFonts w:ascii="Calibri" w:hAnsi="Calibri" w:cs="Calibri"/>
          <w:color w:val="000000"/>
          <w:sz w:val="22"/>
          <w:szCs w:val="22"/>
        </w:rPr>
        <w:t xml:space="preserve">While UNION and UNION ALL combine all rows from input sets, you might need to return either only those rows in one set but not </w:t>
      </w:r>
      <w:r>
        <w:rPr>
          <w:rFonts w:ascii="Calibri" w:hAnsi="Calibri" w:cs="Calibri"/>
          <w:color w:val="000000"/>
          <w:sz w:val="22"/>
          <w:szCs w:val="22"/>
        </w:rPr>
        <w:t>t</w:t>
      </w:r>
      <w:r w:rsidRPr="00641CB2">
        <w:rPr>
          <w:rFonts w:ascii="Calibri" w:hAnsi="Calibri" w:cs="Calibri"/>
          <w:color w:val="000000"/>
          <w:sz w:val="22"/>
          <w:szCs w:val="22"/>
        </w:rPr>
        <w:t>he other-or only rows in both sets.</w:t>
      </w:r>
    </w:p>
    <w:p w:rsidR="00641CB2" w:rsidRDefault="00641CB2" w:rsidP="00641CB2">
      <w:pPr>
        <w:rPr>
          <w:b/>
          <w:sz w:val="48"/>
          <w:szCs w:val="48"/>
        </w:rPr>
      </w:pPr>
    </w:p>
    <w:p w:rsidR="00EE10E2" w:rsidRDefault="00FE56D6" w:rsidP="00641CB2">
      <w:pPr>
        <w:rPr>
          <w:b/>
          <w:sz w:val="32"/>
          <w:szCs w:val="32"/>
        </w:rPr>
      </w:pPr>
      <w:r w:rsidRPr="00FE56D6">
        <w:rPr>
          <w:b/>
          <w:noProof/>
          <w:sz w:val="32"/>
          <w:szCs w:val="32"/>
          <w:lang w:val="en-US" w:eastAsia="zh-TW"/>
        </w:rPr>
        <w:pict>
          <v:shape id="_x0000_s1133" type="#_x0000_t202" style="position:absolute;margin-left:132.65pt;margin-top:89.25pt;width:208.45pt;height:21.75pt;z-index:251779072;mso-width-percent:400;mso-height-percent:200;mso-width-percent:400;mso-height-percent:200;mso-width-relative:margin;mso-height-relative:margin" stroked="f">
            <v:textbox style="mso-fit-shape-to-text:t">
              <w:txbxContent>
                <w:p w:rsidR="00661098" w:rsidRDefault="00661098">
                  <w:r>
                    <w:t>EXCEPT</w:t>
                  </w:r>
                </w:p>
              </w:txbxContent>
            </v:textbox>
          </v:shape>
        </w:pict>
      </w:r>
      <w:r w:rsidR="00EE10E2">
        <w:rPr>
          <w:b/>
          <w:noProof/>
          <w:sz w:val="32"/>
          <w:szCs w:val="32"/>
        </w:rPr>
        <w:drawing>
          <wp:inline distT="0" distB="0" distL="0" distR="0">
            <wp:extent cx="3276600" cy="1628775"/>
            <wp:effectExtent l="19050" t="0" r="0" b="0"/>
            <wp:docPr id="10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8" cstate="print"/>
                    <a:srcRect/>
                    <a:stretch>
                      <a:fillRect/>
                    </a:stretch>
                  </pic:blipFill>
                  <pic:spPr bwMode="auto">
                    <a:xfrm>
                      <a:off x="0" y="0"/>
                      <a:ext cx="3276600" cy="1628775"/>
                    </a:xfrm>
                    <a:prstGeom prst="rect">
                      <a:avLst/>
                    </a:prstGeom>
                    <a:noFill/>
                    <a:ln w="9525">
                      <a:noFill/>
                      <a:miter lim="800000"/>
                      <a:headEnd/>
                      <a:tailEnd/>
                    </a:ln>
                  </pic:spPr>
                </pic:pic>
              </a:graphicData>
            </a:graphic>
          </wp:inline>
        </w:drawing>
      </w:r>
    </w:p>
    <w:p w:rsidR="00EE10E2" w:rsidRDefault="00EE10E2" w:rsidP="00641CB2">
      <w:pPr>
        <w:rPr>
          <w:b/>
          <w:sz w:val="32"/>
          <w:szCs w:val="32"/>
        </w:rPr>
      </w:pPr>
    </w:p>
    <w:p w:rsidR="00EE10E2" w:rsidRDefault="00EE10E2" w:rsidP="00EE10E2">
      <w:pPr>
        <w:rPr>
          <w:b/>
          <w:sz w:val="32"/>
          <w:szCs w:val="32"/>
        </w:rPr>
      </w:pPr>
      <w:r>
        <w:rPr>
          <w:b/>
          <w:sz w:val="32"/>
          <w:szCs w:val="32"/>
        </w:rPr>
        <w:t>Using the INTERSECT Operator</w:t>
      </w:r>
    </w:p>
    <w:p w:rsidR="00EE10E2" w:rsidRDefault="00EE10E2" w:rsidP="00EE10E2">
      <w:pPr>
        <w:rPr>
          <w:b/>
          <w:sz w:val="32"/>
          <w:szCs w:val="32"/>
        </w:rPr>
      </w:pPr>
    </w:p>
    <w:p w:rsidR="00EE10E2" w:rsidRPr="006A0C37" w:rsidRDefault="00EE10E2" w:rsidP="00EE10E2">
      <w:pPr>
        <w:rPr>
          <w:rFonts w:ascii="Calibri" w:hAnsi="Calibri" w:cs="Calibri"/>
          <w:color w:val="000000"/>
          <w:sz w:val="22"/>
          <w:szCs w:val="22"/>
        </w:rPr>
      </w:pPr>
      <w:r w:rsidRPr="006A0C37">
        <w:rPr>
          <w:rFonts w:ascii="Calibri" w:hAnsi="Calibri" w:cs="Calibri"/>
          <w:color w:val="000000"/>
          <w:sz w:val="22"/>
          <w:szCs w:val="22"/>
        </w:rPr>
        <w:t>Returns rows that appear in both input sets</w:t>
      </w:r>
      <w:r w:rsidR="000E6A8B" w:rsidRPr="006A0C37">
        <w:rPr>
          <w:rFonts w:ascii="Calibri" w:hAnsi="Calibri" w:cs="Calibri"/>
          <w:color w:val="000000"/>
          <w:sz w:val="22"/>
          <w:szCs w:val="22"/>
        </w:rPr>
        <w:t xml:space="preserve"> (it will return one row of each not duplicate as if in distinct)</w:t>
      </w:r>
    </w:p>
    <w:p w:rsidR="000E6A8B" w:rsidRDefault="000E6A8B" w:rsidP="00EE10E2">
      <w:pPr>
        <w:rPr>
          <w:b/>
          <w:sz w:val="32"/>
          <w:szCs w:val="32"/>
        </w:rPr>
      </w:pPr>
    </w:p>
    <w:p w:rsidR="000E6A8B" w:rsidRDefault="000E6A8B" w:rsidP="000E6A8B">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select</w:t>
      </w:r>
      <w:proofErr w:type="gramEnd"/>
      <w:r>
        <w:rPr>
          <w:rFonts w:ascii="Consolas" w:eastAsiaTheme="minorHAnsi" w:hAnsi="Consolas" w:cs="Consolas"/>
          <w:color w:val="000000"/>
          <w:sz w:val="19"/>
          <w:szCs w:val="19"/>
          <w:highlight w:val="white"/>
          <w:lang w:eastAsia="en-US"/>
        </w:rPr>
        <w:t xml:space="preserve"> country</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city</w:t>
      </w:r>
    </w:p>
    <w:p w:rsidR="000E6A8B" w:rsidRDefault="000E6A8B" w:rsidP="000E6A8B">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from</w:t>
      </w:r>
      <w:proofErr w:type="gramEnd"/>
      <w:r>
        <w:rPr>
          <w:rFonts w:ascii="Consolas" w:eastAsiaTheme="minorHAnsi" w:hAnsi="Consolas" w:cs="Consolas"/>
          <w:color w:val="000000"/>
          <w:sz w:val="19"/>
          <w:szCs w:val="19"/>
          <w:highlight w:val="white"/>
          <w:lang w:eastAsia="en-US"/>
        </w:rPr>
        <w:t xml:space="preserve"> Production</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Suppliers</w:t>
      </w:r>
    </w:p>
    <w:p w:rsidR="000E6A8B" w:rsidRDefault="000E6A8B" w:rsidP="000E6A8B">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INTERSECT</w:t>
      </w:r>
    </w:p>
    <w:p w:rsidR="000E6A8B" w:rsidRDefault="000E6A8B" w:rsidP="000E6A8B">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select</w:t>
      </w:r>
      <w:proofErr w:type="gramEnd"/>
      <w:r>
        <w:rPr>
          <w:rFonts w:ascii="Consolas" w:eastAsiaTheme="minorHAnsi" w:hAnsi="Consolas" w:cs="Consolas"/>
          <w:color w:val="000000"/>
          <w:sz w:val="19"/>
          <w:szCs w:val="19"/>
          <w:highlight w:val="white"/>
          <w:lang w:eastAsia="en-US"/>
        </w:rPr>
        <w:t xml:space="preserve"> country</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city</w:t>
      </w:r>
    </w:p>
    <w:p w:rsidR="000E6A8B" w:rsidRDefault="000E6A8B" w:rsidP="000E6A8B">
      <w:pPr>
        <w:rPr>
          <w:rFonts w:ascii="Consolas" w:eastAsiaTheme="minorHAnsi" w:hAnsi="Consolas" w:cs="Consolas"/>
          <w:color w:val="000000"/>
          <w:sz w:val="19"/>
          <w:szCs w:val="19"/>
          <w:lang w:eastAsia="en-US"/>
        </w:rPr>
      </w:pPr>
      <w:proofErr w:type="gramStart"/>
      <w:r>
        <w:rPr>
          <w:rFonts w:ascii="Consolas" w:eastAsiaTheme="minorHAnsi" w:hAnsi="Consolas" w:cs="Consolas"/>
          <w:color w:val="0000FF"/>
          <w:sz w:val="19"/>
          <w:szCs w:val="19"/>
          <w:highlight w:val="white"/>
          <w:lang w:eastAsia="en-US"/>
        </w:rPr>
        <w:t>from</w:t>
      </w:r>
      <w:proofErr w:type="gramEnd"/>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Customers</w:t>
      </w:r>
    </w:p>
    <w:p w:rsidR="000E6A8B" w:rsidRDefault="000E6A8B" w:rsidP="000E6A8B">
      <w:pPr>
        <w:rPr>
          <w:rFonts w:ascii="Consolas" w:eastAsiaTheme="minorHAnsi" w:hAnsi="Consolas" w:cs="Consolas"/>
          <w:color w:val="000000"/>
          <w:sz w:val="19"/>
          <w:szCs w:val="19"/>
          <w:lang w:eastAsia="en-US"/>
        </w:rPr>
      </w:pPr>
    </w:p>
    <w:p w:rsidR="000E6A8B" w:rsidRDefault="000E6A8B" w:rsidP="000E6A8B">
      <w:pPr>
        <w:rPr>
          <w:b/>
          <w:sz w:val="32"/>
          <w:szCs w:val="32"/>
        </w:rPr>
      </w:pPr>
      <w:r>
        <w:rPr>
          <w:b/>
          <w:noProof/>
          <w:sz w:val="32"/>
          <w:szCs w:val="32"/>
        </w:rPr>
        <w:drawing>
          <wp:inline distT="0" distB="0" distL="0" distR="0">
            <wp:extent cx="1228725" cy="1095375"/>
            <wp:effectExtent l="19050" t="0" r="9525" b="0"/>
            <wp:docPr id="10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9" cstate="print"/>
                    <a:srcRect/>
                    <a:stretch>
                      <a:fillRect/>
                    </a:stretch>
                  </pic:blipFill>
                  <pic:spPr bwMode="auto">
                    <a:xfrm>
                      <a:off x="0" y="0"/>
                      <a:ext cx="1228725" cy="1095375"/>
                    </a:xfrm>
                    <a:prstGeom prst="rect">
                      <a:avLst/>
                    </a:prstGeom>
                    <a:noFill/>
                    <a:ln w="9525">
                      <a:noFill/>
                      <a:miter lim="800000"/>
                      <a:headEnd/>
                      <a:tailEnd/>
                    </a:ln>
                  </pic:spPr>
                </pic:pic>
              </a:graphicData>
            </a:graphic>
          </wp:inline>
        </w:drawing>
      </w:r>
      <w:r>
        <w:rPr>
          <w:b/>
          <w:sz w:val="32"/>
          <w:szCs w:val="32"/>
        </w:rPr>
        <w:t xml:space="preserve"> </w:t>
      </w:r>
      <w:proofErr w:type="gramStart"/>
      <w:r>
        <w:rPr>
          <w:b/>
          <w:sz w:val="32"/>
          <w:szCs w:val="32"/>
        </w:rPr>
        <w:t>returned</w:t>
      </w:r>
      <w:proofErr w:type="gramEnd"/>
      <w:r>
        <w:rPr>
          <w:b/>
          <w:sz w:val="32"/>
          <w:szCs w:val="32"/>
        </w:rPr>
        <w:t xml:space="preserve"> 5 rows </w:t>
      </w:r>
    </w:p>
    <w:p w:rsidR="00EE10E2" w:rsidRDefault="00EE10E2" w:rsidP="00641CB2">
      <w:pPr>
        <w:rPr>
          <w:b/>
          <w:sz w:val="32"/>
          <w:szCs w:val="32"/>
        </w:rPr>
      </w:pPr>
    </w:p>
    <w:p w:rsidR="00641CB2" w:rsidRDefault="000E6A8B" w:rsidP="00641CB2">
      <w:pPr>
        <w:rPr>
          <w:b/>
          <w:sz w:val="32"/>
          <w:szCs w:val="32"/>
        </w:rPr>
      </w:pPr>
      <w:r>
        <w:rPr>
          <w:b/>
          <w:sz w:val="32"/>
          <w:szCs w:val="32"/>
        </w:rPr>
        <w:t>Using the Except Operator</w:t>
      </w:r>
    </w:p>
    <w:p w:rsidR="000E6A8B" w:rsidRPr="006A0C37" w:rsidRDefault="000E6A8B" w:rsidP="00641CB2">
      <w:pPr>
        <w:rPr>
          <w:rFonts w:ascii="Calibri" w:hAnsi="Calibri" w:cs="Calibri"/>
          <w:color w:val="000000"/>
          <w:sz w:val="22"/>
          <w:szCs w:val="22"/>
        </w:rPr>
      </w:pPr>
    </w:p>
    <w:p w:rsidR="000E6A8B" w:rsidRPr="006A0C37" w:rsidRDefault="000E6A8B" w:rsidP="00641CB2">
      <w:pPr>
        <w:rPr>
          <w:rFonts w:ascii="Calibri" w:hAnsi="Calibri" w:cs="Calibri"/>
          <w:color w:val="000000"/>
          <w:sz w:val="22"/>
          <w:szCs w:val="22"/>
        </w:rPr>
      </w:pPr>
      <w:r w:rsidRPr="006A0C37">
        <w:rPr>
          <w:rFonts w:ascii="Calibri" w:hAnsi="Calibri" w:cs="Calibri"/>
          <w:color w:val="000000"/>
          <w:sz w:val="22"/>
          <w:szCs w:val="22"/>
        </w:rPr>
        <w:t xml:space="preserve">EXCEPT returns only distinct rows that appear in </w:t>
      </w:r>
      <w:r w:rsidR="006A0C37" w:rsidRPr="006A0C37">
        <w:rPr>
          <w:rFonts w:ascii="Calibri" w:hAnsi="Calibri" w:cs="Calibri"/>
          <w:color w:val="000000"/>
          <w:sz w:val="22"/>
          <w:szCs w:val="22"/>
        </w:rPr>
        <w:t>the left side but not in the right</w:t>
      </w:r>
    </w:p>
    <w:p w:rsidR="000E6A8B" w:rsidRDefault="000E6A8B" w:rsidP="00641CB2">
      <w:pPr>
        <w:rPr>
          <w:b/>
          <w:sz w:val="32"/>
          <w:szCs w:val="32"/>
        </w:rPr>
      </w:pPr>
    </w:p>
    <w:p w:rsidR="006A0C37" w:rsidRDefault="006A0C37" w:rsidP="006A0C37">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select</w:t>
      </w:r>
      <w:proofErr w:type="gramEnd"/>
      <w:r>
        <w:rPr>
          <w:rFonts w:ascii="Consolas" w:eastAsiaTheme="minorHAnsi" w:hAnsi="Consolas" w:cs="Consolas"/>
          <w:color w:val="000000"/>
          <w:sz w:val="19"/>
          <w:szCs w:val="19"/>
          <w:highlight w:val="white"/>
          <w:lang w:eastAsia="en-US"/>
        </w:rPr>
        <w:t xml:space="preserve"> country</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city</w:t>
      </w:r>
    </w:p>
    <w:p w:rsidR="006A0C37" w:rsidRDefault="006A0C37" w:rsidP="006A0C37">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from</w:t>
      </w:r>
      <w:proofErr w:type="gramEnd"/>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Customers</w:t>
      </w:r>
    </w:p>
    <w:p w:rsidR="006A0C37" w:rsidRDefault="006A0C37" w:rsidP="006A0C37">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except</w:t>
      </w:r>
      <w:proofErr w:type="gramEnd"/>
    </w:p>
    <w:p w:rsidR="006A0C37" w:rsidRDefault="006A0C37" w:rsidP="006A0C37">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select</w:t>
      </w:r>
      <w:proofErr w:type="gramEnd"/>
      <w:r>
        <w:rPr>
          <w:rFonts w:ascii="Consolas" w:eastAsiaTheme="minorHAnsi" w:hAnsi="Consolas" w:cs="Consolas"/>
          <w:color w:val="000000"/>
          <w:sz w:val="19"/>
          <w:szCs w:val="19"/>
          <w:highlight w:val="white"/>
          <w:lang w:eastAsia="en-US"/>
        </w:rPr>
        <w:t xml:space="preserve"> country</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city           </w:t>
      </w:r>
      <w:r>
        <w:rPr>
          <w:rFonts w:ascii="Consolas" w:eastAsiaTheme="minorHAnsi" w:hAnsi="Consolas" w:cs="Consolas"/>
          <w:noProof/>
          <w:color w:val="000000"/>
          <w:sz w:val="19"/>
          <w:szCs w:val="19"/>
        </w:rPr>
        <w:drawing>
          <wp:inline distT="0" distB="0" distL="0" distR="0">
            <wp:extent cx="638175" cy="190500"/>
            <wp:effectExtent l="19050" t="0" r="9525" b="0"/>
            <wp:docPr id="11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0" cstate="print"/>
                    <a:srcRect/>
                    <a:stretch>
                      <a:fillRect/>
                    </a:stretch>
                  </pic:blipFill>
                  <pic:spPr bwMode="auto">
                    <a:xfrm>
                      <a:off x="0" y="0"/>
                      <a:ext cx="638175" cy="190500"/>
                    </a:xfrm>
                    <a:prstGeom prst="rect">
                      <a:avLst/>
                    </a:prstGeom>
                    <a:noFill/>
                    <a:ln w="9525">
                      <a:noFill/>
                      <a:miter lim="800000"/>
                      <a:headEnd/>
                      <a:tailEnd/>
                    </a:ln>
                  </pic:spPr>
                </pic:pic>
              </a:graphicData>
            </a:graphic>
          </wp:inline>
        </w:drawing>
      </w:r>
    </w:p>
    <w:p w:rsidR="00641CB2" w:rsidRDefault="006A0C37" w:rsidP="006A0C37">
      <w:pPr>
        <w:rPr>
          <w:rFonts w:ascii="Consolas" w:eastAsiaTheme="minorHAnsi" w:hAnsi="Consolas" w:cs="Consolas"/>
          <w:color w:val="000000"/>
          <w:sz w:val="19"/>
          <w:szCs w:val="19"/>
          <w:lang w:eastAsia="en-US"/>
        </w:rPr>
      </w:pPr>
      <w:proofErr w:type="gramStart"/>
      <w:r>
        <w:rPr>
          <w:rFonts w:ascii="Consolas" w:eastAsiaTheme="minorHAnsi" w:hAnsi="Consolas" w:cs="Consolas"/>
          <w:color w:val="0000FF"/>
          <w:sz w:val="19"/>
          <w:szCs w:val="19"/>
          <w:highlight w:val="white"/>
          <w:lang w:eastAsia="en-US"/>
        </w:rPr>
        <w:t>from</w:t>
      </w:r>
      <w:proofErr w:type="gramEnd"/>
      <w:r>
        <w:rPr>
          <w:rFonts w:ascii="Consolas" w:eastAsiaTheme="minorHAnsi" w:hAnsi="Consolas" w:cs="Consolas"/>
          <w:color w:val="000000"/>
          <w:sz w:val="19"/>
          <w:szCs w:val="19"/>
          <w:highlight w:val="white"/>
          <w:lang w:eastAsia="en-US"/>
        </w:rPr>
        <w:t xml:space="preserve"> Production</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Suppliers</w:t>
      </w:r>
      <w:r>
        <w:rPr>
          <w:rFonts w:ascii="Consolas" w:eastAsiaTheme="minorHAnsi" w:hAnsi="Consolas" w:cs="Consolas"/>
          <w:color w:val="000000"/>
          <w:sz w:val="19"/>
          <w:szCs w:val="19"/>
          <w:lang w:eastAsia="en-US"/>
        </w:rPr>
        <w:t xml:space="preserve">  </w:t>
      </w:r>
    </w:p>
    <w:p w:rsidR="006A0C37" w:rsidRDefault="006A0C37" w:rsidP="006A0C37">
      <w:pPr>
        <w:rPr>
          <w:rFonts w:ascii="Consolas" w:eastAsiaTheme="minorHAnsi" w:hAnsi="Consolas" w:cs="Consolas"/>
          <w:color w:val="000000"/>
          <w:sz w:val="19"/>
          <w:szCs w:val="19"/>
          <w:lang w:eastAsia="en-US"/>
        </w:rPr>
      </w:pPr>
    </w:p>
    <w:p w:rsidR="006A0C37" w:rsidRDefault="006A0C37" w:rsidP="006A0C37">
      <w:pPr>
        <w:rPr>
          <w:rFonts w:ascii="Consolas" w:eastAsiaTheme="minorHAnsi" w:hAnsi="Consolas" w:cs="Consolas"/>
          <w:color w:val="000000"/>
          <w:sz w:val="19"/>
          <w:szCs w:val="19"/>
          <w:lang w:eastAsia="en-US"/>
        </w:rPr>
      </w:pPr>
    </w:p>
    <w:p w:rsidR="006A0C37" w:rsidRDefault="006A0C37" w:rsidP="006A0C37">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select</w:t>
      </w:r>
      <w:proofErr w:type="gramEnd"/>
      <w:r>
        <w:rPr>
          <w:rFonts w:ascii="Consolas" w:eastAsiaTheme="minorHAnsi" w:hAnsi="Consolas" w:cs="Consolas"/>
          <w:color w:val="000000"/>
          <w:sz w:val="19"/>
          <w:szCs w:val="19"/>
          <w:highlight w:val="white"/>
          <w:lang w:eastAsia="en-US"/>
        </w:rPr>
        <w:t xml:space="preserve"> country</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city</w:t>
      </w:r>
    </w:p>
    <w:p w:rsidR="006A0C37" w:rsidRDefault="006A0C37" w:rsidP="006A0C37">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from</w:t>
      </w:r>
      <w:proofErr w:type="gramEnd"/>
      <w:r>
        <w:rPr>
          <w:rFonts w:ascii="Consolas" w:eastAsiaTheme="minorHAnsi" w:hAnsi="Consolas" w:cs="Consolas"/>
          <w:color w:val="000000"/>
          <w:sz w:val="19"/>
          <w:szCs w:val="19"/>
          <w:highlight w:val="white"/>
          <w:lang w:eastAsia="en-US"/>
        </w:rPr>
        <w:t xml:space="preserve"> Production</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Suppliers</w:t>
      </w:r>
    </w:p>
    <w:p w:rsidR="006A0C37" w:rsidRDefault="006A0C37" w:rsidP="006A0C3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Except</w:t>
      </w:r>
    </w:p>
    <w:p w:rsidR="006A0C37" w:rsidRDefault="006A0C37" w:rsidP="006A0C37">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select</w:t>
      </w:r>
      <w:proofErr w:type="gramEnd"/>
      <w:r>
        <w:rPr>
          <w:rFonts w:ascii="Consolas" w:eastAsiaTheme="minorHAnsi" w:hAnsi="Consolas" w:cs="Consolas"/>
          <w:color w:val="000000"/>
          <w:sz w:val="19"/>
          <w:szCs w:val="19"/>
          <w:highlight w:val="white"/>
          <w:lang w:eastAsia="en-US"/>
        </w:rPr>
        <w:t xml:space="preserve"> country</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city           </w:t>
      </w:r>
      <w:r>
        <w:rPr>
          <w:rFonts w:ascii="Consolas" w:eastAsiaTheme="minorHAnsi" w:hAnsi="Consolas" w:cs="Consolas"/>
          <w:noProof/>
          <w:color w:val="000000"/>
          <w:sz w:val="19"/>
          <w:szCs w:val="19"/>
        </w:rPr>
        <w:drawing>
          <wp:inline distT="0" distB="0" distL="0" distR="0">
            <wp:extent cx="619125" cy="200025"/>
            <wp:effectExtent l="19050" t="0" r="9525" b="0"/>
            <wp:docPr id="13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1" cstate="print"/>
                    <a:srcRect/>
                    <a:stretch>
                      <a:fillRect/>
                    </a:stretch>
                  </pic:blipFill>
                  <pic:spPr bwMode="auto">
                    <a:xfrm>
                      <a:off x="0" y="0"/>
                      <a:ext cx="619125" cy="200025"/>
                    </a:xfrm>
                    <a:prstGeom prst="rect">
                      <a:avLst/>
                    </a:prstGeom>
                    <a:noFill/>
                    <a:ln w="9525">
                      <a:noFill/>
                      <a:miter lim="800000"/>
                      <a:headEnd/>
                      <a:tailEnd/>
                    </a:ln>
                  </pic:spPr>
                </pic:pic>
              </a:graphicData>
            </a:graphic>
          </wp:inline>
        </w:drawing>
      </w:r>
    </w:p>
    <w:p w:rsidR="006A0C37" w:rsidRDefault="006A0C37" w:rsidP="006A0C37">
      <w:pPr>
        <w:rPr>
          <w:b/>
          <w:sz w:val="32"/>
          <w:szCs w:val="32"/>
        </w:rPr>
      </w:pPr>
      <w:proofErr w:type="gramStart"/>
      <w:r>
        <w:rPr>
          <w:rFonts w:ascii="Consolas" w:eastAsiaTheme="minorHAnsi" w:hAnsi="Consolas" w:cs="Consolas"/>
          <w:color w:val="0000FF"/>
          <w:sz w:val="19"/>
          <w:szCs w:val="19"/>
          <w:highlight w:val="white"/>
          <w:lang w:eastAsia="en-US"/>
        </w:rPr>
        <w:t>from</w:t>
      </w:r>
      <w:proofErr w:type="gramEnd"/>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Customers</w:t>
      </w:r>
    </w:p>
    <w:p w:rsidR="00F36EFC" w:rsidRPr="006A0C37" w:rsidRDefault="006A0C37" w:rsidP="00014049">
      <w:pPr>
        <w:rPr>
          <w:rFonts w:ascii="Calibri" w:hAnsi="Calibri" w:cs="Calibri"/>
          <w:b/>
          <w:color w:val="000000"/>
          <w:sz w:val="36"/>
          <w:szCs w:val="36"/>
        </w:rPr>
      </w:pPr>
      <w:r w:rsidRPr="006A0C37">
        <w:rPr>
          <w:rFonts w:ascii="Calibri" w:hAnsi="Calibri" w:cs="Calibri"/>
          <w:b/>
          <w:color w:val="000000"/>
          <w:sz w:val="36"/>
          <w:szCs w:val="36"/>
        </w:rPr>
        <w:lastRenderedPageBreak/>
        <w:t xml:space="preserve">Explaining UNION, UNION </w:t>
      </w:r>
      <w:proofErr w:type="gramStart"/>
      <w:r w:rsidRPr="006A0C37">
        <w:rPr>
          <w:rFonts w:ascii="Calibri" w:hAnsi="Calibri" w:cs="Calibri"/>
          <w:b/>
          <w:color w:val="000000"/>
          <w:sz w:val="36"/>
          <w:szCs w:val="36"/>
        </w:rPr>
        <w:t>ALL ,</w:t>
      </w:r>
      <w:proofErr w:type="gramEnd"/>
      <w:r w:rsidRPr="006A0C37">
        <w:rPr>
          <w:rFonts w:ascii="Calibri" w:hAnsi="Calibri" w:cs="Calibri"/>
          <w:b/>
          <w:color w:val="000000"/>
          <w:sz w:val="36"/>
          <w:szCs w:val="36"/>
        </w:rPr>
        <w:t xml:space="preserve"> EXCEPT and INTERSECT</w:t>
      </w:r>
    </w:p>
    <w:p w:rsidR="00F36EFC" w:rsidRDefault="00F36EFC" w:rsidP="00014049">
      <w:pPr>
        <w:rPr>
          <w:rFonts w:ascii="Calibri" w:hAnsi="Calibri" w:cs="Calibri"/>
          <w:color w:val="000000"/>
          <w:sz w:val="22"/>
          <w:szCs w:val="22"/>
        </w:rPr>
      </w:pPr>
    </w:p>
    <w:p w:rsidR="006A0C37" w:rsidRDefault="006A0C37" w:rsidP="00014049">
      <w:pPr>
        <w:rPr>
          <w:rFonts w:ascii="Calibri" w:hAnsi="Calibri" w:cs="Calibri"/>
          <w:color w:val="000000"/>
          <w:sz w:val="22"/>
          <w:szCs w:val="22"/>
        </w:rPr>
      </w:pPr>
    </w:p>
    <w:p w:rsidR="006A0C37" w:rsidRDefault="006A0C37" w:rsidP="00014049">
      <w:pPr>
        <w:rPr>
          <w:rFonts w:ascii="Calibri" w:hAnsi="Calibri" w:cs="Calibri"/>
          <w:color w:val="000000"/>
          <w:sz w:val="22"/>
          <w:szCs w:val="22"/>
        </w:rPr>
      </w:pPr>
    </w:p>
    <w:p w:rsidR="006A0C37" w:rsidRDefault="006A0C37" w:rsidP="00014049">
      <w:pPr>
        <w:rPr>
          <w:rFonts w:ascii="Calibri" w:hAnsi="Calibri" w:cs="Calibri"/>
          <w:color w:val="000000"/>
          <w:sz w:val="22"/>
          <w:szCs w:val="22"/>
        </w:rPr>
      </w:pPr>
      <w:r>
        <w:rPr>
          <w:rFonts w:ascii="Calibri" w:hAnsi="Calibri" w:cs="Calibri"/>
          <w:color w:val="000000"/>
          <w:sz w:val="22"/>
          <w:szCs w:val="22"/>
        </w:rPr>
        <w:t>UNION</w:t>
      </w:r>
    </w:p>
    <w:p w:rsidR="006A0C37" w:rsidRDefault="00FE56D6" w:rsidP="00014049">
      <w:pPr>
        <w:rPr>
          <w:rFonts w:ascii="Calibri" w:hAnsi="Calibri" w:cs="Calibri"/>
          <w:color w:val="000000"/>
          <w:sz w:val="22"/>
          <w:szCs w:val="22"/>
        </w:rPr>
      </w:pPr>
      <w:r>
        <w:rPr>
          <w:rFonts w:ascii="Calibri" w:hAnsi="Calibri" w:cs="Calibri"/>
          <w:noProof/>
          <w:color w:val="000000"/>
          <w:sz w:val="22"/>
          <w:szCs w:val="22"/>
        </w:rPr>
        <w:pict>
          <v:group id="_x0000_s1139" style="position:absolute;margin-left:127.85pt;margin-top:31.6pt;width:349.55pt;height:22.3pt;z-index:251788288" coordorigin="3277,2866" coordsize="6991,446">
            <v:shape id="_x0000_s1134" type="#_x0000_t202" style="position:absolute;left:3277;top:2866;width:1286;height:435;mso-height-percent:200;mso-height-percent:200;mso-width-relative:margin;mso-height-relative:margin">
              <v:textbox style="mso-fit-shape-to-text:t">
                <w:txbxContent>
                  <w:p w:rsidR="00661098" w:rsidRDefault="00661098">
                    <w:r>
                      <w:t>1</w:t>
                    </w:r>
                    <w:proofErr w:type="gramStart"/>
                    <w:r>
                      <w:t>,2,3,4,5</w:t>
                    </w:r>
                    <w:proofErr w:type="gramEnd"/>
                  </w:p>
                </w:txbxContent>
              </v:textbox>
            </v:shape>
            <v:shape id="_x0000_s1135" type="#_x0000_t202" style="position:absolute;left:6036;top:2868;width:1344;height:433;mso-width-relative:margin;mso-height-relative:margin">
              <v:textbox>
                <w:txbxContent>
                  <w:p w:rsidR="00661098" w:rsidRDefault="00661098" w:rsidP="006A0C37">
                    <w:r>
                      <w:t>1</w:t>
                    </w:r>
                    <w:proofErr w:type="gramStart"/>
                    <w:r>
                      <w:t>,2,6,7,8</w:t>
                    </w:r>
                    <w:proofErr w:type="gramEnd"/>
                  </w:p>
                </w:txbxContent>
              </v:textbox>
            </v:shape>
            <v:shape id="_x0000_s1136" type="#_x0000_t202" style="position:absolute;left:4687;top:2877;width:1097;height:435;mso-height-percent:200;mso-height-percent:200;mso-width-relative:margin;mso-height-relative:margin">
              <v:textbox style="mso-fit-shape-to-text:t">
                <w:txbxContent>
                  <w:p w:rsidR="00661098" w:rsidRDefault="00661098" w:rsidP="006A0C37">
                    <w:r>
                      <w:t>UNION</w:t>
                    </w:r>
                  </w:p>
                </w:txbxContent>
              </v:textbox>
            </v:shape>
            <v:shape id="_x0000_s1137" type="#_x0000_t202" style="position:absolute;left:7578;top:2874;width:557;height:435;mso-height-percent:200;mso-height-percent:200;mso-width-relative:margin;mso-height-relative:margin">
              <v:textbox style="mso-fit-shape-to-text:t">
                <w:txbxContent>
                  <w:p w:rsidR="00661098" w:rsidRPr="006A0C37" w:rsidRDefault="00661098">
                    <w:pPr>
                      <w:rPr>
                        <w:b/>
                      </w:rPr>
                    </w:pPr>
                    <w:r w:rsidRPr="006A0C37">
                      <w:rPr>
                        <w:b/>
                      </w:rPr>
                      <w:t>=</w:t>
                    </w:r>
                  </w:p>
                </w:txbxContent>
              </v:textbox>
            </v:shape>
            <v:shape id="_x0000_s1138" type="#_x0000_t202" style="position:absolute;left:8468;top:2874;width:1800;height:435;mso-height-percent:200;mso-height-percent:200;mso-width-relative:margin;mso-height-relative:margin">
              <v:textbox style="mso-fit-shape-to-text:t">
                <w:txbxContent>
                  <w:p w:rsidR="00661098" w:rsidRDefault="00661098">
                    <w:r>
                      <w:t>1</w:t>
                    </w:r>
                    <w:proofErr w:type="gramStart"/>
                    <w:r>
                      <w:t>,2,3,4,5,6,7,8</w:t>
                    </w:r>
                    <w:proofErr w:type="gramEnd"/>
                  </w:p>
                </w:txbxContent>
              </v:textbox>
            </v:shape>
          </v:group>
        </w:pict>
      </w:r>
      <w:r w:rsidR="006A0C37">
        <w:rPr>
          <w:rFonts w:ascii="Calibri" w:hAnsi="Calibri" w:cs="Calibri"/>
          <w:noProof/>
          <w:color w:val="000000"/>
          <w:sz w:val="22"/>
          <w:szCs w:val="22"/>
        </w:rPr>
        <w:drawing>
          <wp:inline distT="0" distB="0" distL="0" distR="0">
            <wp:extent cx="1495425" cy="1190625"/>
            <wp:effectExtent l="19050" t="0" r="9525" b="0"/>
            <wp:docPr id="13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2" cstate="print"/>
                    <a:srcRect/>
                    <a:stretch>
                      <a:fillRect/>
                    </a:stretch>
                  </pic:blipFill>
                  <pic:spPr bwMode="auto">
                    <a:xfrm>
                      <a:off x="0" y="0"/>
                      <a:ext cx="1495425" cy="1190625"/>
                    </a:xfrm>
                    <a:prstGeom prst="rect">
                      <a:avLst/>
                    </a:prstGeom>
                    <a:noFill/>
                    <a:ln w="9525">
                      <a:noFill/>
                      <a:miter lim="800000"/>
                      <a:headEnd/>
                      <a:tailEnd/>
                    </a:ln>
                  </pic:spPr>
                </pic:pic>
              </a:graphicData>
            </a:graphic>
          </wp:inline>
        </w:drawing>
      </w:r>
      <w:r w:rsidR="006A0C37">
        <w:rPr>
          <w:rFonts w:ascii="Calibri" w:hAnsi="Calibri" w:cs="Calibri"/>
          <w:color w:val="000000"/>
          <w:sz w:val="22"/>
          <w:szCs w:val="22"/>
        </w:rPr>
        <w:t xml:space="preserve"> </w:t>
      </w:r>
    </w:p>
    <w:p w:rsidR="005D3FAE" w:rsidRDefault="005D3FAE" w:rsidP="00014049">
      <w:pPr>
        <w:rPr>
          <w:rFonts w:ascii="Calibri" w:hAnsi="Calibri" w:cs="Calibri"/>
          <w:color w:val="000000"/>
          <w:sz w:val="22"/>
          <w:szCs w:val="22"/>
        </w:rPr>
      </w:pPr>
    </w:p>
    <w:p w:rsidR="006A0C37" w:rsidRDefault="005D3FAE" w:rsidP="00014049">
      <w:pPr>
        <w:rPr>
          <w:rFonts w:ascii="Calibri" w:hAnsi="Calibri" w:cs="Calibri"/>
          <w:color w:val="000000"/>
          <w:sz w:val="22"/>
          <w:szCs w:val="22"/>
        </w:rPr>
      </w:pPr>
      <w:r>
        <w:rPr>
          <w:rFonts w:ascii="Calibri" w:hAnsi="Calibri" w:cs="Calibri"/>
          <w:color w:val="000000"/>
          <w:sz w:val="22"/>
          <w:szCs w:val="22"/>
        </w:rPr>
        <w:t>UNION ALL</w:t>
      </w:r>
      <w:r w:rsidR="00F36EFC">
        <w:rPr>
          <w:rFonts w:ascii="Calibri" w:hAnsi="Calibri" w:cs="Calibri"/>
          <w:color w:val="000000"/>
          <w:sz w:val="22"/>
          <w:szCs w:val="22"/>
        </w:rPr>
        <w:tab/>
      </w:r>
      <w:r w:rsidR="00F36EFC">
        <w:rPr>
          <w:rFonts w:ascii="Calibri" w:hAnsi="Calibri" w:cs="Calibri"/>
          <w:color w:val="000000"/>
          <w:sz w:val="22"/>
          <w:szCs w:val="22"/>
        </w:rPr>
        <w:tab/>
      </w:r>
      <w:r w:rsidR="00F36EFC">
        <w:rPr>
          <w:rFonts w:ascii="Calibri" w:hAnsi="Calibri" w:cs="Calibri"/>
          <w:color w:val="000000"/>
          <w:sz w:val="22"/>
          <w:szCs w:val="22"/>
        </w:rPr>
        <w:tab/>
      </w:r>
    </w:p>
    <w:p w:rsidR="00AB7CE1" w:rsidRDefault="00FE56D6" w:rsidP="006A0C37">
      <w:pPr>
        <w:tabs>
          <w:tab w:val="left" w:pos="1500"/>
        </w:tabs>
        <w:rPr>
          <w:rFonts w:ascii="Calibri" w:hAnsi="Calibri" w:cs="Calibri"/>
          <w:sz w:val="22"/>
          <w:szCs w:val="22"/>
        </w:rPr>
      </w:pPr>
      <w:r w:rsidRPr="00FE56D6">
        <w:rPr>
          <w:rFonts w:ascii="Calibri" w:hAnsi="Calibri" w:cs="Calibri"/>
          <w:noProof/>
          <w:color w:val="000000"/>
          <w:sz w:val="22"/>
          <w:szCs w:val="22"/>
        </w:rPr>
        <w:pict>
          <v:shape id="_x0000_s1145" type="#_x0000_t202" style="position:absolute;margin-left:400.75pt;margin-top:26.8pt;width:111.05pt;height:21.75pt;z-index:251794432;mso-height-percent:200;mso-height-percent:200;mso-width-relative:margin;mso-height-relative:margin" o:regroupid="1">
            <v:textbox style="mso-next-textbox:#_x0000_s1145;mso-fit-shape-to-text:t">
              <w:txbxContent>
                <w:p w:rsidR="00661098" w:rsidRDefault="00661098" w:rsidP="005D3FAE">
                  <w:r>
                    <w:t>1,1,2,2,3,4,5,6,7,8</w:t>
                  </w:r>
                </w:p>
              </w:txbxContent>
            </v:textbox>
          </v:shape>
        </w:pict>
      </w:r>
      <w:r w:rsidRPr="00FE56D6">
        <w:rPr>
          <w:rFonts w:ascii="Calibri" w:hAnsi="Calibri" w:cs="Calibri"/>
          <w:noProof/>
          <w:color w:val="000000"/>
          <w:sz w:val="22"/>
          <w:szCs w:val="22"/>
        </w:rPr>
        <w:pict>
          <v:shape id="_x0000_s1144" type="#_x0000_t202" style="position:absolute;margin-left:356.05pt;margin-top:26.8pt;width:28pt;height:21.75pt;z-index:251793408;mso-height-percent:200;mso-height-percent:200;mso-width-relative:margin;mso-height-relative:margin" o:regroupid="1">
            <v:textbox style="mso-next-textbox:#_x0000_s1144;mso-fit-shape-to-text:t">
              <w:txbxContent>
                <w:p w:rsidR="00661098" w:rsidRPr="006A0C37" w:rsidRDefault="00661098" w:rsidP="005D3FAE">
                  <w:pPr>
                    <w:rPr>
                      <w:b/>
                    </w:rPr>
                  </w:pPr>
                  <w:r w:rsidRPr="006A0C37">
                    <w:rPr>
                      <w:b/>
                    </w:rPr>
                    <w:t>=</w:t>
                  </w:r>
                </w:p>
              </w:txbxContent>
            </v:textbox>
          </v:shape>
        </w:pict>
      </w:r>
      <w:r w:rsidRPr="00FE56D6">
        <w:rPr>
          <w:rFonts w:ascii="Calibri" w:hAnsi="Calibri" w:cs="Calibri"/>
          <w:noProof/>
          <w:color w:val="000000"/>
          <w:sz w:val="22"/>
          <w:szCs w:val="22"/>
        </w:rPr>
        <w:pict>
          <v:shape id="_x0000_s1143" type="#_x0000_t202" style="position:absolute;margin-left:210.7pt;margin-top:26.95pt;width:55.15pt;height:21.75pt;z-index:251792384;mso-height-percent:200;mso-height-percent:200;mso-width-relative:margin;mso-height-relative:margin" o:regroupid="1">
            <v:textbox style="mso-next-textbox:#_x0000_s1143;mso-fit-shape-to-text:t">
              <w:txbxContent>
                <w:p w:rsidR="00661098" w:rsidRDefault="00661098" w:rsidP="005D3FAE">
                  <w:r>
                    <w:t>UNION</w:t>
                  </w:r>
                </w:p>
              </w:txbxContent>
            </v:textbox>
          </v:shape>
        </w:pict>
      </w:r>
      <w:r w:rsidRPr="00FE56D6">
        <w:rPr>
          <w:rFonts w:ascii="Calibri" w:hAnsi="Calibri" w:cs="Calibri"/>
          <w:noProof/>
          <w:color w:val="000000"/>
          <w:sz w:val="22"/>
          <w:szCs w:val="22"/>
        </w:rPr>
        <w:pict>
          <v:shape id="_x0000_s1142" type="#_x0000_t202" style="position:absolute;margin-left:278.55pt;margin-top:26.5pt;width:67.55pt;height:21.65pt;z-index:251791360;mso-width-relative:margin;mso-height-relative:margin" o:regroupid="1">
            <v:textbox style="mso-next-textbox:#_x0000_s1142">
              <w:txbxContent>
                <w:p w:rsidR="00661098" w:rsidRDefault="00661098" w:rsidP="005D3FAE">
                  <w:r>
                    <w:t>1</w:t>
                  </w:r>
                  <w:proofErr w:type="gramStart"/>
                  <w:r>
                    <w:t>,2,6,7,8</w:t>
                  </w:r>
                  <w:proofErr w:type="gramEnd"/>
                </w:p>
              </w:txbxContent>
            </v:textbox>
          </v:shape>
        </w:pict>
      </w:r>
      <w:r w:rsidRPr="00FE56D6">
        <w:rPr>
          <w:rFonts w:ascii="Calibri" w:hAnsi="Calibri" w:cs="Calibri"/>
          <w:noProof/>
          <w:color w:val="000000"/>
          <w:sz w:val="22"/>
          <w:szCs w:val="22"/>
        </w:rPr>
        <w:pict>
          <v:shape id="_x0000_s1141" type="#_x0000_t202" style="position:absolute;margin-left:139.85pt;margin-top:26.4pt;width:64.65pt;height:21.75pt;z-index:251790336;mso-height-percent:200;mso-height-percent:200;mso-width-relative:margin;mso-height-relative:margin" o:regroupid="1">
            <v:textbox style="mso-next-textbox:#_x0000_s1141;mso-fit-shape-to-text:t">
              <w:txbxContent>
                <w:p w:rsidR="00661098" w:rsidRDefault="00661098" w:rsidP="005D3FAE">
                  <w:r>
                    <w:t>1</w:t>
                  </w:r>
                  <w:proofErr w:type="gramStart"/>
                  <w:r>
                    <w:t>,2,3,4,5</w:t>
                  </w:r>
                  <w:proofErr w:type="gramEnd"/>
                </w:p>
              </w:txbxContent>
            </v:textbox>
          </v:shape>
        </w:pict>
      </w:r>
      <w:r w:rsidR="005D3FAE">
        <w:rPr>
          <w:rFonts w:ascii="Calibri" w:hAnsi="Calibri" w:cs="Calibri"/>
          <w:noProof/>
          <w:sz w:val="22"/>
          <w:szCs w:val="22"/>
        </w:rPr>
        <w:drawing>
          <wp:inline distT="0" distB="0" distL="0" distR="0">
            <wp:extent cx="1438275" cy="1057275"/>
            <wp:effectExtent l="19050" t="0" r="9525" b="0"/>
            <wp:docPr id="23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3" cstate="print"/>
                    <a:srcRect/>
                    <a:stretch>
                      <a:fillRect/>
                    </a:stretch>
                  </pic:blipFill>
                  <pic:spPr bwMode="auto">
                    <a:xfrm>
                      <a:off x="0" y="0"/>
                      <a:ext cx="1438275" cy="1057275"/>
                    </a:xfrm>
                    <a:prstGeom prst="rect">
                      <a:avLst/>
                    </a:prstGeom>
                    <a:noFill/>
                    <a:ln w="9525">
                      <a:noFill/>
                      <a:miter lim="800000"/>
                      <a:headEnd/>
                      <a:tailEnd/>
                    </a:ln>
                  </pic:spPr>
                </pic:pic>
              </a:graphicData>
            </a:graphic>
          </wp:inline>
        </w:drawing>
      </w:r>
    </w:p>
    <w:p w:rsidR="005D3FAE" w:rsidRDefault="005D3FAE" w:rsidP="006A0C37">
      <w:pPr>
        <w:tabs>
          <w:tab w:val="left" w:pos="1500"/>
        </w:tabs>
        <w:rPr>
          <w:rFonts w:ascii="Calibri" w:hAnsi="Calibri" w:cs="Calibri"/>
          <w:sz w:val="22"/>
          <w:szCs w:val="22"/>
        </w:rPr>
      </w:pPr>
    </w:p>
    <w:p w:rsidR="005D3FAE" w:rsidRDefault="00783783" w:rsidP="006A0C37">
      <w:pPr>
        <w:tabs>
          <w:tab w:val="left" w:pos="1500"/>
        </w:tabs>
        <w:rPr>
          <w:rFonts w:ascii="Calibri" w:hAnsi="Calibri" w:cs="Calibri"/>
          <w:sz w:val="22"/>
          <w:szCs w:val="22"/>
        </w:rPr>
      </w:pPr>
      <w:r>
        <w:rPr>
          <w:rFonts w:ascii="Calibri" w:hAnsi="Calibri" w:cs="Calibri"/>
          <w:noProof/>
          <w:sz w:val="22"/>
          <w:szCs w:val="22"/>
        </w:rPr>
        <w:pict>
          <v:group id="_x0000_s1188" style="position:absolute;margin-left:134.9pt;margin-top:37.35pt;width:362.1pt;height:22.85pt;z-index:251842048" coordorigin="3418,7590" coordsize="7242,457">
            <v:shape id="_x0000_s1147" type="#_x0000_t202" style="position:absolute;left:3418;top:7596;width:1286;height:435;mso-height-percent:200;mso-height-percent:200;mso-width-relative:margin;mso-height-relative:margin" o:regroupid="3">
              <v:textbox style="mso-fit-shape-to-text:t">
                <w:txbxContent>
                  <w:p w:rsidR="00661098" w:rsidRDefault="00661098" w:rsidP="005D3FAE">
                    <w:r>
                      <w:t>1</w:t>
                    </w:r>
                    <w:proofErr w:type="gramStart"/>
                    <w:r>
                      <w:t>,2,3,4,5</w:t>
                    </w:r>
                    <w:proofErr w:type="gramEnd"/>
                  </w:p>
                </w:txbxContent>
              </v:textbox>
            </v:shape>
            <v:shape id="_x0000_s1148" type="#_x0000_t202" style="position:absolute;left:6560;top:7590;width:1344;height:433;mso-width-relative:margin;mso-height-relative:margin" o:regroupid="3">
              <v:textbox>
                <w:txbxContent>
                  <w:p w:rsidR="00661098" w:rsidRDefault="00661098" w:rsidP="005D3FAE">
                    <w:r>
                      <w:t>1</w:t>
                    </w:r>
                    <w:proofErr w:type="gramStart"/>
                    <w:r>
                      <w:t>,2,6,7,8</w:t>
                    </w:r>
                    <w:proofErr w:type="gramEnd"/>
                  </w:p>
                </w:txbxContent>
              </v:textbox>
            </v:shape>
            <v:shape id="_x0000_s1149" type="#_x0000_t202" style="position:absolute;left:4837;top:7617;width:1643;height:430;mso-width-relative:margin;mso-height-relative:margin" o:regroupid="3">
              <v:textbox>
                <w:txbxContent>
                  <w:p w:rsidR="00661098" w:rsidRDefault="00783783" w:rsidP="005D3FAE">
                    <w:r>
                      <w:t>INTERSECT</w:t>
                    </w:r>
                  </w:p>
                </w:txbxContent>
              </v:textbox>
            </v:shape>
            <v:shape id="_x0000_s1150" type="#_x0000_t202" style="position:absolute;left:7936;top:7612;width:557;height:435;mso-height-percent:200;mso-height-percent:200;mso-width-relative:margin;mso-height-relative:margin" o:regroupid="3">
              <v:textbox style="mso-fit-shape-to-text:t">
                <w:txbxContent>
                  <w:p w:rsidR="00661098" w:rsidRPr="006A0C37" w:rsidRDefault="00661098" w:rsidP="005D3FAE">
                    <w:pPr>
                      <w:rPr>
                        <w:b/>
                      </w:rPr>
                    </w:pPr>
                    <w:r w:rsidRPr="006A0C37">
                      <w:rPr>
                        <w:b/>
                      </w:rPr>
                      <w:t>=</w:t>
                    </w:r>
                  </w:p>
                </w:txbxContent>
              </v:textbox>
            </v:shape>
            <v:shape id="_x0000_s1151" type="#_x0000_t202" style="position:absolute;left:8860;top:7604;width:1800;height:435;mso-height-percent:200;mso-height-percent:200;mso-width-relative:margin;mso-height-relative:margin" o:regroupid="3">
              <v:textbox style="mso-fit-shape-to-text:t">
                <w:txbxContent>
                  <w:p w:rsidR="00661098" w:rsidRDefault="00661098" w:rsidP="005D3FAE">
                    <w:r>
                      <w:t>1</w:t>
                    </w:r>
                    <w:proofErr w:type="gramStart"/>
                    <w:r>
                      <w:t>,2</w:t>
                    </w:r>
                    <w:proofErr w:type="gramEnd"/>
                  </w:p>
                </w:txbxContent>
              </v:textbox>
            </v:shape>
          </v:group>
        </w:pict>
      </w:r>
      <w:r w:rsidR="005D3FAE">
        <w:rPr>
          <w:rFonts w:ascii="Calibri" w:hAnsi="Calibri" w:cs="Calibri"/>
          <w:noProof/>
          <w:sz w:val="22"/>
          <w:szCs w:val="22"/>
        </w:rPr>
        <w:drawing>
          <wp:inline distT="0" distB="0" distL="0" distR="0">
            <wp:extent cx="1381125" cy="1228725"/>
            <wp:effectExtent l="19050" t="0" r="9525" b="0"/>
            <wp:docPr id="24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4" cstate="print"/>
                    <a:srcRect/>
                    <a:stretch>
                      <a:fillRect/>
                    </a:stretch>
                  </pic:blipFill>
                  <pic:spPr bwMode="auto">
                    <a:xfrm>
                      <a:off x="0" y="0"/>
                      <a:ext cx="1381125" cy="1228725"/>
                    </a:xfrm>
                    <a:prstGeom prst="rect">
                      <a:avLst/>
                    </a:prstGeom>
                    <a:noFill/>
                    <a:ln w="9525">
                      <a:noFill/>
                      <a:miter lim="800000"/>
                      <a:headEnd/>
                      <a:tailEnd/>
                    </a:ln>
                  </pic:spPr>
                </pic:pic>
              </a:graphicData>
            </a:graphic>
          </wp:inline>
        </w:drawing>
      </w:r>
    </w:p>
    <w:p w:rsidR="005D3FAE" w:rsidRDefault="005D3FAE" w:rsidP="006A0C37">
      <w:pPr>
        <w:tabs>
          <w:tab w:val="left" w:pos="1500"/>
        </w:tabs>
        <w:rPr>
          <w:rFonts w:ascii="Calibri" w:hAnsi="Calibri" w:cs="Calibri"/>
          <w:sz w:val="22"/>
          <w:szCs w:val="22"/>
        </w:rPr>
      </w:pPr>
    </w:p>
    <w:p w:rsidR="005D3FAE" w:rsidRDefault="00783783" w:rsidP="006A0C37">
      <w:pPr>
        <w:tabs>
          <w:tab w:val="left" w:pos="1500"/>
        </w:tabs>
        <w:rPr>
          <w:rFonts w:ascii="Calibri" w:hAnsi="Calibri" w:cs="Calibri"/>
          <w:sz w:val="22"/>
          <w:szCs w:val="22"/>
        </w:rPr>
      </w:pPr>
      <w:r>
        <w:rPr>
          <w:rFonts w:ascii="Calibri" w:hAnsi="Calibri" w:cs="Calibri"/>
          <w:noProof/>
          <w:sz w:val="22"/>
          <w:szCs w:val="22"/>
        </w:rPr>
        <w:pict>
          <v:group id="_x0000_s1187" style="position:absolute;margin-left:140.7pt;margin-top:35.9pt;width:350.6pt;height:22.5pt;z-index:251847680" coordorigin="3534,9765" coordsize="7012,450">
            <v:shape id="_x0000_s1153" type="#_x0000_t202" style="position:absolute;left:3534;top:9772;width:1300;height:435;mso-height-percent:200;mso-height-percent:200;mso-width-relative:margin;mso-height-relative:margin" o:regroupid="4">
              <v:textbox style="mso-fit-shape-to-text:t">
                <w:txbxContent>
                  <w:p w:rsidR="00661098" w:rsidRDefault="00661098" w:rsidP="005D3FAE">
                    <w:r>
                      <w:t>1</w:t>
                    </w:r>
                    <w:proofErr w:type="gramStart"/>
                    <w:r>
                      <w:t>,2,3,4,5</w:t>
                    </w:r>
                    <w:proofErr w:type="gramEnd"/>
                  </w:p>
                </w:txbxContent>
              </v:textbox>
            </v:shape>
            <v:shape id="_x0000_s1154" type="#_x0000_t202" style="position:absolute;left:6285;top:9765;width:1359;height:433;mso-width-relative:margin;mso-height-relative:margin" o:regroupid="4">
              <v:textbox>
                <w:txbxContent>
                  <w:p w:rsidR="00661098" w:rsidRDefault="00661098" w:rsidP="005D3FAE">
                    <w:r>
                      <w:t>1</w:t>
                    </w:r>
                    <w:proofErr w:type="gramStart"/>
                    <w:r>
                      <w:t>,2,6,7,8</w:t>
                    </w:r>
                    <w:proofErr w:type="gramEnd"/>
                  </w:p>
                </w:txbxContent>
              </v:textbox>
            </v:shape>
            <v:shape id="_x0000_s1155" type="#_x0000_t202" style="position:absolute;left:4936;top:9774;width:1259;height:441;mso-width-relative:margin;mso-height-relative:margin" o:regroupid="4">
              <v:textbox>
                <w:txbxContent>
                  <w:p w:rsidR="00661098" w:rsidRDefault="00783783" w:rsidP="005D3FAE">
                    <w:r>
                      <w:t>EXCEPT</w:t>
                    </w:r>
                  </w:p>
                </w:txbxContent>
              </v:textbox>
            </v:shape>
            <v:shape id="_x0000_s1156" type="#_x0000_t202" style="position:absolute;left:7836;top:9780;width:563;height:435;mso-height-percent:200;mso-height-percent:200;mso-width-relative:margin;mso-height-relative:margin" o:regroupid="4">
              <v:textbox style="mso-fit-shape-to-text:t">
                <w:txbxContent>
                  <w:p w:rsidR="00661098" w:rsidRPr="006A0C37" w:rsidRDefault="00661098" w:rsidP="005D3FAE">
                    <w:pPr>
                      <w:rPr>
                        <w:b/>
                      </w:rPr>
                    </w:pPr>
                    <w:r w:rsidRPr="006A0C37">
                      <w:rPr>
                        <w:b/>
                      </w:rPr>
                      <w:t>=</w:t>
                    </w:r>
                  </w:p>
                </w:txbxContent>
              </v:textbox>
            </v:shape>
            <v:shape id="_x0000_s1157" type="#_x0000_t202" style="position:absolute;left:8726;top:9780;width:1820;height:435;mso-height-percent:200;mso-height-percent:200;mso-width-relative:margin;mso-height-relative:margin" o:regroupid="4">
              <v:textbox style="mso-fit-shape-to-text:t">
                <w:txbxContent>
                  <w:p w:rsidR="00661098" w:rsidRDefault="00661098" w:rsidP="005D3FAE">
                    <w:r>
                      <w:t>3</w:t>
                    </w:r>
                    <w:proofErr w:type="gramStart"/>
                    <w:r>
                      <w:t>,4,5</w:t>
                    </w:r>
                    <w:proofErr w:type="gramEnd"/>
                  </w:p>
                </w:txbxContent>
              </v:textbox>
            </v:shape>
          </v:group>
        </w:pict>
      </w:r>
      <w:r w:rsidR="005D3FAE">
        <w:rPr>
          <w:rFonts w:ascii="Calibri" w:hAnsi="Calibri" w:cs="Calibri"/>
          <w:noProof/>
          <w:sz w:val="22"/>
          <w:szCs w:val="22"/>
        </w:rPr>
        <w:drawing>
          <wp:inline distT="0" distB="0" distL="0" distR="0">
            <wp:extent cx="1371600" cy="1047750"/>
            <wp:effectExtent l="19050" t="0" r="0" b="0"/>
            <wp:docPr id="25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5" cstate="print"/>
                    <a:srcRect/>
                    <a:stretch>
                      <a:fillRect/>
                    </a:stretch>
                  </pic:blipFill>
                  <pic:spPr bwMode="auto">
                    <a:xfrm>
                      <a:off x="0" y="0"/>
                      <a:ext cx="1371600" cy="1047750"/>
                    </a:xfrm>
                    <a:prstGeom prst="rect">
                      <a:avLst/>
                    </a:prstGeom>
                    <a:noFill/>
                    <a:ln w="9525">
                      <a:noFill/>
                      <a:miter lim="800000"/>
                      <a:headEnd/>
                      <a:tailEnd/>
                    </a:ln>
                  </pic:spPr>
                </pic:pic>
              </a:graphicData>
            </a:graphic>
          </wp:inline>
        </w:drawing>
      </w:r>
    </w:p>
    <w:p w:rsidR="005D3FAE" w:rsidRDefault="005D3FAE" w:rsidP="006A0C37">
      <w:pPr>
        <w:tabs>
          <w:tab w:val="left" w:pos="1500"/>
        </w:tabs>
        <w:rPr>
          <w:rFonts w:ascii="Calibri" w:hAnsi="Calibri" w:cs="Calibri"/>
          <w:sz w:val="22"/>
          <w:szCs w:val="22"/>
        </w:rPr>
      </w:pPr>
    </w:p>
    <w:p w:rsidR="005D3FAE" w:rsidRDefault="00783783" w:rsidP="006A0C37">
      <w:pPr>
        <w:tabs>
          <w:tab w:val="left" w:pos="1500"/>
        </w:tabs>
        <w:rPr>
          <w:rFonts w:ascii="Calibri" w:hAnsi="Calibri" w:cs="Calibri"/>
          <w:sz w:val="22"/>
          <w:szCs w:val="22"/>
        </w:rPr>
      </w:pPr>
      <w:r>
        <w:rPr>
          <w:rFonts w:ascii="Calibri" w:hAnsi="Calibri" w:cs="Calibri"/>
          <w:noProof/>
          <w:sz w:val="22"/>
          <w:szCs w:val="22"/>
        </w:rPr>
        <w:pict>
          <v:group id="_x0000_s1186" style="position:absolute;margin-left:140.7pt;margin-top:39.9pt;width:350.6pt;height:22.9pt;z-index:251853824" coordorigin="3534,11763" coordsize="7012,458">
            <v:shape id="_x0000_s1159" type="#_x0000_t202" style="position:absolute;left:3534;top:11778;width:1300;height:435;mso-height-percent:200;mso-height-percent:200;mso-width-relative:margin;mso-height-relative:margin" o:regroupid="5">
              <v:textbox style="mso-fit-shape-to-text:t">
                <w:txbxContent>
                  <w:p w:rsidR="00661098" w:rsidRDefault="00661098" w:rsidP="005D3FAE">
                    <w:r>
                      <w:t>1</w:t>
                    </w:r>
                    <w:proofErr w:type="gramStart"/>
                    <w:r>
                      <w:t>,2,6,7,8</w:t>
                    </w:r>
                    <w:proofErr w:type="gramEnd"/>
                  </w:p>
                </w:txbxContent>
              </v:textbox>
            </v:shape>
            <v:shape id="_x0000_s1160" type="#_x0000_t202" style="position:absolute;left:6285;top:11771;width:1359;height:433;mso-width-relative:margin;mso-height-relative:margin" o:regroupid="5">
              <v:textbox>
                <w:txbxContent>
                  <w:p w:rsidR="00661098" w:rsidRDefault="00661098" w:rsidP="005D3FAE">
                    <w:r>
                      <w:t>1,</w:t>
                    </w:r>
                    <w:r w:rsidRPr="005D3FAE">
                      <w:t xml:space="preserve"> </w:t>
                    </w:r>
                    <w:r>
                      <w:t>2,3,4,5</w:t>
                    </w:r>
                  </w:p>
                  <w:p w:rsidR="00661098" w:rsidRPr="005D3FAE" w:rsidRDefault="00661098" w:rsidP="005D3FAE"/>
                </w:txbxContent>
              </v:textbox>
            </v:shape>
            <v:shape id="_x0000_s1162" type="#_x0000_t202" style="position:absolute;left:7836;top:11786;width:563;height:435;mso-height-percent:200;mso-height-percent:200;mso-width-relative:margin;mso-height-relative:margin" o:regroupid="5">
              <v:textbox style="mso-fit-shape-to-text:t">
                <w:txbxContent>
                  <w:p w:rsidR="00661098" w:rsidRPr="006A0C37" w:rsidRDefault="00661098" w:rsidP="005D3FAE">
                    <w:pPr>
                      <w:rPr>
                        <w:b/>
                      </w:rPr>
                    </w:pPr>
                    <w:r w:rsidRPr="006A0C37">
                      <w:rPr>
                        <w:b/>
                      </w:rPr>
                      <w:t>=</w:t>
                    </w:r>
                  </w:p>
                </w:txbxContent>
              </v:textbox>
            </v:shape>
            <v:shape id="_x0000_s1163" type="#_x0000_t202" style="position:absolute;left:8726;top:11786;width:1820;height:435;mso-height-percent:200;mso-height-percent:200;mso-width-relative:margin;mso-height-relative:margin" o:regroupid="5">
              <v:textbox style="mso-fit-shape-to-text:t">
                <w:txbxContent>
                  <w:p w:rsidR="00661098" w:rsidRDefault="00661098" w:rsidP="005D3FAE">
                    <w:r>
                      <w:t>6</w:t>
                    </w:r>
                    <w:proofErr w:type="gramStart"/>
                    <w:r>
                      <w:t>,7,8</w:t>
                    </w:r>
                    <w:proofErr w:type="gramEnd"/>
                  </w:p>
                </w:txbxContent>
              </v:textbox>
            </v:shape>
            <v:shape id="_x0000_s1185" type="#_x0000_t202" style="position:absolute;left:4942;top:11763;width:1259;height:441;mso-width-relative:margin;mso-height-relative:margin">
              <v:textbox>
                <w:txbxContent>
                  <w:p w:rsidR="00783783" w:rsidRDefault="00783783" w:rsidP="00783783">
                    <w:r>
                      <w:t>EXCEPT</w:t>
                    </w:r>
                  </w:p>
                </w:txbxContent>
              </v:textbox>
            </v:shape>
          </v:group>
        </w:pict>
      </w:r>
      <w:r w:rsidR="005D3FAE">
        <w:rPr>
          <w:rFonts w:ascii="Calibri" w:hAnsi="Calibri" w:cs="Calibri"/>
          <w:noProof/>
          <w:sz w:val="22"/>
          <w:szCs w:val="22"/>
        </w:rPr>
        <w:drawing>
          <wp:inline distT="0" distB="0" distL="0" distR="0">
            <wp:extent cx="1371600" cy="1047750"/>
            <wp:effectExtent l="19050" t="0" r="0" b="0"/>
            <wp:docPr id="25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5" cstate="print"/>
                    <a:srcRect/>
                    <a:stretch>
                      <a:fillRect/>
                    </a:stretch>
                  </pic:blipFill>
                  <pic:spPr bwMode="auto">
                    <a:xfrm>
                      <a:off x="0" y="0"/>
                      <a:ext cx="1371600" cy="1047750"/>
                    </a:xfrm>
                    <a:prstGeom prst="rect">
                      <a:avLst/>
                    </a:prstGeom>
                    <a:noFill/>
                    <a:ln w="9525">
                      <a:noFill/>
                      <a:miter lim="800000"/>
                      <a:headEnd/>
                      <a:tailEnd/>
                    </a:ln>
                  </pic:spPr>
                </pic:pic>
              </a:graphicData>
            </a:graphic>
          </wp:inline>
        </w:drawing>
      </w:r>
    </w:p>
    <w:p w:rsidR="005D3FAE" w:rsidRDefault="005D3FAE" w:rsidP="006A0C37">
      <w:pPr>
        <w:tabs>
          <w:tab w:val="left" w:pos="1500"/>
        </w:tabs>
        <w:rPr>
          <w:rFonts w:ascii="Calibri" w:hAnsi="Calibri" w:cs="Calibri"/>
          <w:sz w:val="22"/>
          <w:szCs w:val="22"/>
        </w:rPr>
      </w:pPr>
    </w:p>
    <w:p w:rsidR="005D3FAE" w:rsidRDefault="005D3FAE" w:rsidP="006A0C37">
      <w:pPr>
        <w:tabs>
          <w:tab w:val="left" w:pos="1500"/>
        </w:tabs>
        <w:rPr>
          <w:rFonts w:ascii="Calibri" w:hAnsi="Calibri" w:cs="Calibri"/>
          <w:sz w:val="22"/>
          <w:szCs w:val="22"/>
        </w:rPr>
      </w:pPr>
    </w:p>
    <w:p w:rsidR="005D3FAE" w:rsidRDefault="005D3FAE" w:rsidP="006A0C37">
      <w:pPr>
        <w:tabs>
          <w:tab w:val="left" w:pos="1500"/>
        </w:tabs>
        <w:rPr>
          <w:rFonts w:ascii="Calibri" w:hAnsi="Calibri" w:cs="Calibri"/>
          <w:sz w:val="22"/>
          <w:szCs w:val="22"/>
        </w:rPr>
      </w:pPr>
    </w:p>
    <w:p w:rsidR="005D3FAE" w:rsidRDefault="005D3FAE" w:rsidP="006A0C37">
      <w:pPr>
        <w:tabs>
          <w:tab w:val="left" w:pos="1500"/>
        </w:tabs>
        <w:rPr>
          <w:rFonts w:ascii="Calibri" w:hAnsi="Calibri" w:cs="Calibri"/>
          <w:sz w:val="22"/>
          <w:szCs w:val="22"/>
        </w:rPr>
      </w:pPr>
    </w:p>
    <w:p w:rsidR="005D3FAE" w:rsidRDefault="005D3FAE" w:rsidP="006A0C37">
      <w:pPr>
        <w:tabs>
          <w:tab w:val="left" w:pos="1500"/>
        </w:tabs>
        <w:rPr>
          <w:rFonts w:ascii="Calibri" w:hAnsi="Calibri" w:cs="Calibri"/>
          <w:sz w:val="22"/>
          <w:szCs w:val="22"/>
        </w:rPr>
      </w:pPr>
      <w:r>
        <w:rPr>
          <w:rFonts w:ascii="Calibri" w:hAnsi="Calibri" w:cs="Calibri"/>
          <w:sz w:val="22"/>
          <w:szCs w:val="22"/>
        </w:rPr>
        <w:t>Notice:</w:t>
      </w:r>
    </w:p>
    <w:p w:rsidR="005D3FAE" w:rsidRDefault="005D3FAE" w:rsidP="006A0C37">
      <w:pPr>
        <w:tabs>
          <w:tab w:val="left" w:pos="1500"/>
        </w:tabs>
        <w:rPr>
          <w:rFonts w:ascii="Calibri" w:hAnsi="Calibri" w:cs="Calibri"/>
          <w:sz w:val="22"/>
          <w:szCs w:val="22"/>
        </w:rPr>
      </w:pPr>
      <w:r>
        <w:rPr>
          <w:rFonts w:ascii="Calibri" w:hAnsi="Calibri" w:cs="Calibri"/>
          <w:sz w:val="22"/>
          <w:szCs w:val="22"/>
        </w:rPr>
        <w:t xml:space="preserve">The total rows returned as result </w:t>
      </w:r>
      <w:r w:rsidR="005A2D26">
        <w:rPr>
          <w:rFonts w:ascii="Calibri" w:hAnsi="Calibri" w:cs="Calibri"/>
          <w:sz w:val="22"/>
          <w:szCs w:val="22"/>
        </w:rPr>
        <w:t xml:space="preserve">by </w:t>
      </w:r>
      <w:proofErr w:type="gramStart"/>
      <w:r w:rsidR="005A2D26">
        <w:rPr>
          <w:rFonts w:ascii="Calibri" w:hAnsi="Calibri" w:cs="Calibri"/>
          <w:sz w:val="22"/>
          <w:szCs w:val="22"/>
        </w:rPr>
        <w:t xml:space="preserve">the </w:t>
      </w:r>
      <w:r>
        <w:rPr>
          <w:rFonts w:ascii="Calibri" w:hAnsi="Calibri" w:cs="Calibri"/>
          <w:sz w:val="22"/>
          <w:szCs w:val="22"/>
        </w:rPr>
        <w:t>intersect</w:t>
      </w:r>
      <w:proofErr w:type="gramEnd"/>
      <w:r>
        <w:rPr>
          <w:rFonts w:ascii="Calibri" w:hAnsi="Calibri" w:cs="Calibri"/>
          <w:sz w:val="22"/>
          <w:szCs w:val="22"/>
        </w:rPr>
        <w:t xml:space="preserve"> and both except together, will sum up to the amount of the union result.</w:t>
      </w:r>
    </w:p>
    <w:p w:rsidR="005A2D26" w:rsidRDefault="005A2D26" w:rsidP="006A0C37">
      <w:pPr>
        <w:tabs>
          <w:tab w:val="left" w:pos="1500"/>
        </w:tabs>
        <w:rPr>
          <w:rFonts w:ascii="Calibri" w:hAnsi="Calibri" w:cs="Calibri"/>
          <w:sz w:val="22"/>
          <w:szCs w:val="22"/>
        </w:rPr>
      </w:pPr>
    </w:p>
    <w:p w:rsidR="005A2D26" w:rsidRDefault="005A2D26" w:rsidP="006A0C37">
      <w:pPr>
        <w:tabs>
          <w:tab w:val="left" w:pos="1500"/>
        </w:tabs>
        <w:rPr>
          <w:rFonts w:ascii="Calibri" w:hAnsi="Calibri" w:cs="Calibri"/>
          <w:sz w:val="22"/>
          <w:szCs w:val="22"/>
        </w:rPr>
      </w:pPr>
    </w:p>
    <w:p w:rsidR="005A2D26" w:rsidRDefault="005A2D26" w:rsidP="006A0C37">
      <w:pPr>
        <w:tabs>
          <w:tab w:val="left" w:pos="1500"/>
        </w:tabs>
        <w:rPr>
          <w:rFonts w:ascii="Calibri" w:hAnsi="Calibri" w:cs="Calibri"/>
          <w:sz w:val="22"/>
          <w:szCs w:val="22"/>
        </w:rPr>
      </w:pPr>
    </w:p>
    <w:p w:rsidR="005A2D26" w:rsidRDefault="005A2D26" w:rsidP="006A0C37">
      <w:pPr>
        <w:tabs>
          <w:tab w:val="left" w:pos="1500"/>
        </w:tabs>
        <w:rPr>
          <w:rFonts w:ascii="Calibri" w:hAnsi="Calibri" w:cs="Calibri"/>
          <w:sz w:val="22"/>
          <w:szCs w:val="22"/>
        </w:rPr>
      </w:pPr>
    </w:p>
    <w:p w:rsidR="005A2D26" w:rsidRDefault="005A2D26" w:rsidP="006A0C37">
      <w:pPr>
        <w:tabs>
          <w:tab w:val="left" w:pos="1500"/>
        </w:tabs>
        <w:rPr>
          <w:rFonts w:ascii="Calibri" w:hAnsi="Calibri" w:cs="Calibri"/>
          <w:sz w:val="22"/>
          <w:szCs w:val="22"/>
        </w:rPr>
      </w:pPr>
    </w:p>
    <w:p w:rsidR="005A2D26" w:rsidRDefault="005A2D26" w:rsidP="005A2D26">
      <w:pPr>
        <w:ind w:firstLine="720"/>
        <w:rPr>
          <w:sz w:val="48"/>
          <w:szCs w:val="48"/>
        </w:rPr>
      </w:pPr>
      <w:r>
        <w:rPr>
          <w:sz w:val="48"/>
          <w:szCs w:val="48"/>
        </w:rPr>
        <w:t>Lesson 3</w:t>
      </w:r>
    </w:p>
    <w:p w:rsidR="005A2D26" w:rsidRDefault="005A2D26" w:rsidP="005A2D26">
      <w:pPr>
        <w:jc w:val="center"/>
        <w:rPr>
          <w:b/>
          <w:sz w:val="48"/>
          <w:szCs w:val="48"/>
        </w:rPr>
      </w:pPr>
      <w:r>
        <w:rPr>
          <w:b/>
          <w:sz w:val="48"/>
          <w:szCs w:val="48"/>
        </w:rPr>
        <w:t xml:space="preserve">USING APPLY </w:t>
      </w:r>
    </w:p>
    <w:p w:rsidR="005A2D26" w:rsidRPr="005A2D26" w:rsidRDefault="005A2D26" w:rsidP="005A2D26">
      <w:pPr>
        <w:rPr>
          <w:rFonts w:ascii="Calibri" w:hAnsi="Calibri" w:cs="Calibri"/>
          <w:sz w:val="22"/>
          <w:szCs w:val="22"/>
        </w:rPr>
      </w:pPr>
      <w:r w:rsidRPr="005A2D26">
        <w:rPr>
          <w:rFonts w:ascii="Calibri" w:hAnsi="Calibri" w:cs="Calibri"/>
          <w:sz w:val="22"/>
          <w:szCs w:val="22"/>
        </w:rPr>
        <w:t>An alternative to combining rows from the two sets, SQL Server provides a mechanism to apply a table expression from one set on each row in the other set. In this lesson, you will learn how to use the APPLY operator to process rows in one set using rows in another</w:t>
      </w:r>
      <w:r>
        <w:rPr>
          <w:rFonts w:ascii="Calibri" w:hAnsi="Calibri" w:cs="Calibri"/>
          <w:sz w:val="22"/>
          <w:szCs w:val="22"/>
        </w:rPr>
        <w:t>.</w:t>
      </w:r>
    </w:p>
    <w:p w:rsidR="005A2D26" w:rsidRDefault="005A2D26" w:rsidP="005A2D26">
      <w:pPr>
        <w:rPr>
          <w:b/>
          <w:sz w:val="48"/>
          <w:szCs w:val="48"/>
        </w:rPr>
      </w:pPr>
    </w:p>
    <w:p w:rsidR="005A2D26" w:rsidRPr="00BD5897" w:rsidRDefault="005A2D26" w:rsidP="005A2D26">
      <w:pPr>
        <w:rPr>
          <w:b/>
          <w:sz w:val="32"/>
          <w:szCs w:val="32"/>
        </w:rPr>
      </w:pPr>
      <w:r w:rsidRPr="00BD5897">
        <w:rPr>
          <w:b/>
          <w:sz w:val="32"/>
          <w:szCs w:val="32"/>
        </w:rPr>
        <w:t>Using APPLY operator</w:t>
      </w:r>
    </w:p>
    <w:p w:rsidR="005A2D26" w:rsidRDefault="005A2D26" w:rsidP="005A2D26">
      <w:pPr>
        <w:rPr>
          <w:b/>
          <w:sz w:val="48"/>
          <w:szCs w:val="48"/>
        </w:rPr>
      </w:pPr>
    </w:p>
    <w:p w:rsidR="005A2D26" w:rsidRDefault="005A2D26" w:rsidP="005A2D26">
      <w:pPr>
        <w:rPr>
          <w:rFonts w:ascii="Calibri" w:hAnsi="Calibri" w:cs="Calibri"/>
          <w:sz w:val="22"/>
          <w:szCs w:val="22"/>
        </w:rPr>
      </w:pPr>
      <w:r w:rsidRPr="008504D0">
        <w:rPr>
          <w:rFonts w:ascii="Calibri" w:hAnsi="Calibri" w:cs="Calibri"/>
          <w:sz w:val="22"/>
          <w:szCs w:val="22"/>
        </w:rPr>
        <w:t>The APPLY operator enables queries that evaluates rows in one input set against the other expression that defines the second input set. Apply is a table operator, not a set operator, you will use APPLY in a FROM clause, like JOIN, rather than as a set operator that</w:t>
      </w:r>
      <w:r w:rsidR="008504D0">
        <w:rPr>
          <w:rFonts w:ascii="Calibri" w:hAnsi="Calibri" w:cs="Calibri"/>
          <w:sz w:val="22"/>
          <w:szCs w:val="22"/>
        </w:rPr>
        <w:t xml:space="preserve"> </w:t>
      </w:r>
      <w:r w:rsidRPr="008504D0">
        <w:rPr>
          <w:rFonts w:ascii="Calibri" w:hAnsi="Calibri" w:cs="Calibri"/>
          <w:sz w:val="22"/>
          <w:szCs w:val="22"/>
        </w:rPr>
        <w:t>operates on two compatible result set of queries.</w:t>
      </w:r>
    </w:p>
    <w:p w:rsidR="00230F48" w:rsidRPr="008504D0" w:rsidRDefault="00230F48" w:rsidP="005A2D26">
      <w:pPr>
        <w:rPr>
          <w:rFonts w:ascii="Calibri" w:hAnsi="Calibri" w:cs="Calibri"/>
          <w:sz w:val="22"/>
          <w:szCs w:val="22"/>
        </w:rPr>
      </w:pPr>
    </w:p>
    <w:p w:rsidR="005A2D26" w:rsidRDefault="005A2D26" w:rsidP="005A2D26">
      <w:pPr>
        <w:rPr>
          <w:rFonts w:ascii="Calibri" w:hAnsi="Calibri" w:cs="Calibri"/>
          <w:sz w:val="22"/>
          <w:szCs w:val="22"/>
        </w:rPr>
      </w:pPr>
      <w:r w:rsidRPr="008504D0">
        <w:rPr>
          <w:rFonts w:ascii="Calibri" w:hAnsi="Calibri" w:cs="Calibri"/>
          <w:sz w:val="22"/>
          <w:szCs w:val="22"/>
        </w:rPr>
        <w:t xml:space="preserve">The APPLY operator is similar to a correlated subquery </w:t>
      </w:r>
      <w:r w:rsidR="008504D0" w:rsidRPr="008504D0">
        <w:rPr>
          <w:rFonts w:ascii="Calibri" w:hAnsi="Calibri" w:cs="Calibri"/>
          <w:sz w:val="22"/>
          <w:szCs w:val="22"/>
        </w:rPr>
        <w:t>in that it applies a correlated table expression to each row from a table. However, APPLY differs from correlated subqueries by returning a table-valued result rather than a scalar or multi-valued result. For example, the table expression could be a TVF; you can pass elements from the left rows as input parameters to the TVF.</w:t>
      </w:r>
    </w:p>
    <w:p w:rsidR="008504D0" w:rsidRDefault="008504D0" w:rsidP="005A2D26">
      <w:pPr>
        <w:rPr>
          <w:rFonts w:ascii="Calibri" w:hAnsi="Calibri" w:cs="Calibri"/>
          <w:sz w:val="22"/>
          <w:szCs w:val="22"/>
        </w:rPr>
      </w:pPr>
    </w:p>
    <w:p w:rsidR="008504D0" w:rsidRDefault="008504D0" w:rsidP="005A2D26">
      <w:pPr>
        <w:rPr>
          <w:rFonts w:ascii="Calibri" w:hAnsi="Calibri" w:cs="Calibri"/>
          <w:sz w:val="22"/>
          <w:szCs w:val="22"/>
        </w:rPr>
      </w:pPr>
      <w:r>
        <w:rPr>
          <w:rFonts w:ascii="Calibri" w:hAnsi="Calibri" w:cs="Calibri"/>
          <w:sz w:val="22"/>
          <w:szCs w:val="22"/>
        </w:rPr>
        <w:t xml:space="preserve">NOTE:  When describing input tables used with APPLY, the terms ‘left’ and ‘right’ are used in the same way as they are with the JOIN operator, based on the order in </w:t>
      </w:r>
      <w:r w:rsidR="00230F48">
        <w:rPr>
          <w:rFonts w:ascii="Calibri" w:hAnsi="Calibri" w:cs="Calibri"/>
          <w:sz w:val="22"/>
          <w:szCs w:val="22"/>
        </w:rPr>
        <w:t>w</w:t>
      </w:r>
      <w:r>
        <w:rPr>
          <w:rFonts w:ascii="Calibri" w:hAnsi="Calibri" w:cs="Calibri"/>
          <w:sz w:val="22"/>
          <w:szCs w:val="22"/>
        </w:rPr>
        <w:t>hich they appear, relative to one another in the FROM clause.</w:t>
      </w:r>
    </w:p>
    <w:p w:rsidR="00230F48" w:rsidRDefault="00230F48" w:rsidP="005A2D26">
      <w:pPr>
        <w:rPr>
          <w:rFonts w:ascii="Calibri" w:hAnsi="Calibri" w:cs="Calibri"/>
          <w:sz w:val="22"/>
          <w:szCs w:val="22"/>
        </w:rPr>
      </w:pPr>
    </w:p>
    <w:p w:rsidR="00230F48" w:rsidRDefault="00230F48" w:rsidP="005A2D26">
      <w:pPr>
        <w:rPr>
          <w:rFonts w:ascii="Calibri" w:hAnsi="Calibri" w:cs="Calibri"/>
          <w:sz w:val="22"/>
          <w:szCs w:val="22"/>
        </w:rPr>
      </w:pPr>
    </w:p>
    <w:p w:rsidR="00230F48" w:rsidRPr="00BD5897" w:rsidRDefault="00230F48" w:rsidP="005A2D26">
      <w:pPr>
        <w:rPr>
          <w:b/>
          <w:sz w:val="32"/>
          <w:szCs w:val="32"/>
        </w:rPr>
      </w:pPr>
      <w:r w:rsidRPr="00BD5897">
        <w:rPr>
          <w:b/>
          <w:sz w:val="32"/>
          <w:szCs w:val="32"/>
        </w:rPr>
        <w:t>The CROSS APPLY operator</w:t>
      </w:r>
    </w:p>
    <w:p w:rsidR="00230F48" w:rsidRDefault="00230F48" w:rsidP="005A2D26">
      <w:pPr>
        <w:rPr>
          <w:rFonts w:ascii="Calibri" w:hAnsi="Calibri" w:cs="Calibri"/>
          <w:sz w:val="22"/>
          <w:szCs w:val="22"/>
        </w:rPr>
      </w:pPr>
    </w:p>
    <w:p w:rsidR="00230F48" w:rsidRDefault="00230F48" w:rsidP="005A2D26">
      <w:pPr>
        <w:rPr>
          <w:rFonts w:ascii="Calibri" w:hAnsi="Calibri" w:cs="Calibri"/>
          <w:sz w:val="22"/>
          <w:szCs w:val="22"/>
        </w:rPr>
      </w:pPr>
      <w:r>
        <w:rPr>
          <w:rFonts w:ascii="Calibri" w:hAnsi="Calibri" w:cs="Calibri"/>
          <w:sz w:val="22"/>
          <w:szCs w:val="22"/>
        </w:rPr>
        <w:t>CROSS APPLY applies the right table source to each row in the left table source</w:t>
      </w:r>
    </w:p>
    <w:p w:rsidR="00230F48" w:rsidRDefault="00230F48" w:rsidP="005A2D26">
      <w:pPr>
        <w:rPr>
          <w:rFonts w:ascii="Calibri" w:hAnsi="Calibri" w:cs="Calibri"/>
          <w:sz w:val="22"/>
          <w:szCs w:val="22"/>
        </w:rPr>
      </w:pPr>
      <w:r>
        <w:rPr>
          <w:rFonts w:ascii="Calibri" w:hAnsi="Calibri" w:cs="Calibri"/>
          <w:sz w:val="22"/>
          <w:szCs w:val="22"/>
        </w:rPr>
        <w:t>Only rows with results in both the left and right table source are returned.</w:t>
      </w:r>
    </w:p>
    <w:p w:rsidR="00230F48" w:rsidRDefault="000E3763" w:rsidP="005A2D26">
      <w:pPr>
        <w:rPr>
          <w:rFonts w:ascii="Calibri" w:hAnsi="Calibri" w:cs="Calibri"/>
          <w:sz w:val="22"/>
          <w:szCs w:val="22"/>
        </w:rPr>
      </w:pPr>
      <w:r>
        <w:rPr>
          <w:rFonts w:ascii="Calibri" w:hAnsi="Calibri" w:cs="Calibri"/>
          <w:sz w:val="22"/>
          <w:szCs w:val="22"/>
        </w:rPr>
        <w:t xml:space="preserve"> </w:t>
      </w:r>
      <w:r w:rsidR="00230F48">
        <w:rPr>
          <w:rFonts w:ascii="Calibri" w:hAnsi="Calibri" w:cs="Calibri"/>
          <w:sz w:val="22"/>
          <w:szCs w:val="22"/>
        </w:rPr>
        <w:t>Most INNER JOIN statements can be rewritten as CROSS APPLY statements</w:t>
      </w:r>
    </w:p>
    <w:p w:rsidR="00BD5897" w:rsidRDefault="00BD5897" w:rsidP="005A2D26">
      <w:pPr>
        <w:rPr>
          <w:rFonts w:ascii="Calibri" w:hAnsi="Calibri" w:cs="Calibri"/>
          <w:sz w:val="22"/>
          <w:szCs w:val="22"/>
        </w:rPr>
      </w:pPr>
    </w:p>
    <w:p w:rsidR="00BD5897" w:rsidRDefault="00BD5897" w:rsidP="005A2D26">
      <w:pPr>
        <w:rPr>
          <w:rFonts w:ascii="Calibri" w:hAnsi="Calibri" w:cs="Calibri"/>
          <w:sz w:val="22"/>
          <w:szCs w:val="22"/>
        </w:rPr>
      </w:pPr>
      <w:r>
        <w:rPr>
          <w:rFonts w:ascii="Calibri" w:hAnsi="Calibri" w:cs="Calibri"/>
          <w:sz w:val="22"/>
          <w:szCs w:val="22"/>
        </w:rPr>
        <w:t xml:space="preserve">CROSS </w:t>
      </w:r>
      <w:proofErr w:type="gramStart"/>
      <w:r>
        <w:rPr>
          <w:rFonts w:ascii="Calibri" w:hAnsi="Calibri" w:cs="Calibri"/>
          <w:sz w:val="22"/>
          <w:szCs w:val="22"/>
        </w:rPr>
        <w:t>APPLY ;</w:t>
      </w:r>
      <w:proofErr w:type="gramEnd"/>
      <w:r>
        <w:rPr>
          <w:rFonts w:ascii="Calibri" w:hAnsi="Calibri" w:cs="Calibri"/>
          <w:sz w:val="22"/>
          <w:szCs w:val="22"/>
        </w:rPr>
        <w:t xml:space="preserve"> INNER JOIN EXAMPLE</w:t>
      </w:r>
    </w:p>
    <w:p w:rsidR="00BD5897" w:rsidRDefault="00BD5897" w:rsidP="005A2D26">
      <w:pPr>
        <w:rPr>
          <w:rFonts w:ascii="Calibri" w:hAnsi="Calibri" w:cs="Calibri"/>
          <w:sz w:val="22"/>
          <w:szCs w:val="22"/>
        </w:rPr>
      </w:pPr>
    </w:p>
    <w:p w:rsidR="00BD5897" w:rsidRDefault="00BD5897" w:rsidP="00BD589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O</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orderid</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orderdate</w:t>
      </w:r>
      <w:proofErr w:type="gramEnd"/>
      <w:r>
        <w:rPr>
          <w:rFonts w:ascii="Consolas" w:eastAsiaTheme="minorHAnsi" w:hAnsi="Consolas" w:cs="Consolas"/>
          <w:color w:val="000000"/>
          <w:sz w:val="19"/>
          <w:szCs w:val="19"/>
          <w:highlight w:val="white"/>
          <w:lang w:eastAsia="en-US"/>
        </w:rPr>
        <w:t xml:space="preserve"> </w:t>
      </w:r>
    </w:p>
    <w:p w:rsidR="00BD5897" w:rsidRDefault="00BD5897" w:rsidP="00BD589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Orders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O</w:t>
      </w:r>
    </w:p>
    <w:p w:rsidR="00BD5897" w:rsidRDefault="00BD5897" w:rsidP="00BD589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808080"/>
          <w:sz w:val="19"/>
          <w:szCs w:val="19"/>
          <w:highlight w:val="white"/>
          <w:lang w:eastAsia="en-US"/>
        </w:rPr>
        <w:t>INNER</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JOIN</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OrderDetails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OD</w:t>
      </w:r>
    </w:p>
    <w:p w:rsidR="00BD5897" w:rsidRDefault="00BD5897" w:rsidP="00BD5897">
      <w:pPr>
        <w:rPr>
          <w:rFonts w:ascii="Consolas" w:eastAsiaTheme="minorHAnsi" w:hAnsi="Consolas" w:cs="Consolas"/>
          <w:color w:val="808080"/>
          <w:sz w:val="19"/>
          <w:szCs w:val="19"/>
          <w:lang w:eastAsia="en-US"/>
        </w:rPr>
      </w:pPr>
      <w:r>
        <w:rPr>
          <w:rFonts w:ascii="Consolas" w:eastAsiaTheme="minorHAnsi" w:hAnsi="Consolas" w:cs="Consolas"/>
          <w:color w:val="0000FF"/>
          <w:sz w:val="19"/>
          <w:szCs w:val="19"/>
          <w:highlight w:val="white"/>
          <w:lang w:eastAsia="en-US"/>
        </w:rPr>
        <w:t>ON</w:t>
      </w:r>
      <w:r>
        <w:rPr>
          <w:rFonts w:ascii="Consolas" w:eastAsiaTheme="minorHAnsi" w:hAnsi="Consolas" w:cs="Consolas"/>
          <w:color w:val="000000"/>
          <w:sz w:val="19"/>
          <w:szCs w:val="19"/>
          <w:highlight w:val="white"/>
          <w:lang w:eastAsia="en-US"/>
        </w:rPr>
        <w:t xml:space="preserve"> O</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orderid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OD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orderid</w:t>
      </w:r>
      <w:r>
        <w:rPr>
          <w:rFonts w:ascii="Consolas" w:eastAsiaTheme="minorHAnsi" w:hAnsi="Consolas" w:cs="Consolas"/>
          <w:color w:val="808080"/>
          <w:sz w:val="19"/>
          <w:szCs w:val="19"/>
          <w:highlight w:val="white"/>
          <w:lang w:eastAsia="en-US"/>
        </w:rPr>
        <w:t>;</w:t>
      </w:r>
    </w:p>
    <w:p w:rsidR="00BD5897" w:rsidRDefault="00BD5897" w:rsidP="00BD5897">
      <w:pPr>
        <w:rPr>
          <w:rFonts w:ascii="Consolas" w:eastAsiaTheme="minorHAnsi" w:hAnsi="Consolas" w:cs="Consolas"/>
          <w:color w:val="808080"/>
          <w:sz w:val="19"/>
          <w:szCs w:val="19"/>
          <w:lang w:eastAsia="en-US"/>
        </w:rPr>
      </w:pPr>
    </w:p>
    <w:p w:rsidR="00BD5897" w:rsidRDefault="00BD5897" w:rsidP="00BD5897">
      <w:pPr>
        <w:rPr>
          <w:rFonts w:ascii="Calibri" w:hAnsi="Calibri" w:cs="Calibri"/>
          <w:sz w:val="22"/>
          <w:szCs w:val="22"/>
        </w:rPr>
      </w:pPr>
      <w:r>
        <w:rPr>
          <w:rFonts w:ascii="Calibri" w:hAnsi="Calibri" w:cs="Calibri"/>
          <w:noProof/>
          <w:sz w:val="22"/>
          <w:szCs w:val="22"/>
        </w:rPr>
        <w:drawing>
          <wp:inline distT="0" distB="0" distL="0" distR="0">
            <wp:extent cx="628650" cy="209550"/>
            <wp:effectExtent l="19050" t="0" r="0" b="0"/>
            <wp:docPr id="28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6" cstate="print"/>
                    <a:srcRect/>
                    <a:stretch>
                      <a:fillRect/>
                    </a:stretch>
                  </pic:blipFill>
                  <pic:spPr bwMode="auto">
                    <a:xfrm>
                      <a:off x="0" y="0"/>
                      <a:ext cx="628650" cy="209550"/>
                    </a:xfrm>
                    <a:prstGeom prst="rect">
                      <a:avLst/>
                    </a:prstGeom>
                    <a:noFill/>
                    <a:ln w="9525">
                      <a:noFill/>
                      <a:miter lim="800000"/>
                      <a:headEnd/>
                      <a:tailEnd/>
                    </a:ln>
                  </pic:spPr>
                </pic:pic>
              </a:graphicData>
            </a:graphic>
          </wp:inline>
        </w:drawing>
      </w:r>
    </w:p>
    <w:p w:rsidR="00BD5897" w:rsidRDefault="00BD5897" w:rsidP="00BD5897">
      <w:pPr>
        <w:rPr>
          <w:rFonts w:ascii="Calibri" w:hAnsi="Calibri" w:cs="Calibri"/>
          <w:sz w:val="22"/>
          <w:szCs w:val="22"/>
        </w:rPr>
      </w:pPr>
    </w:p>
    <w:p w:rsidR="00BD5897" w:rsidRDefault="00BD5897" w:rsidP="00BD5897">
      <w:pPr>
        <w:rPr>
          <w:rFonts w:ascii="Calibri" w:hAnsi="Calibri" w:cs="Calibri"/>
          <w:sz w:val="22"/>
          <w:szCs w:val="22"/>
        </w:rPr>
      </w:pPr>
    </w:p>
    <w:p w:rsidR="000E3763" w:rsidRDefault="000E3763" w:rsidP="00BD5897">
      <w:pPr>
        <w:rPr>
          <w:rFonts w:ascii="Calibri" w:hAnsi="Calibri" w:cs="Calibri"/>
          <w:sz w:val="22"/>
          <w:szCs w:val="22"/>
        </w:rPr>
      </w:pPr>
    </w:p>
    <w:p w:rsidR="000E3763" w:rsidRDefault="000E3763" w:rsidP="000E3763">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O</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orderid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O</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orderdate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od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unitprice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od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productid</w:t>
      </w:r>
    </w:p>
    <w:p w:rsidR="000E3763" w:rsidRDefault="000E3763" w:rsidP="000E3763">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Orders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O</w:t>
      </w:r>
    </w:p>
    <w:p w:rsidR="000E3763" w:rsidRDefault="000E3763" w:rsidP="000E3763">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808080"/>
          <w:sz w:val="19"/>
          <w:szCs w:val="19"/>
          <w:highlight w:val="white"/>
          <w:lang w:eastAsia="en-US"/>
        </w:rPr>
        <w:t>CROSS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APPLY            (</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OD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productid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od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unitprice</w:t>
      </w:r>
    </w:p>
    <w:p w:rsidR="000E3763" w:rsidRDefault="000E3763" w:rsidP="000E3763">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OrderDetails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od</w:t>
      </w:r>
      <w:proofErr w:type="gramEnd"/>
    </w:p>
    <w:p w:rsidR="000E3763" w:rsidRDefault="000E3763" w:rsidP="000E3763">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proofErr w:type="gramStart"/>
      <w:r>
        <w:rPr>
          <w:rFonts w:ascii="Consolas" w:eastAsiaTheme="minorHAnsi" w:hAnsi="Consolas" w:cs="Consolas"/>
          <w:color w:val="0000FF"/>
          <w:sz w:val="19"/>
          <w:szCs w:val="19"/>
          <w:highlight w:val="white"/>
          <w:lang w:eastAsia="en-US"/>
        </w:rPr>
        <w:t>where</w:t>
      </w:r>
      <w:proofErr w:type="gramEnd"/>
      <w:r>
        <w:rPr>
          <w:rFonts w:ascii="Consolas" w:eastAsiaTheme="minorHAnsi" w:hAnsi="Consolas" w:cs="Consolas"/>
          <w:color w:val="000000"/>
          <w:sz w:val="19"/>
          <w:szCs w:val="19"/>
          <w:highlight w:val="white"/>
          <w:lang w:eastAsia="en-US"/>
        </w:rPr>
        <w:t xml:space="preserve"> o</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orderid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od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orderid</w:t>
      </w:r>
    </w:p>
    <w:p w:rsidR="000E3763" w:rsidRDefault="000E3763" w:rsidP="000E3763">
      <w:pPr>
        <w:rPr>
          <w:rFonts w:ascii="Consolas" w:eastAsiaTheme="minorHAnsi" w:hAnsi="Consolas" w:cs="Consolas"/>
          <w:color w:val="000000"/>
          <w:sz w:val="19"/>
          <w:szCs w:val="19"/>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od</w:t>
      </w:r>
      <w:proofErr w:type="gramEnd"/>
    </w:p>
    <w:p w:rsidR="000E3763" w:rsidRDefault="000E3763" w:rsidP="000E3763">
      <w:pPr>
        <w:rPr>
          <w:rFonts w:ascii="Calibri" w:hAnsi="Calibri" w:cs="Calibri"/>
          <w:sz w:val="22"/>
          <w:szCs w:val="22"/>
        </w:rPr>
      </w:pPr>
      <w:r w:rsidRPr="000E3763">
        <w:rPr>
          <w:rFonts w:ascii="Consolas" w:eastAsiaTheme="minorHAnsi" w:hAnsi="Consolas" w:cs="Consolas"/>
          <w:noProof/>
          <w:color w:val="000000"/>
          <w:sz w:val="19"/>
          <w:szCs w:val="19"/>
        </w:rPr>
        <w:drawing>
          <wp:inline distT="0" distB="0" distL="0" distR="0">
            <wp:extent cx="628650" cy="209550"/>
            <wp:effectExtent l="19050" t="0" r="0" b="0"/>
            <wp:docPr id="28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6" cstate="print"/>
                    <a:srcRect/>
                    <a:stretch>
                      <a:fillRect/>
                    </a:stretch>
                  </pic:blipFill>
                  <pic:spPr bwMode="auto">
                    <a:xfrm>
                      <a:off x="0" y="0"/>
                      <a:ext cx="628650" cy="209550"/>
                    </a:xfrm>
                    <a:prstGeom prst="rect">
                      <a:avLst/>
                    </a:prstGeom>
                    <a:noFill/>
                    <a:ln w="9525">
                      <a:noFill/>
                      <a:miter lim="800000"/>
                      <a:headEnd/>
                      <a:tailEnd/>
                    </a:ln>
                  </pic:spPr>
                </pic:pic>
              </a:graphicData>
            </a:graphic>
          </wp:inline>
        </w:drawing>
      </w:r>
    </w:p>
    <w:p w:rsidR="000E3763" w:rsidRDefault="000E3763" w:rsidP="000E3763">
      <w:pPr>
        <w:rPr>
          <w:rFonts w:ascii="Calibri" w:hAnsi="Calibri" w:cs="Calibri"/>
          <w:sz w:val="22"/>
          <w:szCs w:val="22"/>
        </w:rPr>
      </w:pPr>
    </w:p>
    <w:p w:rsidR="000E3763" w:rsidRDefault="000E3763" w:rsidP="000E3763">
      <w:pPr>
        <w:rPr>
          <w:rFonts w:ascii="Calibri" w:hAnsi="Calibri" w:cs="Calibri"/>
          <w:sz w:val="22"/>
          <w:szCs w:val="22"/>
        </w:rPr>
      </w:pPr>
    </w:p>
    <w:p w:rsidR="008504D0" w:rsidRDefault="008504D0" w:rsidP="005A2D26">
      <w:pPr>
        <w:rPr>
          <w:rFonts w:ascii="Calibri" w:hAnsi="Calibri" w:cs="Calibri"/>
          <w:sz w:val="22"/>
          <w:szCs w:val="22"/>
        </w:rPr>
      </w:pPr>
    </w:p>
    <w:p w:rsidR="00A35A75" w:rsidRDefault="000E3763" w:rsidP="005A2D26">
      <w:pPr>
        <w:rPr>
          <w:rFonts w:ascii="Calibri" w:hAnsi="Calibri" w:cs="Calibri"/>
          <w:sz w:val="22"/>
          <w:szCs w:val="22"/>
        </w:rPr>
      </w:pPr>
      <w:r>
        <w:rPr>
          <w:rFonts w:ascii="Calibri" w:hAnsi="Calibri" w:cs="Calibri"/>
          <w:sz w:val="22"/>
          <w:szCs w:val="22"/>
        </w:rPr>
        <w:t>BOTH RETURNED THE SAME RESULT</w:t>
      </w:r>
    </w:p>
    <w:p w:rsidR="000E3763" w:rsidRPr="00A35A75" w:rsidRDefault="000E3763" w:rsidP="005A2D26">
      <w:pPr>
        <w:rPr>
          <w:rFonts w:ascii="Calibri" w:hAnsi="Calibri" w:cs="Calibri"/>
          <w:sz w:val="22"/>
          <w:szCs w:val="22"/>
        </w:rPr>
      </w:pPr>
      <w:r w:rsidRPr="004E7EDC">
        <w:rPr>
          <w:b/>
          <w:sz w:val="32"/>
          <w:szCs w:val="32"/>
        </w:rPr>
        <w:lastRenderedPageBreak/>
        <w:t>The OUTER APPLY operator</w:t>
      </w:r>
    </w:p>
    <w:p w:rsidR="000E3763" w:rsidRDefault="000E3763" w:rsidP="005A2D26">
      <w:pPr>
        <w:rPr>
          <w:rFonts w:ascii="Calibri" w:hAnsi="Calibri" w:cs="Calibri"/>
          <w:sz w:val="22"/>
          <w:szCs w:val="22"/>
        </w:rPr>
      </w:pPr>
    </w:p>
    <w:p w:rsidR="000E3763" w:rsidRDefault="004E7EDC" w:rsidP="005A2D26">
      <w:pPr>
        <w:rPr>
          <w:rFonts w:ascii="Calibri" w:hAnsi="Calibri" w:cs="Calibri"/>
          <w:sz w:val="22"/>
          <w:szCs w:val="22"/>
        </w:rPr>
      </w:pPr>
      <w:r>
        <w:rPr>
          <w:rFonts w:ascii="Calibri" w:hAnsi="Calibri" w:cs="Calibri"/>
          <w:sz w:val="22"/>
          <w:szCs w:val="22"/>
        </w:rPr>
        <w:t xml:space="preserve">The OUTER APPLY </w:t>
      </w:r>
      <w:r w:rsidR="000E3763">
        <w:rPr>
          <w:rFonts w:ascii="Calibri" w:hAnsi="Calibri" w:cs="Calibri"/>
          <w:sz w:val="22"/>
          <w:szCs w:val="22"/>
        </w:rPr>
        <w:t xml:space="preserve">applies the </w:t>
      </w:r>
      <w:r>
        <w:rPr>
          <w:rFonts w:ascii="Calibri" w:hAnsi="Calibri" w:cs="Calibri"/>
          <w:sz w:val="22"/>
          <w:szCs w:val="22"/>
        </w:rPr>
        <w:t xml:space="preserve">right table source </w:t>
      </w:r>
      <w:r w:rsidR="009C3D3B">
        <w:rPr>
          <w:rFonts w:ascii="Calibri" w:hAnsi="Calibri" w:cs="Calibri"/>
          <w:sz w:val="22"/>
          <w:szCs w:val="22"/>
        </w:rPr>
        <w:t>to each row in the left</w:t>
      </w:r>
      <w:r>
        <w:rPr>
          <w:rFonts w:ascii="Calibri" w:hAnsi="Calibri" w:cs="Calibri"/>
          <w:sz w:val="22"/>
          <w:szCs w:val="22"/>
        </w:rPr>
        <w:t>.</w:t>
      </w:r>
    </w:p>
    <w:p w:rsidR="000E3763" w:rsidRDefault="000E3763" w:rsidP="005A2D26">
      <w:pPr>
        <w:rPr>
          <w:rFonts w:ascii="Calibri" w:hAnsi="Calibri" w:cs="Calibri"/>
          <w:sz w:val="22"/>
          <w:szCs w:val="22"/>
        </w:rPr>
      </w:pPr>
      <w:r>
        <w:rPr>
          <w:rFonts w:ascii="Calibri" w:hAnsi="Calibri" w:cs="Calibri"/>
          <w:sz w:val="22"/>
          <w:szCs w:val="22"/>
        </w:rPr>
        <w:t>ALL rows from the left row are returned – values from the right table source are returned where they exi</w:t>
      </w:r>
      <w:r w:rsidR="004E7EDC">
        <w:rPr>
          <w:rFonts w:ascii="Calibri" w:hAnsi="Calibri" w:cs="Calibri"/>
          <w:sz w:val="22"/>
          <w:szCs w:val="22"/>
        </w:rPr>
        <w:t>st, otherwise NULL is returned.</w:t>
      </w:r>
    </w:p>
    <w:p w:rsidR="000E3763" w:rsidRDefault="004E7EDC" w:rsidP="005A2D26">
      <w:pPr>
        <w:rPr>
          <w:rFonts w:ascii="Calibri" w:hAnsi="Calibri" w:cs="Calibri"/>
          <w:sz w:val="22"/>
          <w:szCs w:val="22"/>
        </w:rPr>
      </w:pPr>
      <w:r>
        <w:rPr>
          <w:rFonts w:ascii="Calibri" w:hAnsi="Calibri" w:cs="Calibri"/>
          <w:sz w:val="22"/>
          <w:szCs w:val="22"/>
        </w:rPr>
        <w:t>Most LEFT OUTER JOIN statements can be rewritten as OUTER APPLY.</w:t>
      </w:r>
    </w:p>
    <w:p w:rsidR="004E7EDC" w:rsidRDefault="004E7EDC" w:rsidP="005A2D26">
      <w:pPr>
        <w:rPr>
          <w:rFonts w:ascii="Calibri" w:hAnsi="Calibri" w:cs="Calibri"/>
          <w:sz w:val="22"/>
          <w:szCs w:val="22"/>
        </w:rPr>
      </w:pPr>
    </w:p>
    <w:p w:rsidR="001257E4" w:rsidRPr="001257E4" w:rsidRDefault="00FE56D6" w:rsidP="005A2D26">
      <w:pPr>
        <w:rPr>
          <w:rFonts w:ascii="Calibri" w:hAnsi="Calibri" w:cs="Calibri"/>
          <w:b/>
          <w:sz w:val="22"/>
          <w:szCs w:val="22"/>
        </w:rPr>
      </w:pPr>
      <w:r w:rsidRPr="00FE56D6">
        <w:rPr>
          <w:rFonts w:ascii="Consolas" w:eastAsiaTheme="minorHAnsi" w:hAnsi="Consolas" w:cs="Consolas"/>
          <w:noProof/>
          <w:color w:val="808080"/>
          <w:sz w:val="19"/>
          <w:szCs w:val="19"/>
          <w:highlight w:val="white"/>
          <w:lang w:val="en-US" w:eastAsia="zh-TW"/>
        </w:rPr>
        <w:pict>
          <v:shape id="_x0000_s1164" type="#_x0000_t202" style="position:absolute;margin-left:317.2pt;margin-top:7.9pt;width:208.45pt;height:248.6pt;z-index:251799552;mso-width-percent:400;mso-width-percent:400;mso-width-relative:margin;mso-height-relative:margin">
            <v:textbox>
              <w:txbxContent>
                <w:p w:rsidR="00661098" w:rsidRDefault="00661098">
                  <w:r>
                    <w:rPr>
                      <w:rFonts w:ascii="Calibri" w:hAnsi="Calibri" w:cs="Calibri"/>
                      <w:noProof/>
                      <w:sz w:val="22"/>
                      <w:szCs w:val="22"/>
                    </w:rPr>
                    <w:drawing>
                      <wp:inline distT="0" distB="0" distL="0" distR="0">
                        <wp:extent cx="1885950" cy="3086100"/>
                        <wp:effectExtent l="19050" t="0" r="0" b="0"/>
                        <wp:docPr id="29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87"/>
                                <a:srcRect/>
                                <a:stretch>
                                  <a:fillRect/>
                                </a:stretch>
                              </pic:blipFill>
                              <pic:spPr bwMode="auto">
                                <a:xfrm>
                                  <a:off x="0" y="0"/>
                                  <a:ext cx="1885950" cy="3086100"/>
                                </a:xfrm>
                                <a:prstGeom prst="rect">
                                  <a:avLst/>
                                </a:prstGeom>
                                <a:noFill/>
                                <a:ln w="9525">
                                  <a:noFill/>
                                  <a:miter lim="800000"/>
                                  <a:headEnd/>
                                  <a:tailEnd/>
                                </a:ln>
                              </pic:spPr>
                            </pic:pic>
                          </a:graphicData>
                        </a:graphic>
                      </wp:inline>
                    </w:drawing>
                  </w:r>
                </w:p>
              </w:txbxContent>
            </v:textbox>
          </v:shape>
        </w:pict>
      </w:r>
      <w:r w:rsidR="009C3D3B">
        <w:rPr>
          <w:rFonts w:ascii="Calibri" w:hAnsi="Calibri" w:cs="Calibri"/>
          <w:b/>
          <w:sz w:val="22"/>
          <w:szCs w:val="22"/>
        </w:rPr>
        <w:t xml:space="preserve">LEFT OUTER </w:t>
      </w:r>
      <w:r w:rsidR="001257E4" w:rsidRPr="001257E4">
        <w:rPr>
          <w:rFonts w:ascii="Calibri" w:hAnsi="Calibri" w:cs="Calibri"/>
          <w:b/>
          <w:sz w:val="22"/>
          <w:szCs w:val="22"/>
        </w:rPr>
        <w:t>JOIN</w:t>
      </w:r>
    </w:p>
    <w:p w:rsidR="001257E4" w:rsidRDefault="001257E4" w:rsidP="005A2D26">
      <w:pPr>
        <w:rPr>
          <w:rFonts w:ascii="Calibri" w:hAnsi="Calibri" w:cs="Calibri"/>
          <w:sz w:val="22"/>
          <w:szCs w:val="22"/>
        </w:rPr>
      </w:pPr>
    </w:p>
    <w:p w:rsidR="001257E4" w:rsidRDefault="004E7EDC" w:rsidP="004E7EDC">
      <w:pPr>
        <w:autoSpaceDE w:val="0"/>
        <w:autoSpaceDN w:val="0"/>
        <w:adjustRightInd w:val="0"/>
        <w:rPr>
          <w:rFonts w:ascii="Consolas" w:eastAsiaTheme="minorHAnsi" w:hAnsi="Consolas" w:cs="Consolas"/>
          <w:color w:val="808080"/>
          <w:sz w:val="19"/>
          <w:szCs w:val="19"/>
          <w:highlight w:val="white"/>
          <w:lang w:eastAsia="en-US"/>
        </w:rPr>
      </w:pPr>
      <w:proofErr w:type="gramStart"/>
      <w:r>
        <w:rPr>
          <w:rFonts w:ascii="Consolas" w:eastAsiaTheme="minorHAnsi" w:hAnsi="Consolas" w:cs="Consolas"/>
          <w:color w:val="0000FF"/>
          <w:sz w:val="19"/>
          <w:szCs w:val="19"/>
          <w:highlight w:val="white"/>
          <w:lang w:eastAsia="en-US"/>
        </w:rPr>
        <w:t>select</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DISTINCT</w:t>
      </w:r>
      <w:r>
        <w:rPr>
          <w:rFonts w:ascii="Consolas" w:eastAsiaTheme="minorHAnsi" w:hAnsi="Consolas" w:cs="Consolas"/>
          <w:color w:val="000000"/>
          <w:sz w:val="19"/>
          <w:szCs w:val="19"/>
          <w:highlight w:val="white"/>
          <w:lang w:eastAsia="en-US"/>
        </w:rPr>
        <w:t xml:space="preserve"> 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country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supplier_country </w:t>
      </w:r>
      <w:r>
        <w:rPr>
          <w:rFonts w:ascii="Consolas" w:eastAsiaTheme="minorHAnsi" w:hAnsi="Consolas" w:cs="Consolas"/>
          <w:color w:val="808080"/>
          <w:sz w:val="19"/>
          <w:szCs w:val="19"/>
          <w:highlight w:val="white"/>
          <w:lang w:eastAsia="en-US"/>
        </w:rPr>
        <w:t>,</w:t>
      </w:r>
    </w:p>
    <w:p w:rsidR="004E7EDC" w:rsidRDefault="001257E4" w:rsidP="001257E4">
      <w:pPr>
        <w:autoSpaceDE w:val="0"/>
        <w:autoSpaceDN w:val="0"/>
        <w:adjustRightInd w:val="0"/>
        <w:ind w:left="1440"/>
        <w:rPr>
          <w:rFonts w:ascii="Consolas" w:eastAsiaTheme="minorHAnsi" w:hAnsi="Consolas" w:cs="Consolas"/>
          <w:color w:val="000000"/>
          <w:sz w:val="19"/>
          <w:szCs w:val="19"/>
          <w:highlight w:val="white"/>
          <w:lang w:eastAsia="en-US"/>
        </w:rPr>
      </w:pPr>
      <w:r>
        <w:rPr>
          <w:rFonts w:ascii="Consolas" w:eastAsiaTheme="minorHAnsi" w:hAnsi="Consolas" w:cs="Consolas"/>
          <w:color w:val="808080"/>
          <w:sz w:val="19"/>
          <w:szCs w:val="19"/>
          <w:highlight w:val="white"/>
          <w:lang w:eastAsia="en-US"/>
        </w:rPr>
        <w:t xml:space="preserve"> </w:t>
      </w:r>
      <w:r w:rsidR="004E7EDC">
        <w:rPr>
          <w:rFonts w:ascii="Consolas" w:eastAsiaTheme="minorHAnsi" w:hAnsi="Consolas" w:cs="Consolas"/>
          <w:color w:val="000000"/>
          <w:sz w:val="19"/>
          <w:szCs w:val="19"/>
          <w:highlight w:val="white"/>
          <w:lang w:eastAsia="en-US"/>
        </w:rPr>
        <w:t xml:space="preserve"> </w:t>
      </w:r>
      <w:proofErr w:type="gramStart"/>
      <w:r w:rsidR="004E7EDC">
        <w:rPr>
          <w:rFonts w:ascii="Consolas" w:eastAsiaTheme="minorHAnsi" w:hAnsi="Consolas" w:cs="Consolas"/>
          <w:color w:val="000000"/>
          <w:sz w:val="19"/>
          <w:szCs w:val="19"/>
          <w:highlight w:val="white"/>
          <w:lang w:eastAsia="en-US"/>
        </w:rPr>
        <w:t>a</w:t>
      </w:r>
      <w:r w:rsidR="004E7EDC">
        <w:rPr>
          <w:rFonts w:ascii="Consolas" w:eastAsiaTheme="minorHAnsi" w:hAnsi="Consolas" w:cs="Consolas"/>
          <w:color w:val="808080"/>
          <w:sz w:val="19"/>
          <w:szCs w:val="19"/>
          <w:highlight w:val="white"/>
          <w:lang w:eastAsia="en-US"/>
        </w:rPr>
        <w:t>.</w:t>
      </w:r>
      <w:r w:rsidR="004E7EDC">
        <w:rPr>
          <w:rFonts w:ascii="Consolas" w:eastAsiaTheme="minorHAnsi" w:hAnsi="Consolas" w:cs="Consolas"/>
          <w:color w:val="000000"/>
          <w:sz w:val="19"/>
          <w:szCs w:val="19"/>
          <w:highlight w:val="white"/>
          <w:lang w:eastAsia="en-US"/>
        </w:rPr>
        <w:t>country</w:t>
      </w:r>
      <w:proofErr w:type="gramEnd"/>
      <w:r w:rsidR="004E7EDC">
        <w:rPr>
          <w:rFonts w:ascii="Consolas" w:eastAsiaTheme="minorHAnsi" w:hAnsi="Consolas" w:cs="Consolas"/>
          <w:color w:val="000000"/>
          <w:sz w:val="19"/>
          <w:szCs w:val="19"/>
          <w:highlight w:val="white"/>
          <w:lang w:eastAsia="en-US"/>
        </w:rPr>
        <w:t xml:space="preserve"> </w:t>
      </w:r>
      <w:r w:rsidR="004E7EDC">
        <w:rPr>
          <w:rFonts w:ascii="Consolas" w:eastAsiaTheme="minorHAnsi" w:hAnsi="Consolas" w:cs="Consolas"/>
          <w:color w:val="0000FF"/>
          <w:sz w:val="19"/>
          <w:szCs w:val="19"/>
          <w:highlight w:val="white"/>
          <w:lang w:eastAsia="en-US"/>
        </w:rPr>
        <w:t>as</w:t>
      </w:r>
      <w:r w:rsidR="004E7EDC">
        <w:rPr>
          <w:rFonts w:ascii="Consolas" w:eastAsiaTheme="minorHAnsi" w:hAnsi="Consolas" w:cs="Consolas"/>
          <w:color w:val="000000"/>
          <w:sz w:val="19"/>
          <w:szCs w:val="19"/>
          <w:highlight w:val="white"/>
          <w:lang w:eastAsia="en-US"/>
        </w:rPr>
        <w:t xml:space="preserve"> cusomer_country</w:t>
      </w:r>
    </w:p>
    <w:p w:rsidR="004E7EDC" w:rsidRDefault="004E7EDC" w:rsidP="004E7EDC">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Production</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Suppliers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s</w:t>
      </w:r>
    </w:p>
    <w:p w:rsidR="004E7EDC" w:rsidRDefault="004E7EDC" w:rsidP="004E7EDC">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808080"/>
          <w:sz w:val="19"/>
          <w:szCs w:val="19"/>
          <w:highlight w:val="white"/>
          <w:lang w:eastAsia="en-US"/>
        </w:rPr>
        <w:t>left</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outer</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join</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customers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a</w:t>
      </w:r>
    </w:p>
    <w:p w:rsidR="004E7EDC" w:rsidRDefault="004E7EDC" w:rsidP="004E7EDC">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on</w:t>
      </w:r>
      <w:proofErr w:type="gramEnd"/>
      <w:r>
        <w:rPr>
          <w:rFonts w:ascii="Consolas" w:eastAsiaTheme="minorHAnsi" w:hAnsi="Consolas" w:cs="Consolas"/>
          <w:color w:val="000000"/>
          <w:sz w:val="19"/>
          <w:szCs w:val="19"/>
          <w:highlight w:val="white"/>
          <w:lang w:eastAsia="en-US"/>
        </w:rPr>
        <w:t xml:space="preserve"> 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country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a</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country </w:t>
      </w:r>
    </w:p>
    <w:p w:rsidR="004E7EDC" w:rsidRDefault="004E7EDC" w:rsidP="005A2D26">
      <w:pPr>
        <w:rPr>
          <w:rFonts w:ascii="Calibri" w:hAnsi="Calibri" w:cs="Calibri"/>
          <w:sz w:val="22"/>
          <w:szCs w:val="22"/>
        </w:rPr>
      </w:pPr>
    </w:p>
    <w:p w:rsidR="001257E4" w:rsidRDefault="001257E4" w:rsidP="005A2D26">
      <w:pPr>
        <w:rPr>
          <w:rFonts w:ascii="Calibri" w:hAnsi="Calibri" w:cs="Calibri"/>
          <w:sz w:val="22"/>
          <w:szCs w:val="22"/>
        </w:rPr>
      </w:pPr>
    </w:p>
    <w:p w:rsidR="001257E4" w:rsidRPr="001257E4" w:rsidRDefault="001257E4" w:rsidP="005A2D26">
      <w:pPr>
        <w:rPr>
          <w:rFonts w:ascii="Calibri" w:hAnsi="Calibri" w:cs="Calibri"/>
          <w:b/>
          <w:sz w:val="22"/>
          <w:szCs w:val="22"/>
        </w:rPr>
      </w:pPr>
      <w:proofErr w:type="gramStart"/>
      <w:r w:rsidRPr="001257E4">
        <w:rPr>
          <w:rFonts w:ascii="Calibri" w:hAnsi="Calibri" w:cs="Calibri"/>
          <w:b/>
          <w:sz w:val="22"/>
          <w:szCs w:val="22"/>
        </w:rPr>
        <w:t>OUTER  APPLY</w:t>
      </w:r>
      <w:proofErr w:type="gramEnd"/>
    </w:p>
    <w:p w:rsidR="001257E4" w:rsidRDefault="001257E4" w:rsidP="005A2D26">
      <w:pPr>
        <w:rPr>
          <w:rFonts w:ascii="Calibri" w:hAnsi="Calibri" w:cs="Calibri"/>
          <w:sz w:val="22"/>
          <w:szCs w:val="22"/>
        </w:rPr>
      </w:pPr>
    </w:p>
    <w:p w:rsidR="001257E4" w:rsidRDefault="001257E4" w:rsidP="001257E4">
      <w:pPr>
        <w:autoSpaceDE w:val="0"/>
        <w:autoSpaceDN w:val="0"/>
        <w:adjustRightInd w:val="0"/>
        <w:rPr>
          <w:rFonts w:ascii="Consolas" w:eastAsiaTheme="minorHAnsi" w:hAnsi="Consolas" w:cs="Consolas"/>
          <w:color w:val="808080"/>
          <w:sz w:val="19"/>
          <w:szCs w:val="19"/>
          <w:highlight w:val="white"/>
          <w:lang w:eastAsia="en-US"/>
        </w:rPr>
      </w:pPr>
      <w:proofErr w:type="gramStart"/>
      <w:r>
        <w:rPr>
          <w:rFonts w:ascii="Consolas" w:eastAsiaTheme="minorHAnsi" w:hAnsi="Consolas" w:cs="Consolas"/>
          <w:color w:val="0000FF"/>
          <w:sz w:val="19"/>
          <w:szCs w:val="19"/>
          <w:highlight w:val="white"/>
          <w:lang w:eastAsia="en-US"/>
        </w:rPr>
        <w:t>select</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DISTINCT</w:t>
      </w:r>
      <w:r>
        <w:rPr>
          <w:rFonts w:ascii="Consolas" w:eastAsiaTheme="minorHAnsi" w:hAnsi="Consolas" w:cs="Consolas"/>
          <w:color w:val="000000"/>
          <w:sz w:val="19"/>
          <w:szCs w:val="19"/>
          <w:highlight w:val="white"/>
          <w:lang w:eastAsia="en-US"/>
        </w:rPr>
        <w:t xml:space="preserve"> 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country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supplier_country </w:t>
      </w:r>
      <w:r>
        <w:rPr>
          <w:rFonts w:ascii="Consolas" w:eastAsiaTheme="minorHAnsi" w:hAnsi="Consolas" w:cs="Consolas"/>
          <w:color w:val="808080"/>
          <w:sz w:val="19"/>
          <w:szCs w:val="19"/>
          <w:highlight w:val="white"/>
          <w:lang w:eastAsia="en-US"/>
        </w:rPr>
        <w:t>,</w:t>
      </w:r>
    </w:p>
    <w:p w:rsidR="001257E4" w:rsidRDefault="001257E4" w:rsidP="001257E4">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808080"/>
          <w:sz w:val="19"/>
          <w:szCs w:val="19"/>
          <w:highlight w:val="white"/>
          <w:lang w:eastAsia="en-US"/>
        </w:rPr>
        <w:t xml:space="preserve">               </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c</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country</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cusomer_country</w:t>
      </w:r>
    </w:p>
    <w:p w:rsidR="001257E4" w:rsidRDefault="001257E4" w:rsidP="001257E4">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Production</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Suppliers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s</w:t>
      </w:r>
    </w:p>
    <w:p w:rsidR="001257E4" w:rsidRDefault="001257E4" w:rsidP="001257E4">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808080"/>
          <w:sz w:val="19"/>
          <w:szCs w:val="19"/>
          <w:highlight w:val="white"/>
          <w:lang w:eastAsia="en-US"/>
        </w:rPr>
        <w:t>OUTER</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APPLY</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808080"/>
          <w:sz w:val="19"/>
          <w:szCs w:val="19"/>
          <w:highlight w:val="white"/>
          <w:lang w:eastAsia="en-US"/>
        </w:rPr>
        <w:t>(</w:t>
      </w:r>
    </w:p>
    <w:p w:rsidR="001257E4" w:rsidRDefault="001257E4" w:rsidP="001257E4">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country</w:t>
      </w:r>
    </w:p>
    <w:p w:rsidR="001257E4" w:rsidRDefault="001257E4" w:rsidP="001257E4">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Customers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c</w:t>
      </w:r>
    </w:p>
    <w:p w:rsidR="001257E4" w:rsidRDefault="001257E4" w:rsidP="001257E4">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WHERE</w:t>
      </w:r>
      <w:r>
        <w:rPr>
          <w:rFonts w:ascii="Consolas" w:eastAsiaTheme="minorHAnsi" w:hAnsi="Consolas" w:cs="Consolas"/>
          <w:color w:val="000000"/>
          <w:sz w:val="19"/>
          <w:szCs w:val="19"/>
          <w:highlight w:val="white"/>
          <w:lang w:eastAsia="en-US"/>
        </w:rPr>
        <w:t xml:space="preserve"> 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country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c</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country</w:t>
      </w:r>
    </w:p>
    <w:p w:rsidR="001257E4" w:rsidRDefault="001257E4" w:rsidP="001257E4">
      <w:pPr>
        <w:rPr>
          <w:rFonts w:ascii="Calibri" w:hAnsi="Calibri" w:cs="Calibri"/>
          <w:sz w:val="22"/>
          <w:szCs w:val="22"/>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 xml:space="preserve">c </w:t>
      </w:r>
      <w:r>
        <w:rPr>
          <w:rFonts w:ascii="Consolas" w:eastAsiaTheme="minorHAnsi" w:hAnsi="Consolas" w:cs="Consolas"/>
          <w:color w:val="808080"/>
          <w:sz w:val="19"/>
          <w:szCs w:val="19"/>
          <w:highlight w:val="white"/>
          <w:lang w:eastAsia="en-US"/>
        </w:rPr>
        <w:t>;</w:t>
      </w:r>
      <w:proofErr w:type="gramEnd"/>
    </w:p>
    <w:p w:rsidR="004E7EDC" w:rsidRDefault="004E7EDC" w:rsidP="005A2D26">
      <w:pPr>
        <w:rPr>
          <w:rFonts w:ascii="Calibri" w:hAnsi="Calibri" w:cs="Calibri"/>
          <w:sz w:val="22"/>
          <w:szCs w:val="22"/>
        </w:rPr>
      </w:pPr>
    </w:p>
    <w:p w:rsidR="001257E4" w:rsidRDefault="001257E4" w:rsidP="005A2D26">
      <w:pPr>
        <w:rPr>
          <w:rFonts w:ascii="Calibri" w:hAnsi="Calibri" w:cs="Calibri"/>
          <w:sz w:val="22"/>
          <w:szCs w:val="22"/>
        </w:rPr>
      </w:pPr>
    </w:p>
    <w:p w:rsidR="001257E4" w:rsidRDefault="001257E4" w:rsidP="005A2D26">
      <w:pPr>
        <w:rPr>
          <w:rFonts w:ascii="Calibri" w:hAnsi="Calibri" w:cs="Calibri"/>
          <w:sz w:val="22"/>
          <w:szCs w:val="22"/>
        </w:rPr>
      </w:pPr>
    </w:p>
    <w:p w:rsidR="004E7EDC" w:rsidRPr="001257E4" w:rsidRDefault="001257E4" w:rsidP="001257E4">
      <w:pPr>
        <w:ind w:left="3600" w:firstLine="720"/>
        <w:rPr>
          <w:rFonts w:ascii="Calibri" w:hAnsi="Calibri" w:cs="Calibri"/>
          <w:b/>
          <w:sz w:val="22"/>
          <w:szCs w:val="22"/>
        </w:rPr>
      </w:pPr>
      <w:r w:rsidRPr="001257E4">
        <w:rPr>
          <w:rFonts w:ascii="Calibri" w:hAnsi="Calibri" w:cs="Calibri"/>
          <w:b/>
          <w:sz w:val="22"/>
          <w:szCs w:val="22"/>
        </w:rPr>
        <w:t>Both return same results</w:t>
      </w:r>
    </w:p>
    <w:p w:rsidR="004E7EDC" w:rsidRDefault="004E7EDC" w:rsidP="005A2D26">
      <w:pPr>
        <w:rPr>
          <w:rFonts w:ascii="Calibri" w:hAnsi="Calibri" w:cs="Calibri"/>
          <w:sz w:val="22"/>
          <w:szCs w:val="22"/>
        </w:rPr>
      </w:pPr>
    </w:p>
    <w:p w:rsidR="008504D0" w:rsidRDefault="001257E4" w:rsidP="005A2D26">
      <w:pPr>
        <w:rPr>
          <w:b/>
          <w:sz w:val="32"/>
          <w:szCs w:val="32"/>
        </w:rPr>
      </w:pPr>
      <w:r w:rsidRPr="001257E4">
        <w:rPr>
          <w:b/>
          <w:sz w:val="32"/>
          <w:szCs w:val="32"/>
        </w:rPr>
        <w:t>CROSS APPLY and OUTER APPLY Feature</w:t>
      </w:r>
    </w:p>
    <w:p w:rsidR="001257E4" w:rsidRPr="002F726C" w:rsidRDefault="001257E4" w:rsidP="005A2D26">
      <w:pPr>
        <w:rPr>
          <w:b/>
          <w:sz w:val="16"/>
          <w:szCs w:val="16"/>
        </w:rPr>
      </w:pPr>
    </w:p>
    <w:p w:rsidR="001257E4" w:rsidRPr="002F726C" w:rsidRDefault="001257E4" w:rsidP="005A2D26">
      <w:pPr>
        <w:rPr>
          <w:rFonts w:ascii="Calibri" w:hAnsi="Calibri" w:cs="Calibri"/>
          <w:sz w:val="22"/>
          <w:szCs w:val="22"/>
        </w:rPr>
      </w:pPr>
      <w:r w:rsidRPr="002F726C">
        <w:rPr>
          <w:rFonts w:ascii="Calibri" w:hAnsi="Calibri" w:cs="Calibri"/>
          <w:sz w:val="22"/>
          <w:szCs w:val="22"/>
        </w:rPr>
        <w:t>There are many similarities between CROSS APPLY and INNER JOIN, and OUTER APPLY, and LEFT JOIN.</w:t>
      </w:r>
    </w:p>
    <w:p w:rsidR="001257E4" w:rsidRPr="002F726C" w:rsidRDefault="001257E4" w:rsidP="005A2D26">
      <w:pPr>
        <w:rPr>
          <w:rFonts w:ascii="Calibri" w:hAnsi="Calibri" w:cs="Calibri"/>
          <w:sz w:val="22"/>
          <w:szCs w:val="22"/>
        </w:rPr>
      </w:pPr>
      <w:r w:rsidRPr="002F726C">
        <w:rPr>
          <w:rFonts w:ascii="Calibri" w:hAnsi="Calibri" w:cs="Calibri"/>
          <w:sz w:val="22"/>
          <w:szCs w:val="22"/>
        </w:rPr>
        <w:t>However, the APPLY operation enables some types of query to be executed which could not be written using JOINs. These queries rely on the left table source being processed before being applied to the right table source. TWO examples shown in this topic are using a query returning top results for each input value and TVFs as the right table source.</w:t>
      </w:r>
    </w:p>
    <w:p w:rsidR="001257E4" w:rsidRPr="002F726C" w:rsidRDefault="001257E4" w:rsidP="005A2D26">
      <w:pPr>
        <w:rPr>
          <w:rFonts w:ascii="Calibri" w:hAnsi="Calibri" w:cs="Calibri"/>
          <w:b/>
          <w:sz w:val="22"/>
          <w:szCs w:val="22"/>
        </w:rPr>
      </w:pPr>
    </w:p>
    <w:p w:rsidR="002F726C" w:rsidRDefault="001257E4" w:rsidP="005A2D26">
      <w:pPr>
        <w:rPr>
          <w:rFonts w:ascii="Calibri" w:hAnsi="Calibri" w:cs="Calibri"/>
          <w:b/>
          <w:sz w:val="22"/>
          <w:szCs w:val="22"/>
        </w:rPr>
      </w:pPr>
      <w:r w:rsidRPr="002F726C">
        <w:rPr>
          <w:rFonts w:ascii="Calibri" w:hAnsi="Calibri" w:cs="Calibri"/>
          <w:b/>
          <w:sz w:val="22"/>
          <w:szCs w:val="22"/>
        </w:rPr>
        <w:t xml:space="preserve">OUTER APPLY: Three Most Recent Orders </w:t>
      </w:r>
      <w:proofErr w:type="gramStart"/>
      <w:r w:rsidRPr="002F726C">
        <w:rPr>
          <w:rFonts w:ascii="Calibri" w:hAnsi="Calibri" w:cs="Calibri"/>
          <w:b/>
          <w:sz w:val="22"/>
          <w:szCs w:val="22"/>
        </w:rPr>
        <w:t>Per</w:t>
      </w:r>
      <w:proofErr w:type="gramEnd"/>
      <w:r w:rsidRPr="002F726C">
        <w:rPr>
          <w:rFonts w:ascii="Calibri" w:hAnsi="Calibri" w:cs="Calibri"/>
          <w:b/>
          <w:sz w:val="22"/>
          <w:szCs w:val="22"/>
        </w:rPr>
        <w:t xml:space="preserve"> Customer </w:t>
      </w:r>
    </w:p>
    <w:p w:rsidR="002F726C" w:rsidRPr="002F726C" w:rsidRDefault="002F726C" w:rsidP="005A2D26">
      <w:pPr>
        <w:rPr>
          <w:rFonts w:ascii="Calibri" w:hAnsi="Calibri" w:cs="Calibri"/>
          <w:b/>
          <w:sz w:val="18"/>
          <w:szCs w:val="18"/>
        </w:rPr>
      </w:pPr>
    </w:p>
    <w:p w:rsidR="002F726C" w:rsidRDefault="002F726C" w:rsidP="002F726C">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c</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custid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topOrders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orderid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topOrders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orderdate</w:t>
      </w:r>
    </w:p>
    <w:p w:rsidR="002F726C" w:rsidRDefault="002F726C" w:rsidP="002F726C">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Customers</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c</w:t>
      </w:r>
    </w:p>
    <w:p w:rsidR="002F726C" w:rsidRDefault="002F726C" w:rsidP="002F726C">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808080"/>
          <w:sz w:val="19"/>
          <w:szCs w:val="19"/>
          <w:highlight w:val="white"/>
          <w:lang w:eastAsia="en-US"/>
        </w:rPr>
        <w:t>OUTER APPLY</w:t>
      </w:r>
      <w:r>
        <w:rPr>
          <w:rFonts w:ascii="Consolas" w:eastAsiaTheme="minorHAnsi" w:hAnsi="Consolas" w:cs="Consolas"/>
          <w:color w:val="0000FF"/>
          <w:sz w:val="19"/>
          <w:szCs w:val="19"/>
          <w:highlight w:val="white"/>
          <w:lang w:eastAsia="en-US"/>
        </w:rPr>
        <w:t xml:space="preserve">              </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SELECT</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top</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3</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orderid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cast</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orderdate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date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orderdate</w:t>
      </w:r>
    </w:p>
    <w:p w:rsidR="002F726C" w:rsidRDefault="002F726C" w:rsidP="002F726C">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t xml:space="preserve">       </w:t>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Orders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o</w:t>
      </w:r>
    </w:p>
    <w:p w:rsidR="002F726C" w:rsidRDefault="002F726C" w:rsidP="002F726C">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proofErr w:type="gramStart"/>
      <w:r>
        <w:rPr>
          <w:rFonts w:ascii="Consolas" w:eastAsiaTheme="minorHAnsi" w:hAnsi="Consolas" w:cs="Consolas"/>
          <w:color w:val="0000FF"/>
          <w:sz w:val="19"/>
          <w:szCs w:val="19"/>
          <w:highlight w:val="white"/>
          <w:lang w:eastAsia="en-US"/>
        </w:rPr>
        <w:t>where</w:t>
      </w:r>
      <w:proofErr w:type="gramEnd"/>
      <w:r>
        <w:rPr>
          <w:rFonts w:ascii="Consolas" w:eastAsiaTheme="minorHAnsi" w:hAnsi="Consolas" w:cs="Consolas"/>
          <w:color w:val="000000"/>
          <w:sz w:val="19"/>
          <w:szCs w:val="19"/>
          <w:highlight w:val="white"/>
          <w:lang w:eastAsia="en-US"/>
        </w:rPr>
        <w:t xml:space="preserve"> o</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custid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c</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custid</w:t>
      </w:r>
    </w:p>
    <w:p w:rsidR="002F726C" w:rsidRDefault="002F726C" w:rsidP="002F726C">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ORDER</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orderdate</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DESC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orderid </w:t>
      </w:r>
      <w:r>
        <w:rPr>
          <w:rFonts w:ascii="Consolas" w:eastAsiaTheme="minorHAnsi" w:hAnsi="Consolas" w:cs="Consolas"/>
          <w:color w:val="0000FF"/>
          <w:sz w:val="19"/>
          <w:szCs w:val="19"/>
          <w:highlight w:val="white"/>
          <w:lang w:eastAsia="en-US"/>
        </w:rPr>
        <w:t>desc</w:t>
      </w:r>
    </w:p>
    <w:p w:rsidR="001257E4" w:rsidRDefault="002F726C" w:rsidP="002F726C">
      <w:pPr>
        <w:rPr>
          <w:b/>
          <w:sz w:val="32"/>
          <w:szCs w:val="32"/>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topOrders</w:t>
      </w:r>
    </w:p>
    <w:p w:rsidR="002F726C" w:rsidRPr="002F726C" w:rsidRDefault="002F726C" w:rsidP="002F726C">
      <w:pPr>
        <w:rPr>
          <w:b/>
          <w:sz w:val="16"/>
          <w:szCs w:val="16"/>
        </w:rPr>
      </w:pPr>
    </w:p>
    <w:p w:rsidR="002F726C" w:rsidRDefault="002F726C" w:rsidP="002F726C">
      <w:pPr>
        <w:rPr>
          <w:rFonts w:ascii="Calibri" w:hAnsi="Calibri" w:cs="Calibri"/>
          <w:sz w:val="22"/>
          <w:szCs w:val="22"/>
        </w:rPr>
      </w:pPr>
      <w:r w:rsidRPr="002F726C">
        <w:rPr>
          <w:rFonts w:ascii="Calibri" w:hAnsi="Calibri" w:cs="Calibri"/>
          <w:sz w:val="22"/>
          <w:szCs w:val="22"/>
        </w:rPr>
        <w:t xml:space="preserve">If </w:t>
      </w:r>
      <w:r>
        <w:rPr>
          <w:rFonts w:ascii="Calibri" w:hAnsi="Calibri" w:cs="Calibri"/>
          <w:sz w:val="22"/>
          <w:szCs w:val="22"/>
        </w:rPr>
        <w:t xml:space="preserve">CROSS </w:t>
      </w:r>
      <w:proofErr w:type="gramStart"/>
      <w:r>
        <w:rPr>
          <w:rFonts w:ascii="Calibri" w:hAnsi="Calibri" w:cs="Calibri"/>
          <w:sz w:val="22"/>
          <w:szCs w:val="22"/>
        </w:rPr>
        <w:t xml:space="preserve">APPLY </w:t>
      </w:r>
      <w:r w:rsidRPr="002F726C">
        <w:rPr>
          <w:rFonts w:ascii="Calibri" w:hAnsi="Calibri" w:cs="Calibri"/>
          <w:sz w:val="22"/>
          <w:szCs w:val="22"/>
        </w:rPr>
        <w:t xml:space="preserve"> </w:t>
      </w:r>
      <w:r>
        <w:rPr>
          <w:rFonts w:ascii="Calibri" w:hAnsi="Calibri" w:cs="Calibri"/>
          <w:sz w:val="22"/>
          <w:szCs w:val="22"/>
        </w:rPr>
        <w:t>was</w:t>
      </w:r>
      <w:proofErr w:type="gramEnd"/>
      <w:r>
        <w:rPr>
          <w:rFonts w:ascii="Calibri" w:hAnsi="Calibri" w:cs="Calibri"/>
          <w:sz w:val="22"/>
          <w:szCs w:val="22"/>
        </w:rPr>
        <w:t xml:space="preserve"> used</w:t>
      </w:r>
      <w:r w:rsidRPr="002F726C">
        <w:rPr>
          <w:rFonts w:ascii="Calibri" w:hAnsi="Calibri" w:cs="Calibri"/>
          <w:sz w:val="22"/>
          <w:szCs w:val="22"/>
        </w:rPr>
        <w:t xml:space="preserve"> customers with no orders would not appear in the result set.</w:t>
      </w:r>
    </w:p>
    <w:p w:rsidR="002F726C" w:rsidRDefault="002F726C" w:rsidP="002F726C">
      <w:pPr>
        <w:rPr>
          <w:rFonts w:ascii="Calibri" w:hAnsi="Calibri" w:cs="Calibri"/>
          <w:sz w:val="22"/>
          <w:szCs w:val="22"/>
        </w:rPr>
      </w:pPr>
      <w:r>
        <w:rPr>
          <w:rFonts w:ascii="Calibri" w:hAnsi="Calibri" w:cs="Calibri"/>
          <w:noProof/>
          <w:sz w:val="22"/>
          <w:szCs w:val="22"/>
        </w:rPr>
        <w:drawing>
          <wp:inline distT="0" distB="0" distL="0" distR="0">
            <wp:extent cx="1609725" cy="1266825"/>
            <wp:effectExtent l="19050" t="0" r="9525" b="0"/>
            <wp:docPr id="29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88" cstate="print"/>
                    <a:srcRect/>
                    <a:stretch>
                      <a:fillRect/>
                    </a:stretch>
                  </pic:blipFill>
                  <pic:spPr bwMode="auto">
                    <a:xfrm>
                      <a:off x="0" y="0"/>
                      <a:ext cx="1609725" cy="1266825"/>
                    </a:xfrm>
                    <a:prstGeom prst="rect">
                      <a:avLst/>
                    </a:prstGeom>
                    <a:noFill/>
                    <a:ln w="9525">
                      <a:noFill/>
                      <a:miter lim="800000"/>
                      <a:headEnd/>
                      <a:tailEnd/>
                    </a:ln>
                  </pic:spPr>
                </pic:pic>
              </a:graphicData>
            </a:graphic>
          </wp:inline>
        </w:drawing>
      </w:r>
    </w:p>
    <w:p w:rsidR="003018AA" w:rsidRDefault="003018AA" w:rsidP="003018AA">
      <w:pPr>
        <w:rPr>
          <w:rFonts w:ascii="Calibri" w:hAnsi="Calibri" w:cs="Calibri"/>
          <w:sz w:val="22"/>
          <w:szCs w:val="22"/>
        </w:rPr>
      </w:pPr>
      <w:r w:rsidRPr="007C722B">
        <w:rPr>
          <w:b/>
          <w:sz w:val="32"/>
          <w:szCs w:val="32"/>
        </w:rPr>
        <w:lastRenderedPageBreak/>
        <w:t>CROSS APPLY calling a Table Valued Function TVF</w:t>
      </w:r>
    </w:p>
    <w:p w:rsidR="003018AA" w:rsidRDefault="003018AA" w:rsidP="003018AA">
      <w:pPr>
        <w:rPr>
          <w:rFonts w:ascii="Calibri" w:hAnsi="Calibri" w:cs="Calibri"/>
          <w:sz w:val="22"/>
          <w:szCs w:val="22"/>
        </w:rPr>
      </w:pPr>
    </w:p>
    <w:p w:rsidR="003018AA" w:rsidRPr="007C722B" w:rsidRDefault="003018AA" w:rsidP="003018AA">
      <w:pPr>
        <w:rPr>
          <w:rFonts w:ascii="Calibri" w:hAnsi="Calibri" w:cs="Calibri"/>
          <w:b/>
          <w:sz w:val="22"/>
          <w:szCs w:val="22"/>
        </w:rPr>
      </w:pPr>
      <w:r w:rsidRPr="007C722B">
        <w:rPr>
          <w:rFonts w:ascii="Calibri" w:hAnsi="Calibri" w:cs="Calibri"/>
          <w:b/>
          <w:sz w:val="22"/>
          <w:szCs w:val="22"/>
        </w:rPr>
        <w:t>T</w:t>
      </w:r>
      <w:r>
        <w:rPr>
          <w:rFonts w:ascii="Calibri" w:hAnsi="Calibri" w:cs="Calibri"/>
          <w:b/>
          <w:sz w:val="22"/>
          <w:szCs w:val="22"/>
        </w:rPr>
        <w:t>op 3 highest product price</w:t>
      </w:r>
      <w:r w:rsidRPr="007C722B">
        <w:rPr>
          <w:rFonts w:ascii="Calibri" w:hAnsi="Calibri" w:cs="Calibri"/>
          <w:b/>
          <w:sz w:val="22"/>
          <w:szCs w:val="22"/>
        </w:rPr>
        <w:t xml:space="preserve"> of each supplier </w:t>
      </w:r>
    </w:p>
    <w:p w:rsidR="003018AA" w:rsidRDefault="003018AA" w:rsidP="003018AA">
      <w:pPr>
        <w:rPr>
          <w:rFonts w:ascii="Calibri" w:hAnsi="Calibri" w:cs="Calibri"/>
          <w:sz w:val="22"/>
          <w:szCs w:val="22"/>
        </w:rPr>
      </w:pPr>
    </w:p>
    <w:p w:rsidR="003018AA" w:rsidRDefault="003018AA" w:rsidP="003018AA">
      <w:pPr>
        <w:rPr>
          <w:rFonts w:ascii="Calibri" w:hAnsi="Calibri" w:cs="Calibri"/>
          <w:sz w:val="22"/>
          <w:szCs w:val="22"/>
        </w:rPr>
      </w:pPr>
      <w:r>
        <w:rPr>
          <w:rFonts w:ascii="Calibri" w:hAnsi="Calibri" w:cs="Calibri"/>
          <w:sz w:val="22"/>
          <w:szCs w:val="22"/>
        </w:rPr>
        <w:t>--</w:t>
      </w:r>
      <w:proofErr w:type="gramStart"/>
      <w:r>
        <w:rPr>
          <w:rFonts w:ascii="Calibri" w:hAnsi="Calibri" w:cs="Calibri"/>
          <w:sz w:val="22"/>
          <w:szCs w:val="22"/>
        </w:rPr>
        <w:t>CREATING  TVF</w:t>
      </w:r>
      <w:proofErr w:type="gramEnd"/>
    </w:p>
    <w:p w:rsidR="003018AA" w:rsidRDefault="003018AA" w:rsidP="003018A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CREATE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FUNCTION</w:t>
      </w:r>
      <w:r>
        <w:rPr>
          <w:rFonts w:ascii="Consolas" w:eastAsiaTheme="minorHAnsi" w:hAnsi="Consolas" w:cs="Consolas"/>
          <w:color w:val="000000"/>
          <w:sz w:val="19"/>
          <w:szCs w:val="19"/>
          <w:highlight w:val="white"/>
          <w:lang w:eastAsia="en-US"/>
        </w:rPr>
        <w:t xml:space="preserve"> production</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TopProductsByShipper</w:t>
      </w:r>
    </w:p>
    <w:p w:rsidR="003018AA" w:rsidRDefault="003018AA" w:rsidP="003018A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ab/>
        <w:t xml:space="preserve">@t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INT</w:t>
      </w:r>
    </w:p>
    <w:p w:rsidR="003018AA" w:rsidRDefault="003018AA" w:rsidP="003018A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808080"/>
          <w:sz w:val="19"/>
          <w:szCs w:val="19"/>
          <w:highlight w:val="white"/>
          <w:lang w:eastAsia="en-US"/>
        </w:rPr>
        <w:t>)</w:t>
      </w:r>
    </w:p>
    <w:p w:rsidR="003018AA" w:rsidRDefault="003018AA" w:rsidP="003018A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RETURNS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TABLE</w:t>
      </w:r>
      <w:r>
        <w:rPr>
          <w:rFonts w:ascii="Consolas" w:eastAsiaTheme="minorHAnsi" w:hAnsi="Consolas" w:cs="Consolas"/>
          <w:color w:val="000000"/>
          <w:sz w:val="19"/>
          <w:szCs w:val="19"/>
          <w:highlight w:val="white"/>
          <w:lang w:eastAsia="en-US"/>
        </w:rPr>
        <w:t xml:space="preserve"> </w:t>
      </w:r>
    </w:p>
    <w:p w:rsidR="003018AA" w:rsidRDefault="003018AA" w:rsidP="003018A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AS</w:t>
      </w:r>
    </w:p>
    <w:p w:rsidR="003018AA" w:rsidRDefault="003018AA" w:rsidP="003018A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RETURN</w:t>
      </w:r>
      <w:r>
        <w:rPr>
          <w:rFonts w:ascii="Consolas" w:eastAsiaTheme="minorHAnsi" w:hAnsi="Consolas" w:cs="Consolas"/>
          <w:color w:val="000000"/>
          <w:sz w:val="19"/>
          <w:szCs w:val="19"/>
          <w:highlight w:val="white"/>
          <w:lang w:eastAsia="en-US"/>
        </w:rPr>
        <w:t xml:space="preserve"> </w:t>
      </w:r>
    </w:p>
    <w:p w:rsidR="003018AA" w:rsidRDefault="003018AA" w:rsidP="003018A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808080"/>
          <w:sz w:val="19"/>
          <w:szCs w:val="19"/>
          <w:highlight w:val="white"/>
          <w:lang w:eastAsia="en-US"/>
        </w:rPr>
        <w:t>(</w:t>
      </w:r>
    </w:p>
    <w:p w:rsidR="003018AA" w:rsidRDefault="003018AA" w:rsidP="003018A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FF"/>
          <w:sz w:val="19"/>
          <w:szCs w:val="19"/>
          <w:highlight w:val="white"/>
          <w:lang w:eastAsia="en-US"/>
        </w:rPr>
        <w:t>TOP</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3</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productid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productName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unitprice</w:t>
      </w:r>
    </w:p>
    <w:p w:rsidR="003018AA" w:rsidRDefault="003018AA" w:rsidP="003018A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Production</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products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od</w:t>
      </w:r>
      <w:proofErr w:type="gramEnd"/>
    </w:p>
    <w:p w:rsidR="003018AA" w:rsidRDefault="003018AA" w:rsidP="003018A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proofErr w:type="gramStart"/>
      <w:r>
        <w:rPr>
          <w:rFonts w:ascii="Consolas" w:eastAsiaTheme="minorHAnsi" w:hAnsi="Consolas" w:cs="Consolas"/>
          <w:color w:val="0000FF"/>
          <w:sz w:val="19"/>
          <w:szCs w:val="19"/>
          <w:highlight w:val="white"/>
          <w:lang w:eastAsia="en-US"/>
        </w:rPr>
        <w:t>where</w:t>
      </w:r>
      <w:proofErr w:type="gramEnd"/>
      <w:r>
        <w:rPr>
          <w:rFonts w:ascii="Consolas" w:eastAsiaTheme="minorHAnsi" w:hAnsi="Consolas" w:cs="Consolas"/>
          <w:color w:val="000000"/>
          <w:sz w:val="19"/>
          <w:szCs w:val="19"/>
          <w:highlight w:val="white"/>
          <w:lang w:eastAsia="en-US"/>
        </w:rPr>
        <w:t xml:space="preserve"> od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supplierid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@t</w:t>
      </w:r>
    </w:p>
    <w:p w:rsidR="003018AA" w:rsidRDefault="003018AA" w:rsidP="003018A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proofErr w:type="gramStart"/>
      <w:r>
        <w:rPr>
          <w:rFonts w:ascii="Consolas" w:eastAsiaTheme="minorHAnsi" w:hAnsi="Consolas" w:cs="Consolas"/>
          <w:color w:val="0000FF"/>
          <w:sz w:val="19"/>
          <w:szCs w:val="19"/>
          <w:highlight w:val="white"/>
          <w:lang w:eastAsia="en-US"/>
        </w:rPr>
        <w:t>order</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unitprice </w:t>
      </w:r>
      <w:r>
        <w:rPr>
          <w:rFonts w:ascii="Consolas" w:eastAsiaTheme="minorHAnsi" w:hAnsi="Consolas" w:cs="Consolas"/>
          <w:color w:val="0000FF"/>
          <w:sz w:val="19"/>
          <w:szCs w:val="19"/>
          <w:highlight w:val="white"/>
          <w:lang w:eastAsia="en-US"/>
        </w:rPr>
        <w:t>desc</w:t>
      </w:r>
    </w:p>
    <w:p w:rsidR="003018AA" w:rsidRDefault="003018AA" w:rsidP="003018A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t xml:space="preserve"> </w:t>
      </w:r>
    </w:p>
    <w:p w:rsidR="003018AA" w:rsidRDefault="003018AA" w:rsidP="003018A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p>
    <w:p w:rsidR="003018AA" w:rsidRDefault="003018AA" w:rsidP="003018AA">
      <w:pPr>
        <w:autoSpaceDE w:val="0"/>
        <w:autoSpaceDN w:val="0"/>
        <w:adjustRightInd w:val="0"/>
        <w:rPr>
          <w:rFonts w:ascii="Consolas" w:eastAsiaTheme="minorHAnsi" w:hAnsi="Consolas" w:cs="Consolas"/>
          <w:color w:val="808080"/>
          <w:sz w:val="19"/>
          <w:szCs w:val="19"/>
          <w:highlight w:val="white"/>
          <w:lang w:eastAsia="en-US"/>
        </w:rPr>
      </w:pPr>
      <w:r>
        <w:rPr>
          <w:rFonts w:ascii="Consolas" w:eastAsiaTheme="minorHAnsi" w:hAnsi="Consolas" w:cs="Consolas"/>
          <w:color w:val="808080"/>
          <w:sz w:val="19"/>
          <w:szCs w:val="19"/>
          <w:highlight w:val="white"/>
          <w:lang w:eastAsia="en-US"/>
        </w:rPr>
        <w:t>)</w:t>
      </w:r>
    </w:p>
    <w:p w:rsidR="003018AA" w:rsidRDefault="003018AA" w:rsidP="003018AA">
      <w:pPr>
        <w:autoSpaceDE w:val="0"/>
        <w:autoSpaceDN w:val="0"/>
        <w:adjustRightInd w:val="0"/>
        <w:rPr>
          <w:rFonts w:ascii="Consolas" w:eastAsiaTheme="minorHAnsi" w:hAnsi="Consolas" w:cs="Consolas"/>
          <w:color w:val="000000"/>
          <w:sz w:val="19"/>
          <w:szCs w:val="19"/>
          <w:highlight w:val="white"/>
          <w:lang w:eastAsia="en-US"/>
        </w:rPr>
      </w:pPr>
    </w:p>
    <w:p w:rsidR="003018AA" w:rsidRDefault="003018AA" w:rsidP="003018A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w:t>
      </w:r>
    </w:p>
    <w:p w:rsidR="003018AA" w:rsidRPr="007C722B" w:rsidRDefault="003018AA" w:rsidP="003018AA">
      <w:pPr>
        <w:autoSpaceDE w:val="0"/>
        <w:autoSpaceDN w:val="0"/>
        <w:adjustRightInd w:val="0"/>
        <w:rPr>
          <w:rFonts w:ascii="Consolas" w:eastAsiaTheme="minorHAnsi" w:hAnsi="Consolas" w:cs="Consolas"/>
          <w:color w:val="000000"/>
          <w:sz w:val="19"/>
          <w:szCs w:val="19"/>
          <w:highlight w:val="white"/>
          <w:lang w:eastAsia="en-US"/>
        </w:rPr>
      </w:pPr>
    </w:p>
    <w:p w:rsidR="003018AA" w:rsidRDefault="003018AA" w:rsidP="003018AA">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select</w:t>
      </w:r>
      <w:proofErr w:type="gramEnd"/>
      <w:r>
        <w:rPr>
          <w:rFonts w:ascii="Consolas" w:eastAsiaTheme="minorHAnsi" w:hAnsi="Consolas" w:cs="Consolas"/>
          <w:color w:val="000000"/>
          <w:sz w:val="19"/>
          <w:szCs w:val="19"/>
          <w:highlight w:val="white"/>
          <w:lang w:eastAsia="en-US"/>
        </w:rPr>
        <w:t xml:space="preserve"> 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supplierid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contactname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p</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productid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p</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unitprice</w:t>
      </w:r>
    </w:p>
    <w:p w:rsidR="003018AA" w:rsidRDefault="003018AA" w:rsidP="003018AA">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from</w:t>
      </w:r>
      <w:proofErr w:type="gramEnd"/>
      <w:r>
        <w:rPr>
          <w:rFonts w:ascii="Consolas" w:eastAsiaTheme="minorHAnsi" w:hAnsi="Consolas" w:cs="Consolas"/>
          <w:color w:val="000000"/>
          <w:sz w:val="19"/>
          <w:szCs w:val="19"/>
          <w:highlight w:val="white"/>
          <w:lang w:eastAsia="en-US"/>
        </w:rPr>
        <w:t xml:space="preserve"> Production</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Suppliers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s</w:t>
      </w:r>
    </w:p>
    <w:p w:rsidR="003018AA" w:rsidRDefault="003018AA" w:rsidP="003018A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808080"/>
          <w:sz w:val="19"/>
          <w:szCs w:val="19"/>
          <w:highlight w:val="white"/>
          <w:lang w:eastAsia="en-US"/>
        </w:rPr>
        <w:t>CROSS APPLY</w:t>
      </w:r>
    </w:p>
    <w:p w:rsidR="003018AA" w:rsidRDefault="003018AA" w:rsidP="003018AA">
      <w:pPr>
        <w:rPr>
          <w:rFonts w:ascii="Calibri" w:hAnsi="Calibri" w:cs="Calibri"/>
          <w:sz w:val="22"/>
          <w:szCs w:val="22"/>
        </w:rPr>
      </w:pPr>
      <w:proofErr w:type="gramStart"/>
      <w:r>
        <w:rPr>
          <w:rFonts w:ascii="Consolas" w:eastAsiaTheme="minorHAnsi" w:hAnsi="Consolas" w:cs="Consolas"/>
          <w:color w:val="000000"/>
          <w:sz w:val="19"/>
          <w:szCs w:val="19"/>
          <w:highlight w:val="white"/>
          <w:lang w:eastAsia="en-US"/>
        </w:rPr>
        <w:t>production</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TopProductsByShipper</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supplierid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p</w:t>
      </w:r>
    </w:p>
    <w:p w:rsidR="003018AA" w:rsidRPr="008504D0" w:rsidRDefault="003018AA" w:rsidP="003018AA">
      <w:pPr>
        <w:rPr>
          <w:rFonts w:ascii="Calibri" w:hAnsi="Calibri" w:cs="Calibri"/>
          <w:sz w:val="22"/>
          <w:szCs w:val="22"/>
        </w:rPr>
      </w:pPr>
    </w:p>
    <w:p w:rsidR="003018AA" w:rsidRDefault="003018AA" w:rsidP="003018AA">
      <w:pPr>
        <w:tabs>
          <w:tab w:val="left" w:pos="1500"/>
        </w:tabs>
        <w:rPr>
          <w:rFonts w:ascii="Calibri" w:hAnsi="Calibri" w:cs="Calibri"/>
          <w:sz w:val="22"/>
          <w:szCs w:val="22"/>
        </w:rPr>
      </w:pPr>
    </w:p>
    <w:p w:rsidR="003018AA" w:rsidRDefault="003018AA" w:rsidP="003018AA">
      <w:pPr>
        <w:tabs>
          <w:tab w:val="left" w:pos="1500"/>
        </w:tabs>
        <w:rPr>
          <w:rFonts w:ascii="Calibri" w:hAnsi="Calibri" w:cs="Calibri"/>
          <w:sz w:val="22"/>
          <w:szCs w:val="22"/>
        </w:rPr>
      </w:pPr>
      <w:r>
        <w:rPr>
          <w:rFonts w:ascii="Calibri" w:hAnsi="Calibri" w:cs="Calibri"/>
          <w:sz w:val="22"/>
          <w:szCs w:val="22"/>
        </w:rPr>
        <w:t xml:space="preserve">This </w:t>
      </w:r>
      <w:r w:rsidRPr="007C722B">
        <w:rPr>
          <w:rFonts w:ascii="Calibri" w:hAnsi="Calibri" w:cs="Calibri"/>
          <w:b/>
          <w:sz w:val="22"/>
          <w:szCs w:val="22"/>
        </w:rPr>
        <w:t>example uses the supplierid column from the left</w:t>
      </w:r>
      <w:r>
        <w:rPr>
          <w:rFonts w:ascii="Calibri" w:hAnsi="Calibri" w:cs="Calibri"/>
          <w:sz w:val="22"/>
          <w:szCs w:val="22"/>
        </w:rPr>
        <w:t xml:space="preserve"> input table </w:t>
      </w:r>
      <w:r w:rsidRPr="007C722B">
        <w:rPr>
          <w:rFonts w:ascii="Calibri" w:hAnsi="Calibri" w:cs="Calibri"/>
          <w:b/>
          <w:sz w:val="22"/>
          <w:szCs w:val="22"/>
        </w:rPr>
        <w:t xml:space="preserve">as an input parameter to the </w:t>
      </w:r>
      <w:proofErr w:type="gramStart"/>
      <w:r w:rsidRPr="007C722B">
        <w:rPr>
          <w:rFonts w:ascii="Calibri" w:hAnsi="Calibri" w:cs="Calibri"/>
          <w:b/>
          <w:sz w:val="22"/>
          <w:szCs w:val="22"/>
        </w:rPr>
        <w:t>TVF</w:t>
      </w:r>
      <w:r>
        <w:rPr>
          <w:rFonts w:ascii="Calibri" w:hAnsi="Calibri" w:cs="Calibri"/>
          <w:sz w:val="22"/>
          <w:szCs w:val="22"/>
        </w:rPr>
        <w:t xml:space="preserve"> !!</w:t>
      </w:r>
      <w:proofErr w:type="gramEnd"/>
    </w:p>
    <w:p w:rsidR="003018AA" w:rsidRDefault="003018AA" w:rsidP="003018AA">
      <w:pPr>
        <w:tabs>
          <w:tab w:val="left" w:pos="1500"/>
        </w:tabs>
        <w:rPr>
          <w:rFonts w:ascii="Calibri" w:hAnsi="Calibri" w:cs="Calibri"/>
          <w:sz w:val="22"/>
          <w:szCs w:val="22"/>
        </w:rPr>
      </w:pPr>
    </w:p>
    <w:p w:rsidR="003018AA" w:rsidRPr="006A0C37" w:rsidRDefault="003018AA" w:rsidP="003018AA">
      <w:pPr>
        <w:tabs>
          <w:tab w:val="left" w:pos="1500"/>
        </w:tabs>
        <w:rPr>
          <w:rFonts w:ascii="Calibri" w:hAnsi="Calibri" w:cs="Calibri"/>
          <w:sz w:val="22"/>
          <w:szCs w:val="22"/>
        </w:rPr>
      </w:pPr>
    </w:p>
    <w:p w:rsidR="003018AA" w:rsidRDefault="003018AA" w:rsidP="002F726C">
      <w:pPr>
        <w:rPr>
          <w:rFonts w:ascii="Calibri" w:hAnsi="Calibri" w:cs="Calibri"/>
          <w:sz w:val="22"/>
          <w:szCs w:val="22"/>
        </w:rPr>
      </w:pPr>
    </w:p>
    <w:p w:rsidR="003018AA" w:rsidRDefault="003018AA" w:rsidP="002F726C">
      <w:pPr>
        <w:rPr>
          <w:rFonts w:ascii="Calibri" w:hAnsi="Calibri" w:cs="Calibri"/>
          <w:sz w:val="22"/>
          <w:szCs w:val="22"/>
        </w:rPr>
      </w:pPr>
    </w:p>
    <w:p w:rsidR="003018AA" w:rsidRDefault="003018AA" w:rsidP="002F726C">
      <w:pPr>
        <w:rPr>
          <w:rFonts w:ascii="Calibri" w:hAnsi="Calibri" w:cs="Calibri"/>
          <w:sz w:val="22"/>
          <w:szCs w:val="22"/>
        </w:rPr>
      </w:pPr>
    </w:p>
    <w:p w:rsidR="003018AA" w:rsidRDefault="003018AA" w:rsidP="002F726C">
      <w:pPr>
        <w:rPr>
          <w:rFonts w:ascii="Calibri" w:hAnsi="Calibri" w:cs="Calibri"/>
          <w:sz w:val="22"/>
          <w:szCs w:val="22"/>
        </w:rPr>
      </w:pPr>
    </w:p>
    <w:p w:rsidR="003018AA" w:rsidRDefault="003018AA" w:rsidP="002F726C">
      <w:pPr>
        <w:rPr>
          <w:rFonts w:ascii="Calibri" w:hAnsi="Calibri" w:cs="Calibri"/>
          <w:sz w:val="22"/>
          <w:szCs w:val="22"/>
        </w:rPr>
      </w:pPr>
    </w:p>
    <w:p w:rsidR="003018AA" w:rsidRDefault="003018AA" w:rsidP="002F726C">
      <w:pPr>
        <w:rPr>
          <w:rFonts w:ascii="Calibri" w:hAnsi="Calibri" w:cs="Calibri"/>
          <w:sz w:val="22"/>
          <w:szCs w:val="22"/>
        </w:rPr>
      </w:pPr>
    </w:p>
    <w:p w:rsidR="003018AA" w:rsidRDefault="003018AA" w:rsidP="002F726C">
      <w:pPr>
        <w:rPr>
          <w:rFonts w:ascii="Calibri" w:hAnsi="Calibri" w:cs="Calibri"/>
          <w:sz w:val="22"/>
          <w:szCs w:val="22"/>
        </w:rPr>
      </w:pPr>
    </w:p>
    <w:p w:rsidR="003018AA" w:rsidRDefault="003018AA" w:rsidP="002F726C">
      <w:pPr>
        <w:rPr>
          <w:rFonts w:ascii="Calibri" w:hAnsi="Calibri" w:cs="Calibri"/>
          <w:sz w:val="22"/>
          <w:szCs w:val="22"/>
        </w:rPr>
      </w:pPr>
    </w:p>
    <w:p w:rsidR="003018AA" w:rsidRDefault="003018AA" w:rsidP="002F726C">
      <w:pPr>
        <w:rPr>
          <w:rFonts w:ascii="Calibri" w:hAnsi="Calibri" w:cs="Calibri"/>
          <w:sz w:val="22"/>
          <w:szCs w:val="22"/>
        </w:rPr>
      </w:pPr>
    </w:p>
    <w:p w:rsidR="003018AA" w:rsidRDefault="003018AA" w:rsidP="002F726C">
      <w:pPr>
        <w:rPr>
          <w:rFonts w:ascii="Calibri" w:hAnsi="Calibri" w:cs="Calibri"/>
          <w:sz w:val="22"/>
          <w:szCs w:val="22"/>
        </w:rPr>
      </w:pPr>
    </w:p>
    <w:p w:rsidR="003018AA" w:rsidRDefault="003018AA" w:rsidP="002F726C">
      <w:pPr>
        <w:rPr>
          <w:rFonts w:ascii="Calibri" w:hAnsi="Calibri" w:cs="Calibri"/>
          <w:sz w:val="22"/>
          <w:szCs w:val="22"/>
        </w:rPr>
      </w:pPr>
    </w:p>
    <w:p w:rsidR="003018AA" w:rsidRDefault="003018AA" w:rsidP="002F726C">
      <w:pPr>
        <w:rPr>
          <w:rFonts w:ascii="Calibri" w:hAnsi="Calibri" w:cs="Calibri"/>
          <w:sz w:val="22"/>
          <w:szCs w:val="22"/>
        </w:rPr>
      </w:pPr>
    </w:p>
    <w:p w:rsidR="003018AA" w:rsidRDefault="003018AA" w:rsidP="002F726C">
      <w:pPr>
        <w:rPr>
          <w:rFonts w:ascii="Calibri" w:hAnsi="Calibri" w:cs="Calibri"/>
          <w:sz w:val="22"/>
          <w:szCs w:val="22"/>
        </w:rPr>
      </w:pPr>
    </w:p>
    <w:p w:rsidR="003018AA" w:rsidRDefault="003018AA" w:rsidP="002F726C">
      <w:pPr>
        <w:rPr>
          <w:rFonts w:ascii="Calibri" w:hAnsi="Calibri" w:cs="Calibri"/>
          <w:sz w:val="22"/>
          <w:szCs w:val="22"/>
        </w:rPr>
      </w:pPr>
    </w:p>
    <w:p w:rsidR="003018AA" w:rsidRDefault="003018AA" w:rsidP="002F726C">
      <w:pPr>
        <w:rPr>
          <w:rFonts w:ascii="Calibri" w:hAnsi="Calibri" w:cs="Calibri"/>
          <w:sz w:val="22"/>
          <w:szCs w:val="22"/>
        </w:rPr>
      </w:pPr>
    </w:p>
    <w:p w:rsidR="003018AA" w:rsidRDefault="003018AA" w:rsidP="002F726C">
      <w:pPr>
        <w:rPr>
          <w:rFonts w:ascii="Calibri" w:hAnsi="Calibri" w:cs="Calibri"/>
          <w:sz w:val="22"/>
          <w:szCs w:val="22"/>
        </w:rPr>
      </w:pPr>
    </w:p>
    <w:p w:rsidR="003018AA" w:rsidRDefault="003018AA" w:rsidP="002F726C">
      <w:pPr>
        <w:rPr>
          <w:rFonts w:ascii="Calibri" w:hAnsi="Calibri" w:cs="Calibri"/>
          <w:sz w:val="22"/>
          <w:szCs w:val="22"/>
        </w:rPr>
      </w:pPr>
    </w:p>
    <w:p w:rsidR="003018AA" w:rsidRDefault="003018AA" w:rsidP="002F726C">
      <w:pPr>
        <w:rPr>
          <w:rFonts w:ascii="Calibri" w:hAnsi="Calibri" w:cs="Calibri"/>
          <w:sz w:val="22"/>
          <w:szCs w:val="22"/>
        </w:rPr>
      </w:pPr>
    </w:p>
    <w:p w:rsidR="003018AA" w:rsidRDefault="003018AA" w:rsidP="002F726C">
      <w:pPr>
        <w:rPr>
          <w:rFonts w:ascii="Calibri" w:hAnsi="Calibri" w:cs="Calibri"/>
          <w:sz w:val="22"/>
          <w:szCs w:val="22"/>
        </w:rPr>
      </w:pPr>
    </w:p>
    <w:p w:rsidR="003018AA" w:rsidRDefault="003018AA" w:rsidP="002F726C">
      <w:pPr>
        <w:rPr>
          <w:rFonts w:ascii="Calibri" w:hAnsi="Calibri" w:cs="Calibri"/>
          <w:sz w:val="22"/>
          <w:szCs w:val="22"/>
        </w:rPr>
      </w:pPr>
    </w:p>
    <w:p w:rsidR="003018AA" w:rsidRDefault="003018AA" w:rsidP="002F726C">
      <w:pPr>
        <w:rPr>
          <w:rFonts w:ascii="Calibri" w:hAnsi="Calibri" w:cs="Calibri"/>
          <w:sz w:val="22"/>
          <w:szCs w:val="22"/>
        </w:rPr>
      </w:pPr>
    </w:p>
    <w:p w:rsidR="003018AA" w:rsidRDefault="003018AA" w:rsidP="002F726C">
      <w:pPr>
        <w:rPr>
          <w:rFonts w:ascii="Calibri" w:hAnsi="Calibri" w:cs="Calibri"/>
          <w:sz w:val="22"/>
          <w:szCs w:val="22"/>
        </w:rPr>
      </w:pPr>
    </w:p>
    <w:p w:rsidR="003018AA" w:rsidRDefault="003018AA" w:rsidP="002F726C">
      <w:pPr>
        <w:rPr>
          <w:rFonts w:ascii="Calibri" w:hAnsi="Calibri" w:cs="Calibri"/>
          <w:sz w:val="22"/>
          <w:szCs w:val="22"/>
        </w:rPr>
      </w:pPr>
    </w:p>
    <w:p w:rsidR="003018AA" w:rsidRDefault="003018AA" w:rsidP="002F726C">
      <w:pPr>
        <w:rPr>
          <w:rFonts w:ascii="Calibri" w:hAnsi="Calibri" w:cs="Calibri"/>
          <w:sz w:val="22"/>
          <w:szCs w:val="22"/>
        </w:rPr>
      </w:pPr>
    </w:p>
    <w:p w:rsidR="003018AA" w:rsidRDefault="003018AA" w:rsidP="002F726C">
      <w:pPr>
        <w:rPr>
          <w:rFonts w:ascii="Calibri" w:hAnsi="Calibri" w:cs="Calibri"/>
          <w:sz w:val="22"/>
          <w:szCs w:val="22"/>
        </w:rPr>
      </w:pPr>
    </w:p>
    <w:p w:rsidR="003018AA" w:rsidRDefault="003018AA" w:rsidP="002F726C">
      <w:pPr>
        <w:rPr>
          <w:rFonts w:ascii="Calibri" w:hAnsi="Calibri" w:cs="Calibri"/>
          <w:sz w:val="22"/>
          <w:szCs w:val="22"/>
        </w:rPr>
      </w:pPr>
    </w:p>
    <w:p w:rsidR="008A2843" w:rsidRDefault="008A2843" w:rsidP="008A2843">
      <w:pPr>
        <w:ind w:firstLine="720"/>
        <w:rPr>
          <w:sz w:val="48"/>
          <w:szCs w:val="48"/>
        </w:rPr>
      </w:pPr>
      <w:r>
        <w:rPr>
          <w:sz w:val="48"/>
          <w:szCs w:val="48"/>
        </w:rPr>
        <w:lastRenderedPageBreak/>
        <w:t>Module 13</w:t>
      </w:r>
    </w:p>
    <w:p w:rsidR="008A2843" w:rsidRPr="008A2843" w:rsidRDefault="008A2843" w:rsidP="008A2843">
      <w:pPr>
        <w:jc w:val="center"/>
        <w:rPr>
          <w:b/>
          <w:sz w:val="40"/>
          <w:szCs w:val="40"/>
        </w:rPr>
      </w:pPr>
      <w:r w:rsidRPr="008A2843">
        <w:rPr>
          <w:b/>
          <w:sz w:val="40"/>
          <w:szCs w:val="40"/>
        </w:rPr>
        <w:t xml:space="preserve">Using Window Ranking </w:t>
      </w:r>
      <w:proofErr w:type="gramStart"/>
      <w:r w:rsidRPr="008A2843">
        <w:rPr>
          <w:b/>
          <w:sz w:val="40"/>
          <w:szCs w:val="40"/>
        </w:rPr>
        <w:t>Offset,</w:t>
      </w:r>
      <w:proofErr w:type="gramEnd"/>
      <w:r w:rsidRPr="008A2843">
        <w:rPr>
          <w:b/>
          <w:sz w:val="40"/>
          <w:szCs w:val="40"/>
        </w:rPr>
        <w:t xml:space="preserve"> and Aggregat Functions</w:t>
      </w:r>
    </w:p>
    <w:p w:rsidR="008A2843" w:rsidRDefault="008A2843" w:rsidP="008A2843">
      <w:pPr>
        <w:rPr>
          <w:sz w:val="48"/>
          <w:szCs w:val="48"/>
        </w:rPr>
      </w:pPr>
      <w:r w:rsidRPr="000C5E8F">
        <w:rPr>
          <w:sz w:val="48"/>
          <w:szCs w:val="48"/>
        </w:rPr>
        <w:t>Lesson 1</w:t>
      </w:r>
    </w:p>
    <w:p w:rsidR="008A2843" w:rsidRPr="008A2843" w:rsidRDefault="008A2843" w:rsidP="008A2843">
      <w:pPr>
        <w:rPr>
          <w:b/>
          <w:sz w:val="44"/>
          <w:szCs w:val="44"/>
        </w:rPr>
      </w:pPr>
      <w:r w:rsidRPr="008A2843">
        <w:rPr>
          <w:b/>
          <w:sz w:val="44"/>
          <w:szCs w:val="44"/>
        </w:rPr>
        <w:t>Creating Windows with Over</w:t>
      </w:r>
    </w:p>
    <w:p w:rsidR="008A2843" w:rsidRPr="00A630DA" w:rsidRDefault="008A2843" w:rsidP="008A2843">
      <w:pPr>
        <w:rPr>
          <w:b/>
          <w:sz w:val="28"/>
          <w:szCs w:val="28"/>
        </w:rPr>
      </w:pPr>
    </w:p>
    <w:p w:rsidR="008A2843" w:rsidRDefault="008A2843" w:rsidP="008A2843">
      <w:pPr>
        <w:rPr>
          <w:b/>
          <w:sz w:val="32"/>
          <w:szCs w:val="32"/>
        </w:rPr>
      </w:pPr>
      <w:r>
        <w:rPr>
          <w:b/>
          <w:sz w:val="32"/>
          <w:szCs w:val="32"/>
        </w:rPr>
        <w:t>SQL Windowing</w:t>
      </w:r>
    </w:p>
    <w:p w:rsidR="00FC75D5" w:rsidRPr="00A630DA" w:rsidRDefault="00FC75D5" w:rsidP="008A2843">
      <w:pPr>
        <w:rPr>
          <w:b/>
          <w:sz w:val="16"/>
          <w:szCs w:val="16"/>
        </w:rPr>
      </w:pPr>
    </w:p>
    <w:p w:rsidR="00FC75D5" w:rsidRPr="00D8655F" w:rsidRDefault="00FC75D5" w:rsidP="008A2843">
      <w:pPr>
        <w:rPr>
          <w:rFonts w:ascii="Calibri" w:hAnsi="Calibri" w:cs="Calibri"/>
          <w:sz w:val="22"/>
          <w:szCs w:val="22"/>
        </w:rPr>
      </w:pPr>
      <w:r w:rsidRPr="00D8655F">
        <w:rPr>
          <w:rFonts w:ascii="Calibri" w:hAnsi="Calibri" w:cs="Calibri"/>
          <w:sz w:val="22"/>
          <w:szCs w:val="22"/>
        </w:rPr>
        <w:t>SQL server provides windows as a method for applying functions to set of rows. There are many applications of this technique that solve common problems in writing T-SQL queries. For example, using windows allows the easy generation of row numbers in a result set and the calculation of running totals. Windows also provide an efficient way to compare values in one row with values in another without needing to join a table itself using an inequality operator.</w:t>
      </w:r>
    </w:p>
    <w:p w:rsidR="00FC75D5" w:rsidRPr="00D8655F" w:rsidRDefault="00FC75D5" w:rsidP="008A2843">
      <w:pPr>
        <w:rPr>
          <w:rFonts w:ascii="Calibri" w:hAnsi="Calibri" w:cs="Calibri"/>
          <w:sz w:val="22"/>
          <w:szCs w:val="22"/>
        </w:rPr>
      </w:pPr>
    </w:p>
    <w:p w:rsidR="00FC75D5" w:rsidRPr="00D8655F" w:rsidRDefault="00FC75D5" w:rsidP="008A2843">
      <w:pPr>
        <w:rPr>
          <w:rFonts w:ascii="Calibri" w:hAnsi="Calibri" w:cs="Calibri"/>
          <w:sz w:val="22"/>
          <w:szCs w:val="22"/>
        </w:rPr>
      </w:pPr>
      <w:r w:rsidRPr="00D8655F">
        <w:rPr>
          <w:rFonts w:ascii="Calibri" w:hAnsi="Calibri" w:cs="Calibri"/>
          <w:sz w:val="22"/>
          <w:szCs w:val="22"/>
        </w:rPr>
        <w:t>There are several core elements of writing queries that use windows:</w:t>
      </w:r>
    </w:p>
    <w:p w:rsidR="00FC75D5" w:rsidRPr="00D8655F" w:rsidRDefault="00FC75D5" w:rsidP="008A2843">
      <w:pPr>
        <w:rPr>
          <w:rFonts w:ascii="Calibri" w:hAnsi="Calibri" w:cs="Calibri"/>
          <w:sz w:val="22"/>
          <w:szCs w:val="22"/>
        </w:rPr>
      </w:pPr>
    </w:p>
    <w:p w:rsidR="00FC75D5" w:rsidRPr="00A630DA" w:rsidRDefault="00FC75D5" w:rsidP="008A2843">
      <w:pPr>
        <w:pStyle w:val="ListParagraph"/>
        <w:numPr>
          <w:ilvl w:val="0"/>
          <w:numId w:val="67"/>
        </w:numPr>
        <w:rPr>
          <w:rFonts w:ascii="Calibri" w:hAnsi="Calibri" w:cs="Calibri"/>
          <w:sz w:val="22"/>
          <w:szCs w:val="22"/>
        </w:rPr>
      </w:pPr>
      <w:r w:rsidRPr="00D8655F">
        <w:rPr>
          <w:rFonts w:ascii="Calibri" w:hAnsi="Calibri" w:cs="Calibri"/>
          <w:sz w:val="22"/>
          <w:szCs w:val="22"/>
        </w:rPr>
        <w:t>Windows allow you to specify an order to rows that will be passed to a window function, without affecting the final order of the query output.</w:t>
      </w:r>
    </w:p>
    <w:p w:rsidR="00D8655F" w:rsidRPr="00A630DA" w:rsidRDefault="00FC75D5" w:rsidP="008A2843">
      <w:pPr>
        <w:pStyle w:val="ListParagraph"/>
        <w:numPr>
          <w:ilvl w:val="0"/>
          <w:numId w:val="67"/>
        </w:numPr>
        <w:rPr>
          <w:rFonts w:ascii="Calibri" w:hAnsi="Calibri" w:cs="Calibri"/>
          <w:sz w:val="22"/>
          <w:szCs w:val="22"/>
        </w:rPr>
      </w:pPr>
      <w:r w:rsidRPr="00D8655F">
        <w:rPr>
          <w:rFonts w:ascii="Calibri" w:hAnsi="Calibri" w:cs="Calibri"/>
          <w:sz w:val="22"/>
          <w:szCs w:val="22"/>
        </w:rPr>
        <w:t>Windows include a partitioning feature, which enables you to specify that you want</w:t>
      </w:r>
      <w:r w:rsidR="00D8655F" w:rsidRPr="00D8655F">
        <w:rPr>
          <w:rFonts w:ascii="Calibri" w:hAnsi="Calibri" w:cs="Calibri"/>
          <w:sz w:val="22"/>
          <w:szCs w:val="22"/>
        </w:rPr>
        <w:t xml:space="preserve"> to restrict a function only to rows that have the same value as the current row.</w:t>
      </w:r>
    </w:p>
    <w:p w:rsidR="00D8655F" w:rsidRPr="00D8655F" w:rsidRDefault="00D8655F" w:rsidP="00D8655F">
      <w:pPr>
        <w:pStyle w:val="ListParagraph"/>
        <w:numPr>
          <w:ilvl w:val="0"/>
          <w:numId w:val="67"/>
        </w:numPr>
        <w:rPr>
          <w:rFonts w:ascii="Calibri" w:hAnsi="Calibri" w:cs="Calibri"/>
          <w:sz w:val="22"/>
          <w:szCs w:val="22"/>
        </w:rPr>
      </w:pPr>
      <w:r w:rsidRPr="00D8655F">
        <w:rPr>
          <w:rFonts w:ascii="Calibri" w:hAnsi="Calibri" w:cs="Calibri"/>
          <w:sz w:val="22"/>
          <w:szCs w:val="22"/>
        </w:rPr>
        <w:t>Windows provide a framing option. It allows you to specify a further subset of rows within a window partition by setting upper and lower boundaries for the window frame, which presents rows to the window function.</w:t>
      </w:r>
    </w:p>
    <w:p w:rsidR="00FC75D5" w:rsidRPr="00A630DA" w:rsidRDefault="00FC75D5" w:rsidP="008A2843">
      <w:pPr>
        <w:rPr>
          <w:b/>
          <w:sz w:val="16"/>
          <w:szCs w:val="16"/>
        </w:rPr>
      </w:pPr>
    </w:p>
    <w:p w:rsidR="00D8655F" w:rsidRDefault="00D8655F" w:rsidP="008A2843">
      <w:pPr>
        <w:rPr>
          <w:rFonts w:ascii="Calibri" w:hAnsi="Calibri" w:cs="Calibri"/>
          <w:sz w:val="22"/>
          <w:szCs w:val="22"/>
        </w:rPr>
      </w:pPr>
      <w:r w:rsidRPr="00D8655F">
        <w:rPr>
          <w:rFonts w:ascii="Calibri" w:hAnsi="Calibri" w:cs="Calibri"/>
          <w:sz w:val="22"/>
          <w:szCs w:val="22"/>
        </w:rPr>
        <w:t>The following examples uses an aggregate window function to calculate a running total, this</w:t>
      </w:r>
      <w:r>
        <w:rPr>
          <w:rFonts w:ascii="Calibri" w:hAnsi="Calibri" w:cs="Calibri"/>
          <w:sz w:val="22"/>
          <w:szCs w:val="22"/>
        </w:rPr>
        <w:t xml:space="preserve"> </w:t>
      </w:r>
      <w:r w:rsidRPr="00D8655F">
        <w:rPr>
          <w:rFonts w:ascii="Calibri" w:hAnsi="Calibri" w:cs="Calibri"/>
          <w:sz w:val="22"/>
          <w:szCs w:val="22"/>
        </w:rPr>
        <w:t>illustrates the use of the elements:</w:t>
      </w:r>
    </w:p>
    <w:p w:rsidR="00D8655F" w:rsidRPr="00A630DA" w:rsidRDefault="00D8655F" w:rsidP="008A2843">
      <w:pPr>
        <w:rPr>
          <w:rFonts w:ascii="Calibri" w:hAnsi="Calibri" w:cs="Calibri"/>
          <w:sz w:val="16"/>
          <w:szCs w:val="16"/>
        </w:rPr>
      </w:pPr>
    </w:p>
    <w:p w:rsidR="008C2C06" w:rsidRPr="00D8655F" w:rsidRDefault="008C2C06" w:rsidP="008A2843">
      <w:pPr>
        <w:rPr>
          <w:rFonts w:ascii="Calibri" w:hAnsi="Calibri" w:cs="Calibri"/>
          <w:sz w:val="22"/>
          <w:szCs w:val="22"/>
        </w:rPr>
      </w:pPr>
      <w:r>
        <w:rPr>
          <w:rFonts w:ascii="Calibri" w:hAnsi="Calibri" w:cs="Calibri"/>
          <w:sz w:val="22"/>
          <w:szCs w:val="22"/>
        </w:rPr>
        <w:t xml:space="preserve"> -- Creating VIEW </w:t>
      </w:r>
      <w:proofErr w:type="gramStart"/>
      <w:r>
        <w:rPr>
          <w:rFonts w:ascii="Calibri" w:hAnsi="Calibri" w:cs="Calibri"/>
          <w:sz w:val="22"/>
          <w:szCs w:val="22"/>
        </w:rPr>
        <w:t xml:space="preserve">TABLE  </w:t>
      </w:r>
      <w:r>
        <w:rPr>
          <w:rFonts w:ascii="Consolas" w:eastAsiaTheme="minorHAnsi" w:hAnsi="Consolas" w:cs="Consolas"/>
          <w:color w:val="000000"/>
          <w:sz w:val="19"/>
          <w:szCs w:val="19"/>
          <w:highlight w:val="white"/>
          <w:lang w:eastAsia="en-US"/>
        </w:rPr>
        <w:t>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CategoryQtyYear</w:t>
      </w:r>
      <w:proofErr w:type="gramEnd"/>
      <w:r>
        <w:rPr>
          <w:rFonts w:ascii="Consolas" w:eastAsiaTheme="minorHAnsi" w:hAnsi="Consolas" w:cs="Consolas"/>
          <w:color w:val="000000"/>
          <w:sz w:val="19"/>
          <w:szCs w:val="19"/>
          <w:lang w:eastAsia="en-US"/>
        </w:rPr>
        <w:t xml:space="preserve"> </w:t>
      </w:r>
      <w:r>
        <w:rPr>
          <w:rFonts w:ascii="Calibri" w:hAnsi="Calibri" w:cs="Calibri"/>
          <w:sz w:val="22"/>
          <w:szCs w:val="22"/>
        </w:rPr>
        <w:t>use database TSQL2012</w:t>
      </w:r>
    </w:p>
    <w:p w:rsidR="008C2C06" w:rsidRDefault="008C2C06" w:rsidP="008C2C06">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CREATE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VIEW</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CategoryQtyYear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w:t>
      </w:r>
    </w:p>
    <w:p w:rsidR="008C2C06" w:rsidRDefault="008C2C06" w:rsidP="008C2C06">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C</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categoryname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SUM</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qty</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Qty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YEAR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orderdate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orderyear</w:t>
      </w:r>
    </w:p>
    <w:p w:rsidR="008C2C06" w:rsidRDefault="008C2C06" w:rsidP="008C2C06">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Production</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Categories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C</w:t>
      </w:r>
    </w:p>
    <w:p w:rsidR="008C2C06" w:rsidRDefault="008C2C06" w:rsidP="008C2C06">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808080"/>
          <w:sz w:val="19"/>
          <w:szCs w:val="19"/>
          <w:highlight w:val="white"/>
          <w:lang w:eastAsia="en-US"/>
        </w:rPr>
        <w:t>INNER</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JOIN</w:t>
      </w:r>
      <w:r>
        <w:rPr>
          <w:rFonts w:ascii="Consolas" w:eastAsiaTheme="minorHAnsi" w:hAnsi="Consolas" w:cs="Consolas"/>
          <w:color w:val="000000"/>
          <w:sz w:val="19"/>
          <w:szCs w:val="19"/>
          <w:highlight w:val="white"/>
          <w:lang w:eastAsia="en-US"/>
        </w:rPr>
        <w:t xml:space="preserve"> Production</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Products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P</w:t>
      </w:r>
    </w:p>
    <w:p w:rsidR="008C2C06" w:rsidRDefault="008C2C06" w:rsidP="008C2C06">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ON</w:t>
      </w:r>
      <w:r>
        <w:rPr>
          <w:rFonts w:ascii="Consolas" w:eastAsiaTheme="minorHAnsi" w:hAnsi="Consolas" w:cs="Consolas"/>
          <w:color w:val="000000"/>
          <w:sz w:val="19"/>
          <w:szCs w:val="19"/>
          <w:highlight w:val="white"/>
          <w:lang w:eastAsia="en-US"/>
        </w:rPr>
        <w:t xml:space="preserve"> C</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categoryid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p</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categoryid</w:t>
      </w:r>
    </w:p>
    <w:p w:rsidR="008C2C06" w:rsidRDefault="008C2C06" w:rsidP="008C2C06">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808080"/>
          <w:sz w:val="19"/>
          <w:szCs w:val="19"/>
          <w:highlight w:val="white"/>
          <w:lang w:eastAsia="en-US"/>
        </w:rPr>
        <w:t>INNER</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JOIN</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OrderDetails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OD</w:t>
      </w:r>
    </w:p>
    <w:p w:rsidR="008C2C06" w:rsidRDefault="008C2C06" w:rsidP="008C2C06">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ON</w:t>
      </w:r>
      <w:r>
        <w:rPr>
          <w:rFonts w:ascii="Consolas" w:eastAsiaTheme="minorHAnsi" w:hAnsi="Consolas" w:cs="Consolas"/>
          <w:color w:val="000000"/>
          <w:sz w:val="19"/>
          <w:szCs w:val="19"/>
          <w:highlight w:val="white"/>
          <w:lang w:eastAsia="en-US"/>
        </w:rPr>
        <w:t xml:space="preserve"> P</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productid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OD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productid</w:t>
      </w:r>
    </w:p>
    <w:p w:rsidR="008C2C06" w:rsidRDefault="008C2C06" w:rsidP="008C2C06">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808080"/>
          <w:sz w:val="19"/>
          <w:szCs w:val="19"/>
          <w:highlight w:val="white"/>
          <w:lang w:eastAsia="en-US"/>
        </w:rPr>
        <w:t>INNER</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JOIN</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Orders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O</w:t>
      </w:r>
    </w:p>
    <w:p w:rsidR="008C2C06" w:rsidRDefault="008C2C06" w:rsidP="008C2C06">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ON</w:t>
      </w:r>
      <w:r>
        <w:rPr>
          <w:rFonts w:ascii="Consolas" w:eastAsiaTheme="minorHAnsi" w:hAnsi="Consolas" w:cs="Consolas"/>
          <w:color w:val="000000"/>
          <w:sz w:val="19"/>
          <w:szCs w:val="19"/>
          <w:highlight w:val="white"/>
          <w:lang w:eastAsia="en-US"/>
        </w:rPr>
        <w:t xml:space="preserve"> OD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orderid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O</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orderid</w:t>
      </w:r>
    </w:p>
    <w:p w:rsidR="003018AA" w:rsidRDefault="008C2C06" w:rsidP="008C2C06">
      <w:pPr>
        <w:rPr>
          <w:rFonts w:ascii="Consolas" w:eastAsiaTheme="minorHAnsi" w:hAnsi="Consolas" w:cs="Consolas"/>
          <w:color w:val="808080"/>
          <w:sz w:val="19"/>
          <w:szCs w:val="19"/>
          <w:lang w:eastAsia="en-US"/>
        </w:rPr>
      </w:pPr>
      <w:r>
        <w:rPr>
          <w:rFonts w:ascii="Consolas" w:eastAsiaTheme="minorHAnsi" w:hAnsi="Consolas" w:cs="Consolas"/>
          <w:color w:val="0000FF"/>
          <w:sz w:val="19"/>
          <w:szCs w:val="19"/>
          <w:highlight w:val="white"/>
          <w:lang w:eastAsia="en-US"/>
        </w:rPr>
        <w:t>GROUP</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 xml:space="preserve">categoryNAME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YEAR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orderdate</w:t>
      </w:r>
      <w:r>
        <w:rPr>
          <w:rFonts w:ascii="Consolas" w:eastAsiaTheme="minorHAnsi" w:hAnsi="Consolas" w:cs="Consolas"/>
          <w:color w:val="808080"/>
          <w:sz w:val="19"/>
          <w:szCs w:val="19"/>
          <w:highlight w:val="white"/>
          <w:lang w:eastAsia="en-US"/>
        </w:rPr>
        <w:t>)</w:t>
      </w:r>
    </w:p>
    <w:p w:rsidR="008C2C06" w:rsidRDefault="008C2C06" w:rsidP="008C2C06">
      <w:pPr>
        <w:rPr>
          <w:rFonts w:ascii="Consolas" w:eastAsiaTheme="minorHAnsi" w:hAnsi="Consolas" w:cs="Consolas"/>
          <w:color w:val="808080"/>
          <w:sz w:val="19"/>
          <w:szCs w:val="19"/>
          <w:lang w:eastAsia="en-US"/>
        </w:rPr>
      </w:pPr>
    </w:p>
    <w:p w:rsidR="00A630DA" w:rsidRDefault="00A630DA" w:rsidP="008C2C06">
      <w:pPr>
        <w:rPr>
          <w:rFonts w:ascii="Consolas" w:eastAsiaTheme="minorHAnsi" w:hAnsi="Consolas" w:cs="Consolas"/>
          <w:color w:val="808080"/>
          <w:sz w:val="19"/>
          <w:szCs w:val="19"/>
          <w:lang w:eastAsia="en-US"/>
        </w:rPr>
      </w:pPr>
    </w:p>
    <w:p w:rsidR="008C2C06" w:rsidRPr="008C2C06" w:rsidRDefault="008C2C06" w:rsidP="008C2C06">
      <w:pPr>
        <w:rPr>
          <w:rFonts w:ascii="Calibri" w:hAnsi="Calibri" w:cs="Calibri"/>
          <w:b/>
          <w:color w:val="000000" w:themeColor="text1"/>
          <w:sz w:val="22"/>
          <w:szCs w:val="22"/>
        </w:rPr>
      </w:pPr>
      <w:r w:rsidRPr="008C2C06">
        <w:rPr>
          <w:rFonts w:ascii="Consolas" w:eastAsiaTheme="minorHAnsi" w:hAnsi="Consolas" w:cs="Consolas"/>
          <w:b/>
          <w:color w:val="000000" w:themeColor="text1"/>
          <w:sz w:val="19"/>
          <w:szCs w:val="19"/>
          <w:lang w:eastAsia="en-US"/>
        </w:rPr>
        <w:t>Runing total example</w:t>
      </w:r>
    </w:p>
    <w:p w:rsidR="008C2C06" w:rsidRDefault="008C2C06" w:rsidP="002F726C">
      <w:pPr>
        <w:rPr>
          <w:rFonts w:ascii="Calibri" w:hAnsi="Calibri" w:cs="Calibri"/>
          <w:sz w:val="22"/>
          <w:szCs w:val="22"/>
        </w:rPr>
      </w:pPr>
    </w:p>
    <w:p w:rsidR="00C7233B" w:rsidRDefault="00C7233B" w:rsidP="00C7233B">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select</w:t>
      </w:r>
      <w:proofErr w:type="gramEnd"/>
      <w:r>
        <w:rPr>
          <w:rFonts w:ascii="Consolas" w:eastAsiaTheme="minorHAnsi" w:hAnsi="Consolas" w:cs="Consolas"/>
          <w:color w:val="000000"/>
          <w:sz w:val="19"/>
          <w:szCs w:val="19"/>
          <w:highlight w:val="white"/>
          <w:lang w:eastAsia="en-US"/>
        </w:rPr>
        <w:t xml:space="preserve"> categoryname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Qty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orderyear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
    <w:p w:rsidR="00C7233B" w:rsidRDefault="00C7233B" w:rsidP="00C7233B">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t xml:space="preserve">   </w:t>
      </w:r>
      <w:r>
        <w:rPr>
          <w:rFonts w:ascii="Consolas" w:eastAsiaTheme="minorHAnsi" w:hAnsi="Consolas" w:cs="Consolas"/>
          <w:color w:val="000000"/>
          <w:sz w:val="19"/>
          <w:szCs w:val="19"/>
          <w:highlight w:val="white"/>
          <w:lang w:eastAsia="en-US"/>
        </w:rPr>
        <w:tab/>
      </w:r>
      <w:proofErr w:type="gramStart"/>
      <w:r>
        <w:rPr>
          <w:rFonts w:ascii="Consolas" w:eastAsiaTheme="minorHAnsi" w:hAnsi="Consolas" w:cs="Consolas"/>
          <w:color w:val="FF00FF"/>
          <w:sz w:val="19"/>
          <w:szCs w:val="19"/>
          <w:highlight w:val="white"/>
          <w:lang w:eastAsia="en-US"/>
        </w:rPr>
        <w:t>SUM</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QTY</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OVER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FF"/>
          <w:sz w:val="19"/>
          <w:szCs w:val="19"/>
          <w:highlight w:val="white"/>
          <w:lang w:eastAsia="en-US"/>
        </w:rPr>
        <w:t>PARTITION</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categoryname </w:t>
      </w:r>
      <w:r>
        <w:rPr>
          <w:rFonts w:ascii="Consolas" w:eastAsiaTheme="minorHAnsi" w:hAnsi="Consolas" w:cs="Consolas"/>
          <w:color w:val="0000FF"/>
          <w:sz w:val="19"/>
          <w:szCs w:val="19"/>
          <w:highlight w:val="white"/>
          <w:lang w:eastAsia="en-US"/>
        </w:rPr>
        <w:t>ORDER</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orderyear</w:t>
      </w:r>
    </w:p>
    <w:p w:rsidR="00C7233B" w:rsidRDefault="00C7233B" w:rsidP="00C7233B">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t xml:space="preserve"> </w:t>
      </w:r>
      <w:r>
        <w:rPr>
          <w:rFonts w:ascii="Consolas" w:eastAsiaTheme="minorHAnsi" w:hAnsi="Consolas" w:cs="Consolas"/>
          <w:color w:val="0000FF"/>
          <w:sz w:val="19"/>
          <w:szCs w:val="19"/>
          <w:highlight w:val="white"/>
          <w:lang w:eastAsia="en-US"/>
        </w:rPr>
        <w:t>ROWS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UNBOUNDED</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FF"/>
          <w:sz w:val="19"/>
          <w:szCs w:val="19"/>
          <w:highlight w:val="white"/>
          <w:lang w:eastAsia="en-US"/>
        </w:rPr>
        <w:t>PRECEDING</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RunningQty</w:t>
      </w:r>
    </w:p>
    <w:p w:rsidR="00A630DA" w:rsidRDefault="00C7233B" w:rsidP="00A630D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CategoryQtyYear</w:t>
      </w:r>
    </w:p>
    <w:p w:rsidR="00A630DA" w:rsidRPr="00A630DA" w:rsidRDefault="00A630DA" w:rsidP="00A630DA">
      <w:pPr>
        <w:autoSpaceDE w:val="0"/>
        <w:autoSpaceDN w:val="0"/>
        <w:adjustRightInd w:val="0"/>
        <w:rPr>
          <w:rFonts w:ascii="Consolas" w:eastAsiaTheme="minorHAnsi" w:hAnsi="Consolas" w:cs="Consolas"/>
          <w:color w:val="000000"/>
          <w:sz w:val="19"/>
          <w:szCs w:val="19"/>
          <w:highlight w:val="white"/>
          <w:lang w:eastAsia="en-US"/>
        </w:rPr>
      </w:pPr>
    </w:p>
    <w:p w:rsidR="00A630DA" w:rsidRDefault="00A630DA" w:rsidP="002F726C">
      <w:pPr>
        <w:rPr>
          <w:rFonts w:ascii="Calibri" w:hAnsi="Calibri" w:cs="Calibri"/>
          <w:sz w:val="22"/>
          <w:szCs w:val="22"/>
        </w:rPr>
      </w:pPr>
      <w:r>
        <w:rPr>
          <w:rFonts w:ascii="Calibri" w:hAnsi="Calibri" w:cs="Calibri"/>
          <w:noProof/>
          <w:sz w:val="22"/>
          <w:szCs w:val="22"/>
        </w:rPr>
        <w:drawing>
          <wp:inline distT="0" distB="0" distL="0" distR="0">
            <wp:extent cx="2409825" cy="1266825"/>
            <wp:effectExtent l="19050" t="0" r="9525" b="0"/>
            <wp:docPr id="2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9" cstate="print"/>
                    <a:srcRect/>
                    <a:stretch>
                      <a:fillRect/>
                    </a:stretch>
                  </pic:blipFill>
                  <pic:spPr bwMode="auto">
                    <a:xfrm>
                      <a:off x="0" y="0"/>
                      <a:ext cx="2409825" cy="1266825"/>
                    </a:xfrm>
                    <a:prstGeom prst="rect">
                      <a:avLst/>
                    </a:prstGeom>
                    <a:noFill/>
                    <a:ln w="9525">
                      <a:noFill/>
                      <a:miter lim="800000"/>
                      <a:headEnd/>
                      <a:tailEnd/>
                    </a:ln>
                  </pic:spPr>
                </pic:pic>
              </a:graphicData>
            </a:graphic>
          </wp:inline>
        </w:drawing>
      </w:r>
    </w:p>
    <w:p w:rsidR="00A630DA" w:rsidRPr="00CF0622" w:rsidRDefault="00A630DA" w:rsidP="002F726C">
      <w:pPr>
        <w:rPr>
          <w:b/>
          <w:sz w:val="32"/>
          <w:szCs w:val="32"/>
        </w:rPr>
      </w:pPr>
      <w:r w:rsidRPr="00CF0622">
        <w:rPr>
          <w:b/>
          <w:sz w:val="32"/>
          <w:szCs w:val="32"/>
        </w:rPr>
        <w:lastRenderedPageBreak/>
        <w:t>Windowing Components</w:t>
      </w:r>
    </w:p>
    <w:p w:rsidR="00A630DA" w:rsidRPr="00CF0622" w:rsidRDefault="00A630DA" w:rsidP="002F726C">
      <w:pPr>
        <w:rPr>
          <w:rFonts w:ascii="Calibri" w:hAnsi="Calibri" w:cs="Calibri"/>
          <w:sz w:val="16"/>
          <w:szCs w:val="16"/>
        </w:rPr>
      </w:pPr>
    </w:p>
    <w:p w:rsidR="00A630DA" w:rsidRDefault="00A630DA" w:rsidP="002F726C">
      <w:pPr>
        <w:rPr>
          <w:rFonts w:ascii="Calibri" w:hAnsi="Calibri" w:cs="Calibri"/>
          <w:sz w:val="22"/>
          <w:szCs w:val="22"/>
        </w:rPr>
      </w:pPr>
      <w:r>
        <w:rPr>
          <w:rFonts w:ascii="Calibri" w:hAnsi="Calibri" w:cs="Calibri"/>
          <w:sz w:val="22"/>
          <w:szCs w:val="22"/>
        </w:rPr>
        <w:t>In order to use windows and window functions in T-SQL you will always use one of the subclauses that create and manipulate windows-the OVER subclauses. Additionally, you may need to create partitions with the PARTITION BY option, and even further restrict which rows are applied to a function with framing options. Therefore, understanding the relationship between these components is vital.</w:t>
      </w:r>
    </w:p>
    <w:p w:rsidR="00A630DA" w:rsidRPr="00CF0622" w:rsidRDefault="00A630DA" w:rsidP="002F726C">
      <w:pPr>
        <w:rPr>
          <w:rFonts w:ascii="Calibri" w:hAnsi="Calibri" w:cs="Calibri"/>
          <w:sz w:val="16"/>
          <w:szCs w:val="16"/>
        </w:rPr>
      </w:pPr>
    </w:p>
    <w:p w:rsidR="00A630DA" w:rsidRDefault="00A630DA" w:rsidP="002F726C">
      <w:pPr>
        <w:rPr>
          <w:rFonts w:ascii="Calibri" w:hAnsi="Calibri" w:cs="Calibri"/>
          <w:sz w:val="22"/>
          <w:szCs w:val="22"/>
        </w:rPr>
      </w:pPr>
      <w:r>
        <w:rPr>
          <w:rFonts w:ascii="Calibri" w:hAnsi="Calibri" w:cs="Calibri"/>
          <w:sz w:val="22"/>
          <w:szCs w:val="22"/>
        </w:rPr>
        <w:t>The general relationship can be expressed as a sequence, with one element further manipulating the rows output by the element:</w:t>
      </w:r>
    </w:p>
    <w:p w:rsidR="00A630DA" w:rsidRPr="00CF0622" w:rsidRDefault="00A630DA" w:rsidP="002F726C">
      <w:pPr>
        <w:rPr>
          <w:rFonts w:ascii="Calibri" w:hAnsi="Calibri" w:cs="Calibri"/>
          <w:sz w:val="16"/>
          <w:szCs w:val="16"/>
        </w:rPr>
      </w:pPr>
    </w:p>
    <w:p w:rsidR="00A630DA" w:rsidRPr="00FE471C" w:rsidRDefault="00A630DA" w:rsidP="00FE471C">
      <w:pPr>
        <w:pStyle w:val="ListParagraph"/>
        <w:numPr>
          <w:ilvl w:val="0"/>
          <w:numId w:val="70"/>
        </w:numPr>
        <w:rPr>
          <w:rFonts w:ascii="Calibri" w:hAnsi="Calibri" w:cs="Calibri"/>
          <w:sz w:val="22"/>
          <w:szCs w:val="22"/>
        </w:rPr>
      </w:pPr>
      <w:r w:rsidRPr="00FE471C">
        <w:rPr>
          <w:rFonts w:ascii="Calibri" w:hAnsi="Calibri" w:cs="Calibri"/>
          <w:sz w:val="22"/>
          <w:szCs w:val="22"/>
        </w:rPr>
        <w:t>The OVER clause determines the result set that will be used by the window function. An OVER clause with</w:t>
      </w:r>
      <w:r w:rsidR="00E15C92" w:rsidRPr="00FE471C">
        <w:rPr>
          <w:rFonts w:ascii="Calibri" w:hAnsi="Calibri" w:cs="Calibri"/>
          <w:sz w:val="22"/>
          <w:szCs w:val="22"/>
        </w:rPr>
        <w:t xml:space="preserve"> no partition defined is unrestricted. It returns all rows to the function.</w:t>
      </w:r>
    </w:p>
    <w:p w:rsidR="00E15C92" w:rsidRPr="00CF0622" w:rsidRDefault="00E15C92" w:rsidP="002F726C">
      <w:pPr>
        <w:rPr>
          <w:rFonts w:ascii="Calibri" w:hAnsi="Calibri" w:cs="Calibri"/>
          <w:sz w:val="16"/>
          <w:szCs w:val="16"/>
        </w:rPr>
      </w:pPr>
    </w:p>
    <w:p w:rsidR="00E15C92" w:rsidRPr="00FE471C" w:rsidRDefault="00E15C92" w:rsidP="00FE471C">
      <w:pPr>
        <w:pStyle w:val="ListParagraph"/>
        <w:numPr>
          <w:ilvl w:val="0"/>
          <w:numId w:val="69"/>
        </w:numPr>
        <w:rPr>
          <w:rFonts w:ascii="Calibri" w:hAnsi="Calibri" w:cs="Calibri"/>
          <w:sz w:val="22"/>
          <w:szCs w:val="22"/>
        </w:rPr>
      </w:pPr>
      <w:r w:rsidRPr="00FE471C">
        <w:rPr>
          <w:rFonts w:ascii="Calibri" w:hAnsi="Calibri" w:cs="Calibri"/>
          <w:sz w:val="22"/>
          <w:szCs w:val="22"/>
        </w:rPr>
        <w:t>A PARTITION BY clause, if present, restricts the result to those with the same value in the partitioned columns as the current row. For example, PARTITION BY custid restricts the window to rows with the same custid as the current row. PARTITION BY builds in the OVER clause and cannot be used without OVER. (An OVER clause without a window partition is considered one partition).</w:t>
      </w:r>
    </w:p>
    <w:p w:rsidR="00E15C92" w:rsidRDefault="00FE56D6" w:rsidP="002F726C">
      <w:pPr>
        <w:rPr>
          <w:rFonts w:ascii="Calibri" w:hAnsi="Calibri" w:cs="Calibri"/>
          <w:sz w:val="22"/>
          <w:szCs w:val="22"/>
        </w:rPr>
      </w:pPr>
      <w:r w:rsidRPr="00FE56D6">
        <w:rPr>
          <w:rFonts w:ascii="Consolas" w:eastAsiaTheme="minorHAnsi" w:hAnsi="Consolas" w:cs="Consolas"/>
          <w:noProof/>
          <w:color w:val="808080"/>
          <w:sz w:val="19"/>
          <w:szCs w:val="19"/>
          <w:highlight w:val="white"/>
          <w:lang w:val="en-US" w:eastAsia="zh-TW"/>
        </w:rPr>
        <w:pict>
          <v:shape id="_x0000_s1167" type="#_x0000_t202" style="position:absolute;margin-left:220.4pt;margin-top:6.8pt;width:334.65pt;height:63.55pt;z-index:251803648;mso-height-percent:200;mso-height-percent:200;mso-width-relative:margin;mso-height-relative:margin" stroked="f">
            <v:textbox style="mso-fit-shape-to-text:t">
              <w:txbxContent>
                <w:p w:rsidR="00661098" w:rsidRDefault="00661098" w:rsidP="00FE471C">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select</w:t>
                  </w:r>
                  <w:proofErr w:type="gramEnd"/>
                  <w:r>
                    <w:rPr>
                      <w:rFonts w:ascii="Consolas" w:eastAsiaTheme="minorHAnsi" w:hAnsi="Consolas" w:cs="Consolas"/>
                      <w:color w:val="000000"/>
                      <w:sz w:val="19"/>
                      <w:szCs w:val="19"/>
                      <w:highlight w:val="white"/>
                      <w:lang w:eastAsia="en-US"/>
                    </w:rPr>
                    <w:t xml:space="preserve"> categoryname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Qty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orderyear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
                <w:p w:rsidR="00661098" w:rsidRDefault="00661098" w:rsidP="00FE471C">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FF00FF"/>
                      <w:sz w:val="19"/>
                      <w:szCs w:val="19"/>
                      <w:highlight w:val="white"/>
                      <w:lang w:eastAsia="en-US"/>
                    </w:rPr>
                    <w:t>ROW_</w:t>
                  </w:r>
                  <w:proofErr w:type="gramStart"/>
                  <w:r>
                    <w:rPr>
                      <w:rFonts w:ascii="Consolas" w:eastAsiaTheme="minorHAnsi" w:hAnsi="Consolas" w:cs="Consolas"/>
                      <w:color w:val="FF00FF"/>
                      <w:sz w:val="19"/>
                      <w:szCs w:val="19"/>
                      <w:highlight w:val="white"/>
                      <w:lang w:eastAsia="en-US"/>
                    </w:rPr>
                    <w:t>NUMBER</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w:t>
                  </w:r>
                </w:p>
                <w:p w:rsidR="00661098" w:rsidRDefault="00661098" w:rsidP="00FE471C">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OVER</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FF"/>
                      <w:sz w:val="19"/>
                      <w:szCs w:val="19"/>
                      <w:highlight w:val="white"/>
                      <w:lang w:eastAsia="en-US"/>
                    </w:rPr>
                    <w:t>PARTITION</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categoryname </w:t>
                  </w:r>
                  <w:r>
                    <w:rPr>
                      <w:rFonts w:ascii="Consolas" w:eastAsiaTheme="minorHAnsi" w:hAnsi="Consolas" w:cs="Consolas"/>
                      <w:color w:val="0000FF"/>
                      <w:sz w:val="19"/>
                      <w:szCs w:val="19"/>
                      <w:highlight w:val="white"/>
                      <w:lang w:eastAsia="en-US"/>
                    </w:rPr>
                    <w:t>ORDER</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orderyear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
                <w:p w:rsidR="00661098" w:rsidRDefault="00661098" w:rsidP="00FE471C">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PARTITIONED</w:t>
                  </w:r>
                </w:p>
                <w:p w:rsidR="00661098" w:rsidRDefault="00661098" w:rsidP="00FE471C">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CategoryQtyYear</w:t>
                  </w:r>
                </w:p>
              </w:txbxContent>
            </v:textbox>
          </v:shape>
        </w:pict>
      </w:r>
    </w:p>
    <w:p w:rsidR="00E15C92" w:rsidRDefault="00E15C92" w:rsidP="00E15C92">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select</w:t>
      </w:r>
      <w:proofErr w:type="gramEnd"/>
      <w:r>
        <w:rPr>
          <w:rFonts w:ascii="Consolas" w:eastAsiaTheme="minorHAnsi" w:hAnsi="Consolas" w:cs="Consolas"/>
          <w:color w:val="000000"/>
          <w:sz w:val="19"/>
          <w:szCs w:val="19"/>
          <w:highlight w:val="white"/>
          <w:lang w:eastAsia="en-US"/>
        </w:rPr>
        <w:t xml:space="preserve"> categoryname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Qty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orderyear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
    <w:p w:rsidR="00FE471C" w:rsidRDefault="00E15C92" w:rsidP="00E15C92">
      <w:pPr>
        <w:autoSpaceDE w:val="0"/>
        <w:autoSpaceDN w:val="0"/>
        <w:adjustRightInd w:val="0"/>
        <w:rPr>
          <w:rFonts w:ascii="Consolas" w:eastAsiaTheme="minorHAnsi" w:hAnsi="Consolas" w:cs="Consolas"/>
          <w:color w:val="80808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ROW_</w:t>
      </w:r>
      <w:proofErr w:type="gramStart"/>
      <w:r>
        <w:rPr>
          <w:rFonts w:ascii="Consolas" w:eastAsiaTheme="minorHAnsi" w:hAnsi="Consolas" w:cs="Consolas"/>
          <w:color w:val="FF00FF"/>
          <w:sz w:val="19"/>
          <w:szCs w:val="19"/>
          <w:highlight w:val="white"/>
          <w:lang w:eastAsia="en-US"/>
        </w:rPr>
        <w:t>NUMBER</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OVER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FF"/>
          <w:sz w:val="19"/>
          <w:szCs w:val="19"/>
          <w:highlight w:val="white"/>
          <w:lang w:eastAsia="en-US"/>
        </w:rPr>
        <w:t>ORDER</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orderyear </w:t>
      </w:r>
      <w:r>
        <w:rPr>
          <w:rFonts w:ascii="Consolas" w:eastAsiaTheme="minorHAnsi" w:hAnsi="Consolas" w:cs="Consolas"/>
          <w:color w:val="808080"/>
          <w:sz w:val="19"/>
          <w:szCs w:val="19"/>
          <w:highlight w:val="white"/>
          <w:lang w:eastAsia="en-US"/>
        </w:rPr>
        <w:t>)</w:t>
      </w:r>
    </w:p>
    <w:p w:rsidR="00E15C92" w:rsidRDefault="00E15C92" w:rsidP="00E15C92">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NOT PARTITIONED</w:t>
      </w:r>
    </w:p>
    <w:p w:rsidR="00E15C92" w:rsidRDefault="00E15C92" w:rsidP="00E15C92">
      <w:pPr>
        <w:rPr>
          <w:rFonts w:ascii="Calibri" w:hAnsi="Calibri" w:cs="Calibri"/>
          <w:sz w:val="22"/>
          <w:szCs w:val="22"/>
        </w:rPr>
      </w:pP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CategoryQtyYear</w:t>
      </w:r>
    </w:p>
    <w:p w:rsidR="003018AA" w:rsidRDefault="003018AA" w:rsidP="002F726C">
      <w:pPr>
        <w:rPr>
          <w:rFonts w:ascii="Calibri" w:hAnsi="Calibri" w:cs="Calibri"/>
          <w:sz w:val="22"/>
          <w:szCs w:val="22"/>
        </w:rPr>
      </w:pPr>
    </w:p>
    <w:p w:rsidR="00E15C92" w:rsidRDefault="00E15C92" w:rsidP="002F726C">
      <w:pPr>
        <w:rPr>
          <w:rFonts w:ascii="Calibri" w:hAnsi="Calibri" w:cs="Calibri"/>
          <w:sz w:val="22"/>
          <w:szCs w:val="22"/>
        </w:rPr>
      </w:pPr>
      <w:r>
        <w:rPr>
          <w:rFonts w:ascii="Calibri" w:hAnsi="Calibri" w:cs="Calibri"/>
          <w:noProof/>
          <w:sz w:val="22"/>
          <w:szCs w:val="22"/>
        </w:rPr>
        <w:drawing>
          <wp:inline distT="0" distB="0" distL="0" distR="0">
            <wp:extent cx="2168692" cy="1466850"/>
            <wp:effectExtent l="19050" t="0" r="3008" b="0"/>
            <wp:docPr id="2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0" cstate="print"/>
                    <a:srcRect/>
                    <a:stretch>
                      <a:fillRect/>
                    </a:stretch>
                  </pic:blipFill>
                  <pic:spPr bwMode="auto">
                    <a:xfrm>
                      <a:off x="0" y="0"/>
                      <a:ext cx="2168692" cy="1466850"/>
                    </a:xfrm>
                    <a:prstGeom prst="rect">
                      <a:avLst/>
                    </a:prstGeom>
                    <a:noFill/>
                    <a:ln w="9525">
                      <a:noFill/>
                      <a:miter lim="800000"/>
                      <a:headEnd/>
                      <a:tailEnd/>
                    </a:ln>
                  </pic:spPr>
                </pic:pic>
              </a:graphicData>
            </a:graphic>
          </wp:inline>
        </w:drawing>
      </w:r>
      <w:r w:rsidR="00FE471C">
        <w:rPr>
          <w:rFonts w:ascii="Calibri" w:hAnsi="Calibri" w:cs="Calibri"/>
          <w:sz w:val="22"/>
          <w:szCs w:val="22"/>
        </w:rPr>
        <w:t xml:space="preserve">                      </w:t>
      </w:r>
      <w:r w:rsidR="00FE471C" w:rsidRPr="00FE471C">
        <w:rPr>
          <w:rFonts w:ascii="Calibri" w:hAnsi="Calibri" w:cs="Calibri"/>
          <w:sz w:val="22"/>
          <w:szCs w:val="22"/>
        </w:rPr>
        <w:t xml:space="preserve"> </w:t>
      </w:r>
      <w:r w:rsidR="00FE471C">
        <w:rPr>
          <w:rFonts w:ascii="Calibri" w:hAnsi="Calibri" w:cs="Calibri"/>
          <w:noProof/>
          <w:sz w:val="22"/>
          <w:szCs w:val="22"/>
        </w:rPr>
        <w:drawing>
          <wp:inline distT="0" distB="0" distL="0" distR="0">
            <wp:extent cx="2647950" cy="1247775"/>
            <wp:effectExtent l="19050" t="0" r="0" b="0"/>
            <wp:docPr id="2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1" cstate="print"/>
                    <a:srcRect/>
                    <a:stretch>
                      <a:fillRect/>
                    </a:stretch>
                  </pic:blipFill>
                  <pic:spPr bwMode="auto">
                    <a:xfrm>
                      <a:off x="0" y="0"/>
                      <a:ext cx="2647950" cy="1247775"/>
                    </a:xfrm>
                    <a:prstGeom prst="rect">
                      <a:avLst/>
                    </a:prstGeom>
                    <a:noFill/>
                    <a:ln w="9525">
                      <a:noFill/>
                      <a:miter lim="800000"/>
                      <a:headEnd/>
                      <a:tailEnd/>
                    </a:ln>
                  </pic:spPr>
                </pic:pic>
              </a:graphicData>
            </a:graphic>
          </wp:inline>
        </w:drawing>
      </w:r>
    </w:p>
    <w:p w:rsidR="00FE471C" w:rsidRDefault="00FE471C" w:rsidP="002F726C">
      <w:pPr>
        <w:rPr>
          <w:rFonts w:ascii="Calibri" w:hAnsi="Calibri" w:cs="Calibri"/>
          <w:sz w:val="22"/>
          <w:szCs w:val="22"/>
        </w:rPr>
      </w:pPr>
    </w:p>
    <w:p w:rsidR="00FE471C" w:rsidRPr="00FE471C" w:rsidRDefault="00FE471C" w:rsidP="00FE471C">
      <w:pPr>
        <w:pStyle w:val="ListParagraph"/>
        <w:numPr>
          <w:ilvl w:val="0"/>
          <w:numId w:val="68"/>
        </w:numPr>
        <w:rPr>
          <w:rFonts w:ascii="Calibri" w:hAnsi="Calibri" w:cs="Calibri"/>
          <w:sz w:val="22"/>
          <w:szCs w:val="22"/>
        </w:rPr>
      </w:pPr>
      <w:r w:rsidRPr="00FE471C">
        <w:rPr>
          <w:rFonts w:ascii="Calibri" w:hAnsi="Calibri" w:cs="Calibri"/>
          <w:sz w:val="22"/>
          <w:szCs w:val="22"/>
        </w:rPr>
        <w:t>A ROW or Range clause creates a window frame within the window partition, which allows you to set a starting ending boundary around the rows being operated on. A frame requires an ORDER BY subclause within the OVER clause.</w:t>
      </w:r>
    </w:p>
    <w:p w:rsidR="00E15C92" w:rsidRDefault="00E15C92" w:rsidP="002F726C">
      <w:pPr>
        <w:rPr>
          <w:rFonts w:ascii="Calibri" w:hAnsi="Calibri" w:cs="Calibri"/>
          <w:sz w:val="22"/>
          <w:szCs w:val="22"/>
        </w:rPr>
      </w:pPr>
    </w:p>
    <w:p w:rsidR="003018AA" w:rsidRDefault="00CF0622" w:rsidP="002F726C">
      <w:pPr>
        <w:rPr>
          <w:rFonts w:ascii="Calibri" w:hAnsi="Calibri" w:cs="Calibri"/>
          <w:sz w:val="22"/>
          <w:szCs w:val="22"/>
        </w:rPr>
      </w:pPr>
      <w:r>
        <w:rPr>
          <w:rFonts w:ascii="Calibri" w:hAnsi="Calibri" w:cs="Calibri"/>
          <w:sz w:val="22"/>
          <w:szCs w:val="22"/>
        </w:rPr>
        <w:t>The following example, also seen in the previous topic, aggregates the Qty column against a window in the OVER clause defined by partitioning on the category column, sorting on the orderyear and framing by a boundary at the first row and boundary at the current row. This creates a ‘moving window’, where each row is aggregated with other rows of the same category value, from the oldest row by orderdate, to the current row</w:t>
      </w:r>
    </w:p>
    <w:p w:rsidR="00CF0622" w:rsidRPr="00CF0622" w:rsidRDefault="00CF0622" w:rsidP="002F726C">
      <w:pPr>
        <w:rPr>
          <w:rFonts w:ascii="Calibri" w:hAnsi="Calibri" w:cs="Calibri"/>
          <w:sz w:val="16"/>
          <w:szCs w:val="16"/>
        </w:rPr>
      </w:pPr>
    </w:p>
    <w:p w:rsidR="00CF0622" w:rsidRDefault="00CF0622" w:rsidP="002F726C">
      <w:pPr>
        <w:rPr>
          <w:rFonts w:ascii="Calibri" w:hAnsi="Calibri" w:cs="Calibri"/>
          <w:sz w:val="22"/>
          <w:szCs w:val="22"/>
        </w:rPr>
      </w:pPr>
      <w:r>
        <w:rPr>
          <w:rFonts w:ascii="Calibri" w:hAnsi="Calibri" w:cs="Calibri"/>
          <w:sz w:val="22"/>
          <w:szCs w:val="22"/>
        </w:rPr>
        <w:t>Window example:</w:t>
      </w:r>
    </w:p>
    <w:p w:rsidR="00CF0622" w:rsidRPr="00CF0622" w:rsidRDefault="00CF0622" w:rsidP="002F726C">
      <w:pPr>
        <w:rPr>
          <w:rFonts w:ascii="Calibri" w:hAnsi="Calibri" w:cs="Calibri"/>
          <w:sz w:val="16"/>
          <w:szCs w:val="16"/>
        </w:rPr>
      </w:pPr>
    </w:p>
    <w:p w:rsidR="00CF0622" w:rsidRDefault="00CF0622" w:rsidP="00CF0622">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select</w:t>
      </w:r>
      <w:proofErr w:type="gramEnd"/>
      <w:r>
        <w:rPr>
          <w:rFonts w:ascii="Consolas" w:eastAsiaTheme="minorHAnsi" w:hAnsi="Consolas" w:cs="Consolas"/>
          <w:color w:val="000000"/>
          <w:sz w:val="19"/>
          <w:szCs w:val="19"/>
          <w:highlight w:val="white"/>
          <w:lang w:eastAsia="en-US"/>
        </w:rPr>
        <w:t xml:space="preserve"> categoryname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Qty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orderyear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
    <w:p w:rsidR="00CF0622" w:rsidRDefault="00CF0622" w:rsidP="00CF0622">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t xml:space="preserve">   </w:t>
      </w:r>
      <w:r>
        <w:rPr>
          <w:rFonts w:ascii="Consolas" w:eastAsiaTheme="minorHAnsi" w:hAnsi="Consolas" w:cs="Consolas"/>
          <w:color w:val="000000"/>
          <w:sz w:val="19"/>
          <w:szCs w:val="19"/>
          <w:highlight w:val="white"/>
          <w:lang w:eastAsia="en-US"/>
        </w:rPr>
        <w:tab/>
      </w:r>
      <w:proofErr w:type="gramStart"/>
      <w:r>
        <w:rPr>
          <w:rFonts w:ascii="Consolas" w:eastAsiaTheme="minorHAnsi" w:hAnsi="Consolas" w:cs="Consolas"/>
          <w:color w:val="FF00FF"/>
          <w:sz w:val="19"/>
          <w:szCs w:val="19"/>
          <w:highlight w:val="white"/>
          <w:lang w:eastAsia="en-US"/>
        </w:rPr>
        <w:t>SUM</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QTY</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OVER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FF"/>
          <w:sz w:val="19"/>
          <w:szCs w:val="19"/>
          <w:highlight w:val="white"/>
          <w:lang w:eastAsia="en-US"/>
        </w:rPr>
        <w:t>PARTITION</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categoryname </w:t>
      </w:r>
      <w:r>
        <w:rPr>
          <w:rFonts w:ascii="Consolas" w:eastAsiaTheme="minorHAnsi" w:hAnsi="Consolas" w:cs="Consolas"/>
          <w:color w:val="0000FF"/>
          <w:sz w:val="19"/>
          <w:szCs w:val="19"/>
          <w:highlight w:val="white"/>
          <w:lang w:eastAsia="en-US"/>
        </w:rPr>
        <w:t>ORDER</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orderyear </w:t>
      </w:r>
    </w:p>
    <w:p w:rsidR="00CF0622" w:rsidRDefault="00CF0622" w:rsidP="00CF0622">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t xml:space="preserve"> </w:t>
      </w:r>
      <w:r>
        <w:rPr>
          <w:rFonts w:ascii="Consolas" w:eastAsiaTheme="minorHAnsi" w:hAnsi="Consolas" w:cs="Consolas"/>
          <w:color w:val="0000FF"/>
          <w:sz w:val="19"/>
          <w:szCs w:val="19"/>
          <w:highlight w:val="white"/>
          <w:lang w:eastAsia="en-US"/>
        </w:rPr>
        <w:t>ROWS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BETWEEN</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UNBOUNDED</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PRECEDING</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AND</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current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ROW</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
    <w:p w:rsidR="00CF0622" w:rsidRDefault="00CF0622" w:rsidP="00CF0622">
      <w:pPr>
        <w:autoSpaceDE w:val="0"/>
        <w:autoSpaceDN w:val="0"/>
        <w:adjustRightInd w:val="0"/>
        <w:ind w:left="2160" w:firstLine="72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RunningQty</w:t>
      </w:r>
    </w:p>
    <w:p w:rsidR="00CF0622" w:rsidRDefault="00CF0622" w:rsidP="00CF0622">
      <w:pPr>
        <w:rPr>
          <w:rFonts w:ascii="Consolas" w:eastAsiaTheme="minorHAnsi" w:hAnsi="Consolas" w:cs="Consolas"/>
          <w:color w:val="000000"/>
          <w:sz w:val="19"/>
          <w:szCs w:val="19"/>
          <w:lang w:eastAsia="en-US"/>
        </w:rPr>
      </w:pP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CategoryQtyYear</w:t>
      </w:r>
      <w:r>
        <w:rPr>
          <w:rFonts w:ascii="Consolas" w:eastAsiaTheme="minorHAnsi" w:hAnsi="Consolas" w:cs="Consolas"/>
          <w:color w:val="000000"/>
          <w:sz w:val="19"/>
          <w:szCs w:val="19"/>
          <w:lang w:eastAsia="en-US"/>
        </w:rPr>
        <w:t>;</w:t>
      </w:r>
    </w:p>
    <w:p w:rsidR="00CF0622" w:rsidRDefault="00CF0622" w:rsidP="00CF0622">
      <w:pPr>
        <w:rPr>
          <w:rFonts w:ascii="Consolas" w:eastAsiaTheme="minorHAnsi" w:hAnsi="Consolas" w:cs="Consolas"/>
          <w:color w:val="000000"/>
          <w:sz w:val="19"/>
          <w:szCs w:val="19"/>
          <w:lang w:eastAsia="en-US"/>
        </w:rPr>
      </w:pPr>
    </w:p>
    <w:p w:rsidR="00CF0622" w:rsidRDefault="00FE56D6" w:rsidP="00CF0622">
      <w:pPr>
        <w:rPr>
          <w:rFonts w:ascii="Calibri" w:hAnsi="Calibri" w:cs="Calibri"/>
          <w:sz w:val="22"/>
          <w:szCs w:val="22"/>
        </w:rPr>
      </w:pPr>
      <w:r w:rsidRPr="00FE56D6">
        <w:rPr>
          <w:rFonts w:ascii="Consolas" w:eastAsiaTheme="minorHAnsi" w:hAnsi="Consolas" w:cs="Consolas"/>
          <w:noProof/>
          <w:color w:val="000000"/>
          <w:sz w:val="19"/>
          <w:szCs w:val="19"/>
        </w:rPr>
        <w:pict>
          <v:shape id="_x0000_s1172" type="#_x0000_t202" style="position:absolute;margin-left:-19.25pt;margin-top:101.7pt;width:497.75pt;height:32.5pt;z-index:251809792;mso-height-percent:200;mso-height-percent:200;mso-width-relative:margin;mso-height-relative:margin" filled="f" stroked="f">
            <v:textbox style="mso-fit-shape-to-text:t">
              <w:txbxContent>
                <w:p w:rsidR="00661098" w:rsidRPr="009F5D62" w:rsidRDefault="00661098" w:rsidP="009F5D62">
                  <w:pPr>
                    <w:rPr>
                      <w:sz w:val="22"/>
                      <w:szCs w:val="22"/>
                    </w:rPr>
                  </w:pPr>
                  <w:proofErr w:type="gramStart"/>
                  <w:r w:rsidRPr="009F5D62">
                    <w:rPr>
                      <w:sz w:val="22"/>
                      <w:szCs w:val="22"/>
                    </w:rPr>
                    <w:t>NOTE :</w:t>
                  </w:r>
                  <w:proofErr w:type="gramEnd"/>
                  <w:r w:rsidRPr="009F5D62">
                    <w:rPr>
                      <w:sz w:val="22"/>
                      <w:szCs w:val="22"/>
                    </w:rPr>
                    <w:t xml:space="preserve"> A single query can use multiple window function, each with its own OVER clause. Each clause determines its own partitioning, ordering and framing.</w:t>
                  </w:r>
                </w:p>
              </w:txbxContent>
            </v:textbox>
          </v:shape>
        </w:pict>
      </w:r>
      <w:r w:rsidRPr="00FE56D6">
        <w:rPr>
          <w:rFonts w:ascii="Consolas" w:eastAsiaTheme="minorHAnsi" w:hAnsi="Consolas" w:cs="Consolas"/>
          <w:noProof/>
          <w:color w:val="000000"/>
          <w:sz w:val="19"/>
          <w:szCs w:val="19"/>
        </w:rPr>
        <w:pict>
          <v:shape id="_x0000_s1171" type="#_x0000_t88" style="position:absolute;margin-left:198.3pt;margin-top:17.55pt;width:7.15pt;height:34.5pt;z-index:251808768"/>
        </w:pict>
      </w:r>
      <w:r w:rsidRPr="00FE56D6">
        <w:rPr>
          <w:rFonts w:ascii="Consolas" w:eastAsiaTheme="minorHAnsi" w:hAnsi="Consolas" w:cs="Consolas"/>
          <w:noProof/>
          <w:color w:val="000000"/>
          <w:sz w:val="19"/>
          <w:szCs w:val="19"/>
        </w:rPr>
        <w:pict>
          <v:shape id="_x0000_s1170" type="#_x0000_t202" style="position:absolute;margin-left:198.3pt;margin-top:39.45pt;width:209.3pt;height:17.55pt;z-index:251807744;mso-width-percent:400;mso-height-percent:200;mso-width-percent:400;mso-height-percent:200;mso-width-relative:margin;mso-height-relative:margin" filled="f" stroked="f">
            <v:textbox style="mso-fit-shape-to-text:t">
              <w:txbxContent>
                <w:p w:rsidR="00661098" w:rsidRPr="00CF0622" w:rsidRDefault="00661098" w:rsidP="00CF0622">
                  <w:pPr>
                    <w:rPr>
                      <w:sz w:val="18"/>
                      <w:szCs w:val="18"/>
                    </w:rPr>
                  </w:pPr>
                  <w:r>
                    <w:rPr>
                      <w:sz w:val="18"/>
                      <w:szCs w:val="18"/>
                    </w:rPr>
                    <w:t xml:space="preserve">5838 + 3694 </w:t>
                  </w:r>
                  <w:r w:rsidRPr="00CF0622">
                    <w:rPr>
                      <w:sz w:val="18"/>
                      <w:szCs w:val="18"/>
                    </w:rPr>
                    <w:t>=</w:t>
                  </w:r>
                  <w:r>
                    <w:rPr>
                      <w:sz w:val="18"/>
                      <w:szCs w:val="18"/>
                    </w:rPr>
                    <w:t xml:space="preserve"> 9532</w:t>
                  </w:r>
                </w:p>
              </w:txbxContent>
            </v:textbox>
          </v:shape>
        </w:pict>
      </w:r>
      <w:r w:rsidRPr="00FE56D6">
        <w:rPr>
          <w:rFonts w:ascii="Consolas" w:eastAsiaTheme="minorHAnsi" w:hAnsi="Consolas" w:cs="Consolas"/>
          <w:noProof/>
          <w:color w:val="000000"/>
          <w:sz w:val="19"/>
          <w:szCs w:val="19"/>
        </w:rPr>
        <w:pict>
          <v:shape id="_x0000_s1169" type="#_x0000_t202" style="position:absolute;margin-left:199.8pt;margin-top:25.2pt;width:209.25pt;height:17.55pt;z-index:251806720;mso-width-percent:400;mso-height-percent:200;mso-width-percent:400;mso-height-percent:200;mso-width-relative:margin;mso-height-relative:margin" filled="f" stroked="f">
            <v:textbox style="mso-fit-shape-to-text:t">
              <w:txbxContent>
                <w:p w:rsidR="00661098" w:rsidRPr="00CF0622" w:rsidRDefault="00661098" w:rsidP="00CF0622">
                  <w:pPr>
                    <w:rPr>
                      <w:sz w:val="18"/>
                      <w:szCs w:val="18"/>
                    </w:rPr>
                  </w:pPr>
                  <w:r w:rsidRPr="00CF0622">
                    <w:rPr>
                      <w:sz w:val="18"/>
                      <w:szCs w:val="18"/>
                    </w:rPr>
                    <w:t xml:space="preserve">1842 </w:t>
                  </w:r>
                  <w:r>
                    <w:rPr>
                      <w:sz w:val="18"/>
                      <w:szCs w:val="18"/>
                    </w:rPr>
                    <w:t xml:space="preserve">+ 3996 </w:t>
                  </w:r>
                  <w:r w:rsidRPr="00CF0622">
                    <w:rPr>
                      <w:sz w:val="18"/>
                      <w:szCs w:val="18"/>
                    </w:rPr>
                    <w:t xml:space="preserve">= </w:t>
                  </w:r>
                  <w:r>
                    <w:rPr>
                      <w:sz w:val="18"/>
                      <w:szCs w:val="18"/>
                    </w:rPr>
                    <w:t>5838</w:t>
                  </w:r>
                </w:p>
              </w:txbxContent>
            </v:textbox>
          </v:shape>
        </w:pict>
      </w:r>
      <w:r w:rsidRPr="00FE56D6">
        <w:rPr>
          <w:rFonts w:ascii="Consolas" w:eastAsiaTheme="minorHAnsi" w:hAnsi="Consolas" w:cs="Consolas"/>
          <w:noProof/>
          <w:color w:val="000000"/>
          <w:sz w:val="19"/>
          <w:szCs w:val="19"/>
          <w:lang w:val="en-US" w:eastAsia="zh-TW"/>
        </w:rPr>
        <w:pict>
          <v:shape id="_x0000_s1168" type="#_x0000_t202" style="position:absolute;margin-left:199.8pt;margin-top:9.9pt;width:208.45pt;height:18.3pt;z-index:251805696;mso-width-percent:400;mso-height-percent:200;mso-width-percent:400;mso-height-percent:200;mso-width-relative:margin;mso-height-relative:margin" filled="f" stroked="f">
            <v:textbox style="mso-fit-shape-to-text:t">
              <w:txbxContent>
                <w:p w:rsidR="00661098" w:rsidRPr="00CF0622" w:rsidRDefault="00661098">
                  <w:pPr>
                    <w:rPr>
                      <w:sz w:val="18"/>
                      <w:szCs w:val="18"/>
                    </w:rPr>
                  </w:pPr>
                  <w:r w:rsidRPr="00CF0622">
                    <w:rPr>
                      <w:sz w:val="18"/>
                      <w:szCs w:val="18"/>
                    </w:rPr>
                    <w:t>0 + 1842 = 1842</w:t>
                  </w:r>
                </w:p>
              </w:txbxContent>
            </v:textbox>
          </v:shape>
        </w:pict>
      </w:r>
      <w:r w:rsidR="00CF0622">
        <w:rPr>
          <w:rFonts w:ascii="Calibri" w:hAnsi="Calibri" w:cs="Calibri"/>
          <w:noProof/>
          <w:sz w:val="22"/>
          <w:szCs w:val="22"/>
        </w:rPr>
        <w:drawing>
          <wp:inline distT="0" distB="0" distL="0" distR="0">
            <wp:extent cx="2581275" cy="1257300"/>
            <wp:effectExtent l="19050" t="0" r="9525" b="0"/>
            <wp:docPr id="2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2" cstate="print"/>
                    <a:srcRect/>
                    <a:stretch>
                      <a:fillRect/>
                    </a:stretch>
                  </pic:blipFill>
                  <pic:spPr bwMode="auto">
                    <a:xfrm>
                      <a:off x="0" y="0"/>
                      <a:ext cx="2581275" cy="1257300"/>
                    </a:xfrm>
                    <a:prstGeom prst="rect">
                      <a:avLst/>
                    </a:prstGeom>
                    <a:noFill/>
                    <a:ln w="9525">
                      <a:noFill/>
                      <a:miter lim="800000"/>
                      <a:headEnd/>
                      <a:tailEnd/>
                    </a:ln>
                  </pic:spPr>
                </pic:pic>
              </a:graphicData>
            </a:graphic>
          </wp:inline>
        </w:drawing>
      </w:r>
    </w:p>
    <w:p w:rsidR="009F5D62" w:rsidRPr="008764BB" w:rsidRDefault="009F5D62" w:rsidP="00CF0622">
      <w:pPr>
        <w:rPr>
          <w:b/>
          <w:sz w:val="32"/>
          <w:szCs w:val="32"/>
        </w:rPr>
      </w:pPr>
      <w:r w:rsidRPr="008764BB">
        <w:rPr>
          <w:b/>
          <w:sz w:val="32"/>
          <w:szCs w:val="32"/>
        </w:rPr>
        <w:lastRenderedPageBreak/>
        <w:t>Using OVER</w:t>
      </w:r>
    </w:p>
    <w:p w:rsidR="009F5D62" w:rsidRDefault="009F5D62" w:rsidP="00CF0622">
      <w:pPr>
        <w:rPr>
          <w:rFonts w:ascii="Calibri" w:hAnsi="Calibri" w:cs="Calibri"/>
          <w:sz w:val="22"/>
          <w:szCs w:val="22"/>
        </w:rPr>
      </w:pPr>
    </w:p>
    <w:p w:rsidR="009F5D62" w:rsidRDefault="009F5D62" w:rsidP="00CF0622">
      <w:pPr>
        <w:rPr>
          <w:rFonts w:ascii="Calibri" w:hAnsi="Calibri" w:cs="Calibri"/>
          <w:sz w:val="22"/>
          <w:szCs w:val="22"/>
        </w:rPr>
      </w:pPr>
      <w:r>
        <w:rPr>
          <w:rFonts w:ascii="Calibri" w:hAnsi="Calibri" w:cs="Calibri"/>
          <w:sz w:val="22"/>
          <w:szCs w:val="22"/>
        </w:rPr>
        <w:t>The OVER clause defines the window, or set of rows that will be operated on by window function. The OVER clause includes partitioning, ordering, and framing, where each is applicable.</w:t>
      </w:r>
    </w:p>
    <w:p w:rsidR="009F5D62" w:rsidRDefault="009F5D62" w:rsidP="00CF0622">
      <w:pPr>
        <w:rPr>
          <w:rFonts w:ascii="Calibri" w:hAnsi="Calibri" w:cs="Calibri"/>
          <w:sz w:val="22"/>
          <w:szCs w:val="22"/>
        </w:rPr>
      </w:pPr>
      <w:r>
        <w:rPr>
          <w:rFonts w:ascii="Calibri" w:hAnsi="Calibri" w:cs="Calibri"/>
          <w:sz w:val="22"/>
          <w:szCs w:val="22"/>
        </w:rPr>
        <w:t xml:space="preserve">Used alone, the OVER clause does not restrict the result set passed to the window function. Used with a PARTITION BY </w:t>
      </w:r>
      <w:proofErr w:type="gramStart"/>
      <w:r>
        <w:rPr>
          <w:rFonts w:ascii="Calibri" w:hAnsi="Calibri" w:cs="Calibri"/>
          <w:sz w:val="22"/>
          <w:szCs w:val="22"/>
        </w:rPr>
        <w:t>subclause,</w:t>
      </w:r>
      <w:proofErr w:type="gramEnd"/>
      <w:r>
        <w:rPr>
          <w:rFonts w:ascii="Calibri" w:hAnsi="Calibri" w:cs="Calibri"/>
          <w:sz w:val="22"/>
          <w:szCs w:val="22"/>
        </w:rPr>
        <w:t xml:space="preserve"> OVER restricts the set to those rows with the same values in the partitioning elements.</w:t>
      </w:r>
    </w:p>
    <w:p w:rsidR="009F5D62" w:rsidRDefault="009F5D62" w:rsidP="00CF0622">
      <w:pPr>
        <w:rPr>
          <w:rFonts w:ascii="Calibri" w:hAnsi="Calibri" w:cs="Calibri"/>
          <w:sz w:val="22"/>
          <w:szCs w:val="22"/>
        </w:rPr>
      </w:pPr>
    </w:p>
    <w:p w:rsidR="009F5D62" w:rsidRDefault="009F5D62" w:rsidP="00CF0622">
      <w:pPr>
        <w:rPr>
          <w:rFonts w:ascii="Calibri" w:hAnsi="Calibri" w:cs="Calibri"/>
          <w:sz w:val="22"/>
          <w:szCs w:val="22"/>
        </w:rPr>
      </w:pPr>
      <w:r>
        <w:rPr>
          <w:rFonts w:ascii="Calibri" w:hAnsi="Calibri" w:cs="Calibri"/>
          <w:sz w:val="22"/>
          <w:szCs w:val="22"/>
        </w:rPr>
        <w:t>The following example shows the use of OVER without an explicit</w:t>
      </w:r>
      <w:r w:rsidR="00B47B65">
        <w:rPr>
          <w:rFonts w:ascii="Calibri" w:hAnsi="Calibri" w:cs="Calibri"/>
          <w:sz w:val="22"/>
          <w:szCs w:val="22"/>
        </w:rPr>
        <w:t xml:space="preserve"> window partition to define an unrestricted window that will be used by the ROW-NUMBER function. All rows will be numbered, using an ORDER BY clause, which is required by ROW_NUMBER. The row numbers will be displayed in a new column named Running: </w:t>
      </w:r>
    </w:p>
    <w:p w:rsidR="00B47B65" w:rsidRDefault="00B47B65" w:rsidP="00B47B65">
      <w:pPr>
        <w:autoSpaceDE w:val="0"/>
        <w:autoSpaceDN w:val="0"/>
        <w:adjustRightInd w:val="0"/>
        <w:rPr>
          <w:rFonts w:ascii="Consolas" w:eastAsiaTheme="minorHAnsi" w:hAnsi="Consolas" w:cs="Consolas"/>
          <w:color w:val="000000"/>
          <w:sz w:val="19"/>
          <w:szCs w:val="19"/>
          <w:highlight w:val="white"/>
          <w:lang w:eastAsia="en-US"/>
        </w:rPr>
      </w:pPr>
    </w:p>
    <w:p w:rsidR="00B47B65" w:rsidRDefault="00FE56D6" w:rsidP="00B47B65">
      <w:pPr>
        <w:autoSpaceDE w:val="0"/>
        <w:autoSpaceDN w:val="0"/>
        <w:adjustRightInd w:val="0"/>
        <w:rPr>
          <w:rFonts w:ascii="Consolas" w:eastAsiaTheme="minorHAnsi" w:hAnsi="Consolas" w:cs="Consolas"/>
          <w:color w:val="000000"/>
          <w:sz w:val="19"/>
          <w:szCs w:val="19"/>
          <w:highlight w:val="white"/>
          <w:lang w:eastAsia="en-US"/>
        </w:rPr>
      </w:pPr>
      <w:r w:rsidRPr="00FE56D6">
        <w:rPr>
          <w:rFonts w:ascii="Calibri" w:hAnsi="Calibri" w:cs="Calibri"/>
          <w:noProof/>
          <w:sz w:val="22"/>
          <w:szCs w:val="22"/>
          <w:lang w:val="en-US" w:eastAsia="zh-TW"/>
        </w:rPr>
        <w:pict>
          <v:shape id="_x0000_s1173" type="#_x0000_t202" style="position:absolute;margin-left:316.4pt;margin-top:1.15pt;width:208.45pt;height:122.7pt;z-index:251811840;mso-width-percent:400;mso-height-percent:200;mso-width-percent:400;mso-height-percent:200;mso-width-relative:margin;mso-height-relative:margin">
            <v:textbox style="mso-fit-shape-to-text:t">
              <w:txbxContent>
                <w:p w:rsidR="00661098" w:rsidRDefault="00661098">
                  <w:r>
                    <w:rPr>
                      <w:noProof/>
                    </w:rPr>
                    <w:drawing>
                      <wp:inline distT="0" distB="0" distL="0" distR="0">
                        <wp:extent cx="2295525" cy="1457325"/>
                        <wp:effectExtent l="19050" t="0" r="9525" b="0"/>
                        <wp:docPr id="1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3"/>
                                <a:srcRect/>
                                <a:stretch>
                                  <a:fillRect/>
                                </a:stretch>
                              </pic:blipFill>
                              <pic:spPr bwMode="auto">
                                <a:xfrm>
                                  <a:off x="0" y="0"/>
                                  <a:ext cx="2295525" cy="1457325"/>
                                </a:xfrm>
                                <a:prstGeom prst="rect">
                                  <a:avLst/>
                                </a:prstGeom>
                                <a:noFill/>
                                <a:ln w="9525">
                                  <a:noFill/>
                                  <a:miter lim="800000"/>
                                  <a:headEnd/>
                                  <a:tailEnd/>
                                </a:ln>
                              </pic:spPr>
                            </pic:pic>
                          </a:graphicData>
                        </a:graphic>
                      </wp:inline>
                    </w:drawing>
                  </w:r>
                </w:p>
              </w:txbxContent>
            </v:textbox>
          </v:shape>
        </w:pict>
      </w:r>
      <w:proofErr w:type="gramStart"/>
      <w:r w:rsidR="00B47B65">
        <w:rPr>
          <w:rFonts w:ascii="Consolas" w:eastAsiaTheme="minorHAnsi" w:hAnsi="Consolas" w:cs="Consolas"/>
          <w:color w:val="0000FF"/>
          <w:sz w:val="19"/>
          <w:szCs w:val="19"/>
          <w:highlight w:val="white"/>
          <w:lang w:eastAsia="en-US"/>
        </w:rPr>
        <w:t>select</w:t>
      </w:r>
      <w:proofErr w:type="gramEnd"/>
      <w:r w:rsidR="00B47B65">
        <w:rPr>
          <w:rFonts w:ascii="Consolas" w:eastAsiaTheme="minorHAnsi" w:hAnsi="Consolas" w:cs="Consolas"/>
          <w:color w:val="000000"/>
          <w:sz w:val="19"/>
          <w:szCs w:val="19"/>
          <w:highlight w:val="white"/>
          <w:lang w:eastAsia="en-US"/>
        </w:rPr>
        <w:t xml:space="preserve"> categoryname </w:t>
      </w:r>
      <w:r w:rsidR="00B47B65">
        <w:rPr>
          <w:rFonts w:ascii="Consolas" w:eastAsiaTheme="minorHAnsi" w:hAnsi="Consolas" w:cs="Consolas"/>
          <w:color w:val="808080"/>
          <w:sz w:val="19"/>
          <w:szCs w:val="19"/>
          <w:highlight w:val="white"/>
          <w:lang w:eastAsia="en-US"/>
        </w:rPr>
        <w:t>,</w:t>
      </w:r>
      <w:r w:rsidR="00B47B65">
        <w:rPr>
          <w:rFonts w:ascii="Consolas" w:eastAsiaTheme="minorHAnsi" w:hAnsi="Consolas" w:cs="Consolas"/>
          <w:color w:val="000000"/>
          <w:sz w:val="19"/>
          <w:szCs w:val="19"/>
          <w:highlight w:val="white"/>
          <w:lang w:eastAsia="en-US"/>
        </w:rPr>
        <w:t xml:space="preserve"> Qty </w:t>
      </w:r>
      <w:r w:rsidR="00B47B65">
        <w:rPr>
          <w:rFonts w:ascii="Consolas" w:eastAsiaTheme="minorHAnsi" w:hAnsi="Consolas" w:cs="Consolas"/>
          <w:color w:val="808080"/>
          <w:sz w:val="19"/>
          <w:szCs w:val="19"/>
          <w:highlight w:val="white"/>
          <w:lang w:eastAsia="en-US"/>
        </w:rPr>
        <w:t>,</w:t>
      </w:r>
      <w:r w:rsidR="00B47B65">
        <w:rPr>
          <w:rFonts w:ascii="Consolas" w:eastAsiaTheme="minorHAnsi" w:hAnsi="Consolas" w:cs="Consolas"/>
          <w:color w:val="000000"/>
          <w:sz w:val="19"/>
          <w:szCs w:val="19"/>
          <w:highlight w:val="white"/>
          <w:lang w:eastAsia="en-US"/>
        </w:rPr>
        <w:t xml:space="preserve"> orderyear </w:t>
      </w:r>
      <w:r w:rsidR="00B47B65">
        <w:rPr>
          <w:rFonts w:ascii="Consolas" w:eastAsiaTheme="minorHAnsi" w:hAnsi="Consolas" w:cs="Consolas"/>
          <w:color w:val="808080"/>
          <w:sz w:val="19"/>
          <w:szCs w:val="19"/>
          <w:highlight w:val="white"/>
          <w:lang w:eastAsia="en-US"/>
        </w:rPr>
        <w:t>,</w:t>
      </w:r>
      <w:r w:rsidR="00B47B65">
        <w:rPr>
          <w:rFonts w:ascii="Consolas" w:eastAsiaTheme="minorHAnsi" w:hAnsi="Consolas" w:cs="Consolas"/>
          <w:color w:val="000000"/>
          <w:sz w:val="19"/>
          <w:szCs w:val="19"/>
          <w:highlight w:val="white"/>
          <w:lang w:eastAsia="en-US"/>
        </w:rPr>
        <w:t xml:space="preserve"> </w:t>
      </w:r>
    </w:p>
    <w:p w:rsidR="00B47B65" w:rsidRDefault="00B47B65" w:rsidP="00B47B6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ROW_</w:t>
      </w:r>
      <w:proofErr w:type="gramStart"/>
      <w:r>
        <w:rPr>
          <w:rFonts w:ascii="Consolas" w:eastAsiaTheme="minorHAnsi" w:hAnsi="Consolas" w:cs="Consolas"/>
          <w:color w:val="FF00FF"/>
          <w:sz w:val="19"/>
          <w:szCs w:val="19"/>
          <w:highlight w:val="white"/>
          <w:lang w:eastAsia="en-US"/>
        </w:rPr>
        <w:t>NUMBER</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OVER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ORDER</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qty </w:t>
      </w:r>
      <w:r>
        <w:rPr>
          <w:rFonts w:ascii="Consolas" w:eastAsiaTheme="minorHAnsi" w:hAnsi="Consolas" w:cs="Consolas"/>
          <w:color w:val="0000FF"/>
          <w:sz w:val="19"/>
          <w:szCs w:val="19"/>
          <w:highlight w:val="white"/>
          <w:lang w:eastAsia="en-US"/>
        </w:rPr>
        <w:t>desc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Running</w:t>
      </w:r>
    </w:p>
    <w:p w:rsidR="00B47B65" w:rsidRDefault="00B47B65" w:rsidP="00B47B65">
      <w:pPr>
        <w:rPr>
          <w:rFonts w:ascii="Calibri" w:hAnsi="Calibri" w:cs="Calibri"/>
          <w:sz w:val="22"/>
          <w:szCs w:val="22"/>
        </w:rPr>
      </w:pP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CategoryQtyYear</w:t>
      </w:r>
    </w:p>
    <w:p w:rsidR="009F5D62" w:rsidRDefault="009F5D62" w:rsidP="00CF0622">
      <w:pPr>
        <w:rPr>
          <w:rFonts w:ascii="Calibri" w:hAnsi="Calibri" w:cs="Calibri"/>
          <w:sz w:val="22"/>
          <w:szCs w:val="22"/>
        </w:rPr>
      </w:pPr>
    </w:p>
    <w:p w:rsidR="009F5D62" w:rsidRDefault="009F5D62" w:rsidP="00CF0622">
      <w:pPr>
        <w:rPr>
          <w:rFonts w:ascii="Calibri" w:hAnsi="Calibri" w:cs="Calibri"/>
          <w:sz w:val="22"/>
          <w:szCs w:val="22"/>
        </w:rPr>
      </w:pPr>
    </w:p>
    <w:p w:rsidR="003018AA" w:rsidRDefault="003018AA" w:rsidP="002F726C">
      <w:pPr>
        <w:rPr>
          <w:rFonts w:ascii="Calibri" w:hAnsi="Calibri" w:cs="Calibri"/>
          <w:sz w:val="22"/>
          <w:szCs w:val="22"/>
        </w:rPr>
      </w:pPr>
    </w:p>
    <w:p w:rsidR="003018AA" w:rsidRDefault="003018AA" w:rsidP="002F726C">
      <w:pPr>
        <w:rPr>
          <w:rFonts w:ascii="Calibri" w:hAnsi="Calibri" w:cs="Calibri"/>
          <w:sz w:val="22"/>
          <w:szCs w:val="22"/>
        </w:rPr>
      </w:pPr>
    </w:p>
    <w:p w:rsidR="003018AA" w:rsidRDefault="003018AA" w:rsidP="002F726C">
      <w:pPr>
        <w:rPr>
          <w:rFonts w:ascii="Calibri" w:hAnsi="Calibri" w:cs="Calibri"/>
          <w:sz w:val="22"/>
          <w:szCs w:val="22"/>
        </w:rPr>
      </w:pPr>
    </w:p>
    <w:p w:rsidR="003018AA" w:rsidRDefault="003018AA" w:rsidP="002F726C">
      <w:pPr>
        <w:rPr>
          <w:rFonts w:ascii="Calibri" w:hAnsi="Calibri" w:cs="Calibri"/>
          <w:sz w:val="22"/>
          <w:szCs w:val="22"/>
        </w:rPr>
      </w:pPr>
    </w:p>
    <w:p w:rsidR="00B47B65" w:rsidRDefault="00B47B65" w:rsidP="002F726C">
      <w:pPr>
        <w:rPr>
          <w:rFonts w:ascii="Calibri" w:hAnsi="Calibri" w:cs="Calibri"/>
          <w:sz w:val="22"/>
          <w:szCs w:val="22"/>
        </w:rPr>
      </w:pPr>
    </w:p>
    <w:p w:rsidR="008764BB" w:rsidRDefault="008764BB" w:rsidP="002F726C">
      <w:pPr>
        <w:rPr>
          <w:rFonts w:ascii="Calibri" w:hAnsi="Calibri" w:cs="Calibri"/>
          <w:sz w:val="22"/>
          <w:szCs w:val="22"/>
        </w:rPr>
      </w:pPr>
    </w:p>
    <w:p w:rsidR="008764BB" w:rsidRDefault="008764BB" w:rsidP="002F726C">
      <w:pPr>
        <w:rPr>
          <w:rFonts w:ascii="Calibri" w:hAnsi="Calibri" w:cs="Calibri"/>
          <w:sz w:val="22"/>
          <w:szCs w:val="22"/>
        </w:rPr>
      </w:pPr>
    </w:p>
    <w:p w:rsidR="008764BB" w:rsidRDefault="008764BB" w:rsidP="002F726C">
      <w:pPr>
        <w:rPr>
          <w:rFonts w:ascii="Calibri" w:hAnsi="Calibri" w:cs="Calibri"/>
          <w:sz w:val="22"/>
          <w:szCs w:val="22"/>
        </w:rPr>
      </w:pPr>
    </w:p>
    <w:p w:rsidR="008764BB" w:rsidRDefault="008764BB" w:rsidP="002F726C">
      <w:pPr>
        <w:rPr>
          <w:rFonts w:ascii="Calibri" w:hAnsi="Calibri" w:cs="Calibri"/>
          <w:sz w:val="22"/>
          <w:szCs w:val="22"/>
        </w:rPr>
      </w:pPr>
    </w:p>
    <w:p w:rsidR="00B47B65" w:rsidRPr="008764BB" w:rsidRDefault="00B47B65" w:rsidP="002F726C">
      <w:pPr>
        <w:rPr>
          <w:b/>
          <w:sz w:val="32"/>
          <w:szCs w:val="32"/>
        </w:rPr>
      </w:pPr>
      <w:r w:rsidRPr="008764BB">
        <w:rPr>
          <w:b/>
          <w:sz w:val="32"/>
          <w:szCs w:val="32"/>
        </w:rPr>
        <w:t>Partitioning Windows</w:t>
      </w:r>
    </w:p>
    <w:p w:rsidR="00B47B65" w:rsidRDefault="00B47B65" w:rsidP="002F726C">
      <w:pPr>
        <w:rPr>
          <w:rFonts w:ascii="Calibri" w:hAnsi="Calibri" w:cs="Calibri"/>
          <w:sz w:val="22"/>
          <w:szCs w:val="22"/>
        </w:rPr>
      </w:pPr>
    </w:p>
    <w:p w:rsidR="00B47B65" w:rsidRDefault="00B47B65" w:rsidP="002F726C">
      <w:pPr>
        <w:rPr>
          <w:rFonts w:ascii="Calibri" w:hAnsi="Calibri" w:cs="Calibri"/>
          <w:sz w:val="22"/>
          <w:szCs w:val="22"/>
        </w:rPr>
      </w:pPr>
      <w:r>
        <w:rPr>
          <w:rFonts w:ascii="Calibri" w:hAnsi="Calibri" w:cs="Calibri"/>
          <w:sz w:val="22"/>
          <w:szCs w:val="22"/>
        </w:rPr>
        <w:t>Partitioning a window limits a set to rows with the same value in the partitioning column.</w:t>
      </w:r>
    </w:p>
    <w:p w:rsidR="00B47B65" w:rsidRDefault="00B47B65" w:rsidP="002F726C">
      <w:pPr>
        <w:rPr>
          <w:rFonts w:ascii="Calibri" w:hAnsi="Calibri" w:cs="Calibri"/>
          <w:sz w:val="22"/>
          <w:szCs w:val="22"/>
        </w:rPr>
      </w:pPr>
      <w:r>
        <w:rPr>
          <w:rFonts w:ascii="Calibri" w:hAnsi="Calibri" w:cs="Calibri"/>
          <w:sz w:val="22"/>
          <w:szCs w:val="22"/>
        </w:rPr>
        <w:t>Example, the following code snippet shows the use of PARTITION BY to create a window partition by category.</w:t>
      </w:r>
    </w:p>
    <w:p w:rsidR="003018AA" w:rsidRDefault="003018AA" w:rsidP="002F726C">
      <w:pPr>
        <w:rPr>
          <w:rFonts w:ascii="Calibri" w:hAnsi="Calibri" w:cs="Calibri"/>
          <w:sz w:val="22"/>
          <w:szCs w:val="22"/>
        </w:rPr>
      </w:pPr>
    </w:p>
    <w:p w:rsidR="00B47B65" w:rsidRDefault="00B47B65" w:rsidP="002F726C">
      <w:pPr>
        <w:rPr>
          <w:rFonts w:ascii="Calibri" w:hAnsi="Calibri" w:cs="Calibri"/>
          <w:sz w:val="22"/>
          <w:szCs w:val="22"/>
        </w:rPr>
      </w:pPr>
      <w:r>
        <w:rPr>
          <w:rFonts w:ascii="Calibri" w:hAnsi="Calibri" w:cs="Calibri"/>
          <w:sz w:val="22"/>
          <w:szCs w:val="22"/>
        </w:rPr>
        <w:t>PARTITION BY code snippet:</w:t>
      </w:r>
    </w:p>
    <w:p w:rsidR="00B47B65" w:rsidRDefault="00B47B65" w:rsidP="002F726C">
      <w:pPr>
        <w:rPr>
          <w:rFonts w:ascii="Consolas" w:eastAsiaTheme="minorHAnsi" w:hAnsi="Consolas" w:cs="Consolas"/>
          <w:color w:val="808080"/>
          <w:sz w:val="19"/>
          <w:szCs w:val="19"/>
          <w:lang w:eastAsia="en-US"/>
        </w:rPr>
      </w:pPr>
      <w:r>
        <w:rPr>
          <w:rFonts w:ascii="Consolas" w:eastAsiaTheme="minorHAnsi" w:hAnsi="Consolas" w:cs="Consolas"/>
          <w:color w:val="808080"/>
          <w:sz w:val="19"/>
          <w:szCs w:val="19"/>
          <w:highlight w:val="white"/>
          <w:lang w:eastAsia="en-US"/>
        </w:rPr>
        <w:t>&lt;</w:t>
      </w:r>
      <w:r>
        <w:rPr>
          <w:rFonts w:ascii="Consolas" w:eastAsiaTheme="minorHAnsi" w:hAnsi="Consolas" w:cs="Consolas"/>
          <w:color w:val="000000"/>
          <w:sz w:val="19"/>
          <w:szCs w:val="19"/>
          <w:highlight w:val="white"/>
          <w:lang w:eastAsia="en-US"/>
        </w:rPr>
        <w:t>function_name</w:t>
      </w:r>
      <w:proofErr w:type="gramStart"/>
      <w:r>
        <w:rPr>
          <w:rFonts w:ascii="Consolas" w:eastAsiaTheme="minorHAnsi" w:hAnsi="Consolas" w:cs="Consolas"/>
          <w:color w:val="808080"/>
          <w:sz w:val="19"/>
          <w:szCs w:val="19"/>
          <w:highlight w:val="white"/>
          <w:lang w:eastAsia="en-US"/>
        </w:rPr>
        <w:t>&gt;(</w:t>
      </w:r>
      <w:proofErr w:type="gramEnd"/>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OVER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ORDER</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category</w:t>
      </w:r>
      <w:r>
        <w:rPr>
          <w:rFonts w:ascii="Consolas" w:eastAsiaTheme="minorHAnsi" w:hAnsi="Consolas" w:cs="Consolas"/>
          <w:color w:val="808080"/>
          <w:sz w:val="19"/>
          <w:szCs w:val="19"/>
          <w:highlight w:val="white"/>
          <w:lang w:eastAsia="en-US"/>
        </w:rPr>
        <w:t>)</w:t>
      </w:r>
    </w:p>
    <w:p w:rsidR="00B47B65" w:rsidRDefault="00B47B65" w:rsidP="002F726C">
      <w:pPr>
        <w:rPr>
          <w:rFonts w:ascii="Consolas" w:eastAsiaTheme="minorHAnsi" w:hAnsi="Consolas" w:cs="Consolas"/>
          <w:color w:val="808080"/>
          <w:sz w:val="19"/>
          <w:szCs w:val="19"/>
          <w:lang w:eastAsia="en-US"/>
        </w:rPr>
      </w:pPr>
    </w:p>
    <w:p w:rsidR="00B47B65" w:rsidRDefault="00B47B65" w:rsidP="002F726C">
      <w:pPr>
        <w:rPr>
          <w:rFonts w:ascii="Calibri" w:hAnsi="Calibri" w:cs="Calibri"/>
          <w:sz w:val="22"/>
          <w:szCs w:val="22"/>
        </w:rPr>
      </w:pPr>
      <w:r w:rsidRPr="008764BB">
        <w:rPr>
          <w:rFonts w:ascii="Calibri" w:hAnsi="Calibri" w:cs="Calibri"/>
          <w:sz w:val="22"/>
          <w:szCs w:val="22"/>
        </w:rPr>
        <w:t xml:space="preserve">AS yoy have learned, if no partition is defined, then the </w:t>
      </w:r>
      <w:proofErr w:type="gramStart"/>
      <w:r w:rsidRPr="008764BB">
        <w:rPr>
          <w:rFonts w:ascii="Calibri" w:hAnsi="Calibri" w:cs="Calibri"/>
          <w:sz w:val="22"/>
          <w:szCs w:val="22"/>
        </w:rPr>
        <w:t>OVER(</w:t>
      </w:r>
      <w:proofErr w:type="gramEnd"/>
      <w:r w:rsidRPr="008764BB">
        <w:rPr>
          <w:rFonts w:ascii="Calibri" w:hAnsi="Calibri" w:cs="Calibri"/>
          <w:sz w:val="22"/>
          <w:szCs w:val="22"/>
        </w:rPr>
        <w:t>) clause returns all the rows from the underlying query’s result set to the window.</w:t>
      </w:r>
    </w:p>
    <w:p w:rsidR="003018AA" w:rsidRDefault="003018AA" w:rsidP="002F726C">
      <w:pPr>
        <w:rPr>
          <w:rFonts w:ascii="Calibri" w:hAnsi="Calibri" w:cs="Calibri"/>
          <w:sz w:val="22"/>
          <w:szCs w:val="22"/>
        </w:rPr>
      </w:pPr>
    </w:p>
    <w:p w:rsidR="008764BB" w:rsidRDefault="008764BB" w:rsidP="002F726C">
      <w:pPr>
        <w:rPr>
          <w:rFonts w:ascii="Calibri" w:hAnsi="Calibri" w:cs="Calibri"/>
          <w:sz w:val="22"/>
          <w:szCs w:val="22"/>
        </w:rPr>
      </w:pPr>
      <w:r>
        <w:rPr>
          <w:rFonts w:ascii="Calibri" w:hAnsi="Calibri" w:cs="Calibri"/>
          <w:sz w:val="22"/>
          <w:szCs w:val="22"/>
        </w:rPr>
        <w:t>The following example builds on the one you saw in the previous topic. It adds a PARTITION BY subclause to the OVER clause, creating a window partition for the rows with the matching Category values. This allows the ROW_NUMBER function to number each set of years per category separately. Note that an ORDER BY subclause has been added to the PVER clause to provide meaning to the ROW_NUMBER.</w:t>
      </w:r>
    </w:p>
    <w:p w:rsidR="008764BB" w:rsidRDefault="00FE56D6" w:rsidP="002F726C">
      <w:pPr>
        <w:rPr>
          <w:rFonts w:ascii="Calibri" w:hAnsi="Calibri" w:cs="Calibri"/>
          <w:sz w:val="22"/>
          <w:szCs w:val="22"/>
        </w:rPr>
      </w:pPr>
      <w:r w:rsidRPr="00FE56D6">
        <w:rPr>
          <w:rFonts w:ascii="Consolas" w:eastAsiaTheme="minorHAnsi" w:hAnsi="Consolas" w:cs="Consolas"/>
          <w:noProof/>
          <w:color w:val="000000"/>
          <w:sz w:val="19"/>
          <w:szCs w:val="19"/>
          <w:highlight w:val="white"/>
          <w:lang w:val="en-US" w:eastAsia="zh-TW"/>
        </w:rPr>
        <w:pict>
          <v:shape id="_x0000_s1174" type="#_x0000_t202" style="position:absolute;margin-left:245.15pt;margin-top:9.25pt;width:208.45pt;height:106.2pt;z-index:251813888;mso-width-percent:400;mso-height-percent:200;mso-width-percent:400;mso-height-percent:200;mso-width-relative:margin;mso-height-relative:margin">
            <v:textbox style="mso-fit-shape-to-text:t">
              <w:txbxContent>
                <w:p w:rsidR="00661098" w:rsidRDefault="00661098">
                  <w:r>
                    <w:rPr>
                      <w:noProof/>
                    </w:rPr>
                    <w:drawing>
                      <wp:inline distT="0" distB="0" distL="0" distR="0">
                        <wp:extent cx="2314575" cy="1247775"/>
                        <wp:effectExtent l="19050" t="0" r="9525" b="0"/>
                        <wp:docPr id="17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4"/>
                                <a:srcRect/>
                                <a:stretch>
                                  <a:fillRect/>
                                </a:stretch>
                              </pic:blipFill>
                              <pic:spPr bwMode="auto">
                                <a:xfrm>
                                  <a:off x="0" y="0"/>
                                  <a:ext cx="2314575" cy="1247775"/>
                                </a:xfrm>
                                <a:prstGeom prst="rect">
                                  <a:avLst/>
                                </a:prstGeom>
                                <a:noFill/>
                                <a:ln w="9525">
                                  <a:noFill/>
                                  <a:miter lim="800000"/>
                                  <a:headEnd/>
                                  <a:tailEnd/>
                                </a:ln>
                              </pic:spPr>
                            </pic:pic>
                          </a:graphicData>
                        </a:graphic>
                      </wp:inline>
                    </w:drawing>
                  </w:r>
                </w:p>
              </w:txbxContent>
            </v:textbox>
          </v:shape>
        </w:pict>
      </w:r>
    </w:p>
    <w:p w:rsidR="008764BB" w:rsidRDefault="008764BB" w:rsidP="008764BB">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select</w:t>
      </w:r>
      <w:proofErr w:type="gramEnd"/>
      <w:r>
        <w:rPr>
          <w:rFonts w:ascii="Consolas" w:eastAsiaTheme="minorHAnsi" w:hAnsi="Consolas" w:cs="Consolas"/>
          <w:color w:val="000000"/>
          <w:sz w:val="19"/>
          <w:szCs w:val="19"/>
          <w:highlight w:val="white"/>
          <w:lang w:eastAsia="en-US"/>
        </w:rPr>
        <w:t xml:space="preserve"> categoryname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Qty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orderyear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
    <w:p w:rsidR="008764BB" w:rsidRDefault="008764BB" w:rsidP="008764BB">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FF00FF"/>
          <w:sz w:val="19"/>
          <w:szCs w:val="19"/>
          <w:highlight w:val="white"/>
          <w:lang w:eastAsia="en-US"/>
        </w:rPr>
        <w:t>ROW_</w:t>
      </w:r>
      <w:proofErr w:type="gramStart"/>
      <w:r>
        <w:rPr>
          <w:rFonts w:ascii="Consolas" w:eastAsiaTheme="minorHAnsi" w:hAnsi="Consolas" w:cs="Consolas"/>
          <w:color w:val="FF00FF"/>
          <w:sz w:val="19"/>
          <w:szCs w:val="19"/>
          <w:highlight w:val="white"/>
          <w:lang w:eastAsia="en-US"/>
        </w:rPr>
        <w:t>NUMBER</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OVER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FF"/>
          <w:sz w:val="19"/>
          <w:szCs w:val="19"/>
          <w:highlight w:val="white"/>
          <w:lang w:eastAsia="en-US"/>
        </w:rPr>
        <w:t>PARTITION</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categoryname  </w:t>
      </w:r>
    </w:p>
    <w:p w:rsidR="008764BB" w:rsidRDefault="008764BB" w:rsidP="008764BB">
      <w:pPr>
        <w:autoSpaceDE w:val="0"/>
        <w:autoSpaceDN w:val="0"/>
        <w:adjustRightInd w:val="0"/>
        <w:ind w:left="720" w:firstLine="72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ORDER</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qty </w:t>
      </w:r>
      <w:r>
        <w:rPr>
          <w:rFonts w:ascii="Consolas" w:eastAsiaTheme="minorHAnsi" w:hAnsi="Consolas" w:cs="Consolas"/>
          <w:color w:val="0000FF"/>
          <w:sz w:val="19"/>
          <w:szCs w:val="19"/>
          <w:highlight w:val="white"/>
          <w:lang w:eastAsia="en-US"/>
        </w:rPr>
        <w:t>desc</w:t>
      </w:r>
    </w:p>
    <w:p w:rsidR="008764BB" w:rsidRDefault="008764BB" w:rsidP="008764BB">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Running</w:t>
      </w:r>
    </w:p>
    <w:p w:rsidR="008764BB" w:rsidRDefault="008764BB" w:rsidP="008764BB">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CategoryQtyYear</w:t>
      </w:r>
    </w:p>
    <w:p w:rsidR="008764BB" w:rsidRDefault="008764BB" w:rsidP="008764BB">
      <w:pPr>
        <w:autoSpaceDE w:val="0"/>
        <w:autoSpaceDN w:val="0"/>
        <w:adjustRightInd w:val="0"/>
        <w:rPr>
          <w:rFonts w:ascii="Consolas" w:eastAsiaTheme="minorHAnsi" w:hAnsi="Consolas" w:cs="Consolas"/>
          <w:color w:val="000000"/>
          <w:sz w:val="19"/>
          <w:szCs w:val="19"/>
          <w:highlight w:val="white"/>
          <w:lang w:eastAsia="en-US"/>
        </w:rPr>
      </w:pPr>
    </w:p>
    <w:p w:rsidR="008764BB" w:rsidRDefault="008764BB" w:rsidP="008764BB">
      <w:pPr>
        <w:autoSpaceDE w:val="0"/>
        <w:autoSpaceDN w:val="0"/>
        <w:adjustRightInd w:val="0"/>
        <w:rPr>
          <w:rFonts w:ascii="Consolas" w:eastAsiaTheme="minorHAnsi" w:hAnsi="Consolas" w:cs="Consolas"/>
          <w:color w:val="000000"/>
          <w:sz w:val="19"/>
          <w:szCs w:val="19"/>
          <w:highlight w:val="white"/>
          <w:lang w:eastAsia="en-US"/>
        </w:rPr>
      </w:pPr>
    </w:p>
    <w:p w:rsidR="008764BB" w:rsidRDefault="008764BB" w:rsidP="008764BB">
      <w:pPr>
        <w:autoSpaceDE w:val="0"/>
        <w:autoSpaceDN w:val="0"/>
        <w:adjustRightInd w:val="0"/>
        <w:rPr>
          <w:rFonts w:ascii="Consolas" w:eastAsiaTheme="minorHAnsi" w:hAnsi="Consolas" w:cs="Consolas"/>
          <w:color w:val="000000"/>
          <w:sz w:val="19"/>
          <w:szCs w:val="19"/>
          <w:highlight w:val="white"/>
          <w:lang w:eastAsia="en-US"/>
        </w:rPr>
      </w:pPr>
    </w:p>
    <w:p w:rsidR="008764BB" w:rsidRDefault="008764BB" w:rsidP="002F726C">
      <w:pPr>
        <w:rPr>
          <w:rFonts w:ascii="Calibri" w:hAnsi="Calibri" w:cs="Calibri"/>
          <w:sz w:val="22"/>
          <w:szCs w:val="22"/>
        </w:rPr>
      </w:pPr>
    </w:p>
    <w:p w:rsidR="003018AA" w:rsidRDefault="003018AA" w:rsidP="002F726C">
      <w:pPr>
        <w:rPr>
          <w:rFonts w:ascii="Calibri" w:hAnsi="Calibri" w:cs="Calibri"/>
          <w:sz w:val="22"/>
          <w:szCs w:val="22"/>
        </w:rPr>
      </w:pPr>
    </w:p>
    <w:p w:rsidR="003018AA" w:rsidRDefault="003018AA" w:rsidP="002F726C">
      <w:pPr>
        <w:rPr>
          <w:rFonts w:ascii="Calibri" w:hAnsi="Calibri" w:cs="Calibri"/>
          <w:sz w:val="22"/>
          <w:szCs w:val="22"/>
        </w:rPr>
      </w:pPr>
    </w:p>
    <w:p w:rsidR="003018AA" w:rsidRDefault="003018AA" w:rsidP="002F726C">
      <w:pPr>
        <w:rPr>
          <w:rFonts w:ascii="Calibri" w:hAnsi="Calibri" w:cs="Calibri"/>
          <w:sz w:val="22"/>
          <w:szCs w:val="22"/>
        </w:rPr>
      </w:pPr>
    </w:p>
    <w:p w:rsidR="003018AA" w:rsidRDefault="003018AA" w:rsidP="002F726C">
      <w:pPr>
        <w:rPr>
          <w:rFonts w:ascii="Calibri" w:hAnsi="Calibri" w:cs="Calibri"/>
          <w:sz w:val="22"/>
          <w:szCs w:val="22"/>
        </w:rPr>
      </w:pPr>
    </w:p>
    <w:p w:rsidR="003018AA" w:rsidRDefault="003018AA" w:rsidP="002F726C">
      <w:pPr>
        <w:rPr>
          <w:rFonts w:ascii="Calibri" w:hAnsi="Calibri" w:cs="Calibri"/>
          <w:sz w:val="22"/>
          <w:szCs w:val="22"/>
        </w:rPr>
      </w:pPr>
    </w:p>
    <w:p w:rsidR="008764BB" w:rsidRPr="00A16DD4" w:rsidRDefault="008764BB" w:rsidP="002F726C">
      <w:pPr>
        <w:rPr>
          <w:b/>
          <w:sz w:val="32"/>
          <w:szCs w:val="32"/>
        </w:rPr>
      </w:pPr>
      <w:r w:rsidRPr="00A16DD4">
        <w:rPr>
          <w:b/>
          <w:sz w:val="32"/>
          <w:szCs w:val="32"/>
        </w:rPr>
        <w:lastRenderedPageBreak/>
        <w:t>Ordering and Framing</w:t>
      </w:r>
    </w:p>
    <w:p w:rsidR="008764BB" w:rsidRPr="00513D3E" w:rsidRDefault="008764BB" w:rsidP="002F726C">
      <w:pPr>
        <w:rPr>
          <w:b/>
          <w:sz w:val="16"/>
          <w:szCs w:val="16"/>
        </w:rPr>
      </w:pPr>
    </w:p>
    <w:p w:rsidR="008764BB" w:rsidRDefault="008764BB" w:rsidP="002F726C">
      <w:pPr>
        <w:rPr>
          <w:rFonts w:ascii="Calibri" w:hAnsi="Calibri" w:cs="Calibri"/>
          <w:sz w:val="22"/>
          <w:szCs w:val="22"/>
        </w:rPr>
      </w:pPr>
      <w:r>
        <w:rPr>
          <w:rFonts w:ascii="Calibri" w:hAnsi="Calibri" w:cs="Calibri"/>
          <w:sz w:val="22"/>
          <w:szCs w:val="22"/>
        </w:rPr>
        <w:t>As you have learned, you use window partitions to define a subset of rows within the outer window defined by OVER. In similar approach, window framing allows you to further restrict</w:t>
      </w:r>
      <w:r w:rsidR="00A16DD4">
        <w:rPr>
          <w:rFonts w:ascii="Calibri" w:hAnsi="Calibri" w:cs="Calibri"/>
          <w:sz w:val="22"/>
          <w:szCs w:val="22"/>
        </w:rPr>
        <w:t xml:space="preserve"> the rows available to the window function. You can think of a frame as a moving window over the data. Starting and Ending at positions you define.</w:t>
      </w:r>
    </w:p>
    <w:p w:rsidR="004B077F" w:rsidRPr="00513D3E" w:rsidRDefault="004B077F" w:rsidP="002F726C">
      <w:pPr>
        <w:rPr>
          <w:rFonts w:ascii="Calibri" w:hAnsi="Calibri" w:cs="Calibri"/>
          <w:sz w:val="16"/>
          <w:szCs w:val="16"/>
        </w:rPr>
      </w:pPr>
    </w:p>
    <w:p w:rsidR="004B077F" w:rsidRDefault="004B077F" w:rsidP="002F726C">
      <w:pPr>
        <w:rPr>
          <w:rFonts w:ascii="Calibri" w:hAnsi="Calibri" w:cs="Calibri"/>
          <w:sz w:val="22"/>
          <w:szCs w:val="22"/>
        </w:rPr>
      </w:pPr>
      <w:r>
        <w:rPr>
          <w:rFonts w:ascii="Calibri" w:hAnsi="Calibri" w:cs="Calibri"/>
          <w:sz w:val="22"/>
          <w:szCs w:val="22"/>
        </w:rPr>
        <w:t>To define window frames, use the ROW or RANGE subclauses to provide a starting and an ending boundary.</w:t>
      </w:r>
    </w:p>
    <w:p w:rsidR="004B077F" w:rsidRPr="00513D3E" w:rsidRDefault="004B077F" w:rsidP="002F726C">
      <w:pPr>
        <w:rPr>
          <w:rFonts w:ascii="Calibri" w:hAnsi="Calibri" w:cs="Calibri"/>
          <w:sz w:val="16"/>
          <w:szCs w:val="16"/>
        </w:rPr>
      </w:pPr>
    </w:p>
    <w:p w:rsidR="004B077F" w:rsidRDefault="004B077F" w:rsidP="002F726C">
      <w:pPr>
        <w:rPr>
          <w:rFonts w:ascii="Calibri" w:hAnsi="Calibri" w:cs="Calibri"/>
          <w:sz w:val="22"/>
          <w:szCs w:val="22"/>
        </w:rPr>
      </w:pPr>
      <w:r>
        <w:rPr>
          <w:rFonts w:ascii="Calibri" w:hAnsi="Calibri" w:cs="Calibri"/>
          <w:sz w:val="22"/>
          <w:szCs w:val="22"/>
        </w:rPr>
        <w:t xml:space="preserve">For example, to set a frame that extends from the first row in the partition to the current row </w:t>
      </w:r>
      <w:proofErr w:type="gramStart"/>
      <w:r>
        <w:rPr>
          <w:rFonts w:ascii="Calibri" w:hAnsi="Calibri" w:cs="Calibri"/>
          <w:sz w:val="22"/>
          <w:szCs w:val="22"/>
        </w:rPr>
        <w:t>( such</w:t>
      </w:r>
      <w:proofErr w:type="gramEnd"/>
      <w:r>
        <w:rPr>
          <w:rFonts w:ascii="Calibri" w:hAnsi="Calibri" w:cs="Calibri"/>
          <w:sz w:val="22"/>
          <w:szCs w:val="22"/>
        </w:rPr>
        <w:t xml:space="preserve"> as to create a moving window for a running total), follow these steps</w:t>
      </w:r>
    </w:p>
    <w:p w:rsidR="004B077F" w:rsidRDefault="004B077F" w:rsidP="002F726C">
      <w:pPr>
        <w:rPr>
          <w:rFonts w:ascii="Calibri" w:hAnsi="Calibri" w:cs="Calibri"/>
          <w:sz w:val="22"/>
          <w:szCs w:val="22"/>
        </w:rPr>
      </w:pPr>
    </w:p>
    <w:p w:rsidR="004B077F" w:rsidRPr="00580FFD" w:rsidRDefault="004B077F" w:rsidP="00580FFD">
      <w:pPr>
        <w:pStyle w:val="ListParagraph"/>
        <w:numPr>
          <w:ilvl w:val="0"/>
          <w:numId w:val="71"/>
        </w:numPr>
        <w:rPr>
          <w:rFonts w:ascii="Calibri" w:hAnsi="Calibri" w:cs="Calibri"/>
          <w:sz w:val="22"/>
          <w:szCs w:val="22"/>
        </w:rPr>
      </w:pPr>
      <w:r w:rsidRPr="00580FFD">
        <w:rPr>
          <w:rFonts w:ascii="Calibri" w:hAnsi="Calibri" w:cs="Calibri"/>
          <w:sz w:val="22"/>
          <w:szCs w:val="22"/>
        </w:rPr>
        <w:t>Define an OVER clause with PARTITION BY element.</w:t>
      </w:r>
    </w:p>
    <w:p w:rsidR="004B077F" w:rsidRDefault="004B077F" w:rsidP="002F726C">
      <w:pPr>
        <w:rPr>
          <w:rFonts w:ascii="Calibri" w:hAnsi="Calibri" w:cs="Calibri"/>
          <w:sz w:val="22"/>
          <w:szCs w:val="22"/>
        </w:rPr>
      </w:pPr>
    </w:p>
    <w:p w:rsidR="004B077F" w:rsidRPr="00580FFD" w:rsidRDefault="004B077F" w:rsidP="00580FFD">
      <w:pPr>
        <w:pStyle w:val="ListParagraph"/>
        <w:numPr>
          <w:ilvl w:val="0"/>
          <w:numId w:val="71"/>
        </w:numPr>
        <w:rPr>
          <w:rFonts w:ascii="Calibri" w:hAnsi="Calibri" w:cs="Calibri"/>
          <w:sz w:val="22"/>
          <w:szCs w:val="22"/>
        </w:rPr>
      </w:pPr>
      <w:r w:rsidRPr="00580FFD">
        <w:rPr>
          <w:rFonts w:ascii="Calibri" w:hAnsi="Calibri" w:cs="Calibri"/>
          <w:sz w:val="22"/>
          <w:szCs w:val="22"/>
        </w:rPr>
        <w:t>Define an ORDER BY subclause to the over CLAUSE. This will</w:t>
      </w:r>
      <w:r w:rsidR="00580FFD" w:rsidRPr="00580FFD">
        <w:rPr>
          <w:rFonts w:ascii="Calibri" w:hAnsi="Calibri" w:cs="Calibri"/>
          <w:sz w:val="22"/>
          <w:szCs w:val="22"/>
        </w:rPr>
        <w:t xml:space="preserve"> cause the concept of ‘first row to be meaningful’.</w:t>
      </w:r>
    </w:p>
    <w:p w:rsidR="00580FFD" w:rsidRDefault="00580FFD" w:rsidP="002F726C">
      <w:pPr>
        <w:rPr>
          <w:rFonts w:ascii="Calibri" w:hAnsi="Calibri" w:cs="Calibri"/>
          <w:sz w:val="22"/>
          <w:szCs w:val="22"/>
        </w:rPr>
      </w:pPr>
    </w:p>
    <w:p w:rsidR="00580FFD" w:rsidRPr="00580FFD" w:rsidRDefault="00580FFD" w:rsidP="00580FFD">
      <w:pPr>
        <w:pStyle w:val="ListParagraph"/>
        <w:numPr>
          <w:ilvl w:val="0"/>
          <w:numId w:val="71"/>
        </w:numPr>
        <w:rPr>
          <w:rFonts w:ascii="Calibri" w:hAnsi="Calibri" w:cs="Calibri"/>
          <w:b/>
          <w:sz w:val="22"/>
          <w:szCs w:val="22"/>
        </w:rPr>
      </w:pPr>
      <w:r w:rsidRPr="00580FFD">
        <w:rPr>
          <w:rFonts w:ascii="Calibri" w:hAnsi="Calibri" w:cs="Calibri"/>
          <w:sz w:val="22"/>
          <w:szCs w:val="22"/>
        </w:rPr>
        <w:t>Add the ROWS BETWEEN subclause, setting the starting boundary using</w:t>
      </w:r>
      <w:proofErr w:type="gramStart"/>
      <w:r w:rsidRPr="00580FFD">
        <w:rPr>
          <w:rFonts w:ascii="Calibri" w:hAnsi="Calibri" w:cs="Calibri"/>
          <w:sz w:val="22"/>
          <w:szCs w:val="22"/>
        </w:rPr>
        <w:t>:</w:t>
      </w:r>
      <w:r w:rsidRPr="00580FFD">
        <w:rPr>
          <w:rFonts w:ascii="Calibri" w:hAnsi="Calibri" w:cs="Calibri"/>
          <w:b/>
          <w:sz w:val="22"/>
          <w:szCs w:val="22"/>
        </w:rPr>
        <w:t>UNBOUNDED</w:t>
      </w:r>
      <w:proofErr w:type="gramEnd"/>
      <w:r w:rsidRPr="00580FFD">
        <w:rPr>
          <w:rFonts w:ascii="Calibri" w:hAnsi="Calibri" w:cs="Calibri"/>
          <w:b/>
          <w:sz w:val="22"/>
          <w:szCs w:val="22"/>
        </w:rPr>
        <w:t xml:space="preserve"> PRECEDING .</w:t>
      </w:r>
    </w:p>
    <w:p w:rsidR="00580FFD" w:rsidRPr="00580FFD" w:rsidRDefault="00580FFD" w:rsidP="00580FFD">
      <w:pPr>
        <w:pStyle w:val="ListParagraph"/>
        <w:rPr>
          <w:rFonts w:ascii="Calibri" w:hAnsi="Calibri" w:cs="Calibri"/>
          <w:sz w:val="22"/>
          <w:szCs w:val="22"/>
        </w:rPr>
      </w:pPr>
      <w:proofErr w:type="gramStart"/>
      <w:r w:rsidRPr="00580FFD">
        <w:rPr>
          <w:rFonts w:ascii="Calibri" w:hAnsi="Calibri" w:cs="Calibri"/>
          <w:b/>
          <w:sz w:val="22"/>
          <w:szCs w:val="22"/>
        </w:rPr>
        <w:t>UNBOUNDED</w:t>
      </w:r>
      <w:r w:rsidRPr="00580FFD">
        <w:rPr>
          <w:rFonts w:ascii="Calibri" w:hAnsi="Calibri" w:cs="Calibri"/>
          <w:sz w:val="22"/>
          <w:szCs w:val="22"/>
        </w:rPr>
        <w:t xml:space="preserve">  means</w:t>
      </w:r>
      <w:proofErr w:type="gramEnd"/>
      <w:r w:rsidRPr="00580FFD">
        <w:rPr>
          <w:rFonts w:ascii="Calibri" w:hAnsi="Calibri" w:cs="Calibri"/>
          <w:sz w:val="22"/>
          <w:szCs w:val="22"/>
        </w:rPr>
        <w:t xml:space="preserve"> go all the way to the boundary in the direction specified as</w:t>
      </w:r>
      <w:r w:rsidRPr="00580FFD">
        <w:rPr>
          <w:rFonts w:ascii="Calibri" w:hAnsi="Calibri" w:cs="Calibri"/>
          <w:b/>
          <w:sz w:val="22"/>
          <w:szCs w:val="22"/>
        </w:rPr>
        <w:t xml:space="preserve"> PRECEDING</w:t>
      </w:r>
      <w:r w:rsidRPr="00580FFD">
        <w:rPr>
          <w:rFonts w:ascii="Calibri" w:hAnsi="Calibri" w:cs="Calibri"/>
          <w:sz w:val="22"/>
          <w:szCs w:val="22"/>
        </w:rPr>
        <w:t xml:space="preserve"> (before).</w:t>
      </w:r>
    </w:p>
    <w:p w:rsidR="00580FFD" w:rsidRDefault="00580FFD" w:rsidP="00580FFD">
      <w:pPr>
        <w:pStyle w:val="ListParagraph"/>
        <w:rPr>
          <w:rFonts w:ascii="Calibri" w:hAnsi="Calibri" w:cs="Calibri"/>
          <w:sz w:val="22"/>
          <w:szCs w:val="22"/>
        </w:rPr>
      </w:pPr>
      <w:r w:rsidRPr="00580FFD">
        <w:rPr>
          <w:rFonts w:ascii="Calibri" w:hAnsi="Calibri" w:cs="Calibri"/>
          <w:sz w:val="22"/>
          <w:szCs w:val="22"/>
        </w:rPr>
        <w:t xml:space="preserve">Add the </w:t>
      </w:r>
      <w:r w:rsidRPr="00580FFD">
        <w:rPr>
          <w:rFonts w:ascii="Calibri" w:hAnsi="Calibri" w:cs="Calibri"/>
          <w:b/>
          <w:sz w:val="22"/>
          <w:szCs w:val="22"/>
        </w:rPr>
        <w:t>CURRENT ROW</w:t>
      </w:r>
      <w:r w:rsidRPr="00580FFD">
        <w:rPr>
          <w:rFonts w:ascii="Calibri" w:hAnsi="Calibri" w:cs="Calibri"/>
          <w:sz w:val="22"/>
          <w:szCs w:val="22"/>
        </w:rPr>
        <w:t xml:space="preserve"> element indicate the ending boundary is the row being calculated.</w:t>
      </w:r>
    </w:p>
    <w:p w:rsidR="00580FFD" w:rsidRDefault="00580FFD" w:rsidP="00580FFD">
      <w:pPr>
        <w:pStyle w:val="ListParagraph"/>
        <w:rPr>
          <w:rFonts w:ascii="Calibri" w:hAnsi="Calibri" w:cs="Calibri"/>
          <w:sz w:val="22"/>
          <w:szCs w:val="22"/>
        </w:rPr>
      </w:pPr>
    </w:p>
    <w:p w:rsidR="00580FFD" w:rsidRDefault="00580FFD" w:rsidP="00580FFD">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select</w:t>
      </w:r>
      <w:proofErr w:type="gramEnd"/>
      <w:r>
        <w:rPr>
          <w:rFonts w:ascii="Consolas" w:eastAsiaTheme="minorHAnsi" w:hAnsi="Consolas" w:cs="Consolas"/>
          <w:color w:val="000000"/>
          <w:sz w:val="19"/>
          <w:szCs w:val="19"/>
          <w:highlight w:val="white"/>
          <w:lang w:eastAsia="en-US"/>
        </w:rPr>
        <w:t xml:space="preserve"> categoryname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Qty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orderyear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
    <w:p w:rsidR="00580FFD" w:rsidRDefault="00580FFD" w:rsidP="00580FFD">
      <w:pPr>
        <w:autoSpaceDE w:val="0"/>
        <w:autoSpaceDN w:val="0"/>
        <w:adjustRightInd w:val="0"/>
        <w:ind w:left="1440"/>
        <w:rPr>
          <w:rFonts w:ascii="Consolas" w:eastAsiaTheme="minorHAnsi" w:hAnsi="Consolas" w:cs="Consolas"/>
          <w:color w:val="000000"/>
          <w:sz w:val="19"/>
          <w:szCs w:val="19"/>
          <w:highlight w:val="white"/>
          <w:lang w:eastAsia="en-US"/>
        </w:rPr>
      </w:pPr>
    </w:p>
    <w:p w:rsidR="00580FFD" w:rsidRDefault="00580FFD" w:rsidP="00580FFD">
      <w:pPr>
        <w:autoSpaceDE w:val="0"/>
        <w:autoSpaceDN w:val="0"/>
        <w:adjustRightInd w:val="0"/>
        <w:ind w:left="144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FF00FF"/>
          <w:sz w:val="19"/>
          <w:szCs w:val="19"/>
          <w:highlight w:val="white"/>
          <w:lang w:eastAsia="en-US"/>
        </w:rPr>
        <w:t>sum</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qty</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OVER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PARTITION</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categoryname </w:t>
      </w:r>
      <w:r>
        <w:rPr>
          <w:rFonts w:ascii="Consolas" w:eastAsiaTheme="minorHAnsi" w:hAnsi="Consolas" w:cs="Consolas"/>
          <w:color w:val="0000FF"/>
          <w:sz w:val="19"/>
          <w:szCs w:val="19"/>
          <w:highlight w:val="white"/>
          <w:lang w:eastAsia="en-US"/>
        </w:rPr>
        <w:t>ORDER</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orderyear </w:t>
      </w:r>
      <w:r>
        <w:rPr>
          <w:rFonts w:ascii="Consolas" w:eastAsiaTheme="minorHAnsi" w:hAnsi="Consolas" w:cs="Consolas"/>
          <w:color w:val="0000FF"/>
          <w:sz w:val="19"/>
          <w:szCs w:val="19"/>
          <w:highlight w:val="white"/>
          <w:lang w:eastAsia="en-US"/>
        </w:rPr>
        <w:t>ASC</w:t>
      </w:r>
    </w:p>
    <w:p w:rsidR="00580FFD" w:rsidRDefault="00580FFD" w:rsidP="00580FFD">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t xml:space="preserve"> </w:t>
      </w:r>
      <w:r>
        <w:rPr>
          <w:rFonts w:ascii="Consolas" w:eastAsiaTheme="minorHAnsi" w:hAnsi="Consolas" w:cs="Consolas"/>
          <w:color w:val="0000FF"/>
          <w:sz w:val="19"/>
          <w:szCs w:val="19"/>
          <w:highlight w:val="white"/>
          <w:lang w:eastAsia="en-US"/>
        </w:rPr>
        <w:t>ROWS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between</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UNBOUNDED</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PRECEDING</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and</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current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FF"/>
          <w:sz w:val="19"/>
          <w:szCs w:val="19"/>
          <w:highlight w:val="white"/>
          <w:lang w:eastAsia="en-US"/>
        </w:rPr>
        <w:t>row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w:t>
      </w:r>
    </w:p>
    <w:p w:rsidR="00580FFD" w:rsidRDefault="00580FFD" w:rsidP="00580FFD">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RunningQty</w:t>
      </w:r>
    </w:p>
    <w:p w:rsidR="00580FFD" w:rsidRDefault="00580FFD" w:rsidP="00580FFD">
      <w:pPr>
        <w:autoSpaceDE w:val="0"/>
        <w:autoSpaceDN w:val="0"/>
        <w:adjustRightInd w:val="0"/>
        <w:rPr>
          <w:rFonts w:ascii="Consolas" w:eastAsiaTheme="minorHAnsi" w:hAnsi="Consolas" w:cs="Consolas"/>
          <w:color w:val="000000"/>
          <w:sz w:val="19"/>
          <w:szCs w:val="19"/>
          <w:highlight w:val="white"/>
          <w:lang w:eastAsia="en-US"/>
        </w:rPr>
      </w:pPr>
    </w:p>
    <w:p w:rsidR="00580FFD" w:rsidRPr="00580FFD" w:rsidRDefault="00580FFD" w:rsidP="00580FFD">
      <w:pPr>
        <w:rPr>
          <w:rFonts w:ascii="Calibri" w:hAnsi="Calibri" w:cs="Calibri"/>
          <w:sz w:val="22"/>
          <w:szCs w:val="22"/>
        </w:rPr>
      </w:pPr>
      <w:r w:rsidRPr="00580FFD">
        <w:rPr>
          <w:rFonts w:ascii="Consolas" w:eastAsiaTheme="minorHAnsi" w:hAnsi="Consolas" w:cs="Consolas"/>
          <w:color w:val="0000FF"/>
          <w:sz w:val="19"/>
          <w:szCs w:val="19"/>
          <w:highlight w:val="white"/>
          <w:lang w:eastAsia="en-US"/>
        </w:rPr>
        <w:t>FROM</w:t>
      </w:r>
      <w:r w:rsidRPr="00580FFD">
        <w:rPr>
          <w:rFonts w:ascii="Consolas" w:eastAsiaTheme="minorHAnsi" w:hAnsi="Consolas" w:cs="Consolas"/>
          <w:color w:val="000000"/>
          <w:sz w:val="19"/>
          <w:szCs w:val="19"/>
          <w:highlight w:val="white"/>
          <w:lang w:eastAsia="en-US"/>
        </w:rPr>
        <w:t xml:space="preserve"> Sales</w:t>
      </w:r>
      <w:r w:rsidRPr="00580FFD">
        <w:rPr>
          <w:rFonts w:ascii="Consolas" w:eastAsiaTheme="minorHAnsi" w:hAnsi="Consolas" w:cs="Consolas"/>
          <w:color w:val="808080"/>
          <w:sz w:val="19"/>
          <w:szCs w:val="19"/>
          <w:highlight w:val="white"/>
          <w:lang w:eastAsia="en-US"/>
        </w:rPr>
        <w:t>.</w:t>
      </w:r>
      <w:r w:rsidRPr="00580FFD">
        <w:rPr>
          <w:rFonts w:ascii="Consolas" w:eastAsiaTheme="minorHAnsi" w:hAnsi="Consolas" w:cs="Consolas"/>
          <w:color w:val="000000"/>
          <w:sz w:val="19"/>
          <w:szCs w:val="19"/>
          <w:highlight w:val="white"/>
          <w:lang w:eastAsia="en-US"/>
        </w:rPr>
        <w:t>CategoryQtyYear</w:t>
      </w:r>
    </w:p>
    <w:p w:rsidR="00580FFD" w:rsidRDefault="00580FFD" w:rsidP="002F726C">
      <w:pPr>
        <w:rPr>
          <w:rFonts w:ascii="Calibri" w:hAnsi="Calibri" w:cs="Calibri"/>
          <w:sz w:val="22"/>
          <w:szCs w:val="22"/>
        </w:rPr>
      </w:pPr>
    </w:p>
    <w:p w:rsidR="00580FFD" w:rsidRDefault="00580FFD" w:rsidP="002F726C">
      <w:pPr>
        <w:rPr>
          <w:rFonts w:ascii="Calibri" w:hAnsi="Calibri" w:cs="Calibri"/>
          <w:sz w:val="22"/>
          <w:szCs w:val="22"/>
        </w:rPr>
      </w:pPr>
      <w:r>
        <w:rPr>
          <w:rFonts w:ascii="Calibri" w:hAnsi="Calibri" w:cs="Calibri"/>
          <w:noProof/>
          <w:sz w:val="22"/>
          <w:szCs w:val="22"/>
        </w:rPr>
        <w:drawing>
          <wp:inline distT="0" distB="0" distL="0" distR="0">
            <wp:extent cx="2486025" cy="1247775"/>
            <wp:effectExtent l="19050" t="0" r="9525" b="0"/>
            <wp:docPr id="17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5" cstate="print"/>
                    <a:srcRect/>
                    <a:stretch>
                      <a:fillRect/>
                    </a:stretch>
                  </pic:blipFill>
                  <pic:spPr bwMode="auto">
                    <a:xfrm>
                      <a:off x="0" y="0"/>
                      <a:ext cx="2486025" cy="1247775"/>
                    </a:xfrm>
                    <a:prstGeom prst="rect">
                      <a:avLst/>
                    </a:prstGeom>
                    <a:noFill/>
                    <a:ln w="9525">
                      <a:noFill/>
                      <a:miter lim="800000"/>
                      <a:headEnd/>
                      <a:tailEnd/>
                    </a:ln>
                  </pic:spPr>
                </pic:pic>
              </a:graphicData>
            </a:graphic>
          </wp:inline>
        </w:drawing>
      </w:r>
    </w:p>
    <w:p w:rsidR="00580FFD" w:rsidRDefault="00580FFD" w:rsidP="002F726C">
      <w:pPr>
        <w:rPr>
          <w:rFonts w:ascii="Calibri" w:hAnsi="Calibri" w:cs="Calibri"/>
          <w:sz w:val="22"/>
          <w:szCs w:val="22"/>
        </w:rPr>
      </w:pPr>
    </w:p>
    <w:p w:rsidR="00580FFD" w:rsidRDefault="00580FFD" w:rsidP="002F726C">
      <w:pPr>
        <w:rPr>
          <w:rFonts w:ascii="Calibri" w:hAnsi="Calibri" w:cs="Calibri"/>
          <w:sz w:val="22"/>
          <w:szCs w:val="22"/>
        </w:rPr>
      </w:pPr>
    </w:p>
    <w:p w:rsidR="00E92D94" w:rsidRPr="00513D3E" w:rsidRDefault="00E92D94" w:rsidP="002F726C">
      <w:pPr>
        <w:rPr>
          <w:sz w:val="48"/>
          <w:szCs w:val="48"/>
        </w:rPr>
      </w:pPr>
      <w:r w:rsidRPr="00513D3E">
        <w:rPr>
          <w:sz w:val="48"/>
          <w:szCs w:val="48"/>
        </w:rPr>
        <w:t>Lesson 2</w:t>
      </w:r>
    </w:p>
    <w:p w:rsidR="00E92D94" w:rsidRPr="00513D3E" w:rsidRDefault="00E92D94" w:rsidP="002F726C">
      <w:pPr>
        <w:rPr>
          <w:b/>
          <w:sz w:val="44"/>
          <w:szCs w:val="44"/>
        </w:rPr>
      </w:pPr>
      <w:r w:rsidRPr="00513D3E">
        <w:rPr>
          <w:b/>
          <w:sz w:val="44"/>
          <w:szCs w:val="44"/>
        </w:rPr>
        <w:t>Exploring Windows Functions</w:t>
      </w:r>
    </w:p>
    <w:p w:rsidR="00E92D94" w:rsidRPr="00513D3E" w:rsidRDefault="00E92D94" w:rsidP="002F726C">
      <w:pPr>
        <w:rPr>
          <w:b/>
          <w:sz w:val="32"/>
          <w:szCs w:val="32"/>
        </w:rPr>
      </w:pPr>
      <w:r w:rsidRPr="00513D3E">
        <w:rPr>
          <w:b/>
          <w:sz w:val="32"/>
          <w:szCs w:val="32"/>
        </w:rPr>
        <w:t>Defining Window Functions</w:t>
      </w:r>
    </w:p>
    <w:p w:rsidR="00513D3E" w:rsidRDefault="00513D3E" w:rsidP="002F726C">
      <w:pPr>
        <w:rPr>
          <w:rFonts w:ascii="Calibri" w:hAnsi="Calibri" w:cs="Calibri"/>
          <w:sz w:val="22"/>
          <w:szCs w:val="22"/>
        </w:rPr>
      </w:pPr>
    </w:p>
    <w:p w:rsidR="00E92D94" w:rsidRDefault="00E92D94" w:rsidP="002F726C">
      <w:pPr>
        <w:rPr>
          <w:rFonts w:ascii="Calibri" w:hAnsi="Calibri" w:cs="Calibri"/>
          <w:sz w:val="22"/>
          <w:szCs w:val="22"/>
        </w:rPr>
      </w:pPr>
    </w:p>
    <w:p w:rsidR="00E92D94" w:rsidRPr="00513D3E" w:rsidRDefault="00E92D94" w:rsidP="00513D3E">
      <w:pPr>
        <w:pStyle w:val="ListParagraph"/>
        <w:numPr>
          <w:ilvl w:val="0"/>
          <w:numId w:val="68"/>
        </w:numPr>
        <w:rPr>
          <w:rFonts w:ascii="Calibri" w:hAnsi="Calibri" w:cs="Calibri"/>
          <w:sz w:val="22"/>
          <w:szCs w:val="22"/>
        </w:rPr>
      </w:pPr>
      <w:r w:rsidRPr="00513D3E">
        <w:rPr>
          <w:rFonts w:ascii="Calibri" w:hAnsi="Calibri" w:cs="Calibri"/>
          <w:sz w:val="22"/>
          <w:szCs w:val="22"/>
        </w:rPr>
        <w:t>A window function is a function applied to a window or set of rows.</w:t>
      </w:r>
    </w:p>
    <w:p w:rsidR="00E92D94" w:rsidRPr="00513D3E" w:rsidRDefault="00E92D94" w:rsidP="00513D3E">
      <w:pPr>
        <w:pStyle w:val="ListParagraph"/>
        <w:numPr>
          <w:ilvl w:val="0"/>
          <w:numId w:val="68"/>
        </w:numPr>
        <w:rPr>
          <w:rFonts w:ascii="Calibri" w:hAnsi="Calibri" w:cs="Calibri"/>
          <w:sz w:val="22"/>
          <w:szCs w:val="22"/>
        </w:rPr>
      </w:pPr>
      <w:r w:rsidRPr="00513D3E">
        <w:rPr>
          <w:rFonts w:ascii="Calibri" w:hAnsi="Calibri" w:cs="Calibri"/>
          <w:sz w:val="22"/>
          <w:szCs w:val="22"/>
        </w:rPr>
        <w:t>Window function include aggregate, ranking, distribution, and offset functions.</w:t>
      </w:r>
    </w:p>
    <w:p w:rsidR="00E92D94" w:rsidRPr="00513D3E" w:rsidRDefault="00E92D94" w:rsidP="00513D3E">
      <w:pPr>
        <w:pStyle w:val="ListParagraph"/>
        <w:numPr>
          <w:ilvl w:val="0"/>
          <w:numId w:val="68"/>
        </w:numPr>
        <w:rPr>
          <w:rFonts w:ascii="Calibri" w:hAnsi="Calibri" w:cs="Calibri"/>
          <w:sz w:val="22"/>
          <w:szCs w:val="22"/>
        </w:rPr>
      </w:pPr>
      <w:r w:rsidRPr="00513D3E">
        <w:rPr>
          <w:rFonts w:ascii="Calibri" w:hAnsi="Calibri" w:cs="Calibri"/>
          <w:sz w:val="22"/>
          <w:szCs w:val="22"/>
        </w:rPr>
        <w:t>Window functions depend on</w:t>
      </w:r>
      <w:r w:rsidR="00513D3E" w:rsidRPr="00513D3E">
        <w:rPr>
          <w:rFonts w:ascii="Calibri" w:hAnsi="Calibri" w:cs="Calibri"/>
          <w:sz w:val="22"/>
          <w:szCs w:val="22"/>
        </w:rPr>
        <w:t xml:space="preserve"> set created by OVER()</w:t>
      </w:r>
    </w:p>
    <w:p w:rsidR="00A16DD4" w:rsidRDefault="00A16DD4" w:rsidP="002F726C">
      <w:pPr>
        <w:rPr>
          <w:rFonts w:ascii="Calibri" w:hAnsi="Calibri" w:cs="Calibri"/>
          <w:sz w:val="22"/>
          <w:szCs w:val="22"/>
        </w:rPr>
      </w:pPr>
    </w:p>
    <w:p w:rsidR="00513D3E" w:rsidRDefault="00513D3E" w:rsidP="002F726C">
      <w:pPr>
        <w:rPr>
          <w:rFonts w:ascii="Calibri" w:hAnsi="Calibri" w:cs="Calibri"/>
          <w:sz w:val="22"/>
          <w:szCs w:val="22"/>
        </w:rPr>
      </w:pPr>
      <w:r>
        <w:rPr>
          <w:rFonts w:ascii="Calibri" w:hAnsi="Calibri" w:cs="Calibri"/>
          <w:sz w:val="22"/>
          <w:szCs w:val="22"/>
        </w:rPr>
        <w:t>SQL Server functions can be found in the following categories:</w:t>
      </w:r>
    </w:p>
    <w:p w:rsidR="00513D3E" w:rsidRPr="00513D3E" w:rsidRDefault="00513D3E" w:rsidP="00513D3E">
      <w:pPr>
        <w:pStyle w:val="ListParagraph"/>
        <w:numPr>
          <w:ilvl w:val="0"/>
          <w:numId w:val="72"/>
        </w:numPr>
        <w:rPr>
          <w:rFonts w:ascii="Calibri" w:hAnsi="Calibri" w:cs="Calibri"/>
          <w:sz w:val="22"/>
          <w:szCs w:val="22"/>
        </w:rPr>
      </w:pPr>
      <w:r w:rsidRPr="00513D3E">
        <w:rPr>
          <w:rFonts w:ascii="Calibri" w:hAnsi="Calibri" w:cs="Calibri"/>
          <w:sz w:val="22"/>
          <w:szCs w:val="22"/>
        </w:rPr>
        <w:t>Aggregate functions</w:t>
      </w:r>
      <w:r>
        <w:rPr>
          <w:rFonts w:ascii="Calibri" w:hAnsi="Calibri" w:cs="Calibri"/>
          <w:sz w:val="22"/>
          <w:szCs w:val="22"/>
        </w:rPr>
        <w:t>, such as SUM , which operator window returns  a single row</w:t>
      </w:r>
    </w:p>
    <w:p w:rsidR="00513D3E" w:rsidRPr="00513D3E" w:rsidRDefault="00513D3E" w:rsidP="00513D3E">
      <w:pPr>
        <w:pStyle w:val="ListParagraph"/>
        <w:numPr>
          <w:ilvl w:val="0"/>
          <w:numId w:val="72"/>
        </w:numPr>
        <w:rPr>
          <w:rFonts w:ascii="Calibri" w:hAnsi="Calibri" w:cs="Calibri"/>
          <w:sz w:val="22"/>
          <w:szCs w:val="22"/>
        </w:rPr>
      </w:pPr>
      <w:r w:rsidRPr="00513D3E">
        <w:rPr>
          <w:rFonts w:ascii="Calibri" w:hAnsi="Calibri" w:cs="Calibri"/>
          <w:sz w:val="22"/>
          <w:szCs w:val="22"/>
        </w:rPr>
        <w:t>Ranking functions</w:t>
      </w:r>
      <w:r>
        <w:rPr>
          <w:rFonts w:ascii="Calibri" w:hAnsi="Calibri" w:cs="Calibri"/>
          <w:sz w:val="22"/>
          <w:szCs w:val="22"/>
        </w:rPr>
        <w:t>, such as RAN, which depends on a sort order and return a value representing the rank of row, with respect to other rows in windows.</w:t>
      </w:r>
    </w:p>
    <w:p w:rsidR="00513D3E" w:rsidRPr="00513D3E" w:rsidRDefault="00513D3E" w:rsidP="00513D3E">
      <w:pPr>
        <w:pStyle w:val="ListParagraph"/>
        <w:numPr>
          <w:ilvl w:val="0"/>
          <w:numId w:val="72"/>
        </w:numPr>
        <w:rPr>
          <w:rFonts w:ascii="Calibri" w:hAnsi="Calibri" w:cs="Calibri"/>
          <w:sz w:val="22"/>
          <w:szCs w:val="22"/>
        </w:rPr>
      </w:pPr>
      <w:r w:rsidRPr="00513D3E">
        <w:rPr>
          <w:rFonts w:ascii="Calibri" w:hAnsi="Calibri" w:cs="Calibri"/>
          <w:sz w:val="22"/>
          <w:szCs w:val="22"/>
        </w:rPr>
        <w:t>Distribution functions</w:t>
      </w:r>
      <w:r>
        <w:rPr>
          <w:rFonts w:ascii="Calibri" w:hAnsi="Calibri" w:cs="Calibri"/>
          <w:sz w:val="22"/>
          <w:szCs w:val="22"/>
        </w:rPr>
        <w:t>, such as CUME_DIST, wich calculates the distribution of a value in a window of rows.</w:t>
      </w:r>
    </w:p>
    <w:p w:rsidR="00513D3E" w:rsidRDefault="00513D3E" w:rsidP="00513D3E">
      <w:pPr>
        <w:pStyle w:val="ListParagraph"/>
        <w:numPr>
          <w:ilvl w:val="0"/>
          <w:numId w:val="72"/>
        </w:numPr>
        <w:rPr>
          <w:rFonts w:ascii="Calibri" w:hAnsi="Calibri" w:cs="Calibri"/>
          <w:sz w:val="22"/>
          <w:szCs w:val="22"/>
        </w:rPr>
      </w:pPr>
      <w:r w:rsidRPr="00513D3E">
        <w:rPr>
          <w:rFonts w:ascii="Calibri" w:hAnsi="Calibri" w:cs="Calibri"/>
          <w:sz w:val="22"/>
          <w:szCs w:val="22"/>
        </w:rPr>
        <w:t>Offset functions</w:t>
      </w:r>
      <w:r>
        <w:rPr>
          <w:rFonts w:ascii="Calibri" w:hAnsi="Calibri" w:cs="Calibri"/>
          <w:sz w:val="22"/>
          <w:szCs w:val="22"/>
        </w:rPr>
        <w:t>, such as LEAD, which return values from other rows relative to the position of the current row.</w:t>
      </w:r>
    </w:p>
    <w:p w:rsidR="00513D3E" w:rsidRDefault="00513D3E" w:rsidP="00513D3E">
      <w:pPr>
        <w:rPr>
          <w:rFonts w:ascii="Calibri" w:hAnsi="Calibri" w:cs="Calibri"/>
          <w:sz w:val="22"/>
          <w:szCs w:val="22"/>
        </w:rPr>
      </w:pPr>
      <w:r>
        <w:rPr>
          <w:rFonts w:ascii="Calibri" w:hAnsi="Calibri" w:cs="Calibri"/>
          <w:sz w:val="22"/>
          <w:szCs w:val="22"/>
        </w:rPr>
        <w:lastRenderedPageBreak/>
        <w:t>When use in window scenarios, these functions depend on the result set returned by the OVER clause and any further restrictions you provide within OVER, such as partitioning and framing.</w:t>
      </w:r>
    </w:p>
    <w:p w:rsidR="00513D3E" w:rsidRDefault="00513D3E" w:rsidP="00513D3E">
      <w:pPr>
        <w:rPr>
          <w:rFonts w:ascii="Calibri" w:hAnsi="Calibri" w:cs="Calibri"/>
          <w:sz w:val="22"/>
          <w:szCs w:val="22"/>
        </w:rPr>
      </w:pPr>
    </w:p>
    <w:p w:rsidR="00513D3E" w:rsidRDefault="00513D3E" w:rsidP="00513D3E">
      <w:pPr>
        <w:rPr>
          <w:rFonts w:ascii="Calibri" w:hAnsi="Calibri" w:cs="Calibri"/>
          <w:sz w:val="22"/>
          <w:szCs w:val="22"/>
        </w:rPr>
      </w:pPr>
      <w:r>
        <w:rPr>
          <w:rFonts w:ascii="Calibri" w:hAnsi="Calibri" w:cs="Calibri"/>
          <w:sz w:val="22"/>
          <w:szCs w:val="22"/>
        </w:rPr>
        <w:t>The following example uses the RANK function to calculate a rank of each row by unitprice, from high to low value.</w:t>
      </w:r>
    </w:p>
    <w:p w:rsidR="00513D3E" w:rsidRDefault="00513D3E" w:rsidP="00513D3E">
      <w:pPr>
        <w:rPr>
          <w:rFonts w:ascii="Calibri" w:hAnsi="Calibri" w:cs="Calibri"/>
          <w:sz w:val="22"/>
          <w:szCs w:val="22"/>
        </w:rPr>
      </w:pPr>
      <w:r>
        <w:rPr>
          <w:rFonts w:ascii="Calibri" w:hAnsi="Calibri" w:cs="Calibri"/>
          <w:sz w:val="22"/>
          <w:szCs w:val="22"/>
        </w:rPr>
        <w:t>NOTE that there is no explicit window partition clause defined.</w:t>
      </w:r>
    </w:p>
    <w:p w:rsidR="00513D3E" w:rsidRDefault="00513D3E" w:rsidP="00513D3E">
      <w:pPr>
        <w:rPr>
          <w:rFonts w:ascii="Calibri" w:hAnsi="Calibri" w:cs="Calibri"/>
          <w:sz w:val="22"/>
          <w:szCs w:val="22"/>
        </w:rPr>
      </w:pPr>
    </w:p>
    <w:p w:rsidR="0030419E" w:rsidRDefault="0030419E" w:rsidP="00513D3E">
      <w:pPr>
        <w:rPr>
          <w:rFonts w:ascii="Calibri" w:hAnsi="Calibri" w:cs="Calibri"/>
          <w:sz w:val="22"/>
          <w:szCs w:val="22"/>
        </w:rPr>
      </w:pPr>
    </w:p>
    <w:p w:rsidR="00513D3E" w:rsidRDefault="00513D3E" w:rsidP="00513D3E">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select</w:t>
      </w:r>
      <w:proofErr w:type="gramEnd"/>
      <w:r>
        <w:rPr>
          <w:rFonts w:ascii="Consolas" w:eastAsiaTheme="minorHAnsi" w:hAnsi="Consolas" w:cs="Consolas"/>
          <w:color w:val="000000"/>
          <w:sz w:val="19"/>
          <w:szCs w:val="19"/>
          <w:highlight w:val="white"/>
          <w:lang w:eastAsia="en-US"/>
        </w:rPr>
        <w:t xml:space="preserve"> categoryid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productname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unitprice</w:t>
      </w:r>
      <w:r>
        <w:rPr>
          <w:rFonts w:ascii="Consolas" w:eastAsiaTheme="minorHAnsi" w:hAnsi="Consolas" w:cs="Consolas"/>
          <w:color w:val="808080"/>
          <w:sz w:val="19"/>
          <w:szCs w:val="19"/>
          <w:highlight w:val="white"/>
          <w:lang w:eastAsia="en-US"/>
        </w:rPr>
        <w:t>,</w:t>
      </w:r>
    </w:p>
    <w:p w:rsidR="00513D3E" w:rsidRDefault="00513D3E" w:rsidP="00513D3E">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FF00FF"/>
          <w:sz w:val="19"/>
          <w:szCs w:val="19"/>
          <w:highlight w:val="white"/>
          <w:lang w:eastAsia="en-US"/>
        </w:rPr>
        <w:t>row_</w:t>
      </w:r>
      <w:proofErr w:type="gramStart"/>
      <w:r>
        <w:rPr>
          <w:rFonts w:ascii="Consolas" w:eastAsiaTheme="minorHAnsi" w:hAnsi="Consolas" w:cs="Consolas"/>
          <w:color w:val="FF00FF"/>
          <w:sz w:val="19"/>
          <w:szCs w:val="19"/>
          <w:highlight w:val="white"/>
          <w:lang w:eastAsia="en-US"/>
        </w:rPr>
        <w:t>number</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over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order</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unitprice </w:t>
      </w:r>
      <w:r>
        <w:rPr>
          <w:rFonts w:ascii="Consolas" w:eastAsiaTheme="minorHAnsi" w:hAnsi="Consolas" w:cs="Consolas"/>
          <w:color w:val="0000FF"/>
          <w:sz w:val="19"/>
          <w:szCs w:val="19"/>
          <w:highlight w:val="white"/>
          <w:lang w:eastAsia="en-US"/>
        </w:rPr>
        <w:t>desc</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pricemark</w:t>
      </w:r>
    </w:p>
    <w:p w:rsidR="00513D3E" w:rsidRDefault="00513D3E" w:rsidP="00513D3E">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Production</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Products</w:t>
      </w:r>
    </w:p>
    <w:p w:rsidR="00513D3E" w:rsidRDefault="00513D3E" w:rsidP="00513D3E">
      <w:pPr>
        <w:rPr>
          <w:rFonts w:ascii="Consolas" w:eastAsiaTheme="minorHAnsi" w:hAnsi="Consolas" w:cs="Consolas"/>
          <w:color w:val="000000"/>
          <w:sz w:val="19"/>
          <w:szCs w:val="19"/>
          <w:lang w:eastAsia="en-US"/>
        </w:rPr>
      </w:pPr>
      <w:proofErr w:type="gramStart"/>
      <w:r>
        <w:rPr>
          <w:rFonts w:ascii="Consolas" w:eastAsiaTheme="minorHAnsi" w:hAnsi="Consolas" w:cs="Consolas"/>
          <w:color w:val="0000FF"/>
          <w:sz w:val="19"/>
          <w:szCs w:val="19"/>
          <w:highlight w:val="white"/>
          <w:lang w:eastAsia="en-US"/>
        </w:rPr>
        <w:t>order</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pricemark</w:t>
      </w:r>
    </w:p>
    <w:p w:rsidR="0030419E" w:rsidRDefault="0030419E" w:rsidP="00513D3E">
      <w:pPr>
        <w:rPr>
          <w:rFonts w:ascii="Calibri" w:hAnsi="Calibri" w:cs="Calibri"/>
          <w:sz w:val="22"/>
          <w:szCs w:val="22"/>
        </w:rPr>
      </w:pPr>
    </w:p>
    <w:p w:rsidR="0030419E" w:rsidRDefault="0030419E" w:rsidP="00513D3E">
      <w:pPr>
        <w:rPr>
          <w:rFonts w:ascii="Calibri" w:hAnsi="Calibri" w:cs="Calibri"/>
          <w:sz w:val="22"/>
          <w:szCs w:val="22"/>
        </w:rPr>
      </w:pPr>
    </w:p>
    <w:p w:rsidR="00513D3E" w:rsidRDefault="00513D3E" w:rsidP="00513D3E">
      <w:pPr>
        <w:rPr>
          <w:rFonts w:ascii="Calibri" w:hAnsi="Calibri" w:cs="Calibri"/>
          <w:sz w:val="22"/>
          <w:szCs w:val="22"/>
        </w:rPr>
      </w:pPr>
      <w:r>
        <w:rPr>
          <w:rFonts w:ascii="Calibri" w:hAnsi="Calibri" w:cs="Calibri"/>
          <w:noProof/>
          <w:sz w:val="22"/>
          <w:szCs w:val="22"/>
        </w:rPr>
        <w:drawing>
          <wp:inline distT="0" distB="0" distL="0" distR="0">
            <wp:extent cx="2686050" cy="1447800"/>
            <wp:effectExtent l="19050" t="0" r="0" b="0"/>
            <wp:docPr id="17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6" cstate="print"/>
                    <a:srcRect/>
                    <a:stretch>
                      <a:fillRect/>
                    </a:stretch>
                  </pic:blipFill>
                  <pic:spPr bwMode="auto">
                    <a:xfrm>
                      <a:off x="0" y="0"/>
                      <a:ext cx="2686050" cy="1447800"/>
                    </a:xfrm>
                    <a:prstGeom prst="rect">
                      <a:avLst/>
                    </a:prstGeom>
                    <a:noFill/>
                    <a:ln w="9525">
                      <a:noFill/>
                      <a:miter lim="800000"/>
                      <a:headEnd/>
                      <a:tailEnd/>
                    </a:ln>
                  </pic:spPr>
                </pic:pic>
              </a:graphicData>
            </a:graphic>
          </wp:inline>
        </w:drawing>
      </w:r>
    </w:p>
    <w:p w:rsidR="005F0E26" w:rsidRDefault="005F0E26" w:rsidP="00513D3E">
      <w:pPr>
        <w:rPr>
          <w:rFonts w:ascii="Calibri" w:hAnsi="Calibri" w:cs="Calibri"/>
          <w:sz w:val="22"/>
          <w:szCs w:val="22"/>
        </w:rPr>
      </w:pPr>
    </w:p>
    <w:p w:rsidR="00513D3E" w:rsidRDefault="005F0E26" w:rsidP="00513D3E">
      <w:pPr>
        <w:rPr>
          <w:rFonts w:ascii="Calibri" w:hAnsi="Calibri" w:cs="Calibri"/>
          <w:sz w:val="22"/>
          <w:szCs w:val="22"/>
        </w:rPr>
      </w:pPr>
      <w:r>
        <w:rPr>
          <w:rFonts w:ascii="Calibri" w:hAnsi="Calibri" w:cs="Calibri"/>
          <w:sz w:val="22"/>
          <w:szCs w:val="22"/>
        </w:rPr>
        <w:t xml:space="preserve">For comprehension the following example adds a partition on category </w:t>
      </w:r>
      <w:proofErr w:type="gramStart"/>
      <w:r>
        <w:rPr>
          <w:rFonts w:ascii="Calibri" w:hAnsi="Calibri" w:cs="Calibri"/>
          <w:sz w:val="22"/>
          <w:szCs w:val="22"/>
        </w:rPr>
        <w:t>( and</w:t>
      </w:r>
      <w:proofErr w:type="gramEnd"/>
      <w:r>
        <w:rPr>
          <w:rFonts w:ascii="Calibri" w:hAnsi="Calibri" w:cs="Calibri"/>
          <w:sz w:val="22"/>
          <w:szCs w:val="22"/>
        </w:rPr>
        <w:t xml:space="preserve"> adds category id to the final ORDER BY clause) Note the RANKING is calculated per partition.</w:t>
      </w:r>
    </w:p>
    <w:p w:rsidR="005F0E26" w:rsidRDefault="005F0E26" w:rsidP="00513D3E">
      <w:pPr>
        <w:rPr>
          <w:rFonts w:ascii="Calibri" w:hAnsi="Calibri" w:cs="Calibri"/>
          <w:sz w:val="22"/>
          <w:szCs w:val="22"/>
        </w:rPr>
      </w:pPr>
    </w:p>
    <w:p w:rsidR="005F0E26" w:rsidRDefault="005F0E26" w:rsidP="005F0E26">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select</w:t>
      </w:r>
      <w:proofErr w:type="gramEnd"/>
      <w:r>
        <w:rPr>
          <w:rFonts w:ascii="Consolas" w:eastAsiaTheme="minorHAnsi" w:hAnsi="Consolas" w:cs="Consolas"/>
          <w:color w:val="000000"/>
          <w:sz w:val="19"/>
          <w:szCs w:val="19"/>
          <w:highlight w:val="white"/>
          <w:lang w:eastAsia="en-US"/>
        </w:rPr>
        <w:t xml:space="preserve"> categoryid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productname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unitprice</w:t>
      </w:r>
    </w:p>
    <w:p w:rsidR="005F0E26" w:rsidRDefault="005F0E26" w:rsidP="005F0E26">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t xml:space="preserve"> </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FF00FF"/>
          <w:sz w:val="19"/>
          <w:szCs w:val="19"/>
          <w:highlight w:val="white"/>
          <w:lang w:eastAsia="en-US"/>
        </w:rPr>
        <w:t>row</w:t>
      </w:r>
      <w:proofErr w:type="gramEnd"/>
      <w:r>
        <w:rPr>
          <w:rFonts w:ascii="Consolas" w:eastAsiaTheme="minorHAnsi" w:hAnsi="Consolas" w:cs="Consolas"/>
          <w:color w:val="FF00FF"/>
          <w:sz w:val="19"/>
          <w:szCs w:val="19"/>
          <w:highlight w:val="white"/>
          <w:lang w:eastAsia="en-US"/>
        </w:rPr>
        <w:t>_number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over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PARTITION</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categoryid </w:t>
      </w:r>
      <w:r>
        <w:rPr>
          <w:rFonts w:ascii="Consolas" w:eastAsiaTheme="minorHAnsi" w:hAnsi="Consolas" w:cs="Consolas"/>
          <w:color w:val="0000FF"/>
          <w:sz w:val="19"/>
          <w:szCs w:val="19"/>
          <w:highlight w:val="white"/>
          <w:lang w:eastAsia="en-US"/>
        </w:rPr>
        <w:t>order</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unitprice </w:t>
      </w:r>
      <w:r>
        <w:rPr>
          <w:rFonts w:ascii="Consolas" w:eastAsiaTheme="minorHAnsi" w:hAnsi="Consolas" w:cs="Consolas"/>
          <w:color w:val="0000FF"/>
          <w:sz w:val="19"/>
          <w:szCs w:val="19"/>
          <w:highlight w:val="white"/>
          <w:lang w:eastAsia="en-US"/>
        </w:rPr>
        <w:t>desc</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pricemark</w:t>
      </w:r>
    </w:p>
    <w:p w:rsidR="005F0E26" w:rsidRDefault="005F0E26" w:rsidP="005F0E26">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Production</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Products</w:t>
      </w:r>
    </w:p>
    <w:p w:rsidR="005F0E26" w:rsidRDefault="005F0E26" w:rsidP="005F0E26">
      <w:pPr>
        <w:rPr>
          <w:rFonts w:ascii="Calibri" w:hAnsi="Calibri" w:cs="Calibri"/>
          <w:sz w:val="22"/>
          <w:szCs w:val="22"/>
        </w:rPr>
      </w:pPr>
      <w:proofErr w:type="gramStart"/>
      <w:r>
        <w:rPr>
          <w:rFonts w:ascii="Consolas" w:eastAsiaTheme="minorHAnsi" w:hAnsi="Consolas" w:cs="Consolas"/>
          <w:color w:val="0000FF"/>
          <w:sz w:val="19"/>
          <w:szCs w:val="19"/>
          <w:highlight w:val="white"/>
          <w:lang w:eastAsia="en-US"/>
        </w:rPr>
        <w:t>order</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categoryid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pricemark</w:t>
      </w:r>
    </w:p>
    <w:p w:rsidR="00513D3E" w:rsidRDefault="00513D3E" w:rsidP="00513D3E">
      <w:pPr>
        <w:rPr>
          <w:rFonts w:ascii="Calibri" w:hAnsi="Calibri" w:cs="Calibri"/>
          <w:sz w:val="22"/>
          <w:szCs w:val="22"/>
        </w:rPr>
      </w:pPr>
    </w:p>
    <w:p w:rsidR="00513D3E" w:rsidRDefault="00513D3E" w:rsidP="00513D3E">
      <w:pPr>
        <w:rPr>
          <w:rFonts w:ascii="Calibri" w:hAnsi="Calibri" w:cs="Calibri"/>
          <w:sz w:val="22"/>
          <w:szCs w:val="22"/>
        </w:rPr>
      </w:pPr>
    </w:p>
    <w:p w:rsidR="005F0E26" w:rsidRDefault="005F0E26" w:rsidP="00513D3E">
      <w:pPr>
        <w:rPr>
          <w:rFonts w:ascii="Calibri" w:hAnsi="Calibri" w:cs="Calibri"/>
          <w:b/>
          <w:sz w:val="22"/>
          <w:szCs w:val="22"/>
        </w:rPr>
      </w:pPr>
      <w:r w:rsidRPr="005F0E26">
        <w:rPr>
          <w:rFonts w:ascii="Calibri" w:hAnsi="Calibri" w:cs="Calibri"/>
          <w:b/>
          <w:sz w:val="22"/>
          <w:szCs w:val="22"/>
        </w:rPr>
        <w:t>NOTICE in the result there are unit price values wich are ties but as a</w:t>
      </w:r>
      <w:r>
        <w:rPr>
          <w:rFonts w:ascii="Calibri" w:hAnsi="Calibri" w:cs="Calibri"/>
          <w:b/>
          <w:sz w:val="22"/>
          <w:szCs w:val="22"/>
        </w:rPr>
        <w:t xml:space="preserve"> ROW_NUMBER </w:t>
      </w:r>
      <w:r w:rsidRPr="005F0E26">
        <w:rPr>
          <w:rFonts w:ascii="Calibri" w:hAnsi="Calibri" w:cs="Calibri"/>
          <w:b/>
          <w:sz w:val="22"/>
          <w:szCs w:val="22"/>
        </w:rPr>
        <w:t xml:space="preserve">it keeps numbering </w:t>
      </w:r>
    </w:p>
    <w:p w:rsidR="0030419E" w:rsidRDefault="0030419E" w:rsidP="00513D3E">
      <w:pPr>
        <w:rPr>
          <w:rFonts w:ascii="Calibri" w:hAnsi="Calibri" w:cs="Calibri"/>
          <w:b/>
          <w:sz w:val="22"/>
          <w:szCs w:val="22"/>
        </w:rPr>
      </w:pPr>
    </w:p>
    <w:p w:rsidR="0030419E" w:rsidRDefault="0030419E" w:rsidP="00513D3E">
      <w:pPr>
        <w:rPr>
          <w:rFonts w:ascii="Calibri" w:hAnsi="Calibri" w:cs="Calibri"/>
          <w:b/>
          <w:sz w:val="22"/>
          <w:szCs w:val="22"/>
        </w:rPr>
      </w:pPr>
    </w:p>
    <w:p w:rsidR="005F0E26" w:rsidRDefault="005F0E26" w:rsidP="00513D3E">
      <w:pPr>
        <w:rPr>
          <w:rFonts w:ascii="Calibri" w:hAnsi="Calibri" w:cs="Calibri"/>
          <w:b/>
          <w:sz w:val="22"/>
          <w:szCs w:val="22"/>
        </w:rPr>
      </w:pPr>
      <w:r>
        <w:rPr>
          <w:rFonts w:ascii="Calibri" w:hAnsi="Calibri" w:cs="Calibri"/>
          <w:b/>
          <w:noProof/>
          <w:sz w:val="22"/>
          <w:szCs w:val="22"/>
        </w:rPr>
        <w:drawing>
          <wp:inline distT="0" distB="0" distL="0" distR="0">
            <wp:extent cx="2245496" cy="1628775"/>
            <wp:effectExtent l="19050" t="0" r="2404" b="0"/>
            <wp:docPr id="17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7" cstate="print"/>
                    <a:srcRect/>
                    <a:stretch>
                      <a:fillRect/>
                    </a:stretch>
                  </pic:blipFill>
                  <pic:spPr bwMode="auto">
                    <a:xfrm>
                      <a:off x="0" y="0"/>
                      <a:ext cx="2245496" cy="1628775"/>
                    </a:xfrm>
                    <a:prstGeom prst="rect">
                      <a:avLst/>
                    </a:prstGeom>
                    <a:noFill/>
                    <a:ln w="9525">
                      <a:noFill/>
                      <a:miter lim="800000"/>
                      <a:headEnd/>
                      <a:tailEnd/>
                    </a:ln>
                  </pic:spPr>
                </pic:pic>
              </a:graphicData>
            </a:graphic>
          </wp:inline>
        </w:drawing>
      </w:r>
    </w:p>
    <w:p w:rsidR="00142A18" w:rsidRDefault="00142A18" w:rsidP="00513D3E">
      <w:pPr>
        <w:rPr>
          <w:rFonts w:ascii="Calibri" w:hAnsi="Calibri" w:cs="Calibri"/>
          <w:b/>
          <w:sz w:val="22"/>
          <w:szCs w:val="22"/>
        </w:rPr>
      </w:pPr>
    </w:p>
    <w:p w:rsidR="00142A18" w:rsidRDefault="00142A18" w:rsidP="00513D3E">
      <w:pPr>
        <w:rPr>
          <w:rFonts w:ascii="Calibri" w:hAnsi="Calibri" w:cs="Calibri"/>
          <w:b/>
          <w:sz w:val="22"/>
          <w:szCs w:val="22"/>
        </w:rPr>
      </w:pPr>
    </w:p>
    <w:p w:rsidR="00D45FFF" w:rsidRDefault="00D45FFF" w:rsidP="00513D3E">
      <w:pPr>
        <w:rPr>
          <w:rFonts w:ascii="Calibri" w:hAnsi="Calibri" w:cs="Calibri"/>
          <w:b/>
          <w:sz w:val="22"/>
          <w:szCs w:val="22"/>
        </w:rPr>
      </w:pPr>
    </w:p>
    <w:p w:rsidR="00D45FFF" w:rsidRDefault="00D45FFF" w:rsidP="00D45FFF">
      <w:pPr>
        <w:autoSpaceDE w:val="0"/>
        <w:autoSpaceDN w:val="0"/>
        <w:adjustRightInd w:val="0"/>
        <w:rPr>
          <w:rFonts w:ascii="Consolas" w:eastAsiaTheme="minorHAnsi" w:hAnsi="Consolas" w:cs="Consolas"/>
          <w:color w:val="000000"/>
          <w:sz w:val="19"/>
          <w:szCs w:val="19"/>
          <w:highlight w:val="white"/>
          <w:lang w:eastAsia="en-US"/>
        </w:rPr>
      </w:pPr>
      <w:r>
        <w:rPr>
          <w:rFonts w:ascii="Calibri" w:hAnsi="Calibri" w:cs="Calibri"/>
          <w:b/>
          <w:sz w:val="22"/>
          <w:szCs w:val="22"/>
        </w:rPr>
        <w:t xml:space="preserve">NOTE: in the code notice </w:t>
      </w:r>
      <w:proofErr w:type="gramStart"/>
      <w:r>
        <w:rPr>
          <w:rFonts w:ascii="Calibri" w:hAnsi="Calibri" w:cs="Calibri"/>
          <w:b/>
          <w:sz w:val="22"/>
          <w:szCs w:val="22"/>
        </w:rPr>
        <w:t xml:space="preserve">the  </w:t>
      </w:r>
      <w:r>
        <w:rPr>
          <w:rFonts w:ascii="Consolas" w:eastAsiaTheme="minorHAnsi" w:hAnsi="Consolas" w:cs="Consolas"/>
          <w:color w:val="FF00FF"/>
          <w:sz w:val="19"/>
          <w:szCs w:val="19"/>
          <w:highlight w:val="white"/>
          <w:lang w:eastAsia="en-US"/>
        </w:rPr>
        <w:t>CAST</w:t>
      </w:r>
      <w:proofErr w:type="gramEnd"/>
      <w:r w:rsidRPr="0030419E">
        <w:rPr>
          <w:rFonts w:ascii="Consolas" w:eastAsiaTheme="minorHAnsi" w:hAnsi="Consolas" w:cs="Consolas"/>
          <w:b/>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100.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QTY</w:t>
      </w:r>
      <w:r>
        <w:rPr>
          <w:rFonts w:ascii="Consolas" w:eastAsiaTheme="minorHAnsi" w:hAnsi="Consolas" w:cs="Consolas"/>
          <w:color w:val="808080"/>
          <w:sz w:val="19"/>
          <w:szCs w:val="19"/>
          <w:highlight w:val="white"/>
          <w:lang w:eastAsia="en-US"/>
        </w:rPr>
        <w:t>/</w:t>
      </w:r>
      <w:proofErr w:type="gramStart"/>
      <w:r>
        <w:rPr>
          <w:rFonts w:ascii="Consolas" w:eastAsiaTheme="minorHAnsi" w:hAnsi="Consolas" w:cs="Consolas"/>
          <w:color w:val="FF00FF"/>
          <w:sz w:val="19"/>
          <w:szCs w:val="19"/>
          <w:highlight w:val="white"/>
          <w:lang w:eastAsia="en-US"/>
        </w:rPr>
        <w:t>sum</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qty</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
    <w:p w:rsidR="00D45FFF" w:rsidRDefault="00D45FFF" w:rsidP="00D45FFF">
      <w:pPr>
        <w:autoSpaceDE w:val="0"/>
        <w:autoSpaceDN w:val="0"/>
        <w:adjustRightInd w:val="0"/>
        <w:ind w:left="216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FF"/>
          <w:sz w:val="19"/>
          <w:szCs w:val="19"/>
          <w:highlight w:val="white"/>
          <w:lang w:eastAsia="en-US"/>
        </w:rPr>
        <w:t>OVER</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FF"/>
          <w:sz w:val="19"/>
          <w:szCs w:val="19"/>
          <w:highlight w:val="white"/>
          <w:lang w:eastAsia="en-US"/>
        </w:rPr>
        <w:t>PARTITION</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custid </w:t>
      </w:r>
      <w:r w:rsidRPr="0030419E">
        <w:rPr>
          <w:rFonts w:ascii="Consolas" w:eastAsiaTheme="minorHAnsi" w:hAnsi="Consolas" w:cs="Consolas"/>
          <w:b/>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NUMERIC</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8</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2</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OFTOTAL</w:t>
      </w:r>
    </w:p>
    <w:p w:rsidR="00D45FFF" w:rsidRDefault="00D45FFF" w:rsidP="00D45FFF">
      <w:pPr>
        <w:autoSpaceDE w:val="0"/>
        <w:autoSpaceDN w:val="0"/>
        <w:adjustRightInd w:val="0"/>
        <w:ind w:left="2160"/>
        <w:rPr>
          <w:rFonts w:ascii="Consolas" w:eastAsiaTheme="minorHAnsi" w:hAnsi="Consolas" w:cs="Consolas"/>
          <w:color w:val="000000"/>
          <w:sz w:val="19"/>
          <w:szCs w:val="19"/>
          <w:highlight w:val="white"/>
          <w:lang w:eastAsia="en-US"/>
        </w:rPr>
      </w:pPr>
    </w:p>
    <w:p w:rsidR="00D45FFF" w:rsidRDefault="00D45FFF" w:rsidP="00D45FFF">
      <w:pPr>
        <w:autoSpaceDE w:val="0"/>
        <w:autoSpaceDN w:val="0"/>
        <w:adjustRightInd w:val="0"/>
        <w:ind w:left="2160"/>
        <w:rPr>
          <w:rFonts w:ascii="Consolas" w:eastAsiaTheme="minorHAnsi" w:hAnsi="Consolas" w:cs="Consolas"/>
          <w:color w:val="000000"/>
          <w:sz w:val="19"/>
          <w:szCs w:val="19"/>
          <w:highlight w:val="white"/>
          <w:lang w:eastAsia="en-US"/>
        </w:rPr>
      </w:pPr>
    </w:p>
    <w:p w:rsidR="00D45FFF" w:rsidRPr="0030419E" w:rsidRDefault="00D45FFF" w:rsidP="00D45FFF">
      <w:pPr>
        <w:pStyle w:val="ListParagraph"/>
        <w:numPr>
          <w:ilvl w:val="0"/>
          <w:numId w:val="74"/>
        </w:numPr>
        <w:autoSpaceDE w:val="0"/>
        <w:autoSpaceDN w:val="0"/>
        <w:adjustRightInd w:val="0"/>
        <w:rPr>
          <w:rFonts w:ascii="Consolas" w:eastAsiaTheme="minorHAnsi" w:hAnsi="Consolas" w:cs="Consolas"/>
          <w:color w:val="808080"/>
          <w:sz w:val="20"/>
          <w:szCs w:val="20"/>
          <w:highlight w:val="white"/>
          <w:lang w:eastAsia="en-US"/>
        </w:rPr>
      </w:pPr>
      <w:r w:rsidRPr="0030419E">
        <w:rPr>
          <w:rFonts w:ascii="Consolas" w:eastAsiaTheme="minorHAnsi" w:hAnsi="Consolas" w:cs="Consolas"/>
          <w:color w:val="000000"/>
          <w:sz w:val="20"/>
          <w:szCs w:val="20"/>
          <w:highlight w:val="white"/>
          <w:lang w:eastAsia="en-US"/>
        </w:rPr>
        <w:t xml:space="preserve">The </w:t>
      </w:r>
      <w:r w:rsidRPr="0030419E">
        <w:rPr>
          <w:rFonts w:ascii="Consolas" w:eastAsiaTheme="minorHAnsi" w:hAnsi="Consolas" w:cs="Consolas"/>
          <w:color w:val="0000FF"/>
          <w:sz w:val="20"/>
          <w:szCs w:val="20"/>
          <w:highlight w:val="white"/>
          <w:lang w:eastAsia="en-US"/>
        </w:rPr>
        <w:t>AS</w:t>
      </w:r>
      <w:r w:rsidRPr="0030419E">
        <w:rPr>
          <w:rFonts w:ascii="Consolas" w:eastAsiaTheme="minorHAnsi" w:hAnsi="Consolas" w:cs="Consolas"/>
          <w:color w:val="000000"/>
          <w:sz w:val="20"/>
          <w:szCs w:val="20"/>
          <w:highlight w:val="white"/>
          <w:lang w:eastAsia="en-US"/>
        </w:rPr>
        <w:t xml:space="preserve"> </w:t>
      </w:r>
      <w:r w:rsidRPr="0030419E">
        <w:rPr>
          <w:rFonts w:ascii="Consolas" w:eastAsiaTheme="minorHAnsi" w:hAnsi="Consolas" w:cs="Consolas"/>
          <w:color w:val="0000FF"/>
          <w:sz w:val="20"/>
          <w:szCs w:val="20"/>
          <w:highlight w:val="white"/>
          <w:lang w:eastAsia="en-US"/>
        </w:rPr>
        <w:t>NUMERIC</w:t>
      </w:r>
      <w:r w:rsidRPr="0030419E">
        <w:rPr>
          <w:rFonts w:ascii="Consolas" w:eastAsiaTheme="minorHAnsi" w:hAnsi="Consolas" w:cs="Consolas"/>
          <w:color w:val="808080"/>
          <w:sz w:val="20"/>
          <w:szCs w:val="20"/>
          <w:highlight w:val="white"/>
          <w:lang w:eastAsia="en-US"/>
        </w:rPr>
        <w:t>(</w:t>
      </w:r>
      <w:r w:rsidRPr="0030419E">
        <w:rPr>
          <w:rFonts w:ascii="Consolas" w:eastAsiaTheme="minorHAnsi" w:hAnsi="Consolas" w:cs="Consolas"/>
          <w:color w:val="000000"/>
          <w:sz w:val="20"/>
          <w:szCs w:val="20"/>
          <w:highlight w:val="white"/>
          <w:lang w:eastAsia="en-US"/>
        </w:rPr>
        <w:t>8</w:t>
      </w:r>
      <w:r w:rsidRPr="0030419E">
        <w:rPr>
          <w:rFonts w:ascii="Consolas" w:eastAsiaTheme="minorHAnsi" w:hAnsi="Consolas" w:cs="Consolas"/>
          <w:color w:val="808080"/>
          <w:sz w:val="20"/>
          <w:szCs w:val="20"/>
          <w:highlight w:val="white"/>
          <w:lang w:eastAsia="en-US"/>
        </w:rPr>
        <w:t>,</w:t>
      </w:r>
      <w:r w:rsidRPr="0030419E">
        <w:rPr>
          <w:rFonts w:ascii="Consolas" w:eastAsiaTheme="minorHAnsi" w:hAnsi="Consolas" w:cs="Consolas"/>
          <w:color w:val="000000"/>
          <w:sz w:val="20"/>
          <w:szCs w:val="20"/>
          <w:highlight w:val="white"/>
          <w:lang w:eastAsia="en-US"/>
        </w:rPr>
        <w:t>2</w:t>
      </w:r>
      <w:r w:rsidRPr="0030419E">
        <w:rPr>
          <w:rFonts w:ascii="Consolas" w:eastAsiaTheme="minorHAnsi" w:hAnsi="Consolas" w:cs="Consolas"/>
          <w:color w:val="808080"/>
          <w:sz w:val="20"/>
          <w:szCs w:val="20"/>
          <w:highlight w:val="white"/>
          <w:lang w:eastAsia="en-US"/>
        </w:rPr>
        <w:t>))</w:t>
      </w:r>
      <w:r w:rsidRPr="0030419E">
        <w:rPr>
          <w:rFonts w:ascii="Consolas" w:eastAsiaTheme="minorHAnsi" w:hAnsi="Consolas" w:cs="Consolas"/>
          <w:color w:val="000000"/>
          <w:sz w:val="20"/>
          <w:szCs w:val="20"/>
          <w:highlight w:val="white"/>
          <w:lang w:eastAsia="en-US"/>
        </w:rPr>
        <w:t xml:space="preserve">of CAST is set after the OVER is defined </w:t>
      </w:r>
      <w:r w:rsidRPr="0030419E">
        <w:rPr>
          <w:rFonts w:ascii="Consolas" w:eastAsiaTheme="minorHAnsi" w:hAnsi="Consolas" w:cs="Consolas"/>
          <w:color w:val="0000FF"/>
          <w:sz w:val="19"/>
          <w:szCs w:val="19"/>
          <w:highlight w:val="white"/>
          <w:lang w:eastAsia="en-US"/>
        </w:rPr>
        <w:t>OVER</w:t>
      </w:r>
      <w:r w:rsidRPr="0030419E">
        <w:rPr>
          <w:rFonts w:ascii="Consolas" w:eastAsiaTheme="minorHAnsi" w:hAnsi="Consolas" w:cs="Consolas"/>
          <w:color w:val="808080"/>
          <w:sz w:val="19"/>
          <w:szCs w:val="19"/>
          <w:highlight w:val="white"/>
          <w:lang w:eastAsia="en-US"/>
        </w:rPr>
        <w:t>(</w:t>
      </w:r>
      <w:r w:rsidRPr="0030419E">
        <w:rPr>
          <w:rFonts w:ascii="Consolas" w:eastAsiaTheme="minorHAnsi" w:hAnsi="Consolas" w:cs="Consolas"/>
          <w:color w:val="0000FF"/>
          <w:sz w:val="19"/>
          <w:szCs w:val="19"/>
          <w:highlight w:val="white"/>
          <w:lang w:eastAsia="en-US"/>
        </w:rPr>
        <w:t>PARTITION</w:t>
      </w:r>
      <w:r w:rsidRPr="0030419E">
        <w:rPr>
          <w:rFonts w:ascii="Consolas" w:eastAsiaTheme="minorHAnsi" w:hAnsi="Consolas" w:cs="Consolas"/>
          <w:color w:val="000000"/>
          <w:sz w:val="19"/>
          <w:szCs w:val="19"/>
          <w:highlight w:val="white"/>
          <w:lang w:eastAsia="en-US"/>
        </w:rPr>
        <w:t xml:space="preserve"> </w:t>
      </w:r>
      <w:r w:rsidRPr="0030419E">
        <w:rPr>
          <w:rFonts w:ascii="Consolas" w:eastAsiaTheme="minorHAnsi" w:hAnsi="Consolas" w:cs="Consolas"/>
          <w:color w:val="0000FF"/>
          <w:sz w:val="19"/>
          <w:szCs w:val="19"/>
          <w:highlight w:val="white"/>
          <w:lang w:eastAsia="en-US"/>
        </w:rPr>
        <w:t>BY</w:t>
      </w:r>
      <w:r w:rsidRPr="0030419E">
        <w:rPr>
          <w:rFonts w:ascii="Consolas" w:eastAsiaTheme="minorHAnsi" w:hAnsi="Consolas" w:cs="Consolas"/>
          <w:color w:val="000000"/>
          <w:sz w:val="19"/>
          <w:szCs w:val="19"/>
          <w:highlight w:val="white"/>
          <w:lang w:eastAsia="en-US"/>
        </w:rPr>
        <w:t xml:space="preserve"> custid </w:t>
      </w:r>
      <w:r w:rsidRPr="0030419E">
        <w:rPr>
          <w:rFonts w:ascii="Consolas" w:eastAsiaTheme="minorHAnsi" w:hAnsi="Consolas" w:cs="Consolas"/>
          <w:b/>
          <w:color w:val="808080"/>
          <w:sz w:val="19"/>
          <w:szCs w:val="19"/>
          <w:highlight w:val="white"/>
          <w:lang w:eastAsia="en-US"/>
        </w:rPr>
        <w:t>)</w:t>
      </w:r>
      <w:r w:rsidRPr="0030419E">
        <w:rPr>
          <w:rFonts w:ascii="Consolas" w:eastAsiaTheme="minorHAnsi" w:hAnsi="Consolas" w:cs="Consolas"/>
          <w:color w:val="000000"/>
          <w:sz w:val="19"/>
          <w:szCs w:val="19"/>
          <w:highlight w:val="white"/>
          <w:lang w:eastAsia="en-US"/>
        </w:rPr>
        <w:t xml:space="preserve"> </w:t>
      </w:r>
      <w:r w:rsidRPr="0030419E">
        <w:rPr>
          <w:rFonts w:ascii="Consolas" w:eastAsiaTheme="minorHAnsi" w:hAnsi="Consolas" w:cs="Consolas"/>
          <w:color w:val="0000FF"/>
          <w:sz w:val="19"/>
          <w:szCs w:val="19"/>
          <w:highlight w:val="white"/>
          <w:lang w:eastAsia="en-US"/>
        </w:rPr>
        <w:t>AS</w:t>
      </w:r>
      <w:r w:rsidRPr="0030419E">
        <w:rPr>
          <w:rFonts w:ascii="Consolas" w:eastAsiaTheme="minorHAnsi" w:hAnsi="Consolas" w:cs="Consolas"/>
          <w:color w:val="000000"/>
          <w:sz w:val="19"/>
          <w:szCs w:val="19"/>
          <w:highlight w:val="white"/>
          <w:lang w:eastAsia="en-US"/>
        </w:rPr>
        <w:t xml:space="preserve"> </w:t>
      </w:r>
      <w:r w:rsidRPr="0030419E">
        <w:rPr>
          <w:rFonts w:ascii="Consolas" w:eastAsiaTheme="minorHAnsi" w:hAnsi="Consolas" w:cs="Consolas"/>
          <w:color w:val="0000FF"/>
          <w:sz w:val="19"/>
          <w:szCs w:val="19"/>
          <w:highlight w:val="white"/>
          <w:lang w:eastAsia="en-US"/>
        </w:rPr>
        <w:t>NUMERIC</w:t>
      </w:r>
      <w:r w:rsidRPr="0030419E">
        <w:rPr>
          <w:rFonts w:ascii="Consolas" w:eastAsiaTheme="minorHAnsi" w:hAnsi="Consolas" w:cs="Consolas"/>
          <w:color w:val="808080"/>
          <w:sz w:val="19"/>
          <w:szCs w:val="19"/>
          <w:highlight w:val="white"/>
          <w:lang w:eastAsia="en-US"/>
        </w:rPr>
        <w:t>(</w:t>
      </w:r>
      <w:r w:rsidRPr="0030419E">
        <w:rPr>
          <w:rFonts w:ascii="Consolas" w:eastAsiaTheme="minorHAnsi" w:hAnsi="Consolas" w:cs="Consolas"/>
          <w:color w:val="000000"/>
          <w:sz w:val="19"/>
          <w:szCs w:val="19"/>
          <w:highlight w:val="white"/>
          <w:lang w:eastAsia="en-US"/>
        </w:rPr>
        <w:t>8</w:t>
      </w:r>
      <w:r w:rsidRPr="0030419E">
        <w:rPr>
          <w:rFonts w:ascii="Consolas" w:eastAsiaTheme="minorHAnsi" w:hAnsi="Consolas" w:cs="Consolas"/>
          <w:color w:val="808080"/>
          <w:sz w:val="19"/>
          <w:szCs w:val="19"/>
          <w:highlight w:val="white"/>
          <w:lang w:eastAsia="en-US"/>
        </w:rPr>
        <w:t>,</w:t>
      </w:r>
      <w:r w:rsidRPr="0030419E">
        <w:rPr>
          <w:rFonts w:ascii="Consolas" w:eastAsiaTheme="minorHAnsi" w:hAnsi="Consolas" w:cs="Consolas"/>
          <w:color w:val="000000"/>
          <w:sz w:val="19"/>
          <w:szCs w:val="19"/>
          <w:highlight w:val="white"/>
          <w:lang w:eastAsia="en-US"/>
        </w:rPr>
        <w:t>2</w:t>
      </w:r>
      <w:r w:rsidRPr="0030419E">
        <w:rPr>
          <w:rFonts w:ascii="Consolas" w:eastAsiaTheme="minorHAnsi" w:hAnsi="Consolas" w:cs="Consolas"/>
          <w:color w:val="808080"/>
          <w:sz w:val="19"/>
          <w:szCs w:val="19"/>
          <w:highlight w:val="white"/>
          <w:lang w:eastAsia="en-US"/>
        </w:rPr>
        <w:t>))</w:t>
      </w:r>
    </w:p>
    <w:p w:rsidR="00D45FFF" w:rsidRPr="0030419E" w:rsidRDefault="00D45FFF" w:rsidP="00D45FFF">
      <w:pPr>
        <w:pStyle w:val="ListParagraph"/>
        <w:autoSpaceDE w:val="0"/>
        <w:autoSpaceDN w:val="0"/>
        <w:adjustRightInd w:val="0"/>
        <w:rPr>
          <w:rFonts w:ascii="Calibri" w:hAnsi="Calibri" w:cs="Calibri"/>
          <w:sz w:val="20"/>
          <w:szCs w:val="20"/>
        </w:rPr>
      </w:pPr>
      <w:r w:rsidRPr="0030419E">
        <w:rPr>
          <w:rFonts w:ascii="Calibri" w:hAnsi="Calibri" w:cs="Calibri"/>
          <w:sz w:val="20"/>
          <w:szCs w:val="20"/>
        </w:rPr>
        <w:t>To get the values into a decimal state the data type is converted to</w:t>
      </w:r>
      <w:r w:rsidRPr="0030419E">
        <w:rPr>
          <w:rFonts w:ascii="Consolas" w:eastAsiaTheme="minorHAnsi" w:hAnsi="Consolas" w:cs="Consolas"/>
          <w:color w:val="808080"/>
          <w:sz w:val="20"/>
          <w:szCs w:val="20"/>
          <w:highlight w:val="white"/>
          <w:lang w:eastAsia="en-US"/>
        </w:rPr>
        <w:t xml:space="preserve"> </w:t>
      </w:r>
      <w:proofErr w:type="gramStart"/>
      <w:r w:rsidRPr="0030419E">
        <w:rPr>
          <w:rFonts w:ascii="Consolas" w:eastAsiaTheme="minorHAnsi" w:hAnsi="Consolas" w:cs="Consolas"/>
          <w:color w:val="0000FF"/>
          <w:sz w:val="20"/>
          <w:szCs w:val="20"/>
          <w:highlight w:val="white"/>
          <w:lang w:eastAsia="en-US"/>
        </w:rPr>
        <w:t>NUMERIC</w:t>
      </w:r>
      <w:r w:rsidRPr="0030419E">
        <w:rPr>
          <w:rFonts w:ascii="Consolas" w:eastAsiaTheme="minorHAnsi" w:hAnsi="Consolas" w:cs="Consolas"/>
          <w:color w:val="808080"/>
          <w:sz w:val="20"/>
          <w:szCs w:val="20"/>
          <w:highlight w:val="white"/>
          <w:lang w:eastAsia="en-US"/>
        </w:rPr>
        <w:t>(</w:t>
      </w:r>
      <w:proofErr w:type="gramEnd"/>
      <w:r w:rsidRPr="0030419E">
        <w:rPr>
          <w:rFonts w:ascii="Consolas" w:eastAsiaTheme="minorHAnsi" w:hAnsi="Consolas" w:cs="Consolas"/>
          <w:color w:val="000000"/>
          <w:sz w:val="20"/>
          <w:szCs w:val="20"/>
          <w:highlight w:val="white"/>
          <w:lang w:eastAsia="en-US"/>
        </w:rPr>
        <w:t>8</w:t>
      </w:r>
      <w:r w:rsidRPr="0030419E">
        <w:rPr>
          <w:rFonts w:ascii="Consolas" w:eastAsiaTheme="minorHAnsi" w:hAnsi="Consolas" w:cs="Consolas"/>
          <w:color w:val="808080"/>
          <w:sz w:val="20"/>
          <w:szCs w:val="20"/>
          <w:highlight w:val="white"/>
          <w:lang w:eastAsia="en-US"/>
        </w:rPr>
        <w:t>,</w:t>
      </w:r>
      <w:r w:rsidRPr="0030419E">
        <w:rPr>
          <w:rFonts w:ascii="Consolas" w:eastAsiaTheme="minorHAnsi" w:hAnsi="Consolas" w:cs="Consolas"/>
          <w:color w:val="000000"/>
          <w:sz w:val="20"/>
          <w:szCs w:val="20"/>
          <w:highlight w:val="white"/>
          <w:lang w:eastAsia="en-US"/>
        </w:rPr>
        <w:t>2</w:t>
      </w:r>
      <w:r w:rsidRPr="0030419E">
        <w:rPr>
          <w:rFonts w:ascii="Consolas" w:eastAsiaTheme="minorHAnsi" w:hAnsi="Consolas" w:cs="Consolas"/>
          <w:color w:val="808080"/>
          <w:sz w:val="20"/>
          <w:szCs w:val="20"/>
          <w:highlight w:val="white"/>
          <w:lang w:eastAsia="en-US"/>
        </w:rPr>
        <w:t xml:space="preserve">) </w:t>
      </w:r>
      <w:r w:rsidRPr="0030419E">
        <w:rPr>
          <w:rFonts w:ascii="Calibri" w:hAnsi="Calibri" w:cs="Calibri"/>
          <w:sz w:val="20"/>
          <w:szCs w:val="20"/>
        </w:rPr>
        <w:t xml:space="preserve">and the sum </w:t>
      </w:r>
    </w:p>
    <w:p w:rsidR="00D45FFF" w:rsidRPr="0030419E" w:rsidRDefault="00D45FFF" w:rsidP="00D45FFF">
      <w:pPr>
        <w:pStyle w:val="ListParagraph"/>
        <w:numPr>
          <w:ilvl w:val="0"/>
          <w:numId w:val="74"/>
        </w:numPr>
        <w:rPr>
          <w:rFonts w:ascii="Calibri" w:hAnsi="Calibri" w:cs="Calibri"/>
          <w:b/>
          <w:sz w:val="20"/>
          <w:szCs w:val="20"/>
        </w:rPr>
      </w:pPr>
      <w:r w:rsidRPr="0030419E">
        <w:rPr>
          <w:rFonts w:ascii="Calibri" w:hAnsi="Calibri" w:cs="Calibri"/>
          <w:sz w:val="20"/>
          <w:szCs w:val="20"/>
        </w:rPr>
        <w:t>100. *QTY/</w:t>
      </w:r>
      <w:proofErr w:type="gramStart"/>
      <w:r w:rsidRPr="0030419E">
        <w:rPr>
          <w:rFonts w:ascii="Calibri" w:hAnsi="Calibri" w:cs="Calibri"/>
          <w:sz w:val="20"/>
          <w:szCs w:val="20"/>
        </w:rPr>
        <w:t>sum(</w:t>
      </w:r>
      <w:proofErr w:type="gramEnd"/>
      <w:r w:rsidRPr="0030419E">
        <w:rPr>
          <w:rFonts w:ascii="Calibri" w:hAnsi="Calibri" w:cs="Calibri"/>
          <w:sz w:val="20"/>
          <w:szCs w:val="20"/>
        </w:rPr>
        <w:t>qty) notice there is a ‘.’ after the 100</w:t>
      </w:r>
      <w:r w:rsidRPr="0030419E">
        <w:rPr>
          <w:rFonts w:ascii="Consolas" w:eastAsiaTheme="minorHAnsi" w:hAnsi="Consolas" w:cs="Consolas"/>
          <w:color w:val="808080"/>
          <w:sz w:val="20"/>
          <w:szCs w:val="20"/>
          <w:lang w:eastAsia="en-US"/>
        </w:rPr>
        <w:t xml:space="preserve">. </w:t>
      </w:r>
    </w:p>
    <w:p w:rsidR="0030419E" w:rsidRDefault="0030419E" w:rsidP="00513D3E">
      <w:pPr>
        <w:rPr>
          <w:rFonts w:ascii="Calibri" w:hAnsi="Calibri" w:cs="Calibri"/>
          <w:b/>
          <w:sz w:val="22"/>
          <w:szCs w:val="22"/>
        </w:rPr>
      </w:pPr>
    </w:p>
    <w:p w:rsidR="00142A18" w:rsidRPr="00D45FFF" w:rsidRDefault="00142A18" w:rsidP="00513D3E">
      <w:pPr>
        <w:rPr>
          <w:rFonts w:ascii="Calibri" w:hAnsi="Calibri" w:cs="Calibri"/>
          <w:b/>
          <w:sz w:val="32"/>
          <w:szCs w:val="32"/>
        </w:rPr>
      </w:pPr>
      <w:r w:rsidRPr="00D45FFF">
        <w:rPr>
          <w:rFonts w:ascii="Calibri" w:hAnsi="Calibri" w:cs="Calibri"/>
          <w:b/>
          <w:sz w:val="32"/>
          <w:szCs w:val="32"/>
        </w:rPr>
        <w:lastRenderedPageBreak/>
        <w:t>Window Aggregte Functions</w:t>
      </w:r>
    </w:p>
    <w:p w:rsidR="00142A18" w:rsidRDefault="00142A18" w:rsidP="00513D3E">
      <w:pPr>
        <w:rPr>
          <w:rFonts w:ascii="Calibri" w:hAnsi="Calibri" w:cs="Calibri"/>
          <w:b/>
          <w:sz w:val="22"/>
          <w:szCs w:val="22"/>
        </w:rPr>
      </w:pPr>
    </w:p>
    <w:p w:rsidR="00142A18" w:rsidRPr="00142A18" w:rsidRDefault="00142A18" w:rsidP="00142A18">
      <w:pPr>
        <w:pStyle w:val="ListParagraph"/>
        <w:numPr>
          <w:ilvl w:val="0"/>
          <w:numId w:val="73"/>
        </w:numPr>
        <w:rPr>
          <w:rFonts w:ascii="Calibri" w:hAnsi="Calibri" w:cs="Calibri"/>
          <w:sz w:val="22"/>
          <w:szCs w:val="22"/>
        </w:rPr>
      </w:pPr>
      <w:r w:rsidRPr="00142A18">
        <w:rPr>
          <w:rFonts w:ascii="Calibri" w:hAnsi="Calibri" w:cs="Calibri"/>
          <w:sz w:val="22"/>
          <w:szCs w:val="22"/>
        </w:rPr>
        <w:t xml:space="preserve">Similar to grouped aggregate functions </w:t>
      </w:r>
    </w:p>
    <w:p w:rsidR="00142A18" w:rsidRPr="00142A18" w:rsidRDefault="00142A18" w:rsidP="00142A18">
      <w:pPr>
        <w:pStyle w:val="ListParagraph"/>
        <w:numPr>
          <w:ilvl w:val="1"/>
          <w:numId w:val="73"/>
        </w:numPr>
        <w:rPr>
          <w:rFonts w:ascii="Calibri" w:hAnsi="Calibri" w:cs="Calibri"/>
          <w:sz w:val="22"/>
          <w:szCs w:val="22"/>
        </w:rPr>
      </w:pPr>
      <w:r w:rsidRPr="00142A18">
        <w:rPr>
          <w:rFonts w:ascii="Calibri" w:hAnsi="Calibri" w:cs="Calibri"/>
          <w:sz w:val="22"/>
          <w:szCs w:val="22"/>
        </w:rPr>
        <w:t>SUM,</w:t>
      </w:r>
      <w:r>
        <w:rPr>
          <w:rFonts w:ascii="Calibri" w:hAnsi="Calibri" w:cs="Calibri"/>
          <w:sz w:val="22"/>
          <w:szCs w:val="22"/>
        </w:rPr>
        <w:t xml:space="preserve"> </w:t>
      </w:r>
      <w:r w:rsidRPr="00142A18">
        <w:rPr>
          <w:rFonts w:ascii="Calibri" w:hAnsi="Calibri" w:cs="Calibri"/>
          <w:sz w:val="22"/>
          <w:szCs w:val="22"/>
        </w:rPr>
        <w:t>MAX, and so on</w:t>
      </w:r>
    </w:p>
    <w:p w:rsidR="00142A18" w:rsidRPr="00142A18" w:rsidRDefault="00142A18" w:rsidP="00142A18">
      <w:pPr>
        <w:pStyle w:val="ListParagraph"/>
        <w:numPr>
          <w:ilvl w:val="0"/>
          <w:numId w:val="73"/>
        </w:numPr>
        <w:rPr>
          <w:rFonts w:ascii="Calibri" w:hAnsi="Calibri" w:cs="Calibri"/>
          <w:sz w:val="22"/>
          <w:szCs w:val="22"/>
        </w:rPr>
      </w:pPr>
      <w:r w:rsidRPr="00142A18">
        <w:rPr>
          <w:rFonts w:ascii="Calibri" w:hAnsi="Calibri" w:cs="Calibri"/>
          <w:sz w:val="22"/>
          <w:szCs w:val="22"/>
        </w:rPr>
        <w:t>Applied to window s defined by OVER clause</w:t>
      </w:r>
      <w:r>
        <w:rPr>
          <w:rFonts w:ascii="Calibri" w:hAnsi="Calibri" w:cs="Calibri"/>
          <w:sz w:val="22"/>
          <w:szCs w:val="22"/>
        </w:rPr>
        <w:t>.</w:t>
      </w:r>
    </w:p>
    <w:p w:rsidR="00142A18" w:rsidRPr="00142A18" w:rsidRDefault="00142A18" w:rsidP="00142A18">
      <w:pPr>
        <w:pStyle w:val="ListParagraph"/>
        <w:numPr>
          <w:ilvl w:val="0"/>
          <w:numId w:val="73"/>
        </w:numPr>
        <w:rPr>
          <w:rFonts w:ascii="Calibri" w:hAnsi="Calibri" w:cs="Calibri"/>
          <w:sz w:val="22"/>
          <w:szCs w:val="22"/>
        </w:rPr>
      </w:pPr>
      <w:r w:rsidRPr="00142A18">
        <w:rPr>
          <w:rFonts w:ascii="Calibri" w:hAnsi="Calibri" w:cs="Calibri"/>
          <w:sz w:val="22"/>
          <w:szCs w:val="22"/>
        </w:rPr>
        <w:t>Window aggregate functions support partitioning, ordering</w:t>
      </w:r>
      <w:proofErr w:type="gramStart"/>
      <w:r w:rsidRPr="00142A18">
        <w:rPr>
          <w:rFonts w:ascii="Calibri" w:hAnsi="Calibri" w:cs="Calibri"/>
          <w:sz w:val="22"/>
          <w:szCs w:val="22"/>
        </w:rPr>
        <w:t>,  and</w:t>
      </w:r>
      <w:proofErr w:type="gramEnd"/>
      <w:r w:rsidRPr="00142A18">
        <w:rPr>
          <w:rFonts w:ascii="Calibri" w:hAnsi="Calibri" w:cs="Calibri"/>
          <w:sz w:val="22"/>
          <w:szCs w:val="22"/>
        </w:rPr>
        <w:t xml:space="preserve"> framing</w:t>
      </w:r>
      <w:r>
        <w:rPr>
          <w:rFonts w:ascii="Calibri" w:hAnsi="Calibri" w:cs="Calibri"/>
          <w:sz w:val="22"/>
          <w:szCs w:val="22"/>
        </w:rPr>
        <w:t>.</w:t>
      </w:r>
    </w:p>
    <w:p w:rsidR="00142A18" w:rsidRPr="00142A18" w:rsidRDefault="00142A18" w:rsidP="00142A18">
      <w:pPr>
        <w:pStyle w:val="ListParagraph"/>
        <w:numPr>
          <w:ilvl w:val="0"/>
          <w:numId w:val="73"/>
        </w:numPr>
        <w:rPr>
          <w:rFonts w:ascii="Calibri" w:hAnsi="Calibri" w:cs="Calibri"/>
          <w:sz w:val="22"/>
          <w:szCs w:val="22"/>
        </w:rPr>
      </w:pPr>
      <w:r w:rsidRPr="00142A18">
        <w:rPr>
          <w:rFonts w:ascii="Calibri" w:hAnsi="Calibri" w:cs="Calibri"/>
          <w:sz w:val="22"/>
          <w:szCs w:val="22"/>
        </w:rPr>
        <w:t>Unlike other window functions ordering is not required with aggregate functions, unless you are also specifying a frame</w:t>
      </w:r>
      <w:r>
        <w:rPr>
          <w:rFonts w:ascii="Calibri" w:hAnsi="Calibri" w:cs="Calibri"/>
          <w:sz w:val="22"/>
          <w:szCs w:val="22"/>
        </w:rPr>
        <w:t>.</w:t>
      </w:r>
    </w:p>
    <w:p w:rsidR="00142A18" w:rsidRPr="00980C72" w:rsidRDefault="00142A18" w:rsidP="00513D3E">
      <w:pPr>
        <w:rPr>
          <w:rFonts w:ascii="Calibri" w:hAnsi="Calibri" w:cs="Calibri"/>
          <w:b/>
          <w:sz w:val="16"/>
          <w:szCs w:val="16"/>
        </w:rPr>
      </w:pPr>
    </w:p>
    <w:p w:rsidR="00142A18" w:rsidRDefault="00142A18" w:rsidP="00513D3E">
      <w:pPr>
        <w:rPr>
          <w:rFonts w:ascii="Calibri" w:hAnsi="Calibri" w:cs="Calibri"/>
          <w:b/>
          <w:sz w:val="22"/>
          <w:szCs w:val="22"/>
        </w:rPr>
      </w:pPr>
      <w:proofErr w:type="gramStart"/>
      <w:r>
        <w:rPr>
          <w:rFonts w:ascii="Calibri" w:hAnsi="Calibri" w:cs="Calibri"/>
          <w:b/>
          <w:sz w:val="22"/>
          <w:szCs w:val="22"/>
        </w:rPr>
        <w:t>Example :</w:t>
      </w:r>
      <w:proofErr w:type="gramEnd"/>
    </w:p>
    <w:p w:rsidR="0030419E" w:rsidRDefault="0030419E" w:rsidP="00513D3E">
      <w:pPr>
        <w:rPr>
          <w:rFonts w:ascii="Calibri" w:hAnsi="Calibri" w:cs="Calibri"/>
          <w:b/>
          <w:sz w:val="22"/>
          <w:szCs w:val="22"/>
        </w:rPr>
      </w:pPr>
    </w:p>
    <w:p w:rsidR="00D45FFF" w:rsidRDefault="00D45FFF" w:rsidP="00D45FFF">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 xml:space="preserve">custid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ordermonth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SUM</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QTY</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OVER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FF"/>
          <w:sz w:val="19"/>
          <w:szCs w:val="19"/>
          <w:highlight w:val="white"/>
          <w:lang w:eastAsia="en-US"/>
        </w:rPr>
        <w:t>PARTITION</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custid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CustTotal</w:t>
      </w:r>
      <w:r>
        <w:rPr>
          <w:rFonts w:ascii="Consolas" w:eastAsiaTheme="minorHAnsi" w:hAnsi="Consolas" w:cs="Consolas"/>
          <w:color w:val="808080"/>
          <w:sz w:val="19"/>
          <w:szCs w:val="19"/>
          <w:highlight w:val="white"/>
          <w:lang w:eastAsia="en-US"/>
        </w:rPr>
        <w:t>,</w:t>
      </w:r>
    </w:p>
    <w:p w:rsidR="00D45FFF" w:rsidRDefault="00D45FFF" w:rsidP="00D45FFF">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proofErr w:type="gramStart"/>
      <w:r>
        <w:rPr>
          <w:rFonts w:ascii="Consolas" w:eastAsiaTheme="minorHAnsi" w:hAnsi="Consolas" w:cs="Consolas"/>
          <w:color w:val="FF00FF"/>
          <w:sz w:val="19"/>
          <w:szCs w:val="19"/>
          <w:highlight w:val="white"/>
          <w:lang w:eastAsia="en-US"/>
        </w:rPr>
        <w:t>CAST</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100.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QTY</w:t>
      </w:r>
      <w:r>
        <w:rPr>
          <w:rFonts w:ascii="Consolas" w:eastAsiaTheme="minorHAnsi" w:hAnsi="Consolas" w:cs="Consolas"/>
          <w:color w:val="808080"/>
          <w:sz w:val="19"/>
          <w:szCs w:val="19"/>
          <w:highlight w:val="white"/>
          <w:lang w:eastAsia="en-US"/>
        </w:rPr>
        <w:t>/</w:t>
      </w:r>
      <w:proofErr w:type="gramStart"/>
      <w:r>
        <w:rPr>
          <w:rFonts w:ascii="Consolas" w:eastAsiaTheme="minorHAnsi" w:hAnsi="Consolas" w:cs="Consolas"/>
          <w:color w:val="FF00FF"/>
          <w:sz w:val="19"/>
          <w:szCs w:val="19"/>
          <w:highlight w:val="white"/>
          <w:lang w:eastAsia="en-US"/>
        </w:rPr>
        <w:t>sum</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qty</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OVER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FF"/>
          <w:sz w:val="19"/>
          <w:szCs w:val="19"/>
          <w:highlight w:val="white"/>
          <w:lang w:eastAsia="en-US"/>
        </w:rPr>
        <w:t>PARTITION</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custid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
    <w:p w:rsidR="00D45FFF" w:rsidRDefault="00D45FFF" w:rsidP="00D45FFF">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FF"/>
          <w:sz w:val="19"/>
          <w:szCs w:val="19"/>
          <w:highlight w:val="white"/>
          <w:lang w:eastAsia="en-US"/>
        </w:rPr>
        <w:t>NUMERIC</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8</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2</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 of Total] </w:t>
      </w:r>
    </w:p>
    <w:p w:rsidR="00D45FFF" w:rsidRDefault="00D45FFF" w:rsidP="00D45FFF">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CustOrders</w:t>
      </w:r>
    </w:p>
    <w:p w:rsidR="00D45FFF" w:rsidRDefault="00D45FFF" w:rsidP="00D45FFF">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ORDER</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 xml:space="preserve">custid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 of Total] </w:t>
      </w:r>
      <w:r>
        <w:rPr>
          <w:rFonts w:ascii="Consolas" w:eastAsiaTheme="minorHAnsi" w:hAnsi="Consolas" w:cs="Consolas"/>
          <w:color w:val="0000FF"/>
          <w:sz w:val="19"/>
          <w:szCs w:val="19"/>
          <w:highlight w:val="white"/>
          <w:lang w:eastAsia="en-US"/>
        </w:rPr>
        <w:t>DESC</w:t>
      </w:r>
    </w:p>
    <w:p w:rsidR="0030419E" w:rsidRPr="00980C72" w:rsidRDefault="0030419E" w:rsidP="00513D3E">
      <w:pPr>
        <w:rPr>
          <w:rFonts w:ascii="Calibri" w:hAnsi="Calibri" w:cs="Calibri"/>
          <w:b/>
          <w:sz w:val="16"/>
          <w:szCs w:val="16"/>
        </w:rPr>
      </w:pPr>
    </w:p>
    <w:p w:rsidR="00D45FFF" w:rsidRDefault="00D45FFF" w:rsidP="00513D3E">
      <w:pPr>
        <w:rPr>
          <w:rFonts w:ascii="Calibri" w:hAnsi="Calibri" w:cs="Calibri"/>
          <w:b/>
          <w:sz w:val="22"/>
          <w:szCs w:val="22"/>
        </w:rPr>
      </w:pPr>
      <w:r>
        <w:rPr>
          <w:rFonts w:ascii="Calibri" w:hAnsi="Calibri" w:cs="Calibri"/>
          <w:b/>
          <w:noProof/>
          <w:sz w:val="22"/>
          <w:szCs w:val="22"/>
        </w:rPr>
        <w:drawing>
          <wp:inline distT="0" distB="0" distL="0" distR="0">
            <wp:extent cx="2933700" cy="1809750"/>
            <wp:effectExtent l="19050" t="0" r="0" b="0"/>
            <wp:docPr id="18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8" cstate="print"/>
                    <a:srcRect/>
                    <a:stretch>
                      <a:fillRect/>
                    </a:stretch>
                  </pic:blipFill>
                  <pic:spPr bwMode="auto">
                    <a:xfrm>
                      <a:off x="0" y="0"/>
                      <a:ext cx="2933700" cy="1809750"/>
                    </a:xfrm>
                    <a:prstGeom prst="rect">
                      <a:avLst/>
                    </a:prstGeom>
                    <a:noFill/>
                    <a:ln w="9525">
                      <a:noFill/>
                      <a:miter lim="800000"/>
                      <a:headEnd/>
                      <a:tailEnd/>
                    </a:ln>
                  </pic:spPr>
                </pic:pic>
              </a:graphicData>
            </a:graphic>
          </wp:inline>
        </w:drawing>
      </w:r>
    </w:p>
    <w:p w:rsidR="00D45FFF" w:rsidRPr="00980C72" w:rsidRDefault="00D45FFF" w:rsidP="00513D3E">
      <w:pPr>
        <w:rPr>
          <w:rFonts w:ascii="Calibri" w:hAnsi="Calibri" w:cs="Calibri"/>
          <w:b/>
          <w:sz w:val="16"/>
          <w:szCs w:val="16"/>
        </w:rPr>
      </w:pPr>
    </w:p>
    <w:p w:rsidR="00D45FFF" w:rsidRDefault="00D45FFF" w:rsidP="00513D3E">
      <w:pPr>
        <w:rPr>
          <w:rFonts w:ascii="Calibri" w:hAnsi="Calibri" w:cs="Calibri"/>
          <w:b/>
          <w:sz w:val="22"/>
          <w:szCs w:val="22"/>
        </w:rPr>
      </w:pPr>
    </w:p>
    <w:p w:rsidR="00D45FFF" w:rsidRPr="00D45FFF" w:rsidRDefault="00D45FFF" w:rsidP="00513D3E">
      <w:pPr>
        <w:rPr>
          <w:rFonts w:ascii="Calibri" w:hAnsi="Calibri" w:cs="Calibri"/>
          <w:b/>
          <w:sz w:val="32"/>
          <w:szCs w:val="32"/>
        </w:rPr>
      </w:pPr>
      <w:r w:rsidRPr="00D45FFF">
        <w:rPr>
          <w:rFonts w:ascii="Calibri" w:hAnsi="Calibri" w:cs="Calibri"/>
          <w:b/>
          <w:sz w:val="32"/>
          <w:szCs w:val="32"/>
        </w:rPr>
        <w:t>Window Ranking Function</w:t>
      </w:r>
    </w:p>
    <w:p w:rsidR="00D45FFF" w:rsidRDefault="00D45FFF" w:rsidP="00513D3E">
      <w:pPr>
        <w:rPr>
          <w:rFonts w:ascii="Calibri" w:hAnsi="Calibri" w:cs="Calibri"/>
          <w:b/>
          <w:sz w:val="22"/>
          <w:szCs w:val="22"/>
        </w:rPr>
      </w:pPr>
    </w:p>
    <w:p w:rsidR="00D45FFF" w:rsidRPr="00D45FFF" w:rsidRDefault="00D45FFF" w:rsidP="00513D3E">
      <w:pPr>
        <w:rPr>
          <w:rFonts w:ascii="Calibri" w:hAnsi="Calibri" w:cs="Calibri"/>
          <w:sz w:val="22"/>
          <w:szCs w:val="22"/>
        </w:rPr>
      </w:pPr>
      <w:r w:rsidRPr="00D45FFF">
        <w:rPr>
          <w:rFonts w:ascii="Calibri" w:hAnsi="Calibri" w:cs="Calibri"/>
          <w:sz w:val="22"/>
          <w:szCs w:val="22"/>
        </w:rPr>
        <w:t>Window Ranking Function returns a value representing the rank of a row with respect to other rows in the window. To accomplish this, ranking functions require an ORDER BY element within the OVER clause, to establish the position of each row within the window.</w:t>
      </w:r>
    </w:p>
    <w:p w:rsidR="00D45FFF" w:rsidRPr="00980C72" w:rsidRDefault="00D45FFF" w:rsidP="00513D3E">
      <w:pPr>
        <w:rPr>
          <w:rFonts w:ascii="Calibri" w:hAnsi="Calibri" w:cs="Calibri"/>
          <w:sz w:val="16"/>
          <w:szCs w:val="16"/>
        </w:rPr>
      </w:pPr>
    </w:p>
    <w:p w:rsidR="00D45FFF" w:rsidRPr="00D45FFF" w:rsidRDefault="00D45FFF" w:rsidP="00513D3E">
      <w:pPr>
        <w:rPr>
          <w:rFonts w:ascii="Calibri" w:hAnsi="Calibri" w:cs="Calibri"/>
          <w:sz w:val="22"/>
          <w:szCs w:val="22"/>
        </w:rPr>
      </w:pPr>
      <w:r w:rsidRPr="00D45FFF">
        <w:rPr>
          <w:rFonts w:ascii="Calibri" w:hAnsi="Calibri" w:cs="Calibri"/>
          <w:sz w:val="22"/>
          <w:szCs w:val="22"/>
        </w:rPr>
        <w:t>Note: Remember the ORDER BY element within the OVER clause affects only the processing of rows by the window function. To control the display order of the results, add an OREDER BY clause to the end of the SELECT statement, as with other queries.</w:t>
      </w:r>
    </w:p>
    <w:p w:rsidR="00D45FFF" w:rsidRPr="00980C72" w:rsidRDefault="00D45FFF" w:rsidP="00513D3E">
      <w:pPr>
        <w:rPr>
          <w:rFonts w:ascii="Calibri" w:hAnsi="Calibri" w:cs="Calibri"/>
          <w:sz w:val="16"/>
          <w:szCs w:val="16"/>
        </w:rPr>
      </w:pPr>
    </w:p>
    <w:p w:rsidR="00D45FFF" w:rsidRDefault="00D45FFF" w:rsidP="00513D3E">
      <w:pPr>
        <w:rPr>
          <w:rFonts w:ascii="Calibri" w:hAnsi="Calibri" w:cs="Calibri"/>
          <w:sz w:val="22"/>
          <w:szCs w:val="22"/>
        </w:rPr>
      </w:pPr>
      <w:r>
        <w:rPr>
          <w:rFonts w:ascii="Calibri" w:hAnsi="Calibri" w:cs="Calibri"/>
          <w:sz w:val="22"/>
          <w:szCs w:val="22"/>
        </w:rPr>
        <w:t>The difference between RANK and DENSE_RANK is the handling of rows when there are tie values.</w:t>
      </w:r>
    </w:p>
    <w:p w:rsidR="00D45FFF" w:rsidRPr="00980C72" w:rsidRDefault="00D45FFF" w:rsidP="00513D3E">
      <w:pPr>
        <w:rPr>
          <w:rFonts w:ascii="Calibri" w:hAnsi="Calibri" w:cs="Calibri"/>
          <w:sz w:val="16"/>
          <w:szCs w:val="16"/>
        </w:rPr>
      </w:pPr>
    </w:p>
    <w:p w:rsidR="00980C72" w:rsidRPr="00980C72" w:rsidRDefault="00FE56D6" w:rsidP="00513D3E">
      <w:pPr>
        <w:rPr>
          <w:rFonts w:ascii="Calibri" w:hAnsi="Calibri" w:cs="Calibri"/>
          <w:sz w:val="22"/>
          <w:szCs w:val="22"/>
        </w:rPr>
      </w:pPr>
      <w:r w:rsidRPr="00FE56D6">
        <w:rPr>
          <w:rFonts w:ascii="Calibri" w:hAnsi="Calibri" w:cs="Calibri"/>
          <w:b/>
          <w:noProof/>
          <w:sz w:val="22"/>
          <w:szCs w:val="22"/>
          <w:lang w:val="en-US" w:eastAsia="zh-TW"/>
        </w:rPr>
        <w:pict>
          <v:shape id="_x0000_s1175" type="#_x0000_t202" style="position:absolute;margin-left:243.65pt;margin-top:11.6pt;width:276.45pt;height:212.4pt;z-index:251815936;mso-width-relative:margin;mso-height-relative:margin" filled="f" stroked="f">
            <v:textbox>
              <w:txbxContent>
                <w:p w:rsidR="00661098" w:rsidRDefault="00661098" w:rsidP="00980C72">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 xml:space="preserve">categoryid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productname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unitprice,</w:t>
                  </w:r>
                </w:p>
                <w:p w:rsidR="00661098" w:rsidRDefault="00661098" w:rsidP="00980C72">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FF00FF"/>
                      <w:sz w:val="19"/>
                      <w:szCs w:val="19"/>
                      <w:highlight w:val="white"/>
                      <w:lang w:eastAsia="en-US"/>
                    </w:rPr>
                    <w:t>DENSE_</w:t>
                  </w:r>
                  <w:proofErr w:type="gramStart"/>
                  <w:r>
                    <w:rPr>
                      <w:rFonts w:ascii="Consolas" w:eastAsiaTheme="minorHAnsi" w:hAnsi="Consolas" w:cs="Consolas"/>
                      <w:color w:val="FF00FF"/>
                      <w:sz w:val="19"/>
                      <w:szCs w:val="19"/>
                      <w:highlight w:val="white"/>
                      <w:lang w:eastAsia="en-US"/>
                    </w:rPr>
                    <w:t>RANK</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OVER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PARTITION</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categoryid </w:t>
                  </w:r>
                </w:p>
                <w:p w:rsidR="00661098" w:rsidRDefault="00661098" w:rsidP="00980C72">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ORDER BY</w:t>
                  </w:r>
                  <w:r>
                    <w:rPr>
                      <w:rFonts w:ascii="Consolas" w:eastAsiaTheme="minorHAnsi" w:hAnsi="Consolas" w:cs="Consolas"/>
                      <w:color w:val="000000"/>
                      <w:sz w:val="19"/>
                      <w:szCs w:val="19"/>
                      <w:highlight w:val="white"/>
                      <w:lang w:eastAsia="en-US"/>
                    </w:rPr>
                    <w:t xml:space="preserve"> unitprice </w:t>
                  </w:r>
                  <w:r>
                    <w:rPr>
                      <w:rFonts w:ascii="Consolas" w:eastAsiaTheme="minorHAnsi" w:hAnsi="Consolas" w:cs="Consolas"/>
                      <w:color w:val="0000FF"/>
                      <w:sz w:val="19"/>
                      <w:szCs w:val="19"/>
                      <w:highlight w:val="white"/>
                      <w:lang w:eastAsia="en-US"/>
                    </w:rPr>
                    <w:t>desc</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pricemark</w:t>
                  </w:r>
                </w:p>
                <w:p w:rsidR="00661098" w:rsidRDefault="00661098" w:rsidP="00980C72">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Production</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Products</w:t>
                  </w:r>
                </w:p>
                <w:p w:rsidR="00661098" w:rsidRDefault="00661098" w:rsidP="00980C72">
                  <w:pPr>
                    <w:rPr>
                      <w:rFonts w:ascii="Consolas" w:eastAsiaTheme="minorHAnsi" w:hAnsi="Consolas" w:cs="Consolas"/>
                      <w:color w:val="000000"/>
                      <w:sz w:val="19"/>
                      <w:szCs w:val="19"/>
                      <w:lang w:eastAsia="en-US"/>
                    </w:rPr>
                  </w:pPr>
                  <w:r>
                    <w:rPr>
                      <w:rFonts w:ascii="Consolas" w:eastAsiaTheme="minorHAnsi" w:hAnsi="Consolas" w:cs="Consolas"/>
                      <w:color w:val="0000FF"/>
                      <w:sz w:val="19"/>
                      <w:szCs w:val="19"/>
                      <w:highlight w:val="white"/>
                      <w:lang w:eastAsia="en-US"/>
                    </w:rPr>
                    <w:t>ORDER BY</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 xml:space="preserve">categoryid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pricemark</w:t>
                  </w:r>
                </w:p>
                <w:p w:rsidR="00661098" w:rsidRDefault="00661098" w:rsidP="00980C72">
                  <w:pPr>
                    <w:rPr>
                      <w:rFonts w:ascii="Consolas" w:eastAsiaTheme="minorHAnsi" w:hAnsi="Consolas" w:cs="Consolas"/>
                      <w:color w:val="000000"/>
                      <w:sz w:val="19"/>
                      <w:szCs w:val="19"/>
                      <w:lang w:eastAsia="en-US"/>
                    </w:rPr>
                  </w:pPr>
                </w:p>
                <w:p w:rsidR="00661098" w:rsidRDefault="00661098">
                  <w:r w:rsidRPr="00980C72">
                    <w:rPr>
                      <w:noProof/>
                    </w:rPr>
                    <w:drawing>
                      <wp:inline distT="0" distB="0" distL="0" distR="0">
                        <wp:extent cx="2181470" cy="1495425"/>
                        <wp:effectExtent l="19050" t="0" r="9280" b="0"/>
                        <wp:docPr id="18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9" cstate="print"/>
                                <a:srcRect/>
                                <a:stretch>
                                  <a:fillRect/>
                                </a:stretch>
                              </pic:blipFill>
                              <pic:spPr bwMode="auto">
                                <a:xfrm>
                                  <a:off x="0" y="0"/>
                                  <a:ext cx="2181470" cy="1495425"/>
                                </a:xfrm>
                                <a:prstGeom prst="rect">
                                  <a:avLst/>
                                </a:prstGeom>
                                <a:noFill/>
                                <a:ln w="9525">
                                  <a:noFill/>
                                  <a:miter lim="800000"/>
                                  <a:headEnd/>
                                  <a:tailEnd/>
                                </a:ln>
                              </pic:spPr>
                            </pic:pic>
                          </a:graphicData>
                        </a:graphic>
                      </wp:inline>
                    </w:drawing>
                  </w:r>
                </w:p>
              </w:txbxContent>
            </v:textbox>
          </v:shape>
        </w:pict>
      </w:r>
      <w:proofErr w:type="gramStart"/>
      <w:r w:rsidR="00D45FFF">
        <w:rPr>
          <w:rFonts w:ascii="Calibri" w:hAnsi="Calibri" w:cs="Calibri"/>
          <w:sz w:val="22"/>
          <w:szCs w:val="22"/>
        </w:rPr>
        <w:t>Example :</w:t>
      </w:r>
      <w:proofErr w:type="gramEnd"/>
      <w:r w:rsidR="00980C72">
        <w:rPr>
          <w:rFonts w:ascii="Calibri" w:hAnsi="Calibri" w:cs="Calibri"/>
          <w:sz w:val="22"/>
          <w:szCs w:val="22"/>
        </w:rPr>
        <w:t xml:space="preserve"> RANK and DENSE_RANK</w:t>
      </w:r>
    </w:p>
    <w:p w:rsidR="00D45FFF" w:rsidRDefault="00980C72" w:rsidP="005F0E26">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sidR="005F0E26">
        <w:rPr>
          <w:rFonts w:ascii="Consolas" w:eastAsiaTheme="minorHAnsi" w:hAnsi="Consolas" w:cs="Consolas"/>
          <w:color w:val="000000"/>
          <w:sz w:val="19"/>
          <w:szCs w:val="19"/>
          <w:highlight w:val="white"/>
          <w:lang w:eastAsia="en-US"/>
        </w:rPr>
        <w:t xml:space="preserve"> </w:t>
      </w:r>
      <w:proofErr w:type="gramStart"/>
      <w:r w:rsidR="005F0E26">
        <w:rPr>
          <w:rFonts w:ascii="Consolas" w:eastAsiaTheme="minorHAnsi" w:hAnsi="Consolas" w:cs="Consolas"/>
          <w:color w:val="000000"/>
          <w:sz w:val="19"/>
          <w:szCs w:val="19"/>
          <w:highlight w:val="white"/>
          <w:lang w:eastAsia="en-US"/>
        </w:rPr>
        <w:t xml:space="preserve">categoryid </w:t>
      </w:r>
      <w:r w:rsidR="005F0E26">
        <w:rPr>
          <w:rFonts w:ascii="Consolas" w:eastAsiaTheme="minorHAnsi" w:hAnsi="Consolas" w:cs="Consolas"/>
          <w:color w:val="808080"/>
          <w:sz w:val="19"/>
          <w:szCs w:val="19"/>
          <w:highlight w:val="white"/>
          <w:lang w:eastAsia="en-US"/>
        </w:rPr>
        <w:t>,</w:t>
      </w:r>
      <w:proofErr w:type="gramEnd"/>
      <w:r w:rsidR="005F0E26">
        <w:rPr>
          <w:rFonts w:ascii="Consolas" w:eastAsiaTheme="minorHAnsi" w:hAnsi="Consolas" w:cs="Consolas"/>
          <w:color w:val="000000"/>
          <w:sz w:val="19"/>
          <w:szCs w:val="19"/>
          <w:highlight w:val="white"/>
          <w:lang w:eastAsia="en-US"/>
        </w:rPr>
        <w:t xml:space="preserve"> productname </w:t>
      </w:r>
      <w:r w:rsidR="005F0E26">
        <w:rPr>
          <w:rFonts w:ascii="Consolas" w:eastAsiaTheme="minorHAnsi" w:hAnsi="Consolas" w:cs="Consolas"/>
          <w:color w:val="808080"/>
          <w:sz w:val="19"/>
          <w:szCs w:val="19"/>
          <w:highlight w:val="white"/>
          <w:lang w:eastAsia="en-US"/>
        </w:rPr>
        <w:t>,</w:t>
      </w:r>
      <w:r w:rsidR="005F0E26">
        <w:rPr>
          <w:rFonts w:ascii="Consolas" w:eastAsiaTheme="minorHAnsi" w:hAnsi="Consolas" w:cs="Consolas"/>
          <w:color w:val="000000"/>
          <w:sz w:val="19"/>
          <w:szCs w:val="19"/>
          <w:highlight w:val="white"/>
          <w:lang w:eastAsia="en-US"/>
        </w:rPr>
        <w:t xml:space="preserve"> unitprice</w:t>
      </w:r>
      <w:r w:rsidR="00D45FFF">
        <w:rPr>
          <w:rFonts w:ascii="Consolas" w:eastAsiaTheme="minorHAnsi" w:hAnsi="Consolas" w:cs="Consolas"/>
          <w:color w:val="000000"/>
          <w:sz w:val="19"/>
          <w:szCs w:val="19"/>
          <w:highlight w:val="white"/>
          <w:lang w:eastAsia="en-US"/>
        </w:rPr>
        <w:t>,</w:t>
      </w:r>
    </w:p>
    <w:p w:rsidR="00980C72" w:rsidRDefault="00980C72" w:rsidP="005F0E26">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FF00FF"/>
          <w:sz w:val="19"/>
          <w:szCs w:val="19"/>
          <w:highlight w:val="white"/>
          <w:lang w:eastAsia="en-US"/>
        </w:rPr>
        <w:t>RANK</w:t>
      </w:r>
      <w:r w:rsidR="005F0E26">
        <w:rPr>
          <w:rFonts w:ascii="Consolas" w:eastAsiaTheme="minorHAnsi" w:hAnsi="Consolas" w:cs="Consolas"/>
          <w:color w:val="808080"/>
          <w:sz w:val="19"/>
          <w:szCs w:val="19"/>
          <w:highlight w:val="white"/>
          <w:lang w:eastAsia="en-US"/>
        </w:rPr>
        <w:t>(</w:t>
      </w:r>
      <w:proofErr w:type="gramEnd"/>
      <w:r w:rsidR="005F0E26">
        <w:rPr>
          <w:rFonts w:ascii="Consolas" w:eastAsiaTheme="minorHAnsi" w:hAnsi="Consolas" w:cs="Consolas"/>
          <w:color w:val="808080"/>
          <w:sz w:val="19"/>
          <w:szCs w:val="19"/>
          <w:highlight w:val="white"/>
          <w:lang w:eastAsia="en-US"/>
        </w:rPr>
        <w:t>)</w:t>
      </w:r>
      <w:r w:rsidR="005F0E26">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OVER</w:t>
      </w:r>
      <w:r w:rsidR="005F0E26">
        <w:rPr>
          <w:rFonts w:ascii="Consolas" w:eastAsiaTheme="minorHAnsi" w:hAnsi="Consolas" w:cs="Consolas"/>
          <w:color w:val="808080"/>
          <w:sz w:val="19"/>
          <w:szCs w:val="19"/>
          <w:highlight w:val="white"/>
          <w:lang w:eastAsia="en-US"/>
        </w:rPr>
        <w:t>(</w:t>
      </w:r>
      <w:r w:rsidR="005F0E26">
        <w:rPr>
          <w:rFonts w:ascii="Consolas" w:eastAsiaTheme="minorHAnsi" w:hAnsi="Consolas" w:cs="Consolas"/>
          <w:color w:val="000000"/>
          <w:sz w:val="19"/>
          <w:szCs w:val="19"/>
          <w:highlight w:val="white"/>
          <w:lang w:eastAsia="en-US"/>
        </w:rPr>
        <w:t xml:space="preserve"> </w:t>
      </w:r>
      <w:r w:rsidR="005F0E26">
        <w:rPr>
          <w:rFonts w:ascii="Consolas" w:eastAsiaTheme="minorHAnsi" w:hAnsi="Consolas" w:cs="Consolas"/>
          <w:color w:val="0000FF"/>
          <w:sz w:val="19"/>
          <w:szCs w:val="19"/>
          <w:highlight w:val="white"/>
          <w:lang w:eastAsia="en-US"/>
        </w:rPr>
        <w:t>PARTITION</w:t>
      </w:r>
      <w:r w:rsidR="005F0E26">
        <w:rPr>
          <w:rFonts w:ascii="Consolas" w:eastAsiaTheme="minorHAnsi" w:hAnsi="Consolas" w:cs="Consolas"/>
          <w:color w:val="000000"/>
          <w:sz w:val="19"/>
          <w:szCs w:val="19"/>
          <w:highlight w:val="white"/>
          <w:lang w:eastAsia="en-US"/>
        </w:rPr>
        <w:t xml:space="preserve"> </w:t>
      </w:r>
      <w:r w:rsidR="005F0E26">
        <w:rPr>
          <w:rFonts w:ascii="Consolas" w:eastAsiaTheme="minorHAnsi" w:hAnsi="Consolas" w:cs="Consolas"/>
          <w:color w:val="0000FF"/>
          <w:sz w:val="19"/>
          <w:szCs w:val="19"/>
          <w:highlight w:val="white"/>
          <w:lang w:eastAsia="en-US"/>
        </w:rPr>
        <w:t>BY</w:t>
      </w:r>
      <w:r w:rsidR="005F0E26">
        <w:rPr>
          <w:rFonts w:ascii="Consolas" w:eastAsiaTheme="minorHAnsi" w:hAnsi="Consolas" w:cs="Consolas"/>
          <w:color w:val="000000"/>
          <w:sz w:val="19"/>
          <w:szCs w:val="19"/>
          <w:highlight w:val="white"/>
          <w:lang w:eastAsia="en-US"/>
        </w:rPr>
        <w:t xml:space="preserve"> categoryid </w:t>
      </w:r>
    </w:p>
    <w:p w:rsidR="005F0E26" w:rsidRDefault="00980C72" w:rsidP="005F0E26">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ORDER BY</w:t>
      </w:r>
      <w:r w:rsidR="005F0E26">
        <w:rPr>
          <w:rFonts w:ascii="Consolas" w:eastAsiaTheme="minorHAnsi" w:hAnsi="Consolas" w:cs="Consolas"/>
          <w:color w:val="000000"/>
          <w:sz w:val="19"/>
          <w:szCs w:val="19"/>
          <w:highlight w:val="white"/>
          <w:lang w:eastAsia="en-US"/>
        </w:rPr>
        <w:t xml:space="preserve"> unitprice </w:t>
      </w:r>
      <w:r w:rsidR="005F0E26">
        <w:rPr>
          <w:rFonts w:ascii="Consolas" w:eastAsiaTheme="minorHAnsi" w:hAnsi="Consolas" w:cs="Consolas"/>
          <w:color w:val="0000FF"/>
          <w:sz w:val="19"/>
          <w:szCs w:val="19"/>
          <w:highlight w:val="white"/>
          <w:lang w:eastAsia="en-US"/>
        </w:rPr>
        <w:t>desc</w:t>
      </w:r>
      <w:r w:rsidR="005F0E26">
        <w:rPr>
          <w:rFonts w:ascii="Consolas" w:eastAsiaTheme="minorHAnsi" w:hAnsi="Consolas" w:cs="Consolas"/>
          <w:color w:val="808080"/>
          <w:sz w:val="19"/>
          <w:szCs w:val="19"/>
          <w:highlight w:val="white"/>
          <w:lang w:eastAsia="en-US"/>
        </w:rPr>
        <w:t>)</w:t>
      </w:r>
      <w:r w:rsidR="005F0E26">
        <w:rPr>
          <w:rFonts w:ascii="Consolas" w:eastAsiaTheme="minorHAnsi" w:hAnsi="Consolas" w:cs="Consolas"/>
          <w:color w:val="000000"/>
          <w:sz w:val="19"/>
          <w:szCs w:val="19"/>
          <w:highlight w:val="white"/>
          <w:lang w:eastAsia="en-US"/>
        </w:rPr>
        <w:t xml:space="preserve"> </w:t>
      </w:r>
      <w:r w:rsidR="005F0E26">
        <w:rPr>
          <w:rFonts w:ascii="Consolas" w:eastAsiaTheme="minorHAnsi" w:hAnsi="Consolas" w:cs="Consolas"/>
          <w:color w:val="0000FF"/>
          <w:sz w:val="19"/>
          <w:szCs w:val="19"/>
          <w:highlight w:val="white"/>
          <w:lang w:eastAsia="en-US"/>
        </w:rPr>
        <w:t>as</w:t>
      </w:r>
      <w:r w:rsidR="005F0E26">
        <w:rPr>
          <w:rFonts w:ascii="Consolas" w:eastAsiaTheme="minorHAnsi" w:hAnsi="Consolas" w:cs="Consolas"/>
          <w:color w:val="000000"/>
          <w:sz w:val="19"/>
          <w:szCs w:val="19"/>
          <w:highlight w:val="white"/>
          <w:lang w:eastAsia="en-US"/>
        </w:rPr>
        <w:t xml:space="preserve"> pricemark</w:t>
      </w:r>
    </w:p>
    <w:p w:rsidR="005F0E26" w:rsidRDefault="005F0E26" w:rsidP="005F0E26">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Production</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Products</w:t>
      </w:r>
    </w:p>
    <w:p w:rsidR="005F0E26" w:rsidRDefault="00980C72" w:rsidP="005F0E26">
      <w:pPr>
        <w:rPr>
          <w:rFonts w:ascii="Consolas" w:eastAsiaTheme="minorHAnsi" w:hAnsi="Consolas" w:cs="Consolas"/>
          <w:color w:val="000000"/>
          <w:sz w:val="19"/>
          <w:szCs w:val="19"/>
          <w:lang w:eastAsia="en-US"/>
        </w:rPr>
      </w:pPr>
      <w:r>
        <w:rPr>
          <w:rFonts w:ascii="Consolas" w:eastAsiaTheme="minorHAnsi" w:hAnsi="Consolas" w:cs="Consolas"/>
          <w:color w:val="0000FF"/>
          <w:sz w:val="19"/>
          <w:szCs w:val="19"/>
          <w:highlight w:val="white"/>
          <w:lang w:eastAsia="en-US"/>
        </w:rPr>
        <w:t>ORDER BY</w:t>
      </w:r>
      <w:r w:rsidR="005F0E26">
        <w:rPr>
          <w:rFonts w:ascii="Consolas" w:eastAsiaTheme="minorHAnsi" w:hAnsi="Consolas" w:cs="Consolas"/>
          <w:color w:val="000000"/>
          <w:sz w:val="19"/>
          <w:szCs w:val="19"/>
          <w:highlight w:val="white"/>
          <w:lang w:eastAsia="en-US"/>
        </w:rPr>
        <w:t xml:space="preserve"> </w:t>
      </w:r>
      <w:proofErr w:type="gramStart"/>
      <w:r w:rsidR="005F0E26">
        <w:rPr>
          <w:rFonts w:ascii="Consolas" w:eastAsiaTheme="minorHAnsi" w:hAnsi="Consolas" w:cs="Consolas"/>
          <w:color w:val="000000"/>
          <w:sz w:val="19"/>
          <w:szCs w:val="19"/>
          <w:highlight w:val="white"/>
          <w:lang w:eastAsia="en-US"/>
        </w:rPr>
        <w:t xml:space="preserve">categoryid </w:t>
      </w:r>
      <w:r w:rsidR="005F0E26">
        <w:rPr>
          <w:rFonts w:ascii="Consolas" w:eastAsiaTheme="minorHAnsi" w:hAnsi="Consolas" w:cs="Consolas"/>
          <w:color w:val="808080"/>
          <w:sz w:val="19"/>
          <w:szCs w:val="19"/>
          <w:highlight w:val="white"/>
          <w:lang w:eastAsia="en-US"/>
        </w:rPr>
        <w:t>,</w:t>
      </w:r>
      <w:proofErr w:type="gramEnd"/>
      <w:r w:rsidR="005F0E26">
        <w:rPr>
          <w:rFonts w:ascii="Consolas" w:eastAsiaTheme="minorHAnsi" w:hAnsi="Consolas" w:cs="Consolas"/>
          <w:color w:val="000000"/>
          <w:sz w:val="19"/>
          <w:szCs w:val="19"/>
          <w:highlight w:val="white"/>
          <w:lang w:eastAsia="en-US"/>
        </w:rPr>
        <w:t xml:space="preserve"> pricemark</w:t>
      </w:r>
    </w:p>
    <w:p w:rsidR="005F0E26" w:rsidRDefault="005F0E26" w:rsidP="005F0E26">
      <w:pPr>
        <w:rPr>
          <w:rFonts w:ascii="Consolas" w:eastAsiaTheme="minorHAnsi" w:hAnsi="Consolas" w:cs="Consolas"/>
          <w:color w:val="000000"/>
          <w:sz w:val="19"/>
          <w:szCs w:val="19"/>
          <w:lang w:eastAsia="en-US"/>
        </w:rPr>
      </w:pPr>
    </w:p>
    <w:p w:rsidR="005F0E26" w:rsidRDefault="005F0E26" w:rsidP="005F0E26">
      <w:pPr>
        <w:rPr>
          <w:rFonts w:ascii="Calibri" w:hAnsi="Calibri" w:cs="Calibri"/>
          <w:b/>
          <w:sz w:val="22"/>
          <w:szCs w:val="22"/>
        </w:rPr>
      </w:pPr>
      <w:r>
        <w:rPr>
          <w:rFonts w:ascii="Calibri" w:hAnsi="Calibri" w:cs="Calibri"/>
          <w:b/>
          <w:noProof/>
          <w:sz w:val="22"/>
          <w:szCs w:val="22"/>
        </w:rPr>
        <w:drawing>
          <wp:inline distT="0" distB="0" distL="0" distR="0">
            <wp:extent cx="2064748" cy="1285875"/>
            <wp:effectExtent l="19050" t="0" r="0" b="0"/>
            <wp:docPr id="17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0" cstate="print"/>
                    <a:srcRect/>
                    <a:stretch>
                      <a:fillRect/>
                    </a:stretch>
                  </pic:blipFill>
                  <pic:spPr bwMode="auto">
                    <a:xfrm>
                      <a:off x="0" y="0"/>
                      <a:ext cx="2064748" cy="1285875"/>
                    </a:xfrm>
                    <a:prstGeom prst="rect">
                      <a:avLst/>
                    </a:prstGeom>
                    <a:noFill/>
                    <a:ln w="9525">
                      <a:noFill/>
                      <a:miter lim="800000"/>
                      <a:headEnd/>
                      <a:tailEnd/>
                    </a:ln>
                  </pic:spPr>
                </pic:pic>
              </a:graphicData>
            </a:graphic>
          </wp:inline>
        </w:drawing>
      </w:r>
    </w:p>
    <w:p w:rsidR="003A597E" w:rsidRPr="00F75CDC" w:rsidRDefault="00980C72" w:rsidP="005F0E26">
      <w:pPr>
        <w:rPr>
          <w:rFonts w:ascii="Calibri" w:hAnsi="Calibri" w:cs="Calibri"/>
          <w:b/>
          <w:sz w:val="32"/>
          <w:szCs w:val="32"/>
        </w:rPr>
      </w:pPr>
      <w:r w:rsidRPr="00F75CDC">
        <w:rPr>
          <w:rFonts w:ascii="Calibri" w:hAnsi="Calibri" w:cs="Calibri"/>
          <w:b/>
          <w:sz w:val="32"/>
          <w:szCs w:val="32"/>
        </w:rPr>
        <w:lastRenderedPageBreak/>
        <w:t>Window distribution Functions</w:t>
      </w:r>
    </w:p>
    <w:p w:rsidR="00980C72" w:rsidRDefault="00980C72" w:rsidP="005F0E26">
      <w:pPr>
        <w:rPr>
          <w:rFonts w:ascii="Calibri" w:hAnsi="Calibri" w:cs="Calibri"/>
          <w:b/>
          <w:sz w:val="22"/>
          <w:szCs w:val="22"/>
        </w:rPr>
      </w:pPr>
    </w:p>
    <w:p w:rsidR="00980C72" w:rsidRPr="00F75CDC" w:rsidRDefault="00980C72" w:rsidP="005F0E26">
      <w:pPr>
        <w:rPr>
          <w:rFonts w:ascii="Calibri" w:hAnsi="Calibri" w:cs="Calibri"/>
          <w:sz w:val="22"/>
          <w:szCs w:val="22"/>
        </w:rPr>
      </w:pPr>
      <w:r w:rsidRPr="00F75CDC">
        <w:rPr>
          <w:rFonts w:ascii="Calibri" w:hAnsi="Calibri" w:cs="Calibri"/>
          <w:sz w:val="22"/>
          <w:szCs w:val="22"/>
        </w:rPr>
        <w:t xml:space="preserve">Window distribution </w:t>
      </w:r>
      <w:proofErr w:type="gramStart"/>
      <w:r w:rsidRPr="00F75CDC">
        <w:rPr>
          <w:rFonts w:ascii="Calibri" w:hAnsi="Calibri" w:cs="Calibri"/>
          <w:sz w:val="22"/>
          <w:szCs w:val="22"/>
        </w:rPr>
        <w:t>function performs statistical analysis on data, and require</w:t>
      </w:r>
      <w:proofErr w:type="gramEnd"/>
      <w:r w:rsidRPr="00F75CDC">
        <w:rPr>
          <w:rFonts w:ascii="Calibri" w:hAnsi="Calibri" w:cs="Calibri"/>
          <w:sz w:val="22"/>
          <w:szCs w:val="22"/>
        </w:rPr>
        <w:t xml:space="preserve"> a window order clause</w:t>
      </w:r>
    </w:p>
    <w:p w:rsidR="00980C72" w:rsidRPr="00F75CDC" w:rsidRDefault="00980C72" w:rsidP="005F0E26">
      <w:pPr>
        <w:rPr>
          <w:rFonts w:ascii="Calibri" w:hAnsi="Calibri" w:cs="Calibri"/>
          <w:sz w:val="22"/>
          <w:szCs w:val="22"/>
        </w:rPr>
      </w:pPr>
      <w:r w:rsidRPr="00F75CDC">
        <w:rPr>
          <w:rFonts w:ascii="Calibri" w:hAnsi="Calibri" w:cs="Calibri"/>
          <w:sz w:val="22"/>
          <w:szCs w:val="22"/>
        </w:rPr>
        <w:t>Rank distribution performed with PERCENT_RANK and CUME_DIST</w:t>
      </w:r>
    </w:p>
    <w:p w:rsidR="00980C72" w:rsidRPr="00F75CDC" w:rsidRDefault="00980C72" w:rsidP="005F0E26">
      <w:pPr>
        <w:rPr>
          <w:rFonts w:ascii="Calibri" w:hAnsi="Calibri" w:cs="Calibri"/>
          <w:sz w:val="22"/>
          <w:szCs w:val="22"/>
        </w:rPr>
      </w:pPr>
    </w:p>
    <w:p w:rsidR="00980C72" w:rsidRPr="00F75CDC" w:rsidRDefault="00980C72" w:rsidP="005F0E26">
      <w:pPr>
        <w:rPr>
          <w:rFonts w:ascii="Calibri" w:hAnsi="Calibri" w:cs="Calibri"/>
          <w:sz w:val="22"/>
          <w:szCs w:val="22"/>
        </w:rPr>
      </w:pPr>
      <w:r w:rsidRPr="00F75CDC">
        <w:rPr>
          <w:rFonts w:ascii="Calibri" w:hAnsi="Calibri" w:cs="Calibri"/>
          <w:sz w:val="22"/>
          <w:szCs w:val="22"/>
        </w:rPr>
        <w:t>EXAMPLE OF PERCENT_</w:t>
      </w:r>
      <w:proofErr w:type="gramStart"/>
      <w:r w:rsidRPr="00F75CDC">
        <w:rPr>
          <w:rFonts w:ascii="Calibri" w:hAnsi="Calibri" w:cs="Calibri"/>
          <w:sz w:val="22"/>
          <w:szCs w:val="22"/>
        </w:rPr>
        <w:t>RANK(</w:t>
      </w:r>
      <w:proofErr w:type="gramEnd"/>
      <w:r w:rsidRPr="00F75CDC">
        <w:rPr>
          <w:rFonts w:ascii="Calibri" w:hAnsi="Calibri" w:cs="Calibri"/>
          <w:sz w:val="22"/>
          <w:szCs w:val="22"/>
        </w:rPr>
        <w:t>) :</w:t>
      </w:r>
    </w:p>
    <w:p w:rsidR="00980C72" w:rsidRDefault="00980C72" w:rsidP="005F0E26">
      <w:pPr>
        <w:rPr>
          <w:rFonts w:ascii="Calibri" w:hAnsi="Calibri" w:cs="Calibri"/>
          <w:b/>
          <w:sz w:val="22"/>
          <w:szCs w:val="22"/>
        </w:rPr>
      </w:pPr>
    </w:p>
    <w:p w:rsidR="00F75CDC" w:rsidRDefault="00980C72" w:rsidP="00980C72">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 xml:space="preserve">custid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ordermonth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
    <w:p w:rsidR="00F75CDC" w:rsidRDefault="00980C72" w:rsidP="00980C72">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PERCENT_</w:t>
      </w:r>
      <w:proofErr w:type="gramStart"/>
      <w:r>
        <w:rPr>
          <w:rFonts w:ascii="Consolas" w:eastAsiaTheme="minorHAnsi" w:hAnsi="Consolas" w:cs="Consolas"/>
          <w:color w:val="000000"/>
          <w:sz w:val="19"/>
          <w:szCs w:val="19"/>
          <w:highlight w:val="white"/>
          <w:lang w:eastAsia="en-US"/>
        </w:rPr>
        <w:t>RANK</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OVER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FF"/>
          <w:sz w:val="19"/>
          <w:szCs w:val="19"/>
          <w:highlight w:val="white"/>
          <w:lang w:eastAsia="en-US"/>
        </w:rPr>
        <w:t>PARTITION</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custid </w:t>
      </w:r>
      <w:r>
        <w:rPr>
          <w:rFonts w:ascii="Consolas" w:eastAsiaTheme="minorHAnsi" w:hAnsi="Consolas" w:cs="Consolas"/>
          <w:color w:val="0000FF"/>
          <w:sz w:val="19"/>
          <w:szCs w:val="19"/>
          <w:highlight w:val="white"/>
          <w:lang w:eastAsia="en-US"/>
        </w:rPr>
        <w:t>ORDER</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QTY</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CustTotal</w:t>
      </w:r>
      <w:r w:rsidR="00F75CDC">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p>
    <w:p w:rsidR="00980C72" w:rsidRDefault="00980C72" w:rsidP="00980C72">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CustOrders</w:t>
      </w:r>
    </w:p>
    <w:p w:rsidR="00980C72" w:rsidRDefault="00980C72" w:rsidP="00980C72">
      <w:pPr>
        <w:rPr>
          <w:rFonts w:ascii="Calibri" w:hAnsi="Calibri" w:cs="Calibri"/>
          <w:b/>
          <w:sz w:val="22"/>
          <w:szCs w:val="22"/>
        </w:rPr>
      </w:pPr>
      <w:r>
        <w:rPr>
          <w:rFonts w:ascii="Consolas" w:eastAsiaTheme="minorHAnsi" w:hAnsi="Consolas" w:cs="Consolas"/>
          <w:color w:val="0000FF"/>
          <w:sz w:val="19"/>
          <w:szCs w:val="19"/>
          <w:highlight w:val="white"/>
          <w:lang w:eastAsia="en-US"/>
        </w:rPr>
        <w:t>ORDER</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 xml:space="preserve">custid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CustTotal </w:t>
      </w:r>
      <w:r>
        <w:rPr>
          <w:rFonts w:ascii="Consolas" w:eastAsiaTheme="minorHAnsi" w:hAnsi="Consolas" w:cs="Consolas"/>
          <w:color w:val="0000FF"/>
          <w:sz w:val="19"/>
          <w:szCs w:val="19"/>
          <w:highlight w:val="white"/>
          <w:lang w:eastAsia="en-US"/>
        </w:rPr>
        <w:t>DESC</w:t>
      </w:r>
    </w:p>
    <w:p w:rsidR="003A597E" w:rsidRDefault="003A597E" w:rsidP="003A597E">
      <w:pPr>
        <w:rPr>
          <w:rFonts w:ascii="Consolas" w:eastAsiaTheme="minorHAnsi" w:hAnsi="Consolas" w:cs="Consolas"/>
          <w:color w:val="000000"/>
          <w:sz w:val="19"/>
          <w:szCs w:val="19"/>
          <w:lang w:eastAsia="en-US"/>
        </w:rPr>
      </w:pPr>
    </w:p>
    <w:p w:rsidR="00F75CDC" w:rsidRDefault="00F75CDC" w:rsidP="003A597E">
      <w:pPr>
        <w:rPr>
          <w:rFonts w:ascii="Consolas" w:eastAsiaTheme="minorHAnsi" w:hAnsi="Consolas" w:cs="Consolas"/>
          <w:color w:val="000000"/>
          <w:sz w:val="19"/>
          <w:szCs w:val="19"/>
          <w:lang w:eastAsia="en-US"/>
        </w:rPr>
      </w:pPr>
      <w:r>
        <w:rPr>
          <w:rFonts w:ascii="Consolas" w:eastAsiaTheme="minorHAnsi" w:hAnsi="Consolas" w:cs="Consolas"/>
          <w:noProof/>
          <w:color w:val="000000"/>
          <w:sz w:val="19"/>
          <w:szCs w:val="19"/>
        </w:rPr>
        <w:drawing>
          <wp:inline distT="0" distB="0" distL="0" distR="0">
            <wp:extent cx="2838450" cy="1285875"/>
            <wp:effectExtent l="19050" t="0" r="0" b="0"/>
            <wp:docPr id="18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1" cstate="print"/>
                    <a:srcRect/>
                    <a:stretch>
                      <a:fillRect/>
                    </a:stretch>
                  </pic:blipFill>
                  <pic:spPr bwMode="auto">
                    <a:xfrm>
                      <a:off x="0" y="0"/>
                      <a:ext cx="2838450" cy="1285875"/>
                    </a:xfrm>
                    <a:prstGeom prst="rect">
                      <a:avLst/>
                    </a:prstGeom>
                    <a:noFill/>
                    <a:ln w="9525">
                      <a:noFill/>
                      <a:miter lim="800000"/>
                      <a:headEnd/>
                      <a:tailEnd/>
                    </a:ln>
                  </pic:spPr>
                </pic:pic>
              </a:graphicData>
            </a:graphic>
          </wp:inline>
        </w:drawing>
      </w:r>
    </w:p>
    <w:p w:rsidR="005F0E26" w:rsidRDefault="005F0E26" w:rsidP="00513D3E">
      <w:pPr>
        <w:rPr>
          <w:rFonts w:ascii="Calibri" w:hAnsi="Calibri" w:cs="Calibri"/>
          <w:b/>
          <w:sz w:val="22"/>
          <w:szCs w:val="22"/>
        </w:rPr>
      </w:pPr>
    </w:p>
    <w:p w:rsidR="00F75CDC" w:rsidRPr="00F75CDC" w:rsidRDefault="00F75CDC" w:rsidP="00513D3E">
      <w:pPr>
        <w:rPr>
          <w:rFonts w:ascii="Calibri" w:hAnsi="Calibri" w:cs="Calibri"/>
          <w:sz w:val="22"/>
          <w:szCs w:val="22"/>
        </w:rPr>
      </w:pPr>
      <w:r w:rsidRPr="00F75CDC">
        <w:rPr>
          <w:rFonts w:ascii="Calibri" w:hAnsi="Calibri" w:cs="Calibri"/>
          <w:sz w:val="22"/>
          <w:szCs w:val="22"/>
        </w:rPr>
        <w:t xml:space="preserve">Distribution Functions return a rank of a row, but instead of being expressed as an ordinary number, </w:t>
      </w:r>
      <w:proofErr w:type="gramStart"/>
      <w:r w:rsidRPr="00F75CDC">
        <w:rPr>
          <w:rFonts w:ascii="Calibri" w:hAnsi="Calibri" w:cs="Calibri"/>
          <w:sz w:val="22"/>
          <w:szCs w:val="22"/>
        </w:rPr>
        <w:t>its</w:t>
      </w:r>
      <w:proofErr w:type="gramEnd"/>
      <w:r w:rsidRPr="00F75CDC">
        <w:rPr>
          <w:rFonts w:ascii="Calibri" w:hAnsi="Calibri" w:cs="Calibri"/>
          <w:sz w:val="22"/>
          <w:szCs w:val="22"/>
        </w:rPr>
        <w:t xml:space="preserve"> expressed as a ratio between 0 and 1. I</w:t>
      </w:r>
    </w:p>
    <w:p w:rsidR="00F75CDC" w:rsidRDefault="00F75CDC" w:rsidP="00513D3E">
      <w:pPr>
        <w:rPr>
          <w:rFonts w:ascii="Calibri" w:hAnsi="Calibri" w:cs="Calibri"/>
          <w:sz w:val="22"/>
          <w:szCs w:val="22"/>
        </w:rPr>
      </w:pPr>
      <w:r w:rsidRPr="00F75CDC">
        <w:rPr>
          <w:rFonts w:ascii="Calibri" w:hAnsi="Calibri" w:cs="Calibri"/>
          <w:sz w:val="22"/>
          <w:szCs w:val="22"/>
        </w:rPr>
        <w:t>SQL Server provides inverse distribution with the PERCENTILE_CONT and PERCENTILE DISC</w:t>
      </w:r>
      <w:r>
        <w:rPr>
          <w:rFonts w:ascii="Calibri" w:hAnsi="Calibri" w:cs="Calibri"/>
          <w:sz w:val="22"/>
          <w:szCs w:val="22"/>
        </w:rPr>
        <w:t xml:space="preserve"> </w:t>
      </w:r>
      <w:r w:rsidRPr="00F75CDC">
        <w:rPr>
          <w:rFonts w:ascii="Calibri" w:hAnsi="Calibri" w:cs="Calibri"/>
          <w:sz w:val="22"/>
          <w:szCs w:val="22"/>
        </w:rPr>
        <w:t>Functions.</w:t>
      </w:r>
    </w:p>
    <w:p w:rsidR="00F75CDC" w:rsidRDefault="00F75CDC" w:rsidP="00513D3E">
      <w:pPr>
        <w:rPr>
          <w:rFonts w:ascii="Calibri" w:hAnsi="Calibri" w:cs="Calibri"/>
          <w:sz w:val="22"/>
          <w:szCs w:val="22"/>
        </w:rPr>
      </w:pPr>
    </w:p>
    <w:p w:rsidR="00F75CDC" w:rsidRDefault="00F75CDC" w:rsidP="00513D3E">
      <w:pPr>
        <w:rPr>
          <w:rFonts w:ascii="Calibri" w:hAnsi="Calibri" w:cs="Calibri"/>
          <w:sz w:val="22"/>
          <w:szCs w:val="22"/>
        </w:rPr>
      </w:pPr>
      <w:r>
        <w:rPr>
          <w:rFonts w:ascii="Calibri" w:hAnsi="Calibri" w:cs="Calibri"/>
          <w:sz w:val="22"/>
          <w:szCs w:val="22"/>
        </w:rPr>
        <w:t>Windows Offset Functions</w:t>
      </w:r>
    </w:p>
    <w:p w:rsidR="00F75CDC" w:rsidRDefault="00F75CDC" w:rsidP="00513D3E">
      <w:pPr>
        <w:rPr>
          <w:rFonts w:ascii="Calibri" w:hAnsi="Calibri" w:cs="Calibri"/>
          <w:sz w:val="22"/>
          <w:szCs w:val="22"/>
        </w:rPr>
      </w:pPr>
    </w:p>
    <w:p w:rsidR="00F75CDC" w:rsidRDefault="00F75CDC" w:rsidP="00513D3E">
      <w:pPr>
        <w:rPr>
          <w:rFonts w:ascii="Calibri" w:hAnsi="Calibri" w:cs="Calibri"/>
          <w:sz w:val="22"/>
          <w:szCs w:val="22"/>
        </w:rPr>
      </w:pPr>
      <w:r>
        <w:rPr>
          <w:rFonts w:ascii="Calibri" w:hAnsi="Calibri" w:cs="Calibri"/>
          <w:sz w:val="22"/>
          <w:szCs w:val="22"/>
        </w:rPr>
        <w:t>Windows offset functions give access to values located in rows other than the current rows, without the need to join the table itself.</w:t>
      </w:r>
    </w:p>
    <w:p w:rsidR="00F75CDC" w:rsidRDefault="00F75CDC" w:rsidP="00513D3E">
      <w:pPr>
        <w:rPr>
          <w:rFonts w:ascii="Calibri" w:hAnsi="Calibri" w:cs="Calibri"/>
          <w:sz w:val="22"/>
          <w:szCs w:val="22"/>
        </w:rPr>
      </w:pPr>
      <w:r>
        <w:rPr>
          <w:rFonts w:ascii="Calibri" w:hAnsi="Calibri" w:cs="Calibri"/>
          <w:sz w:val="22"/>
          <w:szCs w:val="22"/>
        </w:rPr>
        <w:t xml:space="preserve">Offset function operate in a position that is either </w:t>
      </w:r>
      <w:r w:rsidRPr="002222A0">
        <w:rPr>
          <w:rFonts w:ascii="Calibri" w:hAnsi="Calibri" w:cs="Calibri"/>
          <w:b/>
          <w:sz w:val="22"/>
          <w:szCs w:val="22"/>
        </w:rPr>
        <w:t>relative to the current row</w:t>
      </w:r>
      <w:r>
        <w:rPr>
          <w:rFonts w:ascii="Calibri" w:hAnsi="Calibri" w:cs="Calibri"/>
          <w:sz w:val="22"/>
          <w:szCs w:val="22"/>
        </w:rPr>
        <w:t xml:space="preserve">, </w:t>
      </w:r>
      <w:r w:rsidRPr="002222A0">
        <w:rPr>
          <w:rFonts w:ascii="Calibri" w:hAnsi="Calibri" w:cs="Calibri"/>
          <w:b/>
          <w:sz w:val="22"/>
          <w:szCs w:val="22"/>
        </w:rPr>
        <w:t>or relatively to the starting or ending</w:t>
      </w:r>
      <w:r>
        <w:rPr>
          <w:rFonts w:ascii="Calibri" w:hAnsi="Calibri" w:cs="Calibri"/>
          <w:sz w:val="22"/>
          <w:szCs w:val="22"/>
        </w:rPr>
        <w:t xml:space="preserve"> boundary of the window frame. </w:t>
      </w:r>
      <w:r w:rsidRPr="002222A0">
        <w:rPr>
          <w:rFonts w:ascii="Calibri" w:hAnsi="Calibri" w:cs="Calibri"/>
          <w:b/>
          <w:sz w:val="22"/>
          <w:szCs w:val="22"/>
        </w:rPr>
        <w:t>LAG and LEAD</w:t>
      </w:r>
      <w:r>
        <w:rPr>
          <w:rFonts w:ascii="Calibri" w:hAnsi="Calibri" w:cs="Calibri"/>
          <w:sz w:val="22"/>
          <w:szCs w:val="22"/>
        </w:rPr>
        <w:t xml:space="preserve"> </w:t>
      </w:r>
      <w:proofErr w:type="gramStart"/>
      <w:r>
        <w:rPr>
          <w:rFonts w:ascii="Calibri" w:hAnsi="Calibri" w:cs="Calibri"/>
          <w:sz w:val="22"/>
          <w:szCs w:val="22"/>
        </w:rPr>
        <w:t>operate</w:t>
      </w:r>
      <w:proofErr w:type="gramEnd"/>
      <w:r>
        <w:rPr>
          <w:rFonts w:ascii="Calibri" w:hAnsi="Calibri" w:cs="Calibri"/>
          <w:sz w:val="22"/>
          <w:szCs w:val="22"/>
        </w:rPr>
        <w:t xml:space="preserve"> on an </w:t>
      </w:r>
      <w:r w:rsidRPr="002222A0">
        <w:rPr>
          <w:rFonts w:ascii="Calibri" w:hAnsi="Calibri" w:cs="Calibri"/>
          <w:b/>
          <w:sz w:val="22"/>
          <w:szCs w:val="22"/>
        </w:rPr>
        <w:t>offset to current row</w:t>
      </w:r>
      <w:r>
        <w:rPr>
          <w:rFonts w:ascii="Calibri" w:hAnsi="Calibri" w:cs="Calibri"/>
          <w:sz w:val="22"/>
          <w:szCs w:val="22"/>
        </w:rPr>
        <w:t xml:space="preserve">. </w:t>
      </w:r>
      <w:r w:rsidRPr="002222A0">
        <w:rPr>
          <w:rFonts w:ascii="Calibri" w:hAnsi="Calibri" w:cs="Calibri"/>
          <w:b/>
          <w:sz w:val="22"/>
          <w:szCs w:val="22"/>
        </w:rPr>
        <w:t>FIRST_VALUE and LAST_VALUE</w:t>
      </w:r>
      <w:r>
        <w:rPr>
          <w:rFonts w:ascii="Calibri" w:hAnsi="Calibri" w:cs="Calibri"/>
          <w:sz w:val="22"/>
          <w:szCs w:val="22"/>
        </w:rPr>
        <w:t xml:space="preserve"> operate on an </w:t>
      </w:r>
      <w:r w:rsidRPr="002222A0">
        <w:rPr>
          <w:rFonts w:ascii="Calibri" w:hAnsi="Calibri" w:cs="Calibri"/>
          <w:b/>
          <w:sz w:val="22"/>
          <w:szCs w:val="22"/>
        </w:rPr>
        <w:t>offset from the window</w:t>
      </w:r>
      <w:r w:rsidR="002222A0">
        <w:rPr>
          <w:rFonts w:ascii="Calibri" w:hAnsi="Calibri" w:cs="Calibri"/>
          <w:b/>
          <w:sz w:val="22"/>
          <w:szCs w:val="22"/>
        </w:rPr>
        <w:t>.</w:t>
      </w:r>
    </w:p>
    <w:p w:rsidR="002222A0" w:rsidRDefault="002222A0" w:rsidP="00513D3E">
      <w:pPr>
        <w:rPr>
          <w:rFonts w:ascii="Calibri" w:hAnsi="Calibri" w:cs="Calibri"/>
          <w:sz w:val="22"/>
          <w:szCs w:val="22"/>
        </w:rPr>
      </w:pPr>
    </w:p>
    <w:p w:rsidR="002222A0" w:rsidRDefault="002222A0" w:rsidP="00513D3E">
      <w:pPr>
        <w:rPr>
          <w:rFonts w:ascii="Calibri" w:hAnsi="Calibri" w:cs="Calibri"/>
          <w:sz w:val="22"/>
          <w:szCs w:val="22"/>
        </w:rPr>
      </w:pPr>
      <w:r>
        <w:rPr>
          <w:rFonts w:ascii="Calibri" w:hAnsi="Calibri" w:cs="Calibri"/>
          <w:sz w:val="22"/>
          <w:szCs w:val="22"/>
        </w:rPr>
        <w:t xml:space="preserve">NOTE:  Since </w:t>
      </w:r>
      <w:r w:rsidRPr="002222A0">
        <w:rPr>
          <w:rFonts w:ascii="Calibri" w:hAnsi="Calibri" w:cs="Calibri"/>
          <w:sz w:val="22"/>
          <w:szCs w:val="22"/>
        </w:rPr>
        <w:t>FIRST_VALUE and LAST_VALUE Operate on offsets from the window frame, it is important to remember to specify framing option to other than the default of RANGE BETWEEN UNBOUND PRECEDING AND CURRENT ROW.</w:t>
      </w:r>
    </w:p>
    <w:p w:rsidR="002222A0" w:rsidRDefault="002222A0" w:rsidP="00513D3E">
      <w:pPr>
        <w:rPr>
          <w:rFonts w:ascii="Calibri" w:hAnsi="Calibri" w:cs="Calibri"/>
          <w:sz w:val="22"/>
          <w:szCs w:val="22"/>
        </w:rPr>
      </w:pPr>
    </w:p>
    <w:p w:rsidR="002222A0" w:rsidRDefault="002222A0" w:rsidP="00513D3E">
      <w:pPr>
        <w:rPr>
          <w:rFonts w:ascii="Calibri" w:hAnsi="Calibri" w:cs="Calibri"/>
          <w:sz w:val="22"/>
          <w:szCs w:val="22"/>
        </w:rPr>
      </w:pPr>
      <w:r>
        <w:rPr>
          <w:rFonts w:ascii="Calibri" w:hAnsi="Calibri" w:cs="Calibri"/>
          <w:sz w:val="22"/>
          <w:szCs w:val="22"/>
        </w:rPr>
        <w:t xml:space="preserve"> </w:t>
      </w:r>
      <w:proofErr w:type="gramStart"/>
      <w:r>
        <w:rPr>
          <w:rFonts w:ascii="Calibri" w:hAnsi="Calibri" w:cs="Calibri"/>
          <w:sz w:val="22"/>
          <w:szCs w:val="22"/>
        </w:rPr>
        <w:t>Example using the LEAD function</w:t>
      </w:r>
      <w:proofErr w:type="gramEnd"/>
      <w:r>
        <w:rPr>
          <w:rFonts w:ascii="Calibri" w:hAnsi="Calibri" w:cs="Calibri"/>
          <w:sz w:val="22"/>
          <w:szCs w:val="22"/>
        </w:rPr>
        <w:t xml:space="preserve"> to compare year-over-year sales. The offset is 1, returning the next row`s value. Lead returns 0 if a NULL is found in the next row`s value, such as when there are no sales in the past.</w:t>
      </w:r>
    </w:p>
    <w:p w:rsidR="003F560C" w:rsidRDefault="003F560C" w:rsidP="00513D3E">
      <w:pPr>
        <w:rPr>
          <w:rFonts w:ascii="Calibri" w:hAnsi="Calibri" w:cs="Calibri"/>
          <w:sz w:val="22"/>
          <w:szCs w:val="22"/>
        </w:rPr>
      </w:pPr>
    </w:p>
    <w:p w:rsidR="003F560C" w:rsidRDefault="003F560C" w:rsidP="003F560C">
      <w:pPr>
        <w:autoSpaceDE w:val="0"/>
        <w:autoSpaceDN w:val="0"/>
        <w:adjustRightInd w:val="0"/>
        <w:rPr>
          <w:rFonts w:ascii="Consolas" w:eastAsiaTheme="minorHAnsi" w:hAnsi="Consolas" w:cs="Consolas"/>
          <w:color w:val="000000"/>
          <w:sz w:val="19"/>
          <w:szCs w:val="19"/>
          <w:highlight w:val="white"/>
          <w:lang w:eastAsia="en-US"/>
        </w:rPr>
      </w:pPr>
    </w:p>
    <w:p w:rsidR="003F560C" w:rsidRDefault="003F560C" w:rsidP="003F560C">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select</w:t>
      </w:r>
      <w:proofErr w:type="gramEnd"/>
      <w:r>
        <w:rPr>
          <w:rFonts w:ascii="Consolas" w:eastAsiaTheme="minorHAnsi" w:hAnsi="Consolas" w:cs="Consolas"/>
          <w:color w:val="000000"/>
          <w:sz w:val="19"/>
          <w:szCs w:val="19"/>
          <w:highlight w:val="white"/>
          <w:lang w:eastAsia="en-US"/>
        </w:rPr>
        <w:t xml:space="preserve"> categoryname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Qty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orderyear </w:t>
      </w:r>
      <w:r>
        <w:rPr>
          <w:rFonts w:ascii="Consolas" w:eastAsiaTheme="minorHAnsi" w:hAnsi="Consolas" w:cs="Consolas"/>
          <w:color w:val="808080"/>
          <w:sz w:val="19"/>
          <w:szCs w:val="19"/>
          <w:highlight w:val="white"/>
          <w:lang w:eastAsia="en-US"/>
        </w:rPr>
        <w:t>,</w:t>
      </w:r>
    </w:p>
    <w:p w:rsidR="003F560C" w:rsidRDefault="003F560C" w:rsidP="003F560C">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t xml:space="preserve"> </w:t>
      </w:r>
      <w:proofErr w:type="gramStart"/>
      <w:r>
        <w:rPr>
          <w:rFonts w:ascii="Consolas" w:eastAsiaTheme="minorHAnsi" w:hAnsi="Consolas" w:cs="Consolas"/>
          <w:color w:val="000000"/>
          <w:sz w:val="19"/>
          <w:szCs w:val="19"/>
          <w:highlight w:val="white"/>
          <w:lang w:eastAsia="en-US"/>
        </w:rPr>
        <w:t>lead</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Qty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1</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0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FF"/>
          <w:sz w:val="19"/>
          <w:szCs w:val="19"/>
          <w:highlight w:val="white"/>
          <w:lang w:eastAsia="en-US"/>
        </w:rPr>
        <w:t>over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PARTITION</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categoryname </w:t>
      </w:r>
      <w:r>
        <w:rPr>
          <w:rFonts w:ascii="Consolas" w:eastAsiaTheme="minorHAnsi" w:hAnsi="Consolas" w:cs="Consolas"/>
          <w:color w:val="0000FF"/>
          <w:sz w:val="19"/>
          <w:szCs w:val="19"/>
          <w:highlight w:val="white"/>
          <w:lang w:eastAsia="en-US"/>
        </w:rPr>
        <w:t>order</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orderyear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[next] </w:t>
      </w:r>
      <w:r>
        <w:rPr>
          <w:rFonts w:ascii="Consolas" w:eastAsiaTheme="minorHAnsi" w:hAnsi="Consolas" w:cs="Consolas"/>
          <w:color w:val="808080"/>
          <w:sz w:val="19"/>
          <w:szCs w:val="19"/>
          <w:highlight w:val="white"/>
          <w:lang w:eastAsia="en-US"/>
        </w:rPr>
        <w:t>,</w:t>
      </w:r>
    </w:p>
    <w:p w:rsidR="003F560C" w:rsidRDefault="003F560C" w:rsidP="003F560C">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t xml:space="preserve"> </w:t>
      </w:r>
      <w:proofErr w:type="gramStart"/>
      <w:r>
        <w:rPr>
          <w:rFonts w:ascii="Consolas" w:eastAsiaTheme="minorHAnsi" w:hAnsi="Consolas" w:cs="Consolas"/>
          <w:color w:val="000000"/>
          <w:sz w:val="19"/>
          <w:szCs w:val="19"/>
          <w:highlight w:val="white"/>
          <w:lang w:eastAsia="en-US"/>
        </w:rPr>
        <w:t>lag</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Qty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1</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0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FF"/>
          <w:sz w:val="19"/>
          <w:szCs w:val="19"/>
          <w:highlight w:val="white"/>
          <w:lang w:eastAsia="en-US"/>
        </w:rPr>
        <w:t>over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PARTITION</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categoryname </w:t>
      </w:r>
      <w:r>
        <w:rPr>
          <w:rFonts w:ascii="Consolas" w:eastAsiaTheme="minorHAnsi" w:hAnsi="Consolas" w:cs="Consolas"/>
          <w:color w:val="0000FF"/>
          <w:sz w:val="19"/>
          <w:szCs w:val="19"/>
          <w:highlight w:val="white"/>
          <w:lang w:eastAsia="en-US"/>
        </w:rPr>
        <w:t>order</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orderyear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previous</w:t>
      </w:r>
    </w:p>
    <w:p w:rsidR="003F560C" w:rsidRDefault="003F560C" w:rsidP="003F560C">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CategoryQtyYear</w:t>
      </w:r>
    </w:p>
    <w:p w:rsidR="003F560C" w:rsidRDefault="003F560C" w:rsidP="003F560C">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order</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categoryname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orderyear</w:t>
      </w:r>
    </w:p>
    <w:p w:rsidR="003F560C" w:rsidRDefault="003F560C" w:rsidP="00513D3E">
      <w:pPr>
        <w:rPr>
          <w:rFonts w:ascii="Calibri" w:hAnsi="Calibri" w:cs="Calibri"/>
          <w:sz w:val="22"/>
          <w:szCs w:val="22"/>
        </w:rPr>
      </w:pPr>
    </w:p>
    <w:p w:rsidR="003F560C" w:rsidRPr="00F75CDC" w:rsidRDefault="003F560C" w:rsidP="00513D3E">
      <w:pPr>
        <w:rPr>
          <w:rFonts w:ascii="Calibri" w:hAnsi="Calibri" w:cs="Calibri"/>
          <w:sz w:val="22"/>
          <w:szCs w:val="22"/>
        </w:rPr>
      </w:pPr>
      <w:r>
        <w:rPr>
          <w:rFonts w:ascii="Calibri" w:hAnsi="Calibri" w:cs="Calibri"/>
          <w:noProof/>
          <w:sz w:val="22"/>
          <w:szCs w:val="22"/>
        </w:rPr>
        <w:drawing>
          <wp:inline distT="0" distB="0" distL="0" distR="0">
            <wp:extent cx="2705100" cy="1638300"/>
            <wp:effectExtent l="19050" t="0" r="0" b="0"/>
            <wp:docPr id="18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2" cstate="print"/>
                    <a:srcRect/>
                    <a:stretch>
                      <a:fillRect/>
                    </a:stretch>
                  </pic:blipFill>
                  <pic:spPr bwMode="auto">
                    <a:xfrm>
                      <a:off x="0" y="0"/>
                      <a:ext cx="2705100" cy="1638300"/>
                    </a:xfrm>
                    <a:prstGeom prst="rect">
                      <a:avLst/>
                    </a:prstGeom>
                    <a:noFill/>
                    <a:ln w="9525">
                      <a:noFill/>
                      <a:miter lim="800000"/>
                      <a:headEnd/>
                      <a:tailEnd/>
                    </a:ln>
                  </pic:spPr>
                </pic:pic>
              </a:graphicData>
            </a:graphic>
          </wp:inline>
        </w:drawing>
      </w:r>
    </w:p>
    <w:p w:rsidR="009C3D3B" w:rsidRDefault="009C3D3B" w:rsidP="009C3D3B">
      <w:pPr>
        <w:ind w:firstLine="720"/>
        <w:rPr>
          <w:sz w:val="48"/>
          <w:szCs w:val="48"/>
        </w:rPr>
      </w:pPr>
      <w:r>
        <w:rPr>
          <w:sz w:val="48"/>
          <w:szCs w:val="48"/>
        </w:rPr>
        <w:lastRenderedPageBreak/>
        <w:t>Module 14</w:t>
      </w:r>
    </w:p>
    <w:p w:rsidR="009C3D3B" w:rsidRPr="008A2843" w:rsidRDefault="009C3D3B" w:rsidP="009C3D3B">
      <w:pPr>
        <w:jc w:val="center"/>
        <w:rPr>
          <w:b/>
          <w:sz w:val="40"/>
          <w:szCs w:val="40"/>
        </w:rPr>
      </w:pPr>
      <w:r>
        <w:rPr>
          <w:b/>
          <w:sz w:val="40"/>
          <w:szCs w:val="40"/>
        </w:rPr>
        <w:t>Pivoting and Grouping Sets</w:t>
      </w:r>
    </w:p>
    <w:p w:rsidR="009C3D3B" w:rsidRDefault="009C3D3B" w:rsidP="009C3D3B">
      <w:pPr>
        <w:rPr>
          <w:sz w:val="48"/>
          <w:szCs w:val="48"/>
        </w:rPr>
      </w:pPr>
      <w:r w:rsidRPr="000C5E8F">
        <w:rPr>
          <w:sz w:val="48"/>
          <w:szCs w:val="48"/>
        </w:rPr>
        <w:t>Lesson 1</w:t>
      </w:r>
    </w:p>
    <w:p w:rsidR="009C3D3B" w:rsidRPr="008A2843" w:rsidRDefault="009C3D3B" w:rsidP="009C3D3B">
      <w:pPr>
        <w:rPr>
          <w:b/>
          <w:sz w:val="44"/>
          <w:szCs w:val="44"/>
        </w:rPr>
      </w:pPr>
      <w:r>
        <w:rPr>
          <w:b/>
          <w:sz w:val="44"/>
          <w:szCs w:val="44"/>
        </w:rPr>
        <w:t>Writing Queries with PIVOT and UNPIVOT</w:t>
      </w:r>
    </w:p>
    <w:p w:rsidR="009C3D3B" w:rsidRPr="00A630DA" w:rsidRDefault="009C3D3B" w:rsidP="009C3D3B">
      <w:pPr>
        <w:rPr>
          <w:b/>
          <w:sz w:val="28"/>
          <w:szCs w:val="28"/>
        </w:rPr>
      </w:pPr>
    </w:p>
    <w:p w:rsidR="009C3D3B" w:rsidRDefault="009C3D3B" w:rsidP="009C3D3B">
      <w:pPr>
        <w:rPr>
          <w:b/>
          <w:sz w:val="32"/>
          <w:szCs w:val="32"/>
        </w:rPr>
      </w:pPr>
      <w:r>
        <w:rPr>
          <w:b/>
          <w:sz w:val="32"/>
          <w:szCs w:val="32"/>
        </w:rPr>
        <w:t>What is Pivoting?</w:t>
      </w:r>
    </w:p>
    <w:p w:rsidR="009C3D3B" w:rsidRDefault="009C3D3B" w:rsidP="009C3D3B">
      <w:pPr>
        <w:rPr>
          <w:b/>
          <w:sz w:val="32"/>
          <w:szCs w:val="32"/>
        </w:rPr>
      </w:pPr>
    </w:p>
    <w:p w:rsidR="009C3D3B" w:rsidRPr="009C3D3B" w:rsidRDefault="009C3D3B" w:rsidP="009C3D3B">
      <w:pPr>
        <w:rPr>
          <w:rFonts w:ascii="Calibri" w:hAnsi="Calibri" w:cs="Calibri"/>
          <w:sz w:val="22"/>
          <w:szCs w:val="22"/>
        </w:rPr>
      </w:pPr>
      <w:r w:rsidRPr="009C3D3B">
        <w:rPr>
          <w:rFonts w:ascii="Calibri" w:hAnsi="Calibri" w:cs="Calibri"/>
          <w:sz w:val="22"/>
          <w:szCs w:val="22"/>
        </w:rPr>
        <w:t>Pivoting data in SQL Server rotates its display from a rows-based orientation to a columns-based orientation. It does this by consolidating values in a column to a list of distinct values, and then projecting values in a column to a list of distinct values, and then projecting that list across as column headings. Typically, this includes aggregation to column values in the new columns.</w:t>
      </w:r>
    </w:p>
    <w:p w:rsidR="00513D3E" w:rsidRDefault="00513D3E" w:rsidP="00513D3E">
      <w:pPr>
        <w:rPr>
          <w:rFonts w:ascii="Calibri" w:hAnsi="Calibri" w:cs="Calibri"/>
          <w:sz w:val="22"/>
          <w:szCs w:val="22"/>
        </w:rPr>
      </w:pPr>
    </w:p>
    <w:p w:rsidR="009C3D3B" w:rsidRDefault="009C3D3B" w:rsidP="00513D3E">
      <w:pPr>
        <w:rPr>
          <w:rFonts w:ascii="Calibri" w:hAnsi="Calibri" w:cs="Calibri"/>
          <w:sz w:val="22"/>
          <w:szCs w:val="22"/>
        </w:rPr>
      </w:pPr>
      <w:r>
        <w:rPr>
          <w:rFonts w:ascii="Calibri" w:hAnsi="Calibri" w:cs="Calibri"/>
          <w:sz w:val="22"/>
          <w:szCs w:val="22"/>
        </w:rPr>
        <w:t xml:space="preserve">Example: The partial source data below lists repeating values for Category and Orderyear, along with values for QTY, for each instance of a Category/Orderyear pair: </w:t>
      </w:r>
    </w:p>
    <w:p w:rsidR="00EB2ABA" w:rsidRDefault="00EB2ABA" w:rsidP="00513D3E">
      <w:pPr>
        <w:rPr>
          <w:rFonts w:ascii="Calibri" w:hAnsi="Calibri" w:cs="Calibri"/>
          <w:sz w:val="22"/>
          <w:szCs w:val="22"/>
        </w:rPr>
      </w:pPr>
    </w:p>
    <w:p w:rsidR="00EB2ABA" w:rsidRDefault="00EB2ABA" w:rsidP="00513D3E">
      <w:pPr>
        <w:rPr>
          <w:rFonts w:ascii="Calibri" w:hAnsi="Calibri" w:cs="Calibri"/>
          <w:sz w:val="22"/>
          <w:szCs w:val="22"/>
        </w:rPr>
      </w:pPr>
      <w:r>
        <w:rPr>
          <w:rFonts w:ascii="Calibri" w:hAnsi="Calibri" w:cs="Calibri"/>
          <w:noProof/>
          <w:sz w:val="22"/>
          <w:szCs w:val="22"/>
        </w:rPr>
        <w:drawing>
          <wp:inline distT="0" distB="0" distL="0" distR="0">
            <wp:extent cx="1734185" cy="1828800"/>
            <wp:effectExtent l="19050" t="0" r="0" b="0"/>
            <wp:docPr id="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3" cstate="print"/>
                    <a:srcRect/>
                    <a:stretch>
                      <a:fillRect/>
                    </a:stretch>
                  </pic:blipFill>
                  <pic:spPr bwMode="auto">
                    <a:xfrm>
                      <a:off x="0" y="0"/>
                      <a:ext cx="1734185" cy="1828800"/>
                    </a:xfrm>
                    <a:prstGeom prst="rect">
                      <a:avLst/>
                    </a:prstGeom>
                    <a:noFill/>
                    <a:ln w="9525">
                      <a:noFill/>
                      <a:miter lim="800000"/>
                      <a:headEnd/>
                      <a:tailEnd/>
                    </a:ln>
                  </pic:spPr>
                </pic:pic>
              </a:graphicData>
            </a:graphic>
          </wp:inline>
        </w:drawing>
      </w:r>
    </w:p>
    <w:p w:rsidR="00EB2ABA" w:rsidRDefault="00EB2ABA" w:rsidP="00513D3E">
      <w:pPr>
        <w:rPr>
          <w:rFonts w:ascii="Calibri" w:hAnsi="Calibri" w:cs="Calibri"/>
          <w:sz w:val="22"/>
          <w:szCs w:val="22"/>
        </w:rPr>
      </w:pPr>
    </w:p>
    <w:p w:rsidR="00EB2ABA" w:rsidRDefault="00EB2ABA" w:rsidP="00513D3E">
      <w:pPr>
        <w:rPr>
          <w:rFonts w:ascii="Calibri" w:hAnsi="Calibri" w:cs="Calibri"/>
          <w:sz w:val="22"/>
          <w:szCs w:val="22"/>
        </w:rPr>
      </w:pPr>
      <w:r>
        <w:rPr>
          <w:rFonts w:ascii="Calibri" w:hAnsi="Calibri" w:cs="Calibri"/>
          <w:sz w:val="22"/>
          <w:szCs w:val="22"/>
        </w:rPr>
        <w:t xml:space="preserve">To analyze this by category and year, you might want to arrange the values to be displayed as follows, Summing the qty column along the </w:t>
      </w:r>
      <w:proofErr w:type="gramStart"/>
      <w:r>
        <w:rPr>
          <w:rFonts w:ascii="Calibri" w:hAnsi="Calibri" w:cs="Calibri"/>
          <w:sz w:val="22"/>
          <w:szCs w:val="22"/>
        </w:rPr>
        <w:t>way :</w:t>
      </w:r>
      <w:proofErr w:type="gramEnd"/>
    </w:p>
    <w:p w:rsidR="00EB2ABA" w:rsidRDefault="00EB2ABA" w:rsidP="00513D3E">
      <w:pPr>
        <w:rPr>
          <w:rFonts w:ascii="Calibri" w:hAnsi="Calibri" w:cs="Calibri"/>
          <w:sz w:val="22"/>
          <w:szCs w:val="22"/>
        </w:rPr>
      </w:pPr>
    </w:p>
    <w:p w:rsidR="00114BD0" w:rsidRDefault="00EB2ABA" w:rsidP="00513D3E">
      <w:pPr>
        <w:rPr>
          <w:rFonts w:ascii="Calibri" w:hAnsi="Calibri" w:cs="Calibri"/>
          <w:sz w:val="22"/>
          <w:szCs w:val="22"/>
        </w:rPr>
      </w:pPr>
      <w:r>
        <w:rPr>
          <w:rFonts w:ascii="Calibri" w:hAnsi="Calibri" w:cs="Calibri"/>
          <w:noProof/>
          <w:sz w:val="22"/>
          <w:szCs w:val="22"/>
        </w:rPr>
        <w:drawing>
          <wp:inline distT="0" distB="0" distL="0" distR="0">
            <wp:extent cx="2035810" cy="1612900"/>
            <wp:effectExtent l="19050" t="0" r="2540" b="0"/>
            <wp:docPr id="2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4" cstate="print"/>
                    <a:srcRect/>
                    <a:stretch>
                      <a:fillRect/>
                    </a:stretch>
                  </pic:blipFill>
                  <pic:spPr bwMode="auto">
                    <a:xfrm>
                      <a:off x="0" y="0"/>
                      <a:ext cx="2035810" cy="1612900"/>
                    </a:xfrm>
                    <a:prstGeom prst="rect">
                      <a:avLst/>
                    </a:prstGeom>
                    <a:noFill/>
                    <a:ln w="9525">
                      <a:noFill/>
                      <a:miter lim="800000"/>
                      <a:headEnd/>
                      <a:tailEnd/>
                    </a:ln>
                  </pic:spPr>
                </pic:pic>
              </a:graphicData>
            </a:graphic>
          </wp:inline>
        </w:drawing>
      </w:r>
    </w:p>
    <w:p w:rsidR="00114BD0" w:rsidRDefault="00114BD0" w:rsidP="00513D3E">
      <w:pPr>
        <w:rPr>
          <w:rFonts w:ascii="Calibri" w:hAnsi="Calibri" w:cs="Calibri"/>
          <w:sz w:val="22"/>
          <w:szCs w:val="22"/>
        </w:rPr>
      </w:pPr>
    </w:p>
    <w:p w:rsidR="00114BD0" w:rsidRDefault="00114BD0" w:rsidP="00513D3E">
      <w:pPr>
        <w:rPr>
          <w:rFonts w:ascii="Calibri" w:hAnsi="Calibri" w:cs="Calibri"/>
          <w:sz w:val="22"/>
          <w:szCs w:val="22"/>
        </w:rPr>
      </w:pPr>
      <w:r>
        <w:rPr>
          <w:rFonts w:ascii="Calibri" w:hAnsi="Calibri" w:cs="Calibri"/>
          <w:sz w:val="22"/>
          <w:szCs w:val="22"/>
        </w:rPr>
        <w:t>In the pivoting process, each distinct year was created as a column header, and values in the Qty column were grouped by Category and aggregated.</w:t>
      </w:r>
    </w:p>
    <w:p w:rsidR="00114BD0" w:rsidRDefault="00114BD0" w:rsidP="00513D3E">
      <w:pPr>
        <w:rPr>
          <w:rFonts w:ascii="Calibri" w:hAnsi="Calibri" w:cs="Calibri"/>
          <w:sz w:val="22"/>
          <w:szCs w:val="22"/>
        </w:rPr>
      </w:pPr>
    </w:p>
    <w:p w:rsidR="00114BD0" w:rsidRDefault="00114BD0" w:rsidP="00513D3E">
      <w:pPr>
        <w:rPr>
          <w:rFonts w:ascii="Calibri" w:hAnsi="Calibri" w:cs="Calibri"/>
          <w:sz w:val="22"/>
          <w:szCs w:val="22"/>
        </w:rPr>
      </w:pPr>
    </w:p>
    <w:p w:rsidR="00114BD0" w:rsidRDefault="00114BD0" w:rsidP="00513D3E">
      <w:pPr>
        <w:rPr>
          <w:rFonts w:ascii="Calibri" w:hAnsi="Calibri" w:cs="Calibri"/>
          <w:sz w:val="22"/>
          <w:szCs w:val="22"/>
        </w:rPr>
      </w:pPr>
    </w:p>
    <w:p w:rsidR="00114BD0" w:rsidRDefault="00114BD0" w:rsidP="00513D3E">
      <w:pPr>
        <w:rPr>
          <w:rFonts w:ascii="Calibri" w:hAnsi="Calibri" w:cs="Calibri"/>
          <w:sz w:val="22"/>
          <w:szCs w:val="22"/>
        </w:rPr>
      </w:pPr>
    </w:p>
    <w:p w:rsidR="00114BD0" w:rsidRDefault="00114BD0" w:rsidP="00513D3E">
      <w:pPr>
        <w:rPr>
          <w:rFonts w:ascii="Calibri" w:hAnsi="Calibri" w:cs="Calibri"/>
          <w:sz w:val="22"/>
          <w:szCs w:val="22"/>
        </w:rPr>
      </w:pPr>
    </w:p>
    <w:p w:rsidR="00114BD0" w:rsidRDefault="00114BD0" w:rsidP="00513D3E">
      <w:pPr>
        <w:rPr>
          <w:rFonts w:ascii="Calibri" w:hAnsi="Calibri" w:cs="Calibri"/>
          <w:sz w:val="22"/>
          <w:szCs w:val="22"/>
        </w:rPr>
      </w:pPr>
    </w:p>
    <w:p w:rsidR="00114BD0" w:rsidRDefault="00114BD0" w:rsidP="00114BD0">
      <w:pPr>
        <w:rPr>
          <w:rFonts w:ascii="Calibri" w:hAnsi="Calibri" w:cs="Calibri"/>
          <w:sz w:val="22"/>
          <w:szCs w:val="22"/>
        </w:rPr>
      </w:pPr>
    </w:p>
    <w:p w:rsidR="00114BD0" w:rsidRDefault="00114BD0" w:rsidP="00114BD0">
      <w:pPr>
        <w:rPr>
          <w:b/>
          <w:sz w:val="32"/>
          <w:szCs w:val="32"/>
        </w:rPr>
      </w:pPr>
      <w:r>
        <w:rPr>
          <w:b/>
          <w:sz w:val="32"/>
          <w:szCs w:val="32"/>
        </w:rPr>
        <w:lastRenderedPageBreak/>
        <w:t>Elements of PIVOT</w:t>
      </w:r>
    </w:p>
    <w:p w:rsidR="00114BD0" w:rsidRPr="008A1D04" w:rsidRDefault="00114BD0" w:rsidP="00114BD0">
      <w:pPr>
        <w:rPr>
          <w:b/>
          <w:sz w:val="20"/>
          <w:szCs w:val="20"/>
        </w:rPr>
      </w:pPr>
    </w:p>
    <w:p w:rsidR="00114BD0" w:rsidRDefault="00114BD0" w:rsidP="00114BD0">
      <w:pPr>
        <w:rPr>
          <w:rFonts w:ascii="Calibri" w:hAnsi="Calibri" w:cs="Calibri"/>
          <w:sz w:val="22"/>
          <w:szCs w:val="22"/>
        </w:rPr>
      </w:pPr>
      <w:r w:rsidRPr="00114BD0">
        <w:rPr>
          <w:rFonts w:ascii="Calibri" w:hAnsi="Calibri" w:cs="Calibri"/>
          <w:sz w:val="22"/>
          <w:szCs w:val="22"/>
        </w:rPr>
        <w:t>The T-SQL PIVOT table operator, introduced in Microsoft SQL Server 2005, operates on the output of the FROM clause in a SELECT statement. To use PIVOT, you need to supply three elements to the operator.</w:t>
      </w:r>
    </w:p>
    <w:p w:rsidR="00114BD0" w:rsidRDefault="00114BD0" w:rsidP="00114BD0">
      <w:pPr>
        <w:rPr>
          <w:rFonts w:ascii="Calibri" w:hAnsi="Calibri" w:cs="Calibri"/>
          <w:sz w:val="22"/>
          <w:szCs w:val="22"/>
        </w:rPr>
      </w:pPr>
    </w:p>
    <w:p w:rsidR="00114BD0" w:rsidRPr="00114BD0" w:rsidRDefault="00114BD0" w:rsidP="00114BD0">
      <w:pPr>
        <w:rPr>
          <w:rFonts w:ascii="Calibri" w:hAnsi="Calibri" w:cs="Calibri"/>
          <w:sz w:val="22"/>
          <w:szCs w:val="22"/>
        </w:rPr>
      </w:pPr>
      <w:r>
        <w:rPr>
          <w:rFonts w:ascii="Calibri" w:hAnsi="Calibri" w:cs="Calibri"/>
          <w:noProof/>
          <w:sz w:val="22"/>
          <w:szCs w:val="22"/>
        </w:rPr>
        <w:drawing>
          <wp:inline distT="0" distB="0" distL="0" distR="0">
            <wp:extent cx="5745480" cy="551815"/>
            <wp:effectExtent l="19050" t="0" r="7620" b="0"/>
            <wp:docPr id="2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5" cstate="print"/>
                    <a:srcRect/>
                    <a:stretch>
                      <a:fillRect/>
                    </a:stretch>
                  </pic:blipFill>
                  <pic:spPr bwMode="auto">
                    <a:xfrm>
                      <a:off x="0" y="0"/>
                      <a:ext cx="5745480" cy="551815"/>
                    </a:xfrm>
                    <a:prstGeom prst="rect">
                      <a:avLst/>
                    </a:prstGeom>
                    <a:noFill/>
                    <a:ln w="9525">
                      <a:noFill/>
                      <a:miter lim="800000"/>
                      <a:headEnd/>
                      <a:tailEnd/>
                    </a:ln>
                  </pic:spPr>
                </pic:pic>
              </a:graphicData>
            </a:graphic>
          </wp:inline>
        </w:drawing>
      </w:r>
    </w:p>
    <w:p w:rsidR="00114BD0" w:rsidRPr="008A1D04" w:rsidRDefault="00114BD0" w:rsidP="00114BD0">
      <w:pPr>
        <w:rPr>
          <w:rFonts w:ascii="Calibri" w:hAnsi="Calibri" w:cs="Calibri"/>
          <w:sz w:val="16"/>
          <w:szCs w:val="16"/>
        </w:rPr>
      </w:pPr>
    </w:p>
    <w:p w:rsidR="00114BD0" w:rsidRDefault="00114BD0" w:rsidP="00114BD0">
      <w:pPr>
        <w:pStyle w:val="ListParagraph"/>
        <w:numPr>
          <w:ilvl w:val="0"/>
          <w:numId w:val="75"/>
        </w:numPr>
        <w:rPr>
          <w:rFonts w:ascii="Calibri" w:hAnsi="Calibri" w:cs="Calibri"/>
          <w:sz w:val="22"/>
          <w:szCs w:val="22"/>
        </w:rPr>
      </w:pPr>
      <w:r w:rsidRPr="00114BD0">
        <w:rPr>
          <w:rFonts w:ascii="Calibri" w:hAnsi="Calibri" w:cs="Calibri"/>
          <w:sz w:val="22"/>
          <w:szCs w:val="22"/>
        </w:rPr>
        <w:t>GROUPING</w:t>
      </w:r>
      <w:r>
        <w:rPr>
          <w:rFonts w:ascii="Calibri" w:hAnsi="Calibri" w:cs="Calibri"/>
          <w:sz w:val="22"/>
          <w:szCs w:val="22"/>
        </w:rPr>
        <w:t xml:space="preserve">: in the FROM clause, you need to provide the input columns. From those columns PIVOT will determine which column(s) will be used to group the data for aggregation. This is based on looking at </w:t>
      </w:r>
      <w:r w:rsidR="0091573C">
        <w:rPr>
          <w:rFonts w:ascii="Calibri" w:hAnsi="Calibri" w:cs="Calibri"/>
          <w:sz w:val="22"/>
          <w:szCs w:val="22"/>
        </w:rPr>
        <w:t>which columns are not being used as other elements in the pivot</w:t>
      </w:r>
    </w:p>
    <w:p w:rsidR="0091573C" w:rsidRDefault="0091573C" w:rsidP="0091573C">
      <w:pPr>
        <w:pStyle w:val="ListParagraph"/>
        <w:ind w:left="1440"/>
        <w:rPr>
          <w:rFonts w:ascii="Consolas" w:eastAsiaTheme="minorHAnsi" w:hAnsi="Consolas" w:cs="Consolas"/>
          <w:color w:val="000000"/>
          <w:sz w:val="19"/>
          <w:szCs w:val="19"/>
          <w:lang w:eastAsia="en-US"/>
        </w:rPr>
      </w:pPr>
      <w:proofErr w:type="gramStart"/>
      <w:r>
        <w:rPr>
          <w:rFonts w:ascii="Consolas" w:eastAsiaTheme="minorHAnsi" w:hAnsi="Consolas" w:cs="Consolas"/>
          <w:color w:val="0000FF"/>
          <w:sz w:val="19"/>
          <w:szCs w:val="19"/>
          <w:highlight w:val="white"/>
          <w:lang w:eastAsia="en-US"/>
        </w:rPr>
        <w:t>from</w:t>
      </w:r>
      <w:proofErr w:type="gramEnd"/>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categoryname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qty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orderYear </w:t>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categotyQtyYear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CQY</w:t>
      </w:r>
    </w:p>
    <w:p w:rsidR="0091573C" w:rsidRPr="008A1D04" w:rsidRDefault="0091573C" w:rsidP="0091573C">
      <w:pPr>
        <w:pStyle w:val="ListParagraph"/>
        <w:ind w:left="1440"/>
        <w:rPr>
          <w:rFonts w:ascii="Calibri" w:hAnsi="Calibri" w:cs="Calibri"/>
          <w:sz w:val="16"/>
          <w:szCs w:val="16"/>
        </w:rPr>
      </w:pPr>
    </w:p>
    <w:p w:rsidR="00114BD0" w:rsidRDefault="00114BD0" w:rsidP="00114BD0">
      <w:pPr>
        <w:pStyle w:val="ListParagraph"/>
        <w:numPr>
          <w:ilvl w:val="0"/>
          <w:numId w:val="75"/>
        </w:numPr>
        <w:rPr>
          <w:rFonts w:ascii="Calibri" w:hAnsi="Calibri" w:cs="Calibri"/>
          <w:sz w:val="22"/>
          <w:szCs w:val="22"/>
        </w:rPr>
      </w:pPr>
      <w:r w:rsidRPr="00114BD0">
        <w:rPr>
          <w:rFonts w:ascii="Calibri" w:hAnsi="Calibri" w:cs="Calibri"/>
          <w:sz w:val="22"/>
          <w:szCs w:val="22"/>
        </w:rPr>
        <w:t>SPREADING</w:t>
      </w:r>
      <w:r w:rsidR="0091573C">
        <w:rPr>
          <w:rFonts w:ascii="Calibri" w:hAnsi="Calibri" w:cs="Calibri"/>
          <w:sz w:val="22"/>
          <w:szCs w:val="22"/>
        </w:rPr>
        <w:t>: you need to provide a comma-delimited list of values to be used as the column headings for the pivoting data. The values need to occur in the source data.</w:t>
      </w:r>
    </w:p>
    <w:p w:rsidR="0091573C" w:rsidRDefault="0091573C" w:rsidP="0091573C">
      <w:pPr>
        <w:pStyle w:val="ListParagraph"/>
        <w:numPr>
          <w:ilvl w:val="1"/>
          <w:numId w:val="75"/>
        </w:numPr>
        <w:rPr>
          <w:rFonts w:ascii="Calibri" w:hAnsi="Calibri" w:cs="Calibri"/>
          <w:sz w:val="22"/>
          <w:szCs w:val="22"/>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categoryname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[2006]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[2007]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[2008]</w:t>
      </w:r>
    </w:p>
    <w:p w:rsidR="0091573C" w:rsidRPr="008A1D04" w:rsidRDefault="0091573C" w:rsidP="0091573C">
      <w:pPr>
        <w:pStyle w:val="ListParagraph"/>
        <w:ind w:left="2160"/>
        <w:rPr>
          <w:rFonts w:ascii="Calibri" w:hAnsi="Calibri" w:cs="Calibri"/>
          <w:sz w:val="16"/>
          <w:szCs w:val="16"/>
        </w:rPr>
      </w:pPr>
    </w:p>
    <w:p w:rsidR="00114BD0" w:rsidRDefault="00114BD0" w:rsidP="00114BD0">
      <w:pPr>
        <w:pStyle w:val="ListParagraph"/>
        <w:numPr>
          <w:ilvl w:val="0"/>
          <w:numId w:val="75"/>
        </w:numPr>
        <w:rPr>
          <w:rFonts w:ascii="Calibri" w:hAnsi="Calibri" w:cs="Calibri"/>
          <w:sz w:val="22"/>
          <w:szCs w:val="22"/>
        </w:rPr>
      </w:pPr>
      <w:r w:rsidRPr="00114BD0">
        <w:rPr>
          <w:rFonts w:ascii="Calibri" w:hAnsi="Calibri" w:cs="Calibri"/>
          <w:sz w:val="22"/>
          <w:szCs w:val="22"/>
        </w:rPr>
        <w:t>AGGREGATION</w:t>
      </w:r>
      <w:r w:rsidR="0091573C">
        <w:rPr>
          <w:rFonts w:ascii="Calibri" w:hAnsi="Calibri" w:cs="Calibri"/>
          <w:sz w:val="22"/>
          <w:szCs w:val="22"/>
        </w:rPr>
        <w:t>: You need to provide aggregation function (SUM</w:t>
      </w:r>
      <w:proofErr w:type="gramStart"/>
      <w:r w:rsidR="0091573C">
        <w:rPr>
          <w:rFonts w:ascii="Calibri" w:hAnsi="Calibri" w:cs="Calibri"/>
          <w:sz w:val="22"/>
          <w:szCs w:val="22"/>
        </w:rPr>
        <w:t>,and</w:t>
      </w:r>
      <w:proofErr w:type="gramEnd"/>
      <w:r w:rsidR="0091573C">
        <w:rPr>
          <w:rFonts w:ascii="Calibri" w:hAnsi="Calibri" w:cs="Calibri"/>
          <w:sz w:val="22"/>
          <w:szCs w:val="22"/>
        </w:rPr>
        <w:t xml:space="preserve"> so on) to be performed on the group rows.</w:t>
      </w:r>
    </w:p>
    <w:p w:rsidR="0091573C" w:rsidRPr="0091573C" w:rsidRDefault="0091573C" w:rsidP="0091573C">
      <w:pPr>
        <w:pStyle w:val="ListParagraph"/>
        <w:numPr>
          <w:ilvl w:val="1"/>
          <w:numId w:val="75"/>
        </w:numPr>
        <w:rPr>
          <w:rFonts w:ascii="Calibri" w:hAnsi="Calibri" w:cs="Calibri"/>
          <w:sz w:val="22"/>
          <w:szCs w:val="22"/>
        </w:rPr>
      </w:pPr>
      <w:r>
        <w:rPr>
          <w:rFonts w:ascii="Consolas" w:eastAsiaTheme="minorHAnsi" w:hAnsi="Consolas" w:cs="Consolas"/>
          <w:color w:val="808080"/>
          <w:sz w:val="19"/>
          <w:szCs w:val="19"/>
          <w:highlight w:val="white"/>
          <w:lang w:eastAsia="en-US"/>
        </w:rPr>
        <w:t>PIVOT</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sum</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qty</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For</w:t>
      </w:r>
      <w:r>
        <w:rPr>
          <w:rFonts w:ascii="Consolas" w:eastAsiaTheme="minorHAnsi" w:hAnsi="Consolas" w:cs="Consolas"/>
          <w:color w:val="000000"/>
          <w:sz w:val="19"/>
          <w:szCs w:val="19"/>
          <w:highlight w:val="white"/>
          <w:lang w:eastAsia="en-US"/>
        </w:rPr>
        <w:t xml:space="preserve"> orderyear </w:t>
      </w:r>
      <w:r>
        <w:rPr>
          <w:rFonts w:ascii="Consolas" w:eastAsiaTheme="minorHAnsi" w:hAnsi="Consolas" w:cs="Consolas"/>
          <w:color w:val="808080"/>
          <w:sz w:val="19"/>
          <w:szCs w:val="19"/>
          <w:highlight w:val="white"/>
          <w:lang w:eastAsia="en-US"/>
        </w:rPr>
        <w:t>IN</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[2006]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[2007]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[2008]</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PVT</w:t>
      </w:r>
      <w:r>
        <w:rPr>
          <w:rFonts w:ascii="Consolas" w:eastAsiaTheme="minorHAnsi" w:hAnsi="Consolas" w:cs="Consolas"/>
          <w:color w:val="808080"/>
          <w:sz w:val="19"/>
          <w:szCs w:val="19"/>
          <w:highlight w:val="white"/>
          <w:lang w:eastAsia="en-US"/>
        </w:rPr>
        <w:t>;</w:t>
      </w:r>
    </w:p>
    <w:p w:rsidR="0091573C" w:rsidRDefault="0091573C" w:rsidP="0091573C">
      <w:pPr>
        <w:pStyle w:val="ListParagraph"/>
        <w:rPr>
          <w:rFonts w:ascii="Consolas" w:eastAsiaTheme="minorHAnsi" w:hAnsi="Consolas" w:cs="Consolas"/>
          <w:color w:val="808080"/>
          <w:sz w:val="19"/>
          <w:szCs w:val="19"/>
          <w:lang w:eastAsia="en-US"/>
        </w:rPr>
      </w:pPr>
    </w:p>
    <w:p w:rsidR="0091573C" w:rsidRDefault="0091573C" w:rsidP="0091573C">
      <w:pPr>
        <w:rPr>
          <w:rFonts w:ascii="Calibri" w:hAnsi="Calibri" w:cs="Calibri"/>
          <w:sz w:val="22"/>
          <w:szCs w:val="22"/>
        </w:rPr>
      </w:pPr>
      <w:r>
        <w:rPr>
          <w:rFonts w:ascii="Calibri" w:hAnsi="Calibri" w:cs="Calibri"/>
          <w:sz w:val="22"/>
          <w:szCs w:val="22"/>
        </w:rPr>
        <w:t xml:space="preserve">Additionally you need to provide a table alias to the result table of the PIVOT operator. </w:t>
      </w:r>
    </w:p>
    <w:p w:rsidR="0091573C" w:rsidRDefault="0091573C" w:rsidP="0091573C">
      <w:pPr>
        <w:rPr>
          <w:rFonts w:ascii="Calibri" w:hAnsi="Calibri" w:cs="Calibri"/>
          <w:sz w:val="22"/>
          <w:szCs w:val="22"/>
        </w:rPr>
      </w:pPr>
    </w:p>
    <w:p w:rsidR="0091573C" w:rsidRDefault="0091573C" w:rsidP="0091573C">
      <w:pPr>
        <w:rPr>
          <w:rFonts w:ascii="Calibri" w:hAnsi="Calibri" w:cs="Calibri"/>
          <w:sz w:val="22"/>
          <w:szCs w:val="22"/>
        </w:rPr>
      </w:pPr>
      <w:r>
        <w:rPr>
          <w:rFonts w:ascii="Calibri" w:hAnsi="Calibri" w:cs="Calibri"/>
          <w:sz w:val="22"/>
          <w:szCs w:val="22"/>
        </w:rPr>
        <w:t xml:space="preserve">In the previous example, orderYear is the column providing the spreading </w:t>
      </w:r>
      <w:proofErr w:type="gramStart"/>
      <w:r>
        <w:rPr>
          <w:rFonts w:ascii="Calibri" w:hAnsi="Calibri" w:cs="Calibri"/>
          <w:sz w:val="22"/>
          <w:szCs w:val="22"/>
        </w:rPr>
        <w:t>values,</w:t>
      </w:r>
      <w:proofErr w:type="gramEnd"/>
      <w:r>
        <w:rPr>
          <w:rFonts w:ascii="Calibri" w:hAnsi="Calibri" w:cs="Calibri"/>
          <w:sz w:val="22"/>
          <w:szCs w:val="22"/>
        </w:rPr>
        <w:t xml:space="preserve"> qty is used for aggregation, and categoryname for grouping. Orderyear values are enclosed in delimiters to indicate that they are identifiers of columns in the result.</w:t>
      </w:r>
    </w:p>
    <w:p w:rsidR="0091573C" w:rsidRDefault="0091573C" w:rsidP="0091573C">
      <w:pPr>
        <w:rPr>
          <w:rFonts w:ascii="Calibri" w:hAnsi="Calibri" w:cs="Calibri"/>
          <w:sz w:val="22"/>
          <w:szCs w:val="22"/>
        </w:rPr>
      </w:pPr>
    </w:p>
    <w:p w:rsidR="0091573C" w:rsidRDefault="0095140D" w:rsidP="0091573C">
      <w:pPr>
        <w:rPr>
          <w:rFonts w:ascii="Calibri" w:hAnsi="Calibri" w:cs="Calibri"/>
          <w:sz w:val="22"/>
          <w:szCs w:val="22"/>
        </w:rPr>
      </w:pPr>
      <w:r>
        <w:rPr>
          <w:rFonts w:ascii="Calibri" w:hAnsi="Calibri" w:cs="Calibri"/>
          <w:sz w:val="22"/>
          <w:szCs w:val="22"/>
        </w:rPr>
        <w:t>Note: Any attributes in the source subquery, that are not used for aggregation or spreading, will be used as grouping elements- be sure that no unnecessary attributes are included in the subquery.</w:t>
      </w:r>
    </w:p>
    <w:p w:rsidR="0095140D" w:rsidRDefault="0095140D" w:rsidP="0091573C">
      <w:pPr>
        <w:rPr>
          <w:rFonts w:ascii="Calibri" w:hAnsi="Calibri" w:cs="Calibri"/>
          <w:sz w:val="22"/>
          <w:szCs w:val="22"/>
        </w:rPr>
      </w:pPr>
    </w:p>
    <w:p w:rsidR="0095140D" w:rsidRDefault="0095140D" w:rsidP="0095140D">
      <w:pPr>
        <w:rPr>
          <w:b/>
          <w:sz w:val="32"/>
          <w:szCs w:val="32"/>
        </w:rPr>
      </w:pPr>
      <w:r>
        <w:rPr>
          <w:b/>
          <w:sz w:val="32"/>
          <w:szCs w:val="32"/>
        </w:rPr>
        <w:t>Writing Queries with UNPIVOT</w:t>
      </w:r>
    </w:p>
    <w:p w:rsidR="0095140D" w:rsidRDefault="0095140D" w:rsidP="0091573C">
      <w:pPr>
        <w:rPr>
          <w:rFonts w:ascii="Calibri" w:hAnsi="Calibri" w:cs="Calibri"/>
          <w:sz w:val="22"/>
          <w:szCs w:val="22"/>
        </w:rPr>
      </w:pPr>
    </w:p>
    <w:p w:rsidR="0095140D" w:rsidRDefault="0095140D" w:rsidP="0091573C">
      <w:pPr>
        <w:rPr>
          <w:rFonts w:ascii="Calibri" w:hAnsi="Calibri" w:cs="Calibri"/>
          <w:sz w:val="22"/>
          <w:szCs w:val="22"/>
        </w:rPr>
      </w:pPr>
      <w:r>
        <w:rPr>
          <w:rFonts w:ascii="Calibri" w:hAnsi="Calibri" w:cs="Calibri"/>
          <w:sz w:val="22"/>
          <w:szCs w:val="22"/>
        </w:rPr>
        <w:t>Unpivoting datat is the logical reverse of pivoting data. Instead of turning rows into columns, unpivot turns column into rows. This is useful in taking data that has already been pivoted (with or without using a T-SQL PIVOT operator) and returning it to row-oriented tabular display. SQL Server provides the UNPIVOT table operator to accomplish this.</w:t>
      </w:r>
    </w:p>
    <w:p w:rsidR="0095140D" w:rsidRPr="008A1D04" w:rsidRDefault="0095140D" w:rsidP="0091573C">
      <w:pPr>
        <w:rPr>
          <w:rFonts w:ascii="Calibri" w:hAnsi="Calibri" w:cs="Calibri"/>
          <w:sz w:val="16"/>
          <w:szCs w:val="16"/>
        </w:rPr>
      </w:pPr>
    </w:p>
    <w:p w:rsidR="0095140D" w:rsidRDefault="0095140D" w:rsidP="0091573C">
      <w:pPr>
        <w:rPr>
          <w:rFonts w:ascii="Calibri" w:hAnsi="Calibri" w:cs="Calibri"/>
          <w:sz w:val="22"/>
          <w:szCs w:val="22"/>
        </w:rPr>
      </w:pPr>
      <w:r>
        <w:rPr>
          <w:rFonts w:ascii="Calibri" w:hAnsi="Calibri" w:cs="Calibri"/>
          <w:sz w:val="22"/>
          <w:szCs w:val="22"/>
        </w:rPr>
        <w:t>When unpivoting data, one or more columns is defined as the source to be converted into rows. The data in those columns is spread to be converted into rows. The data in those columns is spread, or split, into one or more</w:t>
      </w:r>
      <w:r w:rsidR="00EB2C54">
        <w:rPr>
          <w:rFonts w:ascii="Calibri" w:hAnsi="Calibri" w:cs="Calibri"/>
          <w:sz w:val="22"/>
          <w:szCs w:val="22"/>
        </w:rPr>
        <w:t xml:space="preserve"> new rows, depending on how many rows have been unpivoted.</w:t>
      </w:r>
    </w:p>
    <w:p w:rsidR="00EB2C54" w:rsidRPr="008A1D04" w:rsidRDefault="007F2FED" w:rsidP="0091573C">
      <w:pPr>
        <w:rPr>
          <w:rFonts w:ascii="Calibri" w:hAnsi="Calibri" w:cs="Calibri"/>
          <w:sz w:val="16"/>
          <w:szCs w:val="16"/>
        </w:rPr>
      </w:pPr>
      <w:r>
        <w:rPr>
          <w:rFonts w:ascii="Calibri" w:hAnsi="Calibri" w:cs="Calibri"/>
          <w:sz w:val="22"/>
          <w:szCs w:val="22"/>
        </w:rPr>
        <w:t xml:space="preserve"> </w:t>
      </w:r>
    </w:p>
    <w:p w:rsidR="007F2FED" w:rsidRDefault="007F2FED" w:rsidP="0091573C">
      <w:pPr>
        <w:rPr>
          <w:rFonts w:ascii="Calibri" w:hAnsi="Calibri" w:cs="Calibri"/>
          <w:sz w:val="22"/>
          <w:szCs w:val="22"/>
        </w:rPr>
      </w:pPr>
      <w:r>
        <w:rPr>
          <w:rFonts w:ascii="Calibri" w:hAnsi="Calibri" w:cs="Calibri"/>
          <w:sz w:val="22"/>
          <w:szCs w:val="22"/>
        </w:rPr>
        <w:t>In the following source data, three columns will be unpivoted. E</w:t>
      </w:r>
      <w:r w:rsidR="008A1D04">
        <w:rPr>
          <w:rFonts w:ascii="Calibri" w:hAnsi="Calibri" w:cs="Calibri"/>
          <w:sz w:val="22"/>
          <w:szCs w:val="22"/>
        </w:rPr>
        <w:t>ach orderyear value will be cop</w:t>
      </w:r>
      <w:r>
        <w:rPr>
          <w:rFonts w:ascii="Calibri" w:hAnsi="Calibri" w:cs="Calibri"/>
          <w:sz w:val="22"/>
          <w:szCs w:val="22"/>
        </w:rPr>
        <w:t>ied into a new row and associated with its catego</w:t>
      </w:r>
      <w:r w:rsidR="008A1D04">
        <w:rPr>
          <w:rFonts w:ascii="Calibri" w:hAnsi="Calibri" w:cs="Calibri"/>
          <w:sz w:val="22"/>
          <w:szCs w:val="22"/>
        </w:rPr>
        <w:t>ryname value. Any NULLs will be removed in the process and no row is created:</w:t>
      </w:r>
    </w:p>
    <w:p w:rsidR="008A1D04" w:rsidRDefault="008A1D04" w:rsidP="0091573C">
      <w:pPr>
        <w:rPr>
          <w:rFonts w:ascii="Calibri" w:hAnsi="Calibri" w:cs="Calibri"/>
          <w:sz w:val="22"/>
          <w:szCs w:val="22"/>
        </w:rPr>
      </w:pPr>
    </w:p>
    <w:p w:rsidR="008A1D04" w:rsidRDefault="00FE56D6" w:rsidP="0091573C">
      <w:pPr>
        <w:rPr>
          <w:rFonts w:ascii="Calibri" w:hAnsi="Calibri" w:cs="Calibri"/>
          <w:sz w:val="22"/>
          <w:szCs w:val="22"/>
        </w:rPr>
      </w:pPr>
      <w:r>
        <w:rPr>
          <w:rFonts w:ascii="Calibri" w:hAnsi="Calibri" w:cs="Calibri"/>
          <w:noProof/>
          <w:sz w:val="22"/>
          <w:szCs w:val="22"/>
        </w:rPr>
        <w:pict>
          <v:shape id="_x0000_s1177" type="#_x0000_t32" style="position:absolute;margin-left:142.65pt;margin-top:61.1pt;width:83.55pt;height:0;z-index:251816960" o:connectortype="straight">
            <v:stroke endarrow="block"/>
          </v:shape>
        </w:pict>
      </w:r>
      <w:r w:rsidR="008A1D04">
        <w:rPr>
          <w:rFonts w:ascii="Calibri" w:hAnsi="Calibri" w:cs="Calibri"/>
          <w:noProof/>
          <w:sz w:val="22"/>
          <w:szCs w:val="22"/>
        </w:rPr>
        <w:drawing>
          <wp:inline distT="0" distB="0" distL="0" distR="0">
            <wp:extent cx="1679469" cy="1388853"/>
            <wp:effectExtent l="19050" t="0" r="0" b="0"/>
            <wp:docPr id="2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6" cstate="print"/>
                    <a:srcRect/>
                    <a:stretch>
                      <a:fillRect/>
                    </a:stretch>
                  </pic:blipFill>
                  <pic:spPr bwMode="auto">
                    <a:xfrm>
                      <a:off x="0" y="0"/>
                      <a:ext cx="1680075" cy="1389354"/>
                    </a:xfrm>
                    <a:prstGeom prst="rect">
                      <a:avLst/>
                    </a:prstGeom>
                    <a:noFill/>
                    <a:ln w="9525">
                      <a:noFill/>
                      <a:miter lim="800000"/>
                      <a:headEnd/>
                      <a:tailEnd/>
                    </a:ln>
                  </pic:spPr>
                </pic:pic>
              </a:graphicData>
            </a:graphic>
          </wp:inline>
        </w:drawing>
      </w:r>
      <w:r w:rsidR="008A1D04">
        <w:rPr>
          <w:rFonts w:ascii="Calibri" w:hAnsi="Calibri" w:cs="Calibri"/>
          <w:sz w:val="22"/>
          <w:szCs w:val="22"/>
        </w:rPr>
        <w:t xml:space="preserve">                                        </w:t>
      </w:r>
      <w:r w:rsidR="008A1D04">
        <w:rPr>
          <w:rFonts w:ascii="Calibri" w:hAnsi="Calibri" w:cs="Calibri"/>
          <w:noProof/>
          <w:sz w:val="22"/>
          <w:szCs w:val="22"/>
        </w:rPr>
        <w:drawing>
          <wp:inline distT="0" distB="0" distL="0" distR="0">
            <wp:extent cx="1708150" cy="1294130"/>
            <wp:effectExtent l="19050" t="0" r="6350" b="0"/>
            <wp:docPr id="2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7" cstate="print"/>
                    <a:srcRect/>
                    <a:stretch>
                      <a:fillRect/>
                    </a:stretch>
                  </pic:blipFill>
                  <pic:spPr bwMode="auto">
                    <a:xfrm>
                      <a:off x="0" y="0"/>
                      <a:ext cx="1708150" cy="1294130"/>
                    </a:xfrm>
                    <a:prstGeom prst="rect">
                      <a:avLst/>
                    </a:prstGeom>
                    <a:noFill/>
                    <a:ln w="9525">
                      <a:noFill/>
                      <a:miter lim="800000"/>
                      <a:headEnd/>
                      <a:tailEnd/>
                    </a:ln>
                  </pic:spPr>
                </pic:pic>
              </a:graphicData>
            </a:graphic>
          </wp:inline>
        </w:drawing>
      </w:r>
    </w:p>
    <w:p w:rsidR="008A1D04" w:rsidRDefault="008A1D04" w:rsidP="0091573C">
      <w:pPr>
        <w:rPr>
          <w:rFonts w:ascii="Calibri" w:hAnsi="Calibri" w:cs="Calibri"/>
          <w:sz w:val="22"/>
          <w:szCs w:val="22"/>
        </w:rPr>
      </w:pPr>
    </w:p>
    <w:p w:rsidR="008A1D04" w:rsidRDefault="008A1D04" w:rsidP="0091573C">
      <w:pPr>
        <w:rPr>
          <w:rFonts w:ascii="Calibri" w:hAnsi="Calibri" w:cs="Calibri"/>
          <w:sz w:val="22"/>
          <w:szCs w:val="22"/>
        </w:rPr>
      </w:pPr>
      <w:r>
        <w:rPr>
          <w:rFonts w:ascii="Calibri" w:hAnsi="Calibri" w:cs="Calibri"/>
          <w:sz w:val="22"/>
          <w:szCs w:val="22"/>
        </w:rPr>
        <w:t>Note: Unpivoting does not restore the original data. Detail-level data was lost during the aggregation process in the original pivot. UNPIVOT has no ability values to return to original detail values.</w:t>
      </w:r>
    </w:p>
    <w:p w:rsidR="008A1D04" w:rsidRDefault="008A1D04" w:rsidP="0091573C">
      <w:pPr>
        <w:rPr>
          <w:rFonts w:ascii="Calibri" w:hAnsi="Calibri" w:cs="Calibri"/>
          <w:sz w:val="22"/>
          <w:szCs w:val="22"/>
        </w:rPr>
      </w:pPr>
      <w:r>
        <w:rPr>
          <w:rFonts w:ascii="Calibri" w:hAnsi="Calibri" w:cs="Calibri"/>
          <w:sz w:val="22"/>
          <w:szCs w:val="22"/>
        </w:rPr>
        <w:lastRenderedPageBreak/>
        <w:t>To use the UNPIVOT operator, you need to provide three elements:</w:t>
      </w:r>
    </w:p>
    <w:p w:rsidR="008A1D04" w:rsidRPr="00480D68" w:rsidRDefault="008A1D04" w:rsidP="00480D68">
      <w:pPr>
        <w:pStyle w:val="ListParagraph"/>
        <w:numPr>
          <w:ilvl w:val="0"/>
          <w:numId w:val="76"/>
        </w:numPr>
        <w:rPr>
          <w:rFonts w:ascii="Calibri" w:hAnsi="Calibri" w:cs="Calibri"/>
          <w:sz w:val="22"/>
          <w:szCs w:val="22"/>
        </w:rPr>
      </w:pPr>
      <w:r w:rsidRPr="008A1D04">
        <w:rPr>
          <w:rFonts w:ascii="Calibri" w:hAnsi="Calibri" w:cs="Calibri"/>
          <w:sz w:val="22"/>
          <w:szCs w:val="22"/>
        </w:rPr>
        <w:t>Source columns to be unpivoted</w:t>
      </w:r>
      <w:r>
        <w:rPr>
          <w:rFonts w:ascii="Calibri" w:hAnsi="Calibri" w:cs="Calibri"/>
          <w:sz w:val="22"/>
          <w:szCs w:val="22"/>
        </w:rPr>
        <w:t>.</w:t>
      </w:r>
    </w:p>
    <w:p w:rsidR="008A1D04" w:rsidRPr="00480D68" w:rsidRDefault="008A1D04" w:rsidP="00480D68">
      <w:pPr>
        <w:pStyle w:val="ListParagraph"/>
        <w:numPr>
          <w:ilvl w:val="0"/>
          <w:numId w:val="76"/>
        </w:numPr>
        <w:rPr>
          <w:rFonts w:ascii="Calibri" w:hAnsi="Calibri" w:cs="Calibri"/>
          <w:sz w:val="22"/>
          <w:szCs w:val="22"/>
        </w:rPr>
      </w:pPr>
      <w:r w:rsidRPr="008A1D04">
        <w:rPr>
          <w:rFonts w:ascii="Calibri" w:hAnsi="Calibri" w:cs="Calibri"/>
          <w:sz w:val="22"/>
          <w:szCs w:val="22"/>
        </w:rPr>
        <w:t>A name for the new column that will display the unpivoted values.</w:t>
      </w:r>
    </w:p>
    <w:p w:rsidR="008A1D04" w:rsidRPr="00480D68" w:rsidRDefault="008A1D04" w:rsidP="008A1D04">
      <w:pPr>
        <w:pStyle w:val="ListParagraph"/>
        <w:numPr>
          <w:ilvl w:val="0"/>
          <w:numId w:val="76"/>
        </w:numPr>
        <w:rPr>
          <w:rFonts w:ascii="Calibri" w:hAnsi="Calibri" w:cs="Calibri"/>
          <w:sz w:val="22"/>
          <w:szCs w:val="22"/>
        </w:rPr>
      </w:pPr>
      <w:r w:rsidRPr="008A1D04">
        <w:rPr>
          <w:rFonts w:ascii="Calibri" w:hAnsi="Calibri" w:cs="Calibri"/>
          <w:sz w:val="22"/>
          <w:szCs w:val="22"/>
        </w:rPr>
        <w:t>A name for the column that will display the names of the unpivoted values</w:t>
      </w:r>
      <w:r>
        <w:rPr>
          <w:rFonts w:ascii="Calibri" w:hAnsi="Calibri" w:cs="Calibri"/>
          <w:sz w:val="22"/>
          <w:szCs w:val="22"/>
        </w:rPr>
        <w:t>.</w:t>
      </w:r>
    </w:p>
    <w:p w:rsidR="008A1D04" w:rsidRDefault="008A1D04" w:rsidP="008A1D04">
      <w:pPr>
        <w:rPr>
          <w:rFonts w:ascii="Calibri" w:hAnsi="Calibri" w:cs="Calibri"/>
          <w:sz w:val="22"/>
          <w:szCs w:val="22"/>
        </w:rPr>
      </w:pPr>
    </w:p>
    <w:p w:rsidR="008A1D04" w:rsidRPr="008A1D04" w:rsidRDefault="008A1D04" w:rsidP="008A1D04">
      <w:pPr>
        <w:rPr>
          <w:rFonts w:ascii="Calibri" w:hAnsi="Calibri" w:cs="Calibri"/>
          <w:sz w:val="22"/>
          <w:szCs w:val="22"/>
        </w:rPr>
      </w:pPr>
      <w:r>
        <w:rPr>
          <w:rFonts w:ascii="Calibri" w:hAnsi="Calibri" w:cs="Calibri"/>
          <w:noProof/>
          <w:sz w:val="22"/>
          <w:szCs w:val="22"/>
        </w:rPr>
        <w:drawing>
          <wp:inline distT="0" distB="0" distL="0" distR="0">
            <wp:extent cx="4822190" cy="543560"/>
            <wp:effectExtent l="19050" t="0" r="0" b="0"/>
            <wp:docPr id="2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8" cstate="print"/>
                    <a:srcRect/>
                    <a:stretch>
                      <a:fillRect/>
                    </a:stretch>
                  </pic:blipFill>
                  <pic:spPr bwMode="auto">
                    <a:xfrm>
                      <a:off x="0" y="0"/>
                      <a:ext cx="4822190" cy="543560"/>
                    </a:xfrm>
                    <a:prstGeom prst="rect">
                      <a:avLst/>
                    </a:prstGeom>
                    <a:noFill/>
                    <a:ln w="9525">
                      <a:noFill/>
                      <a:miter lim="800000"/>
                      <a:headEnd/>
                      <a:tailEnd/>
                    </a:ln>
                  </pic:spPr>
                </pic:pic>
              </a:graphicData>
            </a:graphic>
          </wp:inline>
        </w:drawing>
      </w:r>
    </w:p>
    <w:p w:rsidR="00114BD0" w:rsidRDefault="00114BD0" w:rsidP="00513D3E">
      <w:pPr>
        <w:rPr>
          <w:rFonts w:ascii="Consolas" w:eastAsiaTheme="minorHAnsi" w:hAnsi="Consolas" w:cs="Consolas"/>
          <w:color w:val="0000FF"/>
          <w:sz w:val="19"/>
          <w:szCs w:val="19"/>
          <w:lang w:eastAsia="en-US"/>
        </w:rPr>
      </w:pPr>
    </w:p>
    <w:p w:rsidR="00480D68" w:rsidRDefault="00480D68" w:rsidP="00513D3E">
      <w:pPr>
        <w:rPr>
          <w:rFonts w:ascii="Calibri" w:hAnsi="Calibri" w:cs="Calibri"/>
          <w:sz w:val="22"/>
          <w:szCs w:val="22"/>
        </w:rPr>
      </w:pPr>
      <w:r w:rsidRPr="00480D68">
        <w:rPr>
          <w:rFonts w:ascii="Calibri" w:hAnsi="Calibri" w:cs="Calibri"/>
          <w:sz w:val="22"/>
          <w:szCs w:val="22"/>
        </w:rPr>
        <w:t>Note: As we PIVOT, you will</w:t>
      </w:r>
      <w:r>
        <w:rPr>
          <w:rFonts w:ascii="Calibri" w:hAnsi="Calibri" w:cs="Calibri"/>
          <w:sz w:val="22"/>
          <w:szCs w:val="22"/>
        </w:rPr>
        <w:t xml:space="preserve"> </w:t>
      </w:r>
      <w:r w:rsidRPr="00480D68">
        <w:rPr>
          <w:rFonts w:ascii="Calibri" w:hAnsi="Calibri" w:cs="Calibri"/>
          <w:sz w:val="22"/>
          <w:szCs w:val="22"/>
        </w:rPr>
        <w:t>define the output of the UNPIVOT table operator as a derived table and provide its name</w:t>
      </w:r>
      <w:r>
        <w:rPr>
          <w:rFonts w:ascii="Calibri" w:hAnsi="Calibri" w:cs="Calibri"/>
          <w:sz w:val="22"/>
          <w:szCs w:val="22"/>
        </w:rPr>
        <w:t>.</w:t>
      </w:r>
    </w:p>
    <w:p w:rsidR="00114BD0" w:rsidRPr="00513D3E" w:rsidRDefault="00114BD0" w:rsidP="00513D3E">
      <w:pPr>
        <w:rPr>
          <w:rFonts w:ascii="Calibri" w:hAnsi="Calibri" w:cs="Calibri"/>
          <w:sz w:val="22"/>
          <w:szCs w:val="22"/>
        </w:rPr>
      </w:pPr>
    </w:p>
    <w:p w:rsidR="00480D68" w:rsidRDefault="00480D68" w:rsidP="00480D68">
      <w:pPr>
        <w:rPr>
          <w:sz w:val="48"/>
          <w:szCs w:val="48"/>
        </w:rPr>
      </w:pPr>
      <w:r>
        <w:rPr>
          <w:sz w:val="48"/>
          <w:szCs w:val="48"/>
        </w:rPr>
        <w:t>Lesson 2</w:t>
      </w:r>
    </w:p>
    <w:p w:rsidR="00480D68" w:rsidRDefault="00480D68" w:rsidP="00480D68">
      <w:pPr>
        <w:rPr>
          <w:b/>
          <w:sz w:val="44"/>
          <w:szCs w:val="44"/>
        </w:rPr>
      </w:pPr>
      <w:r>
        <w:rPr>
          <w:b/>
          <w:sz w:val="44"/>
          <w:szCs w:val="44"/>
        </w:rPr>
        <w:t>Working with Grouping Sets</w:t>
      </w:r>
    </w:p>
    <w:p w:rsidR="00480D68" w:rsidRDefault="00480D68" w:rsidP="00480D68">
      <w:pPr>
        <w:rPr>
          <w:b/>
          <w:sz w:val="44"/>
          <w:szCs w:val="44"/>
        </w:rPr>
      </w:pPr>
    </w:p>
    <w:p w:rsidR="00480D68" w:rsidRPr="00480D68" w:rsidRDefault="00480D68" w:rsidP="00480D68">
      <w:pPr>
        <w:rPr>
          <w:rFonts w:ascii="Calibri" w:hAnsi="Calibri" w:cs="Calibri"/>
          <w:sz w:val="22"/>
          <w:szCs w:val="22"/>
        </w:rPr>
      </w:pPr>
      <w:r w:rsidRPr="00480D68">
        <w:rPr>
          <w:rFonts w:ascii="Calibri" w:hAnsi="Calibri" w:cs="Calibri"/>
          <w:sz w:val="22"/>
          <w:szCs w:val="22"/>
        </w:rPr>
        <w:t xml:space="preserve">You can us the GROUP BY clause in a SELECT statement to arrange rows in groups, typically to support aggregations. However if you need to group by different attributes at the same time, for example to report at different levels, you will need multiple queries combined with UNION ALL. SQL Server 2008 and later provides the GROUPING SETS subclause to GROUP BY, which enables multiple sets to be returned in the same query </w:t>
      </w:r>
    </w:p>
    <w:p w:rsidR="00480D68" w:rsidRPr="00A630DA" w:rsidRDefault="00480D68" w:rsidP="00480D68">
      <w:pPr>
        <w:rPr>
          <w:b/>
          <w:sz w:val="28"/>
          <w:szCs w:val="28"/>
        </w:rPr>
      </w:pPr>
    </w:p>
    <w:p w:rsidR="00480D68" w:rsidRDefault="00672285" w:rsidP="00480D68">
      <w:pPr>
        <w:rPr>
          <w:b/>
          <w:sz w:val="32"/>
          <w:szCs w:val="32"/>
        </w:rPr>
      </w:pPr>
      <w:r>
        <w:rPr>
          <w:b/>
          <w:sz w:val="32"/>
          <w:szCs w:val="32"/>
        </w:rPr>
        <w:t>Writing queries with Grouping Sets</w:t>
      </w:r>
    </w:p>
    <w:p w:rsidR="00672285" w:rsidRDefault="00672285" w:rsidP="00480D68">
      <w:pPr>
        <w:rPr>
          <w:b/>
          <w:sz w:val="32"/>
          <w:szCs w:val="32"/>
        </w:rPr>
      </w:pPr>
    </w:p>
    <w:p w:rsidR="00672285" w:rsidRPr="00672285" w:rsidRDefault="00672285" w:rsidP="00480D68">
      <w:pPr>
        <w:rPr>
          <w:rFonts w:ascii="Calibri" w:hAnsi="Calibri" w:cs="Calibri"/>
          <w:sz w:val="22"/>
          <w:szCs w:val="22"/>
        </w:rPr>
      </w:pPr>
      <w:r w:rsidRPr="00672285">
        <w:rPr>
          <w:rFonts w:ascii="Calibri" w:hAnsi="Calibri" w:cs="Calibri"/>
          <w:sz w:val="22"/>
          <w:szCs w:val="22"/>
        </w:rPr>
        <w:t>If you need to produce aggregates of multiple groupings in the same query, you can use the GROUPING SETS subclause of the GROUP BY clause.</w:t>
      </w:r>
    </w:p>
    <w:p w:rsidR="00672285" w:rsidRPr="00672285" w:rsidRDefault="00672285" w:rsidP="00480D68">
      <w:pPr>
        <w:rPr>
          <w:rFonts w:ascii="Calibri" w:hAnsi="Calibri" w:cs="Calibri"/>
          <w:sz w:val="22"/>
          <w:szCs w:val="22"/>
        </w:rPr>
      </w:pPr>
    </w:p>
    <w:p w:rsidR="00672285" w:rsidRPr="00672285" w:rsidRDefault="00672285" w:rsidP="00480D68">
      <w:pPr>
        <w:rPr>
          <w:rFonts w:ascii="Calibri" w:hAnsi="Calibri" w:cs="Calibri"/>
          <w:sz w:val="22"/>
          <w:szCs w:val="22"/>
        </w:rPr>
      </w:pPr>
      <w:r w:rsidRPr="00672285">
        <w:rPr>
          <w:rFonts w:ascii="Calibri" w:hAnsi="Calibri" w:cs="Calibri"/>
          <w:sz w:val="22"/>
          <w:szCs w:val="22"/>
        </w:rPr>
        <w:t>GROUPING SETS provide an alternative to using UNION ALL to combine results from multiple individual queries, each with its own GROUP BY clause.</w:t>
      </w:r>
    </w:p>
    <w:p w:rsidR="00672285" w:rsidRPr="00A94D20" w:rsidRDefault="00672285" w:rsidP="00480D68">
      <w:pPr>
        <w:rPr>
          <w:rFonts w:ascii="Calibri" w:hAnsi="Calibri" w:cs="Calibri"/>
          <w:sz w:val="16"/>
          <w:szCs w:val="16"/>
        </w:rPr>
      </w:pPr>
    </w:p>
    <w:p w:rsidR="00672285" w:rsidRDefault="00672285" w:rsidP="00480D68">
      <w:pPr>
        <w:rPr>
          <w:rFonts w:ascii="Calibri" w:hAnsi="Calibri" w:cs="Calibri"/>
          <w:sz w:val="22"/>
          <w:szCs w:val="22"/>
        </w:rPr>
      </w:pPr>
      <w:r w:rsidRPr="00672285">
        <w:rPr>
          <w:rFonts w:ascii="Calibri" w:hAnsi="Calibri" w:cs="Calibri"/>
          <w:sz w:val="22"/>
          <w:szCs w:val="22"/>
        </w:rPr>
        <w:t xml:space="preserve">Whit GROUPING SETS, you can specify multiple combinations of attributes on which to group, </w:t>
      </w:r>
      <w:proofErr w:type="gramStart"/>
      <w:r w:rsidR="005C6BD3">
        <w:rPr>
          <w:rFonts w:ascii="Calibri" w:hAnsi="Calibri" w:cs="Calibri"/>
          <w:sz w:val="22"/>
          <w:szCs w:val="22"/>
        </w:rPr>
        <w:t>The</w:t>
      </w:r>
      <w:proofErr w:type="gramEnd"/>
      <w:r w:rsidR="005C6BD3">
        <w:rPr>
          <w:rFonts w:ascii="Calibri" w:hAnsi="Calibri" w:cs="Calibri"/>
          <w:sz w:val="22"/>
          <w:szCs w:val="22"/>
        </w:rPr>
        <w:t xml:space="preserve"> following example uses GROUPING SETS to aggregate on the Category and Cust columns, in addition to the empty parentheses notation to aggregate all rows, </w:t>
      </w:r>
      <w:r w:rsidRPr="00672285">
        <w:rPr>
          <w:rFonts w:ascii="Calibri" w:hAnsi="Calibri" w:cs="Calibri"/>
          <w:sz w:val="22"/>
          <w:szCs w:val="22"/>
        </w:rPr>
        <w:t>as in the following example:</w:t>
      </w:r>
    </w:p>
    <w:p w:rsidR="007C4EEA" w:rsidRPr="00A94D20" w:rsidRDefault="007C4EEA" w:rsidP="00480D68">
      <w:pPr>
        <w:rPr>
          <w:rFonts w:ascii="Calibri" w:hAnsi="Calibri" w:cs="Calibri"/>
          <w:sz w:val="16"/>
          <w:szCs w:val="16"/>
        </w:rPr>
      </w:pPr>
    </w:p>
    <w:p w:rsidR="007C4EEA" w:rsidRDefault="007C4EEA" w:rsidP="007C4EEA">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select</w:t>
      </w:r>
      <w:proofErr w:type="gramEnd"/>
      <w:r>
        <w:rPr>
          <w:rFonts w:ascii="Consolas" w:eastAsiaTheme="minorHAnsi" w:hAnsi="Consolas" w:cs="Consolas"/>
          <w:color w:val="000000"/>
          <w:sz w:val="19"/>
          <w:szCs w:val="19"/>
          <w:highlight w:val="white"/>
          <w:lang w:eastAsia="en-US"/>
        </w:rPr>
        <w:t xml:space="preserve"> categoryname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custid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sum</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qty</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totalqty</w:t>
      </w:r>
    </w:p>
    <w:p w:rsidR="007C4EEA" w:rsidRDefault="007C4EEA" w:rsidP="007C4EE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categorySales</w:t>
      </w:r>
    </w:p>
    <w:p w:rsidR="007C4EEA" w:rsidRDefault="007C4EEA" w:rsidP="007C4EEA">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group</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w:t>
      </w:r>
    </w:p>
    <w:p w:rsidR="007C4EEA" w:rsidRDefault="007C4EEA" w:rsidP="007C4EE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FF00FF"/>
          <w:sz w:val="19"/>
          <w:szCs w:val="19"/>
          <w:highlight w:val="white"/>
          <w:lang w:eastAsia="en-US"/>
        </w:rPr>
        <w:t>GROUPING</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SETS</w:t>
      </w:r>
    </w:p>
    <w:p w:rsidR="007C4EEA" w:rsidRDefault="007C4EEA" w:rsidP="007C4EE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808080"/>
          <w:sz w:val="19"/>
          <w:szCs w:val="19"/>
          <w:highlight w:val="white"/>
          <w:lang w:eastAsia="en-US"/>
        </w:rPr>
        <w:t>(</w:t>
      </w:r>
    </w:p>
    <w:p w:rsidR="007C4EEA" w:rsidRDefault="007C4EEA" w:rsidP="007C4EE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ab/>
      </w:r>
      <w:r>
        <w:rPr>
          <w:rFonts w:ascii="Consolas" w:eastAsiaTheme="minorHAnsi" w:hAnsi="Consolas" w:cs="Consolas"/>
          <w:color w:val="808080"/>
          <w:sz w:val="19"/>
          <w:szCs w:val="19"/>
          <w:highlight w:val="white"/>
          <w:lang w:eastAsia="en-US"/>
        </w:rPr>
        <w:t>(</w:t>
      </w:r>
      <w:proofErr w:type="gramStart"/>
      <w:r>
        <w:rPr>
          <w:rFonts w:ascii="Consolas" w:eastAsiaTheme="minorHAnsi" w:hAnsi="Consolas" w:cs="Consolas"/>
          <w:color w:val="000000"/>
          <w:sz w:val="19"/>
          <w:szCs w:val="19"/>
          <w:highlight w:val="white"/>
          <w:lang w:eastAsia="en-US"/>
        </w:rPr>
        <w:t>categoryname</w:t>
      </w:r>
      <w:proofErr w:type="gramEnd"/>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custid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808080"/>
          <w:sz w:val="19"/>
          <w:szCs w:val="19"/>
          <w:highlight w:val="white"/>
          <w:lang w:eastAsia="en-US"/>
        </w:rPr>
        <w:t>()</w:t>
      </w:r>
    </w:p>
    <w:p w:rsidR="007C4EEA" w:rsidRDefault="007C4EEA" w:rsidP="007C4EE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808080"/>
          <w:sz w:val="19"/>
          <w:szCs w:val="19"/>
          <w:highlight w:val="white"/>
          <w:lang w:eastAsia="en-US"/>
        </w:rPr>
        <w:t>)</w:t>
      </w:r>
    </w:p>
    <w:p w:rsidR="007C4EEA" w:rsidRDefault="007C4EEA" w:rsidP="007C4EEA">
      <w:pPr>
        <w:rPr>
          <w:rFonts w:ascii="Consolas" w:eastAsiaTheme="minorHAnsi" w:hAnsi="Consolas" w:cs="Consolas"/>
          <w:color w:val="808080"/>
          <w:sz w:val="19"/>
          <w:szCs w:val="19"/>
          <w:lang w:eastAsia="en-US"/>
        </w:rPr>
      </w:pPr>
      <w:proofErr w:type="gramStart"/>
      <w:r>
        <w:rPr>
          <w:rFonts w:ascii="Consolas" w:eastAsiaTheme="minorHAnsi" w:hAnsi="Consolas" w:cs="Consolas"/>
          <w:color w:val="0000FF"/>
          <w:sz w:val="19"/>
          <w:szCs w:val="19"/>
          <w:highlight w:val="white"/>
          <w:lang w:eastAsia="en-US"/>
        </w:rPr>
        <w:t>order</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categoryname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custid</w:t>
      </w:r>
      <w:r>
        <w:rPr>
          <w:rFonts w:ascii="Consolas" w:eastAsiaTheme="minorHAnsi" w:hAnsi="Consolas" w:cs="Consolas"/>
          <w:color w:val="808080"/>
          <w:sz w:val="19"/>
          <w:szCs w:val="19"/>
          <w:highlight w:val="white"/>
          <w:lang w:eastAsia="en-US"/>
        </w:rPr>
        <w:t>;</w:t>
      </w:r>
    </w:p>
    <w:p w:rsidR="005C6BD3" w:rsidRDefault="005C6BD3" w:rsidP="007C4EEA">
      <w:pPr>
        <w:rPr>
          <w:rFonts w:ascii="Consolas" w:eastAsiaTheme="minorHAnsi" w:hAnsi="Consolas" w:cs="Consolas"/>
          <w:color w:val="808080"/>
          <w:sz w:val="19"/>
          <w:szCs w:val="19"/>
          <w:lang w:eastAsia="en-US"/>
        </w:rPr>
      </w:pPr>
    </w:p>
    <w:p w:rsidR="005C6BD3" w:rsidRDefault="005C6BD3" w:rsidP="007C4EEA">
      <w:pPr>
        <w:rPr>
          <w:rFonts w:ascii="Consolas" w:eastAsiaTheme="minorHAnsi" w:hAnsi="Consolas" w:cs="Consolas"/>
          <w:color w:val="808080"/>
          <w:sz w:val="19"/>
          <w:szCs w:val="19"/>
          <w:lang w:eastAsia="en-US"/>
        </w:rPr>
      </w:pPr>
    </w:p>
    <w:p w:rsidR="005C6BD3" w:rsidRDefault="005C6BD3" w:rsidP="007C4EEA">
      <w:pPr>
        <w:rPr>
          <w:rFonts w:ascii="Calibri" w:hAnsi="Calibri" w:cs="Calibri"/>
          <w:sz w:val="22"/>
          <w:szCs w:val="22"/>
        </w:rPr>
      </w:pPr>
      <w:r>
        <w:rPr>
          <w:rFonts w:ascii="Calibri" w:hAnsi="Calibri" w:cs="Calibri"/>
          <w:noProof/>
          <w:sz w:val="22"/>
          <w:szCs w:val="22"/>
        </w:rPr>
        <w:drawing>
          <wp:inline distT="0" distB="0" distL="0" distR="0">
            <wp:extent cx="1699260" cy="905510"/>
            <wp:effectExtent l="19050" t="0" r="0" b="0"/>
            <wp:docPr id="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9" cstate="print"/>
                    <a:srcRect/>
                    <a:stretch>
                      <a:fillRect/>
                    </a:stretch>
                  </pic:blipFill>
                  <pic:spPr bwMode="auto">
                    <a:xfrm>
                      <a:off x="0" y="0"/>
                      <a:ext cx="1699260" cy="905510"/>
                    </a:xfrm>
                    <a:prstGeom prst="rect">
                      <a:avLst/>
                    </a:prstGeom>
                    <a:noFill/>
                    <a:ln w="9525">
                      <a:noFill/>
                      <a:miter lim="800000"/>
                      <a:headEnd/>
                      <a:tailEnd/>
                    </a:ln>
                  </pic:spPr>
                </pic:pic>
              </a:graphicData>
            </a:graphic>
          </wp:inline>
        </w:drawing>
      </w:r>
    </w:p>
    <w:p w:rsidR="005C6BD3" w:rsidRDefault="005C6BD3" w:rsidP="007C4EEA">
      <w:pPr>
        <w:rPr>
          <w:rFonts w:ascii="Calibri" w:hAnsi="Calibri" w:cs="Calibri"/>
          <w:sz w:val="22"/>
          <w:szCs w:val="22"/>
        </w:rPr>
      </w:pPr>
    </w:p>
    <w:p w:rsidR="005C6BD3" w:rsidRDefault="005C6BD3" w:rsidP="007C4EEA">
      <w:pPr>
        <w:rPr>
          <w:rFonts w:ascii="Calibri" w:hAnsi="Calibri" w:cs="Calibri"/>
          <w:sz w:val="22"/>
          <w:szCs w:val="22"/>
        </w:rPr>
      </w:pPr>
      <w:r>
        <w:rPr>
          <w:rFonts w:ascii="Calibri" w:hAnsi="Calibri" w:cs="Calibri"/>
          <w:noProof/>
          <w:sz w:val="22"/>
          <w:szCs w:val="22"/>
        </w:rPr>
        <w:drawing>
          <wp:inline distT="0" distB="0" distL="0" distR="0">
            <wp:extent cx="1647825" cy="741680"/>
            <wp:effectExtent l="19050" t="0" r="9525" b="0"/>
            <wp:docPr id="2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0" cstate="print"/>
                    <a:srcRect/>
                    <a:stretch>
                      <a:fillRect/>
                    </a:stretch>
                  </pic:blipFill>
                  <pic:spPr bwMode="auto">
                    <a:xfrm>
                      <a:off x="0" y="0"/>
                      <a:ext cx="1647825" cy="741680"/>
                    </a:xfrm>
                    <a:prstGeom prst="rect">
                      <a:avLst/>
                    </a:prstGeom>
                    <a:noFill/>
                    <a:ln w="9525">
                      <a:noFill/>
                      <a:miter lim="800000"/>
                      <a:headEnd/>
                      <a:tailEnd/>
                    </a:ln>
                  </pic:spPr>
                </pic:pic>
              </a:graphicData>
            </a:graphic>
          </wp:inline>
        </w:drawing>
      </w:r>
    </w:p>
    <w:p w:rsidR="005C6BD3" w:rsidRDefault="005C6BD3" w:rsidP="007C4EEA">
      <w:pPr>
        <w:rPr>
          <w:rFonts w:ascii="Calibri" w:hAnsi="Calibri" w:cs="Calibri"/>
          <w:sz w:val="22"/>
          <w:szCs w:val="22"/>
        </w:rPr>
      </w:pPr>
      <w:r>
        <w:rPr>
          <w:rFonts w:ascii="Calibri" w:hAnsi="Calibri" w:cs="Calibri"/>
          <w:sz w:val="22"/>
          <w:szCs w:val="22"/>
        </w:rPr>
        <w:lastRenderedPageBreak/>
        <w:t>With GROUPING SETS, you can specify which attributes to group on and their order. If you want to group on any possible combination of attributes instead, see the topic on CUBE and ROLLUP later in this lesson.</w:t>
      </w:r>
    </w:p>
    <w:p w:rsidR="00A94D20" w:rsidRDefault="00A94D20" w:rsidP="007C4EEA">
      <w:pPr>
        <w:rPr>
          <w:rFonts w:ascii="Calibri" w:hAnsi="Calibri" w:cs="Calibri"/>
          <w:sz w:val="22"/>
          <w:szCs w:val="22"/>
        </w:rPr>
      </w:pPr>
    </w:p>
    <w:p w:rsidR="00A94D20" w:rsidRDefault="00A94D20" w:rsidP="007C4EEA">
      <w:pPr>
        <w:rPr>
          <w:rFonts w:ascii="Calibri" w:hAnsi="Calibri" w:cs="Calibri"/>
          <w:sz w:val="22"/>
          <w:szCs w:val="22"/>
        </w:rPr>
      </w:pPr>
      <w:r>
        <w:rPr>
          <w:rFonts w:ascii="Calibri" w:hAnsi="Calibri" w:cs="Calibri"/>
          <w:sz w:val="22"/>
          <w:szCs w:val="22"/>
        </w:rPr>
        <w:t>The GROUPING_ID function can be used to associate result rows with their grouping sets, as follows:</w:t>
      </w:r>
    </w:p>
    <w:p w:rsidR="00A94D20" w:rsidRDefault="00A94D20" w:rsidP="00A94D20">
      <w:pPr>
        <w:autoSpaceDE w:val="0"/>
        <w:autoSpaceDN w:val="0"/>
        <w:adjustRightInd w:val="0"/>
        <w:rPr>
          <w:rFonts w:ascii="Consolas" w:eastAsiaTheme="minorHAnsi" w:hAnsi="Consolas" w:cs="Consolas"/>
          <w:color w:val="000000"/>
          <w:sz w:val="19"/>
          <w:szCs w:val="19"/>
          <w:highlight w:val="white"/>
          <w:lang w:eastAsia="en-US"/>
        </w:rPr>
      </w:pPr>
    </w:p>
    <w:p w:rsidR="00A94D20" w:rsidRDefault="00A94D20" w:rsidP="00A94D20">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select</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GROUPING_ID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categoryname</w:t>
      </w:r>
      <w:r>
        <w:rPr>
          <w:rFonts w:ascii="Consolas" w:eastAsiaTheme="minorHAnsi" w:hAnsi="Consolas" w:cs="Consolas"/>
          <w:color w:val="808080"/>
          <w:sz w:val="19"/>
          <w:szCs w:val="19"/>
          <w:highlight w:val="white"/>
          <w:lang w:eastAsia="en-US"/>
        </w:rPr>
        <w:t xml:space="preserve">) </w:t>
      </w:r>
      <w:r w:rsidRPr="00A94D20">
        <w:rPr>
          <w:rFonts w:ascii="Consolas" w:eastAsiaTheme="minorHAnsi" w:hAnsi="Consolas" w:cs="Consolas"/>
          <w:color w:val="0000FF"/>
          <w:sz w:val="19"/>
          <w:szCs w:val="19"/>
          <w:highlight w:val="white"/>
          <w:lang w:eastAsia="en-US"/>
        </w:rPr>
        <w:t>as</w:t>
      </w:r>
      <w:r>
        <w:rPr>
          <w:rFonts w:ascii="Consolas" w:eastAsiaTheme="minorHAnsi" w:hAnsi="Consolas" w:cs="Consolas"/>
          <w:color w:val="808080"/>
          <w:sz w:val="19"/>
          <w:szCs w:val="19"/>
          <w:highlight w:val="white"/>
          <w:lang w:eastAsia="en-US"/>
        </w:rPr>
        <w:t xml:space="preserve"> </w:t>
      </w:r>
      <w:r w:rsidRPr="00A94D20">
        <w:rPr>
          <w:rFonts w:ascii="Consolas" w:eastAsiaTheme="minorHAnsi" w:hAnsi="Consolas" w:cs="Consolas"/>
          <w:color w:val="000000"/>
          <w:sz w:val="19"/>
          <w:szCs w:val="19"/>
          <w:highlight w:val="white"/>
          <w:lang w:eastAsia="en-US"/>
        </w:rPr>
        <w:t>groupCat,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GROUPING_ID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custid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sidRPr="00A94D20">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groupCast</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categoryname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custid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sum</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qty</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totalqty</w:t>
      </w:r>
    </w:p>
    <w:p w:rsidR="00A94D20" w:rsidRDefault="00A94D20" w:rsidP="00A94D20">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categorySales</w:t>
      </w:r>
    </w:p>
    <w:p w:rsidR="00A94D20" w:rsidRDefault="00A94D20" w:rsidP="00A94D20">
      <w:pPr>
        <w:rPr>
          <w:rFonts w:ascii="Consolas" w:eastAsiaTheme="minorHAnsi" w:hAnsi="Consolas" w:cs="Consolas"/>
          <w:color w:val="808080"/>
          <w:sz w:val="19"/>
          <w:szCs w:val="19"/>
          <w:lang w:eastAsia="en-US"/>
        </w:rPr>
      </w:pPr>
      <w:proofErr w:type="gramStart"/>
      <w:r>
        <w:rPr>
          <w:rFonts w:ascii="Consolas" w:eastAsiaTheme="minorHAnsi" w:hAnsi="Consolas" w:cs="Consolas"/>
          <w:color w:val="0000FF"/>
          <w:sz w:val="19"/>
          <w:szCs w:val="19"/>
          <w:highlight w:val="white"/>
          <w:lang w:eastAsia="en-US"/>
        </w:rPr>
        <w:t>group</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 xml:space="preserve">CUBE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categoryname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custid</w:t>
      </w:r>
      <w:r>
        <w:rPr>
          <w:rFonts w:ascii="Consolas" w:eastAsiaTheme="minorHAnsi" w:hAnsi="Consolas" w:cs="Consolas"/>
          <w:color w:val="808080"/>
          <w:sz w:val="19"/>
          <w:szCs w:val="19"/>
          <w:highlight w:val="white"/>
          <w:lang w:eastAsia="en-US"/>
        </w:rPr>
        <w:t>);</w:t>
      </w:r>
    </w:p>
    <w:p w:rsidR="00A94D20" w:rsidRDefault="00A94D20" w:rsidP="00A94D20">
      <w:pPr>
        <w:rPr>
          <w:rFonts w:ascii="Consolas" w:eastAsiaTheme="minorHAnsi" w:hAnsi="Consolas" w:cs="Consolas"/>
          <w:color w:val="808080"/>
          <w:sz w:val="19"/>
          <w:szCs w:val="19"/>
          <w:lang w:eastAsia="en-US"/>
        </w:rPr>
      </w:pPr>
    </w:p>
    <w:p w:rsidR="00A94D20" w:rsidRDefault="00A94D20" w:rsidP="00A94D20">
      <w:pPr>
        <w:rPr>
          <w:rFonts w:ascii="Calibri" w:hAnsi="Calibri" w:cs="Calibri"/>
          <w:sz w:val="22"/>
          <w:szCs w:val="22"/>
        </w:rPr>
      </w:pPr>
      <w:r>
        <w:rPr>
          <w:rFonts w:ascii="Calibri" w:hAnsi="Calibri" w:cs="Calibri"/>
          <w:noProof/>
          <w:sz w:val="22"/>
          <w:szCs w:val="22"/>
        </w:rPr>
        <w:drawing>
          <wp:inline distT="0" distB="0" distL="0" distR="0">
            <wp:extent cx="2827667" cy="1256850"/>
            <wp:effectExtent l="19050" t="0" r="0" b="0"/>
            <wp:docPr id="2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1" cstate="print"/>
                    <a:srcRect/>
                    <a:stretch>
                      <a:fillRect/>
                    </a:stretch>
                  </pic:blipFill>
                  <pic:spPr bwMode="auto">
                    <a:xfrm>
                      <a:off x="0" y="0"/>
                      <a:ext cx="2829060" cy="1257469"/>
                    </a:xfrm>
                    <a:prstGeom prst="rect">
                      <a:avLst/>
                    </a:prstGeom>
                    <a:noFill/>
                    <a:ln w="9525">
                      <a:noFill/>
                      <a:miter lim="800000"/>
                      <a:headEnd/>
                      <a:tailEnd/>
                    </a:ln>
                  </pic:spPr>
                </pic:pic>
              </a:graphicData>
            </a:graphic>
          </wp:inline>
        </w:drawing>
      </w:r>
    </w:p>
    <w:p w:rsidR="00A94D20" w:rsidRDefault="00A94D20" w:rsidP="00A94D20">
      <w:pPr>
        <w:rPr>
          <w:rFonts w:ascii="Calibri" w:hAnsi="Calibri" w:cs="Calibri"/>
          <w:sz w:val="22"/>
          <w:szCs w:val="22"/>
        </w:rPr>
      </w:pPr>
      <w:r>
        <w:rPr>
          <w:rFonts w:ascii="Calibri" w:hAnsi="Calibri" w:cs="Calibri"/>
          <w:sz w:val="22"/>
          <w:szCs w:val="22"/>
        </w:rPr>
        <w:t>.......</w:t>
      </w:r>
    </w:p>
    <w:p w:rsidR="00A94D20" w:rsidRDefault="00A94D20" w:rsidP="00A94D20">
      <w:pPr>
        <w:rPr>
          <w:rFonts w:ascii="Calibri" w:hAnsi="Calibri" w:cs="Calibri"/>
          <w:sz w:val="22"/>
          <w:szCs w:val="22"/>
        </w:rPr>
      </w:pPr>
      <w:r>
        <w:rPr>
          <w:rFonts w:ascii="Calibri" w:hAnsi="Calibri" w:cs="Calibri"/>
          <w:noProof/>
          <w:sz w:val="22"/>
          <w:szCs w:val="22"/>
        </w:rPr>
        <w:drawing>
          <wp:inline distT="0" distB="0" distL="0" distR="0">
            <wp:extent cx="2879425" cy="1317833"/>
            <wp:effectExtent l="19050" t="0" r="0" b="0"/>
            <wp:docPr id="2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2" cstate="print"/>
                    <a:srcRect/>
                    <a:stretch>
                      <a:fillRect/>
                    </a:stretch>
                  </pic:blipFill>
                  <pic:spPr bwMode="auto">
                    <a:xfrm>
                      <a:off x="0" y="0"/>
                      <a:ext cx="2881101" cy="1318600"/>
                    </a:xfrm>
                    <a:prstGeom prst="rect">
                      <a:avLst/>
                    </a:prstGeom>
                    <a:noFill/>
                    <a:ln w="9525">
                      <a:noFill/>
                      <a:miter lim="800000"/>
                      <a:headEnd/>
                      <a:tailEnd/>
                    </a:ln>
                  </pic:spPr>
                </pic:pic>
              </a:graphicData>
            </a:graphic>
          </wp:inline>
        </w:drawing>
      </w:r>
    </w:p>
    <w:p w:rsidR="00A94D20" w:rsidRDefault="00A94D20" w:rsidP="00A94D20">
      <w:pPr>
        <w:rPr>
          <w:rFonts w:ascii="Calibri" w:hAnsi="Calibri" w:cs="Calibri"/>
          <w:sz w:val="22"/>
          <w:szCs w:val="22"/>
        </w:rPr>
      </w:pPr>
    </w:p>
    <w:p w:rsidR="00A94D20" w:rsidRDefault="00A94D20" w:rsidP="00A94D20">
      <w:pPr>
        <w:rPr>
          <w:rFonts w:ascii="Calibri" w:hAnsi="Calibri" w:cs="Calibri"/>
          <w:sz w:val="22"/>
          <w:szCs w:val="22"/>
        </w:rPr>
      </w:pPr>
      <w:r>
        <w:rPr>
          <w:rFonts w:ascii="Calibri" w:hAnsi="Calibri" w:cs="Calibri"/>
          <w:sz w:val="22"/>
          <w:szCs w:val="22"/>
        </w:rPr>
        <w:t xml:space="preserve">As you can see the GROUPING_ID function returns a 1 when a row is aggregated as part of the current grouping set and a 0 when it is not. In the first row, borh grpCat and grpCust return 0; therefore, the row is part of the grouping </w:t>
      </w:r>
      <w:proofErr w:type="gramStart"/>
      <w:r>
        <w:rPr>
          <w:rFonts w:ascii="Calibri" w:hAnsi="Calibri" w:cs="Calibri"/>
          <w:sz w:val="22"/>
          <w:szCs w:val="22"/>
        </w:rPr>
        <w:t>set(</w:t>
      </w:r>
      <w:proofErr w:type="gramEnd"/>
      <w:r>
        <w:rPr>
          <w:rFonts w:ascii="Calibri" w:hAnsi="Calibri" w:cs="Calibri"/>
          <w:sz w:val="22"/>
          <w:szCs w:val="22"/>
        </w:rPr>
        <w:t>Categoryname , custid).</w:t>
      </w:r>
    </w:p>
    <w:p w:rsidR="001E3E66" w:rsidRDefault="001E3E66" w:rsidP="00A94D20">
      <w:pPr>
        <w:rPr>
          <w:rFonts w:ascii="Calibri" w:hAnsi="Calibri" w:cs="Calibri"/>
          <w:sz w:val="22"/>
          <w:szCs w:val="22"/>
        </w:rPr>
      </w:pPr>
    </w:p>
    <w:p w:rsidR="001E3E66" w:rsidRDefault="001E3E66" w:rsidP="00A94D20">
      <w:pPr>
        <w:rPr>
          <w:rFonts w:ascii="Calibri" w:hAnsi="Calibri" w:cs="Calibri"/>
          <w:sz w:val="22"/>
          <w:szCs w:val="22"/>
        </w:rPr>
      </w:pPr>
      <w:r>
        <w:rPr>
          <w:rFonts w:ascii="Calibri" w:hAnsi="Calibri" w:cs="Calibri"/>
          <w:sz w:val="22"/>
          <w:szCs w:val="22"/>
        </w:rPr>
        <w:t>GROUPING_ID can also take a multiple columns as inputs and return a unique integer bitmap, compared of combined bits, per grouping sets.</w:t>
      </w:r>
    </w:p>
    <w:p w:rsidR="003018AA" w:rsidRDefault="003018AA" w:rsidP="002F726C">
      <w:pPr>
        <w:rPr>
          <w:rFonts w:ascii="Calibri" w:hAnsi="Calibri" w:cs="Calibri"/>
          <w:sz w:val="22"/>
          <w:szCs w:val="22"/>
        </w:rPr>
      </w:pPr>
    </w:p>
    <w:p w:rsidR="00567CDF" w:rsidRDefault="00567CDF" w:rsidP="00F4756F">
      <w:pPr>
        <w:ind w:firstLine="720"/>
        <w:rPr>
          <w:sz w:val="48"/>
          <w:szCs w:val="48"/>
        </w:rPr>
      </w:pPr>
    </w:p>
    <w:p w:rsidR="00567CDF" w:rsidRDefault="00567CDF" w:rsidP="00F4756F">
      <w:pPr>
        <w:ind w:firstLine="720"/>
        <w:rPr>
          <w:sz w:val="48"/>
          <w:szCs w:val="48"/>
        </w:rPr>
      </w:pPr>
    </w:p>
    <w:p w:rsidR="00567CDF" w:rsidRDefault="00567CDF" w:rsidP="00F4756F">
      <w:pPr>
        <w:ind w:firstLine="720"/>
        <w:rPr>
          <w:sz w:val="48"/>
          <w:szCs w:val="48"/>
        </w:rPr>
      </w:pPr>
    </w:p>
    <w:p w:rsidR="00567CDF" w:rsidRDefault="00567CDF" w:rsidP="00F4756F">
      <w:pPr>
        <w:ind w:firstLine="720"/>
        <w:rPr>
          <w:sz w:val="48"/>
          <w:szCs w:val="48"/>
        </w:rPr>
      </w:pPr>
    </w:p>
    <w:p w:rsidR="00567CDF" w:rsidRDefault="00567CDF" w:rsidP="00F4756F">
      <w:pPr>
        <w:ind w:firstLine="720"/>
        <w:rPr>
          <w:sz w:val="48"/>
          <w:szCs w:val="48"/>
        </w:rPr>
      </w:pPr>
    </w:p>
    <w:p w:rsidR="00567CDF" w:rsidRDefault="00567CDF" w:rsidP="00F4756F">
      <w:pPr>
        <w:ind w:firstLine="720"/>
        <w:rPr>
          <w:sz w:val="48"/>
          <w:szCs w:val="48"/>
        </w:rPr>
      </w:pPr>
    </w:p>
    <w:p w:rsidR="00567CDF" w:rsidRDefault="00567CDF" w:rsidP="00F4756F">
      <w:pPr>
        <w:ind w:firstLine="720"/>
        <w:rPr>
          <w:sz w:val="48"/>
          <w:szCs w:val="48"/>
        </w:rPr>
      </w:pPr>
    </w:p>
    <w:p w:rsidR="00567CDF" w:rsidRDefault="00567CDF" w:rsidP="00F4756F">
      <w:pPr>
        <w:ind w:firstLine="720"/>
        <w:rPr>
          <w:sz w:val="48"/>
          <w:szCs w:val="48"/>
        </w:rPr>
      </w:pPr>
    </w:p>
    <w:p w:rsidR="00567CDF" w:rsidRDefault="00567CDF" w:rsidP="00F4756F">
      <w:pPr>
        <w:ind w:firstLine="720"/>
        <w:rPr>
          <w:sz w:val="48"/>
          <w:szCs w:val="48"/>
        </w:rPr>
      </w:pPr>
    </w:p>
    <w:p w:rsidR="00567CDF" w:rsidRDefault="00567CDF" w:rsidP="00F4756F">
      <w:pPr>
        <w:ind w:firstLine="720"/>
        <w:rPr>
          <w:sz w:val="48"/>
          <w:szCs w:val="48"/>
        </w:rPr>
      </w:pPr>
    </w:p>
    <w:p w:rsidR="00F4756F" w:rsidRDefault="00F4756F" w:rsidP="00F4756F">
      <w:pPr>
        <w:ind w:firstLine="720"/>
        <w:rPr>
          <w:sz w:val="48"/>
          <w:szCs w:val="48"/>
        </w:rPr>
      </w:pPr>
      <w:r>
        <w:rPr>
          <w:sz w:val="48"/>
          <w:szCs w:val="48"/>
        </w:rPr>
        <w:lastRenderedPageBreak/>
        <w:t>Module 15</w:t>
      </w:r>
    </w:p>
    <w:p w:rsidR="00F4756F" w:rsidRPr="008A2843" w:rsidRDefault="00F4756F" w:rsidP="00F4756F">
      <w:pPr>
        <w:jc w:val="center"/>
        <w:rPr>
          <w:b/>
          <w:sz w:val="40"/>
          <w:szCs w:val="40"/>
        </w:rPr>
      </w:pPr>
      <w:r>
        <w:rPr>
          <w:b/>
          <w:sz w:val="40"/>
          <w:szCs w:val="40"/>
        </w:rPr>
        <w:t>Executing Stored Procedures</w:t>
      </w:r>
    </w:p>
    <w:p w:rsidR="00F4756F" w:rsidRDefault="00F4756F" w:rsidP="00F4756F">
      <w:pPr>
        <w:rPr>
          <w:sz w:val="48"/>
          <w:szCs w:val="48"/>
        </w:rPr>
      </w:pPr>
      <w:r w:rsidRPr="000C5E8F">
        <w:rPr>
          <w:sz w:val="48"/>
          <w:szCs w:val="48"/>
        </w:rPr>
        <w:t>Lesson 1</w:t>
      </w:r>
    </w:p>
    <w:p w:rsidR="00F4756F" w:rsidRPr="008A2843" w:rsidRDefault="00F4756F" w:rsidP="00F4756F">
      <w:pPr>
        <w:ind w:firstLine="720"/>
        <w:rPr>
          <w:b/>
          <w:sz w:val="44"/>
          <w:szCs w:val="44"/>
        </w:rPr>
      </w:pPr>
      <w:r>
        <w:rPr>
          <w:b/>
          <w:sz w:val="44"/>
          <w:szCs w:val="44"/>
        </w:rPr>
        <w:t>Querying Data with Stored Procedures</w:t>
      </w:r>
    </w:p>
    <w:p w:rsidR="00F4756F" w:rsidRPr="00567CDF" w:rsidRDefault="00F4756F" w:rsidP="00F4756F">
      <w:pPr>
        <w:rPr>
          <w:b/>
          <w:sz w:val="16"/>
          <w:szCs w:val="16"/>
        </w:rPr>
      </w:pPr>
    </w:p>
    <w:p w:rsidR="00F4756F" w:rsidRDefault="00F4756F" w:rsidP="00F4756F">
      <w:pPr>
        <w:rPr>
          <w:b/>
          <w:sz w:val="32"/>
          <w:szCs w:val="32"/>
        </w:rPr>
      </w:pPr>
      <w:r>
        <w:rPr>
          <w:b/>
          <w:sz w:val="32"/>
          <w:szCs w:val="32"/>
        </w:rPr>
        <w:t>Examining Stored Procedures</w:t>
      </w:r>
    </w:p>
    <w:p w:rsidR="00F4756F" w:rsidRPr="00567CDF" w:rsidRDefault="00F4756F" w:rsidP="00F4756F">
      <w:pPr>
        <w:rPr>
          <w:b/>
          <w:sz w:val="16"/>
          <w:szCs w:val="16"/>
        </w:rPr>
      </w:pPr>
    </w:p>
    <w:p w:rsidR="00F4756F" w:rsidRDefault="00F4756F" w:rsidP="00F4756F">
      <w:pPr>
        <w:rPr>
          <w:rFonts w:ascii="Calibri" w:hAnsi="Calibri" w:cs="Calibri"/>
          <w:sz w:val="22"/>
          <w:szCs w:val="22"/>
        </w:rPr>
      </w:pPr>
      <w:r w:rsidRPr="00F4756F">
        <w:rPr>
          <w:rFonts w:ascii="Calibri" w:hAnsi="Calibri" w:cs="Calibri"/>
          <w:sz w:val="22"/>
          <w:szCs w:val="22"/>
        </w:rPr>
        <w:t xml:space="preserve">Stored procedures are named collections of T-SQL statements created with the </w:t>
      </w:r>
      <w:r w:rsidRPr="00A91AD6">
        <w:rPr>
          <w:rFonts w:ascii="Calibri" w:hAnsi="Calibri" w:cs="Calibri"/>
          <w:b/>
          <w:sz w:val="22"/>
          <w:szCs w:val="22"/>
        </w:rPr>
        <w:t xml:space="preserve">CREATE PROCEDURE </w:t>
      </w:r>
      <w:r w:rsidRPr="00F4756F">
        <w:rPr>
          <w:rFonts w:ascii="Calibri" w:hAnsi="Calibri" w:cs="Calibri"/>
          <w:sz w:val="22"/>
          <w:szCs w:val="22"/>
        </w:rPr>
        <w:t>command. They encapsulate many server and database commands, and can provide a consistent application programming interface (API) to client applications using input parameters, Output parameters and return values.</w:t>
      </w:r>
    </w:p>
    <w:p w:rsidR="00A91AD6" w:rsidRDefault="00A91AD6" w:rsidP="00F4756F">
      <w:pPr>
        <w:rPr>
          <w:rFonts w:ascii="Calibri" w:hAnsi="Calibri" w:cs="Calibri"/>
          <w:sz w:val="22"/>
          <w:szCs w:val="22"/>
        </w:rPr>
      </w:pPr>
    </w:p>
    <w:p w:rsidR="00A91AD6" w:rsidRDefault="00F4756F" w:rsidP="00F4756F">
      <w:pPr>
        <w:rPr>
          <w:rFonts w:ascii="Calibri" w:hAnsi="Calibri" w:cs="Calibri"/>
          <w:sz w:val="22"/>
          <w:szCs w:val="22"/>
        </w:rPr>
      </w:pPr>
      <w:r>
        <w:rPr>
          <w:rFonts w:ascii="Calibri" w:hAnsi="Calibri" w:cs="Calibri"/>
          <w:sz w:val="22"/>
          <w:szCs w:val="22"/>
        </w:rPr>
        <w:t xml:space="preserve"> Because in this course focuses </w:t>
      </w:r>
      <w:r w:rsidR="00A91AD6">
        <w:rPr>
          <w:rFonts w:ascii="Calibri" w:hAnsi="Calibri" w:cs="Calibri"/>
          <w:sz w:val="22"/>
          <w:szCs w:val="22"/>
        </w:rPr>
        <w:t>primarily</w:t>
      </w:r>
      <w:r>
        <w:rPr>
          <w:rFonts w:ascii="Calibri" w:hAnsi="Calibri" w:cs="Calibri"/>
          <w:sz w:val="22"/>
          <w:szCs w:val="22"/>
        </w:rPr>
        <w:t xml:space="preserve"> on retrieving results from databases through </w:t>
      </w:r>
      <w:r w:rsidRPr="00A91AD6">
        <w:rPr>
          <w:rFonts w:ascii="Calibri" w:hAnsi="Calibri" w:cs="Calibri"/>
          <w:b/>
          <w:sz w:val="22"/>
          <w:szCs w:val="22"/>
        </w:rPr>
        <w:t>SELECT</w:t>
      </w:r>
      <w:r>
        <w:rPr>
          <w:rFonts w:ascii="Calibri" w:hAnsi="Calibri" w:cs="Calibri"/>
          <w:sz w:val="22"/>
          <w:szCs w:val="22"/>
        </w:rPr>
        <w:t xml:space="preserve"> statements, this lesson will only cover the use of stored procedures that encapsulate</w:t>
      </w:r>
      <w:r w:rsidR="00A91AD6">
        <w:rPr>
          <w:rFonts w:ascii="Calibri" w:hAnsi="Calibri" w:cs="Calibri"/>
          <w:sz w:val="22"/>
          <w:szCs w:val="22"/>
        </w:rPr>
        <w:t xml:space="preserve"> SELECT queries. However, it might be useful to not that stored procedures can also include </w:t>
      </w:r>
      <w:r w:rsidR="00A91AD6" w:rsidRPr="00A91AD6">
        <w:rPr>
          <w:rFonts w:ascii="Calibri" w:hAnsi="Calibri" w:cs="Calibri"/>
          <w:b/>
          <w:sz w:val="22"/>
          <w:szCs w:val="22"/>
        </w:rPr>
        <w:t>INSERT,</w:t>
      </w:r>
      <w:r w:rsidR="00A91AD6">
        <w:rPr>
          <w:rFonts w:ascii="Calibri" w:hAnsi="Calibri" w:cs="Calibri"/>
          <w:b/>
          <w:sz w:val="22"/>
          <w:szCs w:val="22"/>
        </w:rPr>
        <w:t xml:space="preserve"> </w:t>
      </w:r>
      <w:r w:rsidR="00A91AD6" w:rsidRPr="00A91AD6">
        <w:rPr>
          <w:rFonts w:ascii="Calibri" w:hAnsi="Calibri" w:cs="Calibri"/>
          <w:b/>
          <w:sz w:val="22"/>
          <w:szCs w:val="22"/>
        </w:rPr>
        <w:t>UPDATE, DELETE,</w:t>
      </w:r>
      <w:r w:rsidR="00A91AD6">
        <w:rPr>
          <w:rFonts w:ascii="Calibri" w:hAnsi="Calibri" w:cs="Calibri"/>
          <w:sz w:val="22"/>
          <w:szCs w:val="22"/>
        </w:rPr>
        <w:t xml:space="preserve"> and other valid T-SQL commands.</w:t>
      </w:r>
    </w:p>
    <w:p w:rsidR="00A91AD6" w:rsidRDefault="00A91AD6" w:rsidP="00F4756F">
      <w:pPr>
        <w:rPr>
          <w:rFonts w:ascii="Calibri" w:hAnsi="Calibri" w:cs="Calibri"/>
          <w:sz w:val="22"/>
          <w:szCs w:val="22"/>
        </w:rPr>
      </w:pPr>
    </w:p>
    <w:p w:rsidR="00A91AD6" w:rsidRDefault="00A91AD6" w:rsidP="00F4756F">
      <w:pPr>
        <w:rPr>
          <w:rFonts w:ascii="Calibri" w:hAnsi="Calibri" w:cs="Calibri"/>
          <w:sz w:val="22"/>
          <w:szCs w:val="22"/>
        </w:rPr>
      </w:pPr>
      <w:r>
        <w:rPr>
          <w:rFonts w:ascii="Calibri" w:hAnsi="Calibri" w:cs="Calibri"/>
          <w:sz w:val="22"/>
          <w:szCs w:val="22"/>
        </w:rPr>
        <w:t xml:space="preserve"> They can also be used to provide an interface layer between a database and an application. Using such a layer, developers and administrators can ensure that all activity is performed by trusted code modules that validate input and handle errors appropriately. </w:t>
      </w:r>
    </w:p>
    <w:p w:rsidR="006C51EF" w:rsidRDefault="006C51EF" w:rsidP="00F4756F">
      <w:pPr>
        <w:rPr>
          <w:rFonts w:ascii="Calibri" w:hAnsi="Calibri" w:cs="Calibri"/>
          <w:sz w:val="22"/>
          <w:szCs w:val="22"/>
        </w:rPr>
      </w:pPr>
    </w:p>
    <w:p w:rsidR="00F4756F" w:rsidRDefault="00A91AD6" w:rsidP="00F4756F">
      <w:pPr>
        <w:rPr>
          <w:rFonts w:ascii="Calibri" w:hAnsi="Calibri" w:cs="Calibri"/>
          <w:sz w:val="22"/>
          <w:szCs w:val="22"/>
        </w:rPr>
      </w:pPr>
      <w:r>
        <w:rPr>
          <w:rFonts w:ascii="Calibri" w:hAnsi="Calibri" w:cs="Calibri"/>
          <w:sz w:val="22"/>
          <w:szCs w:val="22"/>
        </w:rPr>
        <w:t>Elements of such an API would include:</w:t>
      </w:r>
    </w:p>
    <w:p w:rsidR="00A91AD6" w:rsidRPr="006C51EF" w:rsidRDefault="00A91AD6" w:rsidP="006C51EF">
      <w:pPr>
        <w:pStyle w:val="ListParagraph"/>
        <w:numPr>
          <w:ilvl w:val="0"/>
          <w:numId w:val="77"/>
        </w:numPr>
        <w:rPr>
          <w:rFonts w:ascii="Calibri" w:hAnsi="Calibri" w:cs="Calibri"/>
          <w:sz w:val="22"/>
          <w:szCs w:val="22"/>
        </w:rPr>
      </w:pPr>
      <w:r w:rsidRPr="006C51EF">
        <w:rPr>
          <w:rFonts w:ascii="Calibri" w:hAnsi="Calibri" w:cs="Calibri"/>
          <w:sz w:val="22"/>
          <w:szCs w:val="22"/>
        </w:rPr>
        <w:t>Views or table-valued functions as wrappers for a simple retrieval.</w:t>
      </w:r>
    </w:p>
    <w:p w:rsidR="00A91AD6" w:rsidRPr="006C51EF" w:rsidRDefault="00A91AD6" w:rsidP="006C51EF">
      <w:pPr>
        <w:pStyle w:val="ListParagraph"/>
        <w:numPr>
          <w:ilvl w:val="0"/>
          <w:numId w:val="77"/>
        </w:numPr>
        <w:rPr>
          <w:rFonts w:ascii="Calibri" w:hAnsi="Calibri" w:cs="Calibri"/>
          <w:sz w:val="22"/>
          <w:szCs w:val="22"/>
        </w:rPr>
      </w:pPr>
      <w:r w:rsidRPr="006C51EF">
        <w:rPr>
          <w:rFonts w:ascii="Calibri" w:hAnsi="Calibri" w:cs="Calibri"/>
          <w:sz w:val="22"/>
          <w:szCs w:val="22"/>
        </w:rPr>
        <w:t>Stored procedures for retrieval when complex validation or manipulation is required</w:t>
      </w:r>
      <w:r w:rsidR="006C51EF" w:rsidRPr="006C51EF">
        <w:rPr>
          <w:rFonts w:ascii="Calibri" w:hAnsi="Calibri" w:cs="Calibri"/>
          <w:sz w:val="22"/>
          <w:szCs w:val="22"/>
        </w:rPr>
        <w:t>.</w:t>
      </w:r>
    </w:p>
    <w:p w:rsidR="006C51EF" w:rsidRPr="006C51EF" w:rsidRDefault="006C51EF" w:rsidP="006C51EF">
      <w:pPr>
        <w:pStyle w:val="ListParagraph"/>
        <w:numPr>
          <w:ilvl w:val="0"/>
          <w:numId w:val="77"/>
        </w:numPr>
        <w:rPr>
          <w:rFonts w:ascii="Calibri" w:hAnsi="Calibri" w:cs="Calibri"/>
          <w:sz w:val="22"/>
          <w:szCs w:val="22"/>
        </w:rPr>
      </w:pPr>
      <w:r w:rsidRPr="006C51EF">
        <w:rPr>
          <w:rFonts w:ascii="Calibri" w:hAnsi="Calibri" w:cs="Calibri"/>
          <w:sz w:val="22"/>
          <w:szCs w:val="22"/>
        </w:rPr>
        <w:t>Stored procedures for inserting, updating or deleting rows.</w:t>
      </w:r>
    </w:p>
    <w:p w:rsidR="00A91AD6" w:rsidRDefault="00A91AD6" w:rsidP="00F4756F">
      <w:pPr>
        <w:rPr>
          <w:rFonts w:ascii="Calibri" w:hAnsi="Calibri" w:cs="Calibri"/>
          <w:sz w:val="22"/>
          <w:szCs w:val="22"/>
        </w:rPr>
      </w:pPr>
    </w:p>
    <w:p w:rsidR="006C51EF" w:rsidRDefault="006C51EF" w:rsidP="00F4756F">
      <w:pPr>
        <w:rPr>
          <w:rFonts w:ascii="Calibri" w:hAnsi="Calibri" w:cs="Calibri"/>
          <w:sz w:val="22"/>
          <w:szCs w:val="22"/>
        </w:rPr>
      </w:pPr>
      <w:r>
        <w:rPr>
          <w:rFonts w:ascii="Calibri" w:hAnsi="Calibri" w:cs="Calibri"/>
          <w:sz w:val="22"/>
          <w:szCs w:val="22"/>
        </w:rPr>
        <w:t>In addition to encapsulate code and making it easier to maintain, this approach provides a security layer. Users may be granted access to objects rather than the underlying tables themselves. This ensures that users might only use the provided application to access data rather than other tools.</w:t>
      </w:r>
    </w:p>
    <w:p w:rsidR="00165BDF" w:rsidRDefault="00165BDF" w:rsidP="00F4756F">
      <w:pPr>
        <w:rPr>
          <w:rFonts w:ascii="Calibri" w:hAnsi="Calibri" w:cs="Calibri"/>
          <w:sz w:val="22"/>
          <w:szCs w:val="22"/>
        </w:rPr>
      </w:pPr>
    </w:p>
    <w:p w:rsidR="00165BDF" w:rsidRDefault="00165BDF" w:rsidP="00F4756F">
      <w:pPr>
        <w:rPr>
          <w:rFonts w:ascii="Calibri" w:hAnsi="Calibri" w:cs="Calibri"/>
          <w:sz w:val="22"/>
          <w:szCs w:val="22"/>
        </w:rPr>
      </w:pPr>
      <w:r>
        <w:rPr>
          <w:rFonts w:ascii="Calibri" w:hAnsi="Calibri" w:cs="Calibri"/>
          <w:sz w:val="22"/>
          <w:szCs w:val="22"/>
        </w:rPr>
        <w:t>Stored Procedures also offer other benefits, including network and database performance improvements.</w:t>
      </w:r>
    </w:p>
    <w:p w:rsidR="00165BDF" w:rsidRDefault="00165BDF" w:rsidP="00F4756F">
      <w:pPr>
        <w:rPr>
          <w:rFonts w:ascii="Calibri" w:hAnsi="Calibri" w:cs="Calibri"/>
          <w:sz w:val="22"/>
          <w:szCs w:val="22"/>
        </w:rPr>
      </w:pPr>
    </w:p>
    <w:p w:rsidR="00165BDF" w:rsidRDefault="00165BDF" w:rsidP="00F4756F">
      <w:pPr>
        <w:rPr>
          <w:b/>
          <w:sz w:val="32"/>
          <w:szCs w:val="32"/>
        </w:rPr>
      </w:pPr>
      <w:r w:rsidRPr="00165BDF">
        <w:rPr>
          <w:b/>
          <w:sz w:val="32"/>
          <w:szCs w:val="32"/>
        </w:rPr>
        <w:t>Executing Stored Procedures</w:t>
      </w:r>
    </w:p>
    <w:p w:rsidR="00165BDF" w:rsidRDefault="00165BDF" w:rsidP="00F4756F">
      <w:pPr>
        <w:rPr>
          <w:b/>
          <w:sz w:val="32"/>
          <w:szCs w:val="32"/>
        </w:rPr>
      </w:pPr>
    </w:p>
    <w:p w:rsidR="00165BDF" w:rsidRPr="001D4232" w:rsidRDefault="00165BDF" w:rsidP="001D4232">
      <w:pPr>
        <w:pStyle w:val="ListParagraph"/>
        <w:numPr>
          <w:ilvl w:val="0"/>
          <w:numId w:val="77"/>
        </w:numPr>
        <w:rPr>
          <w:rFonts w:ascii="Calibri" w:hAnsi="Calibri" w:cs="Calibri"/>
          <w:sz w:val="22"/>
          <w:szCs w:val="22"/>
        </w:rPr>
      </w:pPr>
      <w:r w:rsidRPr="001D4232">
        <w:rPr>
          <w:rFonts w:ascii="Calibri" w:hAnsi="Calibri" w:cs="Calibri"/>
          <w:sz w:val="22"/>
          <w:szCs w:val="22"/>
        </w:rPr>
        <w:t>To execute a stored procedure, use the EXECUTE command or its shortcut EXEC, followed by the 2 part-name of the procedure. Your reporting tool may provide a graphical interface for selecting procedures by name, which will invoke the EXEC command for you.</w:t>
      </w:r>
    </w:p>
    <w:p w:rsidR="00165BDF" w:rsidRPr="001D4232" w:rsidRDefault="00165BDF" w:rsidP="001D4232">
      <w:pPr>
        <w:pStyle w:val="ListParagraph"/>
        <w:rPr>
          <w:rFonts w:ascii="Calibri" w:hAnsi="Calibri" w:cs="Calibri"/>
          <w:sz w:val="22"/>
          <w:szCs w:val="22"/>
        </w:rPr>
      </w:pPr>
    </w:p>
    <w:p w:rsidR="00165BDF" w:rsidRDefault="00165BDF" w:rsidP="001D4232">
      <w:pPr>
        <w:pStyle w:val="ListParagraph"/>
        <w:numPr>
          <w:ilvl w:val="0"/>
          <w:numId w:val="77"/>
        </w:numPr>
        <w:rPr>
          <w:rFonts w:ascii="Calibri" w:hAnsi="Calibri" w:cs="Calibri"/>
          <w:sz w:val="22"/>
          <w:szCs w:val="22"/>
        </w:rPr>
      </w:pPr>
      <w:r w:rsidRPr="001D4232">
        <w:rPr>
          <w:rFonts w:ascii="Calibri" w:hAnsi="Calibri" w:cs="Calibri"/>
          <w:sz w:val="22"/>
          <w:szCs w:val="22"/>
        </w:rPr>
        <w:t xml:space="preserve">If the procedure accepts parameters, pass them as name-value pairs. For example if the parameter is called custid and the value is 5, use this form: </w:t>
      </w:r>
      <w:proofErr w:type="gramStart"/>
      <w:r w:rsidRPr="001D4232">
        <w:rPr>
          <w:rFonts w:ascii="Calibri" w:hAnsi="Calibri" w:cs="Calibri"/>
          <w:sz w:val="22"/>
          <w:szCs w:val="22"/>
        </w:rPr>
        <w:t>@castid  =</w:t>
      </w:r>
      <w:proofErr w:type="gramEnd"/>
      <w:r w:rsidRPr="001D4232">
        <w:rPr>
          <w:rFonts w:ascii="Calibri" w:hAnsi="Calibri" w:cs="Calibri"/>
          <w:sz w:val="22"/>
          <w:szCs w:val="22"/>
        </w:rPr>
        <w:t xml:space="preserve"> 5. Multiple parameters are separated with commas</w:t>
      </w:r>
    </w:p>
    <w:p w:rsidR="001D4232" w:rsidRPr="001D4232" w:rsidRDefault="001D4232" w:rsidP="001D4232">
      <w:pPr>
        <w:rPr>
          <w:rFonts w:ascii="Calibri" w:hAnsi="Calibri" w:cs="Calibri"/>
          <w:sz w:val="22"/>
          <w:szCs w:val="22"/>
        </w:rPr>
      </w:pPr>
    </w:p>
    <w:p w:rsidR="00165BDF" w:rsidRDefault="00165BDF" w:rsidP="00165BDF">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EXEC</w:t>
      </w:r>
      <w:r>
        <w:rPr>
          <w:rFonts w:ascii="Consolas" w:eastAsiaTheme="minorHAnsi" w:hAnsi="Consolas" w:cs="Consolas"/>
          <w:color w:val="000000"/>
          <w:sz w:val="19"/>
          <w:szCs w:val="19"/>
          <w:highlight w:val="white"/>
          <w:lang w:eastAsia="en-US"/>
        </w:rPr>
        <w:t xml:space="preserve"> Production</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ProdcutsBySuppliers</w:t>
      </w:r>
    </w:p>
    <w:p w:rsidR="00165BDF" w:rsidRDefault="00165BDF" w:rsidP="00165BDF">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ab/>
      </w:r>
      <w:r>
        <w:rPr>
          <w:rFonts w:ascii="Consolas" w:eastAsiaTheme="minorHAnsi" w:hAnsi="Consolas" w:cs="Consolas"/>
          <w:color w:val="000000"/>
          <w:sz w:val="19"/>
          <w:szCs w:val="19"/>
          <w:highlight w:val="white"/>
          <w:lang w:eastAsia="en-US"/>
        </w:rPr>
        <w:t xml:space="preserve">@supplierid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1</w:t>
      </w:r>
      <w:r>
        <w:rPr>
          <w:rFonts w:ascii="Consolas" w:eastAsiaTheme="minorHAnsi" w:hAnsi="Consolas" w:cs="Consolas"/>
          <w:color w:val="808080"/>
          <w:sz w:val="19"/>
          <w:szCs w:val="19"/>
          <w:highlight w:val="white"/>
          <w:lang w:eastAsia="en-US"/>
        </w:rPr>
        <w:t>;</w:t>
      </w:r>
    </w:p>
    <w:p w:rsidR="00165BDF" w:rsidRDefault="00165BDF" w:rsidP="00165BDF">
      <w:pPr>
        <w:autoSpaceDE w:val="0"/>
        <w:autoSpaceDN w:val="0"/>
        <w:adjustRightInd w:val="0"/>
        <w:rPr>
          <w:rFonts w:ascii="Consolas" w:eastAsiaTheme="minorHAnsi" w:hAnsi="Consolas" w:cs="Consolas"/>
          <w:color w:val="000000"/>
          <w:sz w:val="19"/>
          <w:szCs w:val="19"/>
          <w:highlight w:val="white"/>
          <w:lang w:eastAsia="en-US"/>
        </w:rPr>
      </w:pPr>
    </w:p>
    <w:p w:rsidR="00165BDF" w:rsidRDefault="00165BDF" w:rsidP="00165BDF">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EXEC</w:t>
      </w:r>
      <w:r>
        <w:rPr>
          <w:rFonts w:ascii="Consolas" w:eastAsiaTheme="minorHAnsi" w:hAnsi="Consolas" w:cs="Consolas"/>
          <w:color w:val="000000"/>
          <w:sz w:val="19"/>
          <w:szCs w:val="19"/>
          <w:highlight w:val="white"/>
          <w:lang w:eastAsia="en-US"/>
        </w:rPr>
        <w:t xml:space="preserve"> Production</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ProdcutsBySuppliers</w:t>
      </w:r>
    </w:p>
    <w:p w:rsidR="00165BDF" w:rsidRDefault="00165BDF" w:rsidP="00165BDF">
      <w:pPr>
        <w:rPr>
          <w:b/>
          <w:sz w:val="32"/>
          <w:szCs w:val="32"/>
        </w:rPr>
      </w:pPr>
      <w:r>
        <w:rPr>
          <w:rFonts w:ascii="Consolas" w:eastAsiaTheme="minorHAnsi" w:hAnsi="Consolas" w:cs="Consolas"/>
          <w:color w:val="0000FF"/>
          <w:sz w:val="19"/>
          <w:szCs w:val="19"/>
          <w:highlight w:val="white"/>
          <w:lang w:eastAsia="en-US"/>
        </w:rPr>
        <w:tab/>
      </w:r>
      <w:r>
        <w:rPr>
          <w:rFonts w:ascii="Consolas" w:eastAsiaTheme="minorHAnsi" w:hAnsi="Consolas" w:cs="Consolas"/>
          <w:color w:val="000000"/>
          <w:sz w:val="19"/>
          <w:szCs w:val="19"/>
          <w:highlight w:val="white"/>
          <w:lang w:eastAsia="en-US"/>
        </w:rPr>
        <w:t xml:space="preserve">@supplierid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 xml:space="preserve">1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@numrows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3</w:t>
      </w:r>
      <w:r>
        <w:rPr>
          <w:rFonts w:ascii="Consolas" w:eastAsiaTheme="minorHAnsi" w:hAnsi="Consolas" w:cs="Consolas"/>
          <w:color w:val="808080"/>
          <w:sz w:val="19"/>
          <w:szCs w:val="19"/>
          <w:highlight w:val="white"/>
          <w:lang w:eastAsia="en-US"/>
        </w:rPr>
        <w:t>;</w:t>
      </w:r>
    </w:p>
    <w:p w:rsidR="00165BDF" w:rsidRDefault="00165BDF" w:rsidP="00F4756F">
      <w:pPr>
        <w:rPr>
          <w:b/>
          <w:sz w:val="32"/>
          <w:szCs w:val="32"/>
        </w:rPr>
      </w:pPr>
    </w:p>
    <w:p w:rsidR="00165BDF" w:rsidRDefault="00165BDF" w:rsidP="001D4232">
      <w:pPr>
        <w:pStyle w:val="ListParagraph"/>
        <w:numPr>
          <w:ilvl w:val="0"/>
          <w:numId w:val="77"/>
        </w:numPr>
        <w:rPr>
          <w:rFonts w:ascii="Calibri" w:hAnsi="Calibri" w:cs="Calibri"/>
          <w:sz w:val="22"/>
          <w:szCs w:val="22"/>
        </w:rPr>
      </w:pPr>
      <w:r w:rsidRPr="001D4232">
        <w:rPr>
          <w:rFonts w:ascii="Calibri" w:hAnsi="Calibri" w:cs="Calibri"/>
          <w:sz w:val="22"/>
          <w:szCs w:val="22"/>
        </w:rPr>
        <w:t>Pass parameters of the appropriate data type to the stored procedure. For example, if a procedure accepts NVARCHAR, pass the Unicode character string format N’string’.</w:t>
      </w:r>
    </w:p>
    <w:p w:rsidR="001D4232" w:rsidRPr="001D4232" w:rsidRDefault="001D4232" w:rsidP="001D4232">
      <w:pPr>
        <w:pStyle w:val="ListParagraph"/>
        <w:rPr>
          <w:rFonts w:ascii="Calibri" w:hAnsi="Calibri" w:cs="Calibri"/>
          <w:sz w:val="22"/>
          <w:szCs w:val="22"/>
        </w:rPr>
      </w:pPr>
    </w:p>
    <w:p w:rsidR="00165BDF" w:rsidRPr="00D807CB" w:rsidRDefault="001D4232" w:rsidP="00D807CB">
      <w:pPr>
        <w:pStyle w:val="ListParagraph"/>
        <w:numPr>
          <w:ilvl w:val="0"/>
          <w:numId w:val="77"/>
        </w:numPr>
        <w:rPr>
          <w:rFonts w:ascii="Calibri" w:hAnsi="Calibri" w:cs="Calibri"/>
          <w:sz w:val="22"/>
          <w:szCs w:val="22"/>
        </w:rPr>
      </w:pPr>
      <w:r w:rsidRPr="001D4232">
        <w:rPr>
          <w:rFonts w:ascii="Calibri" w:hAnsi="Calibri" w:cs="Calibri"/>
          <w:sz w:val="22"/>
          <w:szCs w:val="22"/>
        </w:rPr>
        <w:t>If the procedure encapsulates a simple SELECT statement, no additional elements are needed to execute it. If the procedure includes an OUTPUT parameter, additional steps will be requ</w:t>
      </w:r>
      <w:r>
        <w:rPr>
          <w:rFonts w:ascii="Calibri" w:hAnsi="Calibri" w:cs="Calibri"/>
          <w:sz w:val="22"/>
          <w:szCs w:val="22"/>
        </w:rPr>
        <w:t>ired.</w:t>
      </w:r>
    </w:p>
    <w:p w:rsidR="00567CDF" w:rsidRDefault="00567CDF" w:rsidP="00567CDF">
      <w:pPr>
        <w:rPr>
          <w:sz w:val="48"/>
          <w:szCs w:val="48"/>
        </w:rPr>
      </w:pPr>
      <w:r>
        <w:rPr>
          <w:sz w:val="48"/>
          <w:szCs w:val="48"/>
        </w:rPr>
        <w:lastRenderedPageBreak/>
        <w:t>Lesson 2</w:t>
      </w:r>
    </w:p>
    <w:p w:rsidR="00567CDF" w:rsidRPr="008A2843" w:rsidRDefault="00567CDF" w:rsidP="00567CDF">
      <w:pPr>
        <w:ind w:firstLine="720"/>
        <w:rPr>
          <w:b/>
          <w:sz w:val="44"/>
          <w:szCs w:val="44"/>
        </w:rPr>
      </w:pPr>
      <w:r>
        <w:rPr>
          <w:b/>
          <w:sz w:val="44"/>
          <w:szCs w:val="44"/>
        </w:rPr>
        <w:t>Passing Parameters to Stored Procedures</w:t>
      </w:r>
    </w:p>
    <w:p w:rsidR="00567CDF" w:rsidRPr="00D807CB" w:rsidRDefault="00567CDF" w:rsidP="00567CDF">
      <w:pPr>
        <w:rPr>
          <w:b/>
          <w:sz w:val="16"/>
          <w:szCs w:val="16"/>
        </w:rPr>
      </w:pPr>
    </w:p>
    <w:p w:rsidR="00567CDF" w:rsidRDefault="00567CDF" w:rsidP="00567CDF">
      <w:pPr>
        <w:rPr>
          <w:b/>
          <w:sz w:val="32"/>
          <w:szCs w:val="32"/>
        </w:rPr>
      </w:pPr>
      <w:r w:rsidRPr="00567CDF">
        <w:rPr>
          <w:b/>
          <w:sz w:val="32"/>
          <w:szCs w:val="32"/>
        </w:rPr>
        <w:t>Passing Input Parameters to Stored Procedures</w:t>
      </w:r>
    </w:p>
    <w:p w:rsidR="00567CDF" w:rsidRPr="00D807CB" w:rsidRDefault="00567CDF" w:rsidP="00567CDF">
      <w:pPr>
        <w:rPr>
          <w:b/>
          <w:sz w:val="16"/>
          <w:szCs w:val="16"/>
        </w:rPr>
      </w:pPr>
    </w:p>
    <w:p w:rsidR="00545C0F" w:rsidRDefault="00567CDF" w:rsidP="00567CDF">
      <w:pPr>
        <w:rPr>
          <w:rFonts w:ascii="Calibri" w:hAnsi="Calibri" w:cs="Calibri"/>
          <w:sz w:val="22"/>
          <w:szCs w:val="22"/>
        </w:rPr>
      </w:pPr>
      <w:r w:rsidRPr="00567CDF">
        <w:rPr>
          <w:rFonts w:ascii="Calibri" w:hAnsi="Calibri" w:cs="Calibri"/>
          <w:sz w:val="22"/>
          <w:szCs w:val="22"/>
        </w:rPr>
        <w:t xml:space="preserve">Stored procedures can be written to accept input parameters to provide great flexibility. Procedures declare their parameters by name and data type in the header of the CREATE PROCEDURE statement, and then use the parameter as local variables in the body of the procedure. </w:t>
      </w:r>
    </w:p>
    <w:p w:rsidR="00F4756F" w:rsidRDefault="00567CDF" w:rsidP="00F4756F">
      <w:pPr>
        <w:rPr>
          <w:rFonts w:ascii="Calibri" w:hAnsi="Calibri" w:cs="Calibri"/>
          <w:sz w:val="22"/>
          <w:szCs w:val="22"/>
        </w:rPr>
      </w:pPr>
      <w:r w:rsidRPr="00567CDF">
        <w:rPr>
          <w:rFonts w:ascii="Calibri" w:hAnsi="Calibri" w:cs="Calibri"/>
          <w:sz w:val="22"/>
          <w:szCs w:val="22"/>
        </w:rPr>
        <w:t>For example, an input parameter might be used in the predicate of a WHERE clause or as the value in a TOP operator.</w:t>
      </w:r>
    </w:p>
    <w:p w:rsidR="00D807CB" w:rsidRPr="00D807CB" w:rsidRDefault="00D807CB" w:rsidP="00F4756F">
      <w:pPr>
        <w:rPr>
          <w:rFonts w:ascii="Calibri" w:hAnsi="Calibri" w:cs="Calibri"/>
          <w:sz w:val="16"/>
          <w:szCs w:val="16"/>
        </w:rPr>
      </w:pPr>
    </w:p>
    <w:p w:rsidR="002C3A25" w:rsidRPr="007B61CC" w:rsidRDefault="002C3A25" w:rsidP="00F4756F">
      <w:pPr>
        <w:rPr>
          <w:b/>
          <w:sz w:val="22"/>
          <w:szCs w:val="22"/>
        </w:rPr>
      </w:pPr>
      <w:proofErr w:type="gramStart"/>
      <w:r w:rsidRPr="007B61CC">
        <w:rPr>
          <w:b/>
          <w:sz w:val="22"/>
          <w:szCs w:val="22"/>
        </w:rPr>
        <w:t>EXAMPLE :</w:t>
      </w:r>
      <w:proofErr w:type="gramEnd"/>
      <w:r w:rsidRPr="007B61CC">
        <w:rPr>
          <w:b/>
          <w:sz w:val="22"/>
          <w:szCs w:val="22"/>
        </w:rPr>
        <w:t xml:space="preserve"> </w:t>
      </w:r>
    </w:p>
    <w:p w:rsidR="002C3A25" w:rsidRDefault="002C3A25" w:rsidP="00F4756F">
      <w:pPr>
        <w:rPr>
          <w:sz w:val="22"/>
          <w:szCs w:val="22"/>
        </w:rPr>
      </w:pPr>
    </w:p>
    <w:p w:rsidR="00545C0F" w:rsidRPr="002C3A25" w:rsidRDefault="002C3A25" w:rsidP="00F4756F">
      <w:pPr>
        <w:rPr>
          <w:sz w:val="22"/>
          <w:szCs w:val="22"/>
        </w:rPr>
      </w:pPr>
      <w:proofErr w:type="gramStart"/>
      <w:r w:rsidRPr="002C3A25">
        <w:rPr>
          <w:sz w:val="22"/>
          <w:szCs w:val="22"/>
        </w:rPr>
        <w:t>create</w:t>
      </w:r>
      <w:r w:rsidR="00D807CB">
        <w:rPr>
          <w:sz w:val="22"/>
          <w:szCs w:val="22"/>
        </w:rPr>
        <w:t>ing</w:t>
      </w:r>
      <w:proofErr w:type="gramEnd"/>
      <w:r w:rsidRPr="002C3A25">
        <w:rPr>
          <w:sz w:val="22"/>
          <w:szCs w:val="22"/>
        </w:rPr>
        <w:t xml:space="preserve"> a stores procedure that will accept </w:t>
      </w:r>
      <w:r>
        <w:rPr>
          <w:sz w:val="22"/>
          <w:szCs w:val="22"/>
        </w:rPr>
        <w:t>1 parameter</w:t>
      </w:r>
      <w:r w:rsidR="007B61CC">
        <w:rPr>
          <w:sz w:val="22"/>
          <w:szCs w:val="22"/>
        </w:rPr>
        <w:t xml:space="preserve"> as </w:t>
      </w:r>
      <w:r w:rsidRPr="002C3A25">
        <w:rPr>
          <w:sz w:val="22"/>
          <w:szCs w:val="22"/>
        </w:rPr>
        <w:t>an input in @top</w:t>
      </w:r>
    </w:p>
    <w:p w:rsidR="00545C0F" w:rsidRDefault="00545C0F" w:rsidP="00545C0F">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CREATE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PROCEDURE</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topQtySales</w:t>
      </w:r>
    </w:p>
    <w:p w:rsidR="00545C0F" w:rsidRDefault="00545C0F" w:rsidP="00545C0F">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@top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INT</w:t>
      </w:r>
      <w:r>
        <w:rPr>
          <w:rFonts w:ascii="Consolas" w:eastAsiaTheme="minorHAnsi" w:hAnsi="Consolas" w:cs="Consolas"/>
          <w:color w:val="808080"/>
          <w:sz w:val="19"/>
          <w:szCs w:val="19"/>
          <w:highlight w:val="white"/>
          <w:lang w:eastAsia="en-US"/>
        </w:rPr>
        <w:t>)</w:t>
      </w:r>
    </w:p>
    <w:p w:rsidR="00545C0F" w:rsidRDefault="00545C0F" w:rsidP="00545C0F">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AS</w:t>
      </w:r>
    </w:p>
    <w:p w:rsidR="00545C0F" w:rsidRDefault="00545C0F" w:rsidP="00545C0F">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roofErr w:type="gramEnd"/>
    </w:p>
    <w:p w:rsidR="00545C0F" w:rsidRDefault="00545C0F" w:rsidP="00545C0F">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OrderDetails</w:t>
      </w:r>
    </w:p>
    <w:p w:rsidR="00545C0F" w:rsidRDefault="00545C0F" w:rsidP="00545C0F">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order</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qty </w:t>
      </w:r>
      <w:r>
        <w:rPr>
          <w:rFonts w:ascii="Consolas" w:eastAsiaTheme="minorHAnsi" w:hAnsi="Consolas" w:cs="Consolas"/>
          <w:color w:val="0000FF"/>
          <w:sz w:val="19"/>
          <w:szCs w:val="19"/>
          <w:highlight w:val="white"/>
          <w:lang w:eastAsia="en-US"/>
        </w:rPr>
        <w:t>desc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unitprice </w:t>
      </w:r>
      <w:r>
        <w:rPr>
          <w:rFonts w:ascii="Consolas" w:eastAsiaTheme="minorHAnsi" w:hAnsi="Consolas" w:cs="Consolas"/>
          <w:color w:val="0000FF"/>
          <w:sz w:val="19"/>
          <w:szCs w:val="19"/>
          <w:highlight w:val="white"/>
          <w:lang w:eastAsia="en-US"/>
        </w:rPr>
        <w:t>desc</w:t>
      </w:r>
    </w:p>
    <w:p w:rsidR="00545C0F" w:rsidRDefault="00545C0F" w:rsidP="00545C0F">
      <w:pPr>
        <w:rPr>
          <w:rFonts w:ascii="Consolas" w:eastAsiaTheme="minorHAnsi" w:hAnsi="Consolas" w:cs="Consolas"/>
          <w:color w:val="808080"/>
          <w:sz w:val="19"/>
          <w:szCs w:val="19"/>
          <w:lang w:eastAsia="en-US"/>
        </w:rPr>
      </w:pPr>
      <w:proofErr w:type="gramStart"/>
      <w:r>
        <w:rPr>
          <w:rFonts w:ascii="Consolas" w:eastAsiaTheme="minorHAnsi" w:hAnsi="Consolas" w:cs="Consolas"/>
          <w:color w:val="000000"/>
          <w:sz w:val="19"/>
          <w:szCs w:val="19"/>
          <w:highlight w:val="white"/>
          <w:lang w:eastAsia="en-US"/>
        </w:rPr>
        <w:t>offset</w:t>
      </w:r>
      <w:proofErr w:type="gramEnd"/>
      <w:r>
        <w:rPr>
          <w:rFonts w:ascii="Consolas" w:eastAsiaTheme="minorHAnsi" w:hAnsi="Consolas" w:cs="Consolas"/>
          <w:color w:val="000000"/>
          <w:sz w:val="19"/>
          <w:szCs w:val="19"/>
          <w:highlight w:val="white"/>
          <w:lang w:eastAsia="en-US"/>
        </w:rPr>
        <w:t xml:space="preserve"> 0 </w:t>
      </w:r>
      <w:r>
        <w:rPr>
          <w:rFonts w:ascii="Consolas" w:eastAsiaTheme="minorHAnsi" w:hAnsi="Consolas" w:cs="Consolas"/>
          <w:color w:val="0000FF"/>
          <w:sz w:val="19"/>
          <w:szCs w:val="19"/>
          <w:highlight w:val="white"/>
          <w:lang w:eastAsia="en-US"/>
        </w:rPr>
        <w:t>rows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fetch</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next</w:t>
      </w:r>
      <w:r>
        <w:rPr>
          <w:rFonts w:ascii="Consolas" w:eastAsiaTheme="minorHAnsi" w:hAnsi="Consolas" w:cs="Consolas"/>
          <w:color w:val="000000"/>
          <w:sz w:val="19"/>
          <w:szCs w:val="19"/>
          <w:highlight w:val="white"/>
          <w:lang w:eastAsia="en-US"/>
        </w:rPr>
        <w:t xml:space="preserve"> @top </w:t>
      </w:r>
      <w:r>
        <w:rPr>
          <w:rFonts w:ascii="Consolas" w:eastAsiaTheme="minorHAnsi" w:hAnsi="Consolas" w:cs="Consolas"/>
          <w:color w:val="0000FF"/>
          <w:sz w:val="19"/>
          <w:szCs w:val="19"/>
          <w:highlight w:val="white"/>
          <w:lang w:eastAsia="en-US"/>
        </w:rPr>
        <w:t>rows</w:t>
      </w:r>
      <w:r>
        <w:rPr>
          <w:rFonts w:ascii="Consolas" w:eastAsiaTheme="minorHAnsi" w:hAnsi="Consolas" w:cs="Consolas"/>
          <w:color w:val="000000"/>
          <w:sz w:val="19"/>
          <w:szCs w:val="19"/>
          <w:highlight w:val="white"/>
          <w:lang w:eastAsia="en-US"/>
        </w:rPr>
        <w:t xml:space="preserve"> only</w:t>
      </w:r>
      <w:r>
        <w:rPr>
          <w:rFonts w:ascii="Consolas" w:eastAsiaTheme="minorHAnsi" w:hAnsi="Consolas" w:cs="Consolas"/>
          <w:color w:val="808080"/>
          <w:sz w:val="19"/>
          <w:szCs w:val="19"/>
          <w:highlight w:val="white"/>
          <w:lang w:eastAsia="en-US"/>
        </w:rPr>
        <w:t>;</w:t>
      </w:r>
    </w:p>
    <w:p w:rsidR="00545C0F" w:rsidRDefault="00545C0F" w:rsidP="00545C0F">
      <w:pPr>
        <w:rPr>
          <w:rFonts w:ascii="Consolas" w:eastAsiaTheme="minorHAnsi" w:hAnsi="Consolas" w:cs="Consolas"/>
          <w:color w:val="808080"/>
          <w:sz w:val="19"/>
          <w:szCs w:val="19"/>
          <w:lang w:eastAsia="en-US"/>
        </w:rPr>
      </w:pPr>
    </w:p>
    <w:p w:rsidR="002C3A25" w:rsidRDefault="002C3A25" w:rsidP="00545C0F">
      <w:pPr>
        <w:rPr>
          <w:rFonts w:ascii="Consolas" w:eastAsiaTheme="minorHAnsi" w:hAnsi="Consolas" w:cs="Consolas"/>
          <w:color w:val="808080"/>
          <w:sz w:val="19"/>
          <w:szCs w:val="19"/>
          <w:lang w:eastAsia="en-US"/>
        </w:rPr>
      </w:pPr>
    </w:p>
    <w:p w:rsidR="00545C0F" w:rsidRPr="002C3A25" w:rsidRDefault="002C3A25" w:rsidP="00545C0F">
      <w:pPr>
        <w:rPr>
          <w:sz w:val="22"/>
          <w:szCs w:val="22"/>
        </w:rPr>
      </w:pPr>
      <w:r>
        <w:rPr>
          <w:sz w:val="22"/>
          <w:szCs w:val="22"/>
        </w:rPr>
        <w:t>T</w:t>
      </w:r>
      <w:r w:rsidRPr="002C3A25">
        <w:rPr>
          <w:sz w:val="22"/>
          <w:szCs w:val="22"/>
        </w:rPr>
        <w:t xml:space="preserve">his will </w:t>
      </w:r>
      <w:r>
        <w:rPr>
          <w:sz w:val="22"/>
          <w:szCs w:val="22"/>
        </w:rPr>
        <w:t>call the stored procedure and pass the parameter</w:t>
      </w:r>
    </w:p>
    <w:p w:rsidR="00545C0F" w:rsidRDefault="00545C0F" w:rsidP="00545C0F">
      <w:pPr>
        <w:rPr>
          <w:rFonts w:ascii="Consolas" w:eastAsiaTheme="minorHAnsi" w:hAnsi="Consolas" w:cs="Consolas"/>
          <w:color w:val="808080"/>
          <w:sz w:val="19"/>
          <w:szCs w:val="19"/>
          <w:lang w:eastAsia="en-US"/>
        </w:rPr>
      </w:pPr>
      <w:r>
        <w:rPr>
          <w:rFonts w:ascii="Consolas" w:eastAsiaTheme="minorHAnsi" w:hAnsi="Consolas" w:cs="Consolas"/>
          <w:color w:val="0000FF"/>
          <w:sz w:val="19"/>
          <w:szCs w:val="19"/>
          <w:highlight w:val="white"/>
          <w:lang w:eastAsia="en-US"/>
        </w:rPr>
        <w:t>EXEC</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topQtySales</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000000"/>
          <w:sz w:val="19"/>
          <w:szCs w:val="19"/>
          <w:highlight w:val="white"/>
          <w:lang w:eastAsia="en-US"/>
        </w:rPr>
        <w:t>@top</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4</w:t>
      </w:r>
      <w:r>
        <w:rPr>
          <w:rFonts w:ascii="Consolas" w:eastAsiaTheme="minorHAnsi" w:hAnsi="Consolas" w:cs="Consolas"/>
          <w:color w:val="808080"/>
          <w:sz w:val="19"/>
          <w:szCs w:val="19"/>
          <w:highlight w:val="white"/>
          <w:lang w:eastAsia="en-US"/>
        </w:rPr>
        <w:t>;</w:t>
      </w:r>
      <w:r>
        <w:rPr>
          <w:rFonts w:ascii="Consolas" w:eastAsiaTheme="minorHAnsi" w:hAnsi="Consolas" w:cs="Consolas"/>
          <w:color w:val="808080"/>
          <w:sz w:val="19"/>
          <w:szCs w:val="19"/>
          <w:lang w:eastAsia="en-US"/>
        </w:rPr>
        <w:t xml:space="preserve"> OR </w:t>
      </w:r>
      <w:r>
        <w:rPr>
          <w:rFonts w:ascii="Consolas" w:eastAsiaTheme="minorHAnsi" w:hAnsi="Consolas" w:cs="Consolas"/>
          <w:color w:val="0000FF"/>
          <w:sz w:val="19"/>
          <w:szCs w:val="19"/>
          <w:highlight w:val="white"/>
          <w:lang w:eastAsia="en-US"/>
        </w:rPr>
        <w:t>EXEC</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topQtySales</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000000"/>
          <w:sz w:val="19"/>
          <w:szCs w:val="19"/>
          <w:highlight w:val="white"/>
          <w:lang w:eastAsia="en-US"/>
        </w:rPr>
        <w:t>4</w:t>
      </w:r>
      <w:r>
        <w:rPr>
          <w:rFonts w:ascii="Consolas" w:eastAsiaTheme="minorHAnsi" w:hAnsi="Consolas" w:cs="Consolas"/>
          <w:color w:val="808080"/>
          <w:sz w:val="19"/>
          <w:szCs w:val="19"/>
          <w:highlight w:val="white"/>
          <w:lang w:eastAsia="en-US"/>
        </w:rPr>
        <w:t>;</w:t>
      </w:r>
    </w:p>
    <w:p w:rsidR="00545C0F" w:rsidRDefault="00545C0F" w:rsidP="00545C0F">
      <w:pPr>
        <w:rPr>
          <w:rFonts w:ascii="Consolas" w:eastAsiaTheme="minorHAnsi" w:hAnsi="Consolas" w:cs="Consolas"/>
          <w:color w:val="808080"/>
          <w:sz w:val="19"/>
          <w:szCs w:val="19"/>
          <w:lang w:eastAsia="en-US"/>
        </w:rPr>
      </w:pPr>
    </w:p>
    <w:p w:rsidR="00545C0F" w:rsidRDefault="00545C0F" w:rsidP="00545C0F">
      <w:pPr>
        <w:rPr>
          <w:rFonts w:ascii="Consolas" w:eastAsiaTheme="minorHAnsi" w:hAnsi="Consolas" w:cs="Consolas"/>
          <w:color w:val="808080"/>
          <w:sz w:val="19"/>
          <w:szCs w:val="19"/>
          <w:lang w:eastAsia="en-US"/>
        </w:rPr>
      </w:pPr>
      <w:r>
        <w:rPr>
          <w:rFonts w:ascii="Consolas" w:eastAsiaTheme="minorHAnsi" w:hAnsi="Consolas" w:cs="Consolas"/>
          <w:noProof/>
          <w:color w:val="808080"/>
          <w:sz w:val="19"/>
          <w:szCs w:val="19"/>
        </w:rPr>
        <w:drawing>
          <wp:inline distT="0" distB="0" distL="0" distR="0">
            <wp:extent cx="1861508" cy="744603"/>
            <wp:effectExtent l="19050" t="0" r="5392" b="0"/>
            <wp:docPr id="2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3" cstate="print"/>
                    <a:srcRect/>
                    <a:stretch>
                      <a:fillRect/>
                    </a:stretch>
                  </pic:blipFill>
                  <pic:spPr bwMode="auto">
                    <a:xfrm>
                      <a:off x="0" y="0"/>
                      <a:ext cx="1862662" cy="745065"/>
                    </a:xfrm>
                    <a:prstGeom prst="rect">
                      <a:avLst/>
                    </a:prstGeom>
                    <a:noFill/>
                    <a:ln w="9525">
                      <a:noFill/>
                      <a:miter lim="800000"/>
                      <a:headEnd/>
                      <a:tailEnd/>
                    </a:ln>
                  </pic:spPr>
                </pic:pic>
              </a:graphicData>
            </a:graphic>
          </wp:inline>
        </w:drawing>
      </w:r>
    </w:p>
    <w:p w:rsidR="002C3A25" w:rsidRDefault="002C3A25" w:rsidP="002F726C">
      <w:pPr>
        <w:rPr>
          <w:rFonts w:ascii="Consolas" w:eastAsiaTheme="minorHAnsi" w:hAnsi="Consolas" w:cs="Consolas"/>
          <w:color w:val="000000"/>
          <w:sz w:val="19"/>
          <w:szCs w:val="19"/>
          <w:lang w:eastAsia="en-US"/>
        </w:rPr>
      </w:pPr>
    </w:p>
    <w:p w:rsidR="002C3A25" w:rsidRPr="007B61CC" w:rsidRDefault="002F2578" w:rsidP="00C327A2">
      <w:pPr>
        <w:pStyle w:val="ListParagraph"/>
        <w:numPr>
          <w:ilvl w:val="0"/>
          <w:numId w:val="78"/>
        </w:numPr>
        <w:rPr>
          <w:rFonts w:ascii="Calibri" w:hAnsi="Calibri" w:cs="Calibri"/>
          <w:sz w:val="22"/>
          <w:szCs w:val="22"/>
        </w:rPr>
      </w:pPr>
      <w:r>
        <w:rPr>
          <w:rFonts w:ascii="Calibri" w:hAnsi="Calibri" w:cs="Calibri"/>
          <w:sz w:val="22"/>
          <w:szCs w:val="22"/>
        </w:rPr>
        <w:t>To pass multiple input parameters, separate the name-value pairs with commas:</w:t>
      </w:r>
    </w:p>
    <w:p w:rsidR="007B61CC" w:rsidRDefault="007B61CC" w:rsidP="002F726C">
      <w:pPr>
        <w:rPr>
          <w:rFonts w:ascii="Calibri" w:hAnsi="Calibri" w:cs="Calibri"/>
          <w:sz w:val="22"/>
          <w:szCs w:val="22"/>
        </w:rPr>
      </w:pPr>
    </w:p>
    <w:p w:rsidR="007B61CC" w:rsidRDefault="007B61CC" w:rsidP="002F726C">
      <w:pPr>
        <w:rPr>
          <w:rFonts w:ascii="Consolas" w:eastAsiaTheme="minorHAnsi" w:hAnsi="Consolas" w:cs="Consolas"/>
          <w:color w:val="808080"/>
          <w:sz w:val="19"/>
          <w:szCs w:val="19"/>
          <w:lang w:eastAsia="en-US"/>
        </w:rPr>
      </w:pPr>
      <w:r>
        <w:rPr>
          <w:rFonts w:ascii="Consolas" w:eastAsiaTheme="minorHAnsi" w:hAnsi="Consolas" w:cs="Consolas"/>
          <w:color w:val="0000FF"/>
          <w:sz w:val="19"/>
          <w:szCs w:val="19"/>
          <w:highlight w:val="white"/>
          <w:lang w:eastAsia="en-US"/>
        </w:rPr>
        <w:t>EXEC</w:t>
      </w:r>
      <w:r>
        <w:rPr>
          <w:rFonts w:ascii="Consolas" w:eastAsiaTheme="minorHAnsi" w:hAnsi="Consolas" w:cs="Consolas"/>
          <w:color w:val="000000"/>
          <w:sz w:val="19"/>
          <w:szCs w:val="19"/>
          <w:highlight w:val="white"/>
          <w:lang w:eastAsia="en-US"/>
        </w:rPr>
        <w:t xml:space="preserve"> procedure_Name </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000000"/>
          <w:sz w:val="19"/>
          <w:szCs w:val="19"/>
          <w:highlight w:val="white"/>
          <w:lang w:eastAsia="en-US"/>
        </w:rPr>
        <w:t xml:space="preserve">@1stParameter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4 ,</w:t>
      </w:r>
      <w:proofErr w:type="gramEnd"/>
      <w:r>
        <w:rPr>
          <w:rFonts w:ascii="Consolas" w:eastAsiaTheme="minorHAnsi" w:hAnsi="Consolas" w:cs="Consolas"/>
          <w:color w:val="000000"/>
          <w:sz w:val="19"/>
          <w:szCs w:val="19"/>
          <w:highlight w:val="white"/>
          <w:lang w:eastAsia="en-US"/>
        </w:rPr>
        <w:t xml:space="preserve"> @2ndParameter = 6</w:t>
      </w:r>
      <w:r>
        <w:rPr>
          <w:rFonts w:ascii="Consolas" w:eastAsiaTheme="minorHAnsi" w:hAnsi="Consolas" w:cs="Consolas"/>
          <w:color w:val="808080"/>
          <w:sz w:val="19"/>
          <w:szCs w:val="19"/>
          <w:highlight w:val="white"/>
          <w:lang w:eastAsia="en-US"/>
        </w:rPr>
        <w:t>;</w:t>
      </w:r>
    </w:p>
    <w:p w:rsidR="007B61CC" w:rsidRDefault="007B61CC" w:rsidP="002F726C">
      <w:pPr>
        <w:rPr>
          <w:rFonts w:ascii="Consolas" w:eastAsiaTheme="minorHAnsi" w:hAnsi="Consolas" w:cs="Consolas"/>
          <w:color w:val="808080"/>
          <w:sz w:val="19"/>
          <w:szCs w:val="19"/>
          <w:lang w:eastAsia="en-US"/>
        </w:rPr>
      </w:pPr>
    </w:p>
    <w:p w:rsidR="007B61CC" w:rsidRPr="007B61CC" w:rsidRDefault="007B61CC" w:rsidP="00C327A2">
      <w:pPr>
        <w:pStyle w:val="ListParagraph"/>
        <w:numPr>
          <w:ilvl w:val="0"/>
          <w:numId w:val="79"/>
        </w:numPr>
        <w:rPr>
          <w:rFonts w:ascii="Calibri" w:hAnsi="Calibri" w:cs="Calibri"/>
          <w:sz w:val="22"/>
          <w:szCs w:val="22"/>
        </w:rPr>
      </w:pPr>
      <w:r w:rsidRPr="007B61CC">
        <w:rPr>
          <w:rFonts w:ascii="Calibri" w:hAnsi="Calibri" w:cs="Calibri"/>
          <w:sz w:val="22"/>
          <w:szCs w:val="22"/>
        </w:rPr>
        <w:t>To delete procedure:</w:t>
      </w:r>
    </w:p>
    <w:p w:rsidR="007B61CC" w:rsidRDefault="007B61CC" w:rsidP="007B61CC">
      <w:pPr>
        <w:rPr>
          <w:rFonts w:ascii="Calibri" w:hAnsi="Calibri" w:cs="Calibri"/>
          <w:sz w:val="22"/>
          <w:szCs w:val="22"/>
        </w:rPr>
      </w:pPr>
    </w:p>
    <w:p w:rsidR="007B61CC" w:rsidRDefault="007B61CC" w:rsidP="007B61CC">
      <w:pPr>
        <w:rPr>
          <w:rFonts w:ascii="Consolas" w:eastAsiaTheme="minorHAnsi" w:hAnsi="Consolas" w:cs="Consolas"/>
          <w:color w:val="000000"/>
          <w:sz w:val="19"/>
          <w:szCs w:val="19"/>
          <w:lang w:eastAsia="en-US"/>
        </w:rPr>
      </w:pPr>
      <w:r>
        <w:rPr>
          <w:rFonts w:ascii="Consolas" w:eastAsiaTheme="minorHAnsi" w:hAnsi="Consolas" w:cs="Consolas"/>
          <w:color w:val="0000FF"/>
          <w:sz w:val="19"/>
          <w:szCs w:val="19"/>
          <w:highlight w:val="white"/>
          <w:lang w:eastAsia="en-US"/>
        </w:rPr>
        <w:t>DROP</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PROCEDURE</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topQtySales</w:t>
      </w:r>
    </w:p>
    <w:p w:rsidR="007B61CC" w:rsidRDefault="007B61CC" w:rsidP="002F726C">
      <w:pPr>
        <w:rPr>
          <w:rFonts w:ascii="Calibri" w:hAnsi="Calibri" w:cs="Calibri"/>
          <w:sz w:val="22"/>
          <w:szCs w:val="22"/>
        </w:rPr>
      </w:pPr>
    </w:p>
    <w:p w:rsidR="002F2578" w:rsidRDefault="002F2578" w:rsidP="002F726C">
      <w:pPr>
        <w:rPr>
          <w:rFonts w:ascii="Calibri" w:hAnsi="Calibri" w:cs="Calibri"/>
          <w:sz w:val="22"/>
          <w:szCs w:val="22"/>
        </w:rPr>
      </w:pPr>
      <w:r>
        <w:rPr>
          <w:rFonts w:ascii="Calibri" w:hAnsi="Calibri" w:cs="Calibri"/>
          <w:sz w:val="22"/>
          <w:szCs w:val="22"/>
        </w:rPr>
        <w:t xml:space="preserve">If you have not been provided with the names and data types of the parameters for the procedures, you will be executing, you can typically discover them yourself, assuming you have permissions to do so. SQL Server Managment Studio (SSMS) displays a parameters folder below each stored procedure that lists the names, types, and direction (input/output) of each definition parameter. </w:t>
      </w:r>
      <w:r w:rsidR="00D807CB">
        <w:rPr>
          <w:rFonts w:ascii="Calibri" w:hAnsi="Calibri" w:cs="Calibri"/>
          <w:sz w:val="22"/>
          <w:szCs w:val="22"/>
        </w:rPr>
        <w:t xml:space="preserve"> Or </w:t>
      </w:r>
      <w:proofErr w:type="gramStart"/>
      <w:r w:rsidR="00D807CB">
        <w:rPr>
          <w:rFonts w:ascii="Calibri" w:hAnsi="Calibri" w:cs="Calibri"/>
          <w:sz w:val="22"/>
          <w:szCs w:val="22"/>
        </w:rPr>
        <w:t>hover</w:t>
      </w:r>
      <w:proofErr w:type="gramEnd"/>
      <w:r w:rsidR="00D807CB">
        <w:rPr>
          <w:rFonts w:ascii="Calibri" w:hAnsi="Calibri" w:cs="Calibri"/>
          <w:sz w:val="22"/>
          <w:szCs w:val="22"/>
        </w:rPr>
        <w:t xml:space="preserve"> the mouse on the procedure name.</w:t>
      </w:r>
    </w:p>
    <w:p w:rsidR="00D807CB" w:rsidRDefault="00D807CB" w:rsidP="002F726C">
      <w:pPr>
        <w:rPr>
          <w:rFonts w:ascii="Calibri" w:hAnsi="Calibri" w:cs="Calibri"/>
          <w:sz w:val="22"/>
          <w:szCs w:val="22"/>
        </w:rPr>
      </w:pPr>
    </w:p>
    <w:p w:rsidR="00D807CB" w:rsidRDefault="00FE56D6" w:rsidP="002F726C">
      <w:pPr>
        <w:rPr>
          <w:rFonts w:ascii="Calibri" w:hAnsi="Calibri" w:cs="Calibri"/>
          <w:sz w:val="22"/>
          <w:szCs w:val="22"/>
        </w:rPr>
      </w:pPr>
      <w:r w:rsidRPr="00FE56D6">
        <w:rPr>
          <w:rFonts w:ascii="Calibri" w:hAnsi="Calibri" w:cs="Calibri"/>
          <w:noProof/>
          <w:sz w:val="22"/>
          <w:szCs w:val="22"/>
          <w:lang w:val="en-US" w:eastAsia="zh-TW"/>
        </w:rPr>
        <w:pict>
          <v:shape id="_x0000_s1179" type="#_x0000_t202" style="position:absolute;margin-left:173.25pt;margin-top:18.65pt;width:362.9pt;height:45.45pt;z-index:251819008;mso-width-relative:margin;mso-height-relative:margin">
            <v:textbox>
              <w:txbxContent>
                <w:p w:rsidR="00661098" w:rsidRDefault="00661098">
                  <w:r>
                    <w:rPr>
                      <w:rFonts w:ascii="Calibri" w:hAnsi="Calibri" w:cs="Calibri"/>
                      <w:noProof/>
                      <w:sz w:val="22"/>
                      <w:szCs w:val="22"/>
                    </w:rPr>
                    <w:drawing>
                      <wp:inline distT="0" distB="0" distL="0" distR="0">
                        <wp:extent cx="3880089" cy="500559"/>
                        <wp:effectExtent l="19050" t="0" r="6111" b="0"/>
                        <wp:docPr id="2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4"/>
                                <a:srcRect/>
                                <a:stretch>
                                  <a:fillRect/>
                                </a:stretch>
                              </pic:blipFill>
                              <pic:spPr bwMode="auto">
                                <a:xfrm>
                                  <a:off x="0" y="0"/>
                                  <a:ext cx="3881226" cy="500706"/>
                                </a:xfrm>
                                <a:prstGeom prst="rect">
                                  <a:avLst/>
                                </a:prstGeom>
                                <a:noFill/>
                                <a:ln w="9525">
                                  <a:noFill/>
                                  <a:miter lim="800000"/>
                                  <a:headEnd/>
                                  <a:tailEnd/>
                                </a:ln>
                              </pic:spPr>
                            </pic:pic>
                          </a:graphicData>
                        </a:graphic>
                      </wp:inline>
                    </w:drawing>
                  </w:r>
                </w:p>
              </w:txbxContent>
            </v:textbox>
          </v:shape>
        </w:pict>
      </w:r>
      <w:r w:rsidR="00D807CB">
        <w:rPr>
          <w:rFonts w:ascii="Calibri" w:hAnsi="Calibri" w:cs="Calibri"/>
          <w:noProof/>
          <w:sz w:val="22"/>
          <w:szCs w:val="22"/>
        </w:rPr>
        <w:drawing>
          <wp:inline distT="0" distB="0" distL="0" distR="0">
            <wp:extent cx="2356800" cy="1837426"/>
            <wp:effectExtent l="19050" t="0" r="5400" b="0"/>
            <wp:docPr id="2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5" cstate="print"/>
                    <a:srcRect/>
                    <a:stretch>
                      <a:fillRect/>
                    </a:stretch>
                  </pic:blipFill>
                  <pic:spPr bwMode="auto">
                    <a:xfrm>
                      <a:off x="0" y="0"/>
                      <a:ext cx="2358506" cy="1838756"/>
                    </a:xfrm>
                    <a:prstGeom prst="rect">
                      <a:avLst/>
                    </a:prstGeom>
                    <a:noFill/>
                    <a:ln w="9525">
                      <a:noFill/>
                      <a:miter lim="800000"/>
                      <a:headEnd/>
                      <a:tailEnd/>
                    </a:ln>
                  </pic:spPr>
                </pic:pic>
              </a:graphicData>
            </a:graphic>
          </wp:inline>
        </w:drawing>
      </w:r>
    </w:p>
    <w:p w:rsidR="00D807CB" w:rsidRPr="00D807CB" w:rsidRDefault="00D807CB" w:rsidP="002F726C">
      <w:pPr>
        <w:rPr>
          <w:b/>
          <w:sz w:val="32"/>
          <w:szCs w:val="32"/>
        </w:rPr>
      </w:pPr>
      <w:r w:rsidRPr="00D807CB">
        <w:rPr>
          <w:b/>
          <w:sz w:val="32"/>
          <w:szCs w:val="32"/>
        </w:rPr>
        <w:lastRenderedPageBreak/>
        <w:t>Working with OUTPUT Parameters</w:t>
      </w:r>
    </w:p>
    <w:p w:rsidR="00D807CB" w:rsidRDefault="00D807CB" w:rsidP="002F726C">
      <w:pPr>
        <w:rPr>
          <w:rFonts w:ascii="Calibri" w:hAnsi="Calibri" w:cs="Calibri"/>
          <w:sz w:val="22"/>
          <w:szCs w:val="22"/>
        </w:rPr>
      </w:pPr>
    </w:p>
    <w:p w:rsidR="00D807CB" w:rsidRDefault="00D807CB" w:rsidP="002F726C">
      <w:pPr>
        <w:rPr>
          <w:rFonts w:ascii="Calibri" w:hAnsi="Calibri" w:cs="Calibri"/>
          <w:sz w:val="22"/>
          <w:szCs w:val="22"/>
        </w:rPr>
      </w:pPr>
      <w:r>
        <w:rPr>
          <w:rFonts w:ascii="Calibri" w:hAnsi="Calibri" w:cs="Calibri"/>
          <w:sz w:val="22"/>
          <w:szCs w:val="22"/>
        </w:rPr>
        <w:t>So fa</w:t>
      </w:r>
      <w:r w:rsidR="00CE6E8F">
        <w:rPr>
          <w:rFonts w:ascii="Calibri" w:hAnsi="Calibri" w:cs="Calibri"/>
          <w:sz w:val="22"/>
          <w:szCs w:val="22"/>
        </w:rPr>
        <w:t>r</w:t>
      </w:r>
      <w:r>
        <w:rPr>
          <w:rFonts w:ascii="Calibri" w:hAnsi="Calibri" w:cs="Calibri"/>
          <w:sz w:val="22"/>
          <w:szCs w:val="22"/>
        </w:rPr>
        <w:t xml:space="preserve"> in this module, we have seen procedures that return results through an embedded SELECT statement.</w:t>
      </w:r>
      <w:r w:rsidR="00CE6E8F">
        <w:rPr>
          <w:rFonts w:ascii="Calibri" w:hAnsi="Calibri" w:cs="Calibri"/>
          <w:sz w:val="22"/>
          <w:szCs w:val="22"/>
        </w:rPr>
        <w:t xml:space="preserve"> SQL Server also gives you the capability to return a </w:t>
      </w:r>
      <w:r w:rsidR="00CE6E8F" w:rsidRPr="002E3A79">
        <w:rPr>
          <w:rFonts w:ascii="Calibri" w:hAnsi="Calibri" w:cs="Calibri"/>
          <w:b/>
          <w:sz w:val="22"/>
          <w:szCs w:val="22"/>
        </w:rPr>
        <w:t>scalar value</w:t>
      </w:r>
      <w:r w:rsidR="00CE6E8F">
        <w:rPr>
          <w:rFonts w:ascii="Calibri" w:hAnsi="Calibri" w:cs="Calibri"/>
          <w:sz w:val="22"/>
          <w:szCs w:val="22"/>
        </w:rPr>
        <w:t xml:space="preserve"> trough a parameter marked as an OUTPUT parameter. This has several benefits: a procedure can return a result set via SELECT statement and provide an additional value such as row count, to the calling application. For some specific scenarios where </w:t>
      </w:r>
      <w:r w:rsidR="00CE6E8F" w:rsidRPr="002E3A79">
        <w:rPr>
          <w:rFonts w:ascii="Calibri" w:hAnsi="Calibri" w:cs="Calibri"/>
          <w:b/>
          <w:sz w:val="22"/>
          <w:szCs w:val="22"/>
        </w:rPr>
        <w:t>only</w:t>
      </w:r>
      <w:r w:rsidR="00CE6E8F">
        <w:rPr>
          <w:rFonts w:ascii="Calibri" w:hAnsi="Calibri" w:cs="Calibri"/>
          <w:sz w:val="22"/>
          <w:szCs w:val="22"/>
        </w:rPr>
        <w:t xml:space="preserve"> a </w:t>
      </w:r>
      <w:r w:rsidR="00CE6E8F" w:rsidRPr="002E3A79">
        <w:rPr>
          <w:rFonts w:ascii="Calibri" w:hAnsi="Calibri" w:cs="Calibri"/>
          <w:b/>
          <w:sz w:val="22"/>
          <w:szCs w:val="22"/>
        </w:rPr>
        <w:t>single value</w:t>
      </w:r>
      <w:r w:rsidR="00CE6E8F">
        <w:rPr>
          <w:rFonts w:ascii="Calibri" w:hAnsi="Calibri" w:cs="Calibri"/>
          <w:sz w:val="22"/>
          <w:szCs w:val="22"/>
        </w:rPr>
        <w:t xml:space="preserve"> is desired, a procedure that returns an OUTPUT parameter can perform faster than a procedure that returns the scalar value in a result set.</w:t>
      </w:r>
    </w:p>
    <w:p w:rsidR="00CE6E8F" w:rsidRDefault="00CE6E8F" w:rsidP="002F726C">
      <w:pPr>
        <w:rPr>
          <w:rFonts w:ascii="Calibri" w:hAnsi="Calibri" w:cs="Calibri"/>
          <w:sz w:val="22"/>
          <w:szCs w:val="22"/>
        </w:rPr>
      </w:pPr>
    </w:p>
    <w:p w:rsidR="00CE6E8F" w:rsidRDefault="00CE6E8F" w:rsidP="002F726C">
      <w:pPr>
        <w:rPr>
          <w:rFonts w:ascii="Calibri" w:hAnsi="Calibri" w:cs="Calibri"/>
          <w:sz w:val="22"/>
          <w:szCs w:val="22"/>
        </w:rPr>
      </w:pPr>
      <w:r>
        <w:rPr>
          <w:rFonts w:ascii="Calibri" w:hAnsi="Calibri" w:cs="Calibri"/>
          <w:sz w:val="22"/>
          <w:szCs w:val="22"/>
        </w:rPr>
        <w:t>There are two aspects to working with stored procedures using output parameters:</w:t>
      </w:r>
    </w:p>
    <w:p w:rsidR="002E3A79" w:rsidRDefault="002E3A79" w:rsidP="002F726C">
      <w:pPr>
        <w:rPr>
          <w:rFonts w:ascii="Calibri" w:hAnsi="Calibri" w:cs="Calibri"/>
          <w:sz w:val="22"/>
          <w:szCs w:val="22"/>
        </w:rPr>
      </w:pPr>
    </w:p>
    <w:p w:rsidR="002E3A79" w:rsidRPr="002E3A79" w:rsidRDefault="002E3A79" w:rsidP="00C327A2">
      <w:pPr>
        <w:pStyle w:val="ListParagraph"/>
        <w:numPr>
          <w:ilvl w:val="0"/>
          <w:numId w:val="80"/>
        </w:numPr>
        <w:rPr>
          <w:rFonts w:ascii="Calibri" w:hAnsi="Calibri" w:cs="Calibri"/>
          <w:sz w:val="22"/>
          <w:szCs w:val="22"/>
        </w:rPr>
      </w:pPr>
      <w:r>
        <w:rPr>
          <w:rFonts w:ascii="Calibri" w:hAnsi="Calibri" w:cs="Calibri"/>
          <w:sz w:val="22"/>
          <w:szCs w:val="22"/>
        </w:rPr>
        <w:t>The procedure itself must</w:t>
      </w:r>
      <w:r w:rsidR="002D7DC7">
        <w:rPr>
          <w:rFonts w:ascii="Calibri" w:hAnsi="Calibri" w:cs="Calibri"/>
          <w:sz w:val="22"/>
          <w:szCs w:val="22"/>
        </w:rPr>
        <w:t xml:space="preserve"> mark a parameter with the OUTPUT keyword in the parameter decleration.</w:t>
      </w:r>
    </w:p>
    <w:p w:rsidR="002E3A79" w:rsidRDefault="002E3A79" w:rsidP="002F726C">
      <w:pPr>
        <w:rPr>
          <w:rFonts w:ascii="Calibri" w:hAnsi="Calibri" w:cs="Calibri"/>
          <w:sz w:val="22"/>
          <w:szCs w:val="22"/>
        </w:rPr>
      </w:pPr>
    </w:p>
    <w:p w:rsidR="002E3A79" w:rsidRDefault="002E3A79" w:rsidP="002F726C">
      <w:pPr>
        <w:rPr>
          <w:rFonts w:ascii="Calibri" w:hAnsi="Calibri" w:cs="Calibri"/>
          <w:sz w:val="22"/>
          <w:szCs w:val="22"/>
        </w:rPr>
      </w:pPr>
      <w:r w:rsidRPr="002D7DC7">
        <w:rPr>
          <w:rFonts w:ascii="Calibri" w:hAnsi="Calibri" w:cs="Calibri"/>
          <w:sz w:val="22"/>
          <w:szCs w:val="22"/>
        </w:rPr>
        <w:t>Creating a Stored Procedure with an OUTPUT</w:t>
      </w:r>
      <w:r w:rsidRPr="002D7DC7">
        <w:rPr>
          <w:rFonts w:ascii="Calibri" w:hAnsi="Calibri" w:cs="Calibri"/>
          <w:b/>
          <w:sz w:val="22"/>
          <w:szCs w:val="22"/>
        </w:rPr>
        <w:t xml:space="preserve"> </w:t>
      </w:r>
      <w:r w:rsidRPr="002D7DC7">
        <w:rPr>
          <w:rFonts w:ascii="Calibri" w:hAnsi="Calibri" w:cs="Calibri"/>
          <w:sz w:val="22"/>
          <w:szCs w:val="22"/>
        </w:rPr>
        <w:t>Parameter</w:t>
      </w:r>
      <w:r>
        <w:rPr>
          <w:rFonts w:ascii="Calibri" w:hAnsi="Calibri" w:cs="Calibri"/>
          <w:sz w:val="22"/>
          <w:szCs w:val="22"/>
        </w:rPr>
        <w:t xml:space="preserve"> Example</w:t>
      </w:r>
      <w:r w:rsidR="002D7DC7">
        <w:rPr>
          <w:rFonts w:ascii="Calibri" w:hAnsi="Calibri" w:cs="Calibri"/>
          <w:sz w:val="22"/>
          <w:szCs w:val="22"/>
        </w:rPr>
        <w:t>:</w:t>
      </w:r>
    </w:p>
    <w:p w:rsidR="002D7DC7" w:rsidRDefault="002D7DC7" w:rsidP="002F726C">
      <w:pPr>
        <w:rPr>
          <w:rFonts w:ascii="Calibri" w:hAnsi="Calibri" w:cs="Calibri"/>
          <w:sz w:val="22"/>
          <w:szCs w:val="22"/>
        </w:rPr>
      </w:pPr>
    </w:p>
    <w:p w:rsidR="002D7DC7" w:rsidRDefault="002D7DC7" w:rsidP="002D7DC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8000"/>
          <w:sz w:val="19"/>
          <w:szCs w:val="19"/>
          <w:highlight w:val="white"/>
          <w:lang w:eastAsia="en-US"/>
        </w:rPr>
        <w:t>--THIS WILL CREATE A STORED PROCEDURE THAT:</w:t>
      </w:r>
    </w:p>
    <w:p w:rsidR="002D7DC7" w:rsidRDefault="002D7DC7" w:rsidP="002D7DC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8000"/>
          <w:sz w:val="19"/>
          <w:szCs w:val="19"/>
          <w:highlight w:val="white"/>
          <w:lang w:eastAsia="en-US"/>
        </w:rPr>
        <w:t>--INPUTS A PARAMETER FOR PRODUCT ID</w:t>
      </w:r>
    </w:p>
    <w:p w:rsidR="002D7DC7" w:rsidRDefault="002D7DC7" w:rsidP="002D7DC7">
      <w:pPr>
        <w:rPr>
          <w:rFonts w:ascii="Calibri" w:hAnsi="Calibri" w:cs="Calibri"/>
          <w:sz w:val="22"/>
          <w:szCs w:val="22"/>
        </w:rPr>
      </w:pPr>
      <w:r>
        <w:rPr>
          <w:rFonts w:ascii="Consolas" w:eastAsiaTheme="minorHAnsi" w:hAnsi="Consolas" w:cs="Consolas"/>
          <w:color w:val="008000"/>
          <w:sz w:val="19"/>
          <w:szCs w:val="19"/>
          <w:highlight w:val="white"/>
          <w:lang w:eastAsia="en-US"/>
        </w:rPr>
        <w:t>--OUTPUTS the number of orders that have been made for that specific Product ID</w:t>
      </w:r>
    </w:p>
    <w:p w:rsidR="002D7DC7" w:rsidRDefault="002D7DC7" w:rsidP="002F726C">
      <w:pPr>
        <w:rPr>
          <w:rFonts w:ascii="Calibri" w:hAnsi="Calibri" w:cs="Calibri"/>
          <w:sz w:val="22"/>
          <w:szCs w:val="22"/>
        </w:rPr>
      </w:pPr>
    </w:p>
    <w:p w:rsidR="002D7DC7" w:rsidRDefault="002D7DC7" w:rsidP="002D7DC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CREATE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PROCEDURE</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productNumbOfOrders</w:t>
      </w:r>
    </w:p>
    <w:p w:rsidR="002D7DC7" w:rsidRDefault="002D7DC7" w:rsidP="002D7DC7">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@productID</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int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@numbOfOrders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int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OUTPUT</w:t>
      </w:r>
      <w:r>
        <w:rPr>
          <w:rFonts w:ascii="Consolas" w:eastAsiaTheme="minorHAnsi" w:hAnsi="Consolas" w:cs="Consolas"/>
          <w:color w:val="808080"/>
          <w:sz w:val="19"/>
          <w:szCs w:val="19"/>
          <w:highlight w:val="white"/>
          <w:lang w:eastAsia="en-US"/>
        </w:rPr>
        <w:t>)</w:t>
      </w:r>
    </w:p>
    <w:p w:rsidR="002D7DC7" w:rsidRDefault="002D7DC7" w:rsidP="002D7DC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AS</w:t>
      </w:r>
    </w:p>
    <w:p w:rsidR="002D7DC7" w:rsidRDefault="002D7DC7" w:rsidP="002D7DC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BEGIN</w:t>
      </w:r>
    </w:p>
    <w:p w:rsidR="002D7DC7" w:rsidRDefault="002D7DC7" w:rsidP="002D7DC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@numbOfOrders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FF00FF"/>
          <w:sz w:val="19"/>
          <w:szCs w:val="19"/>
          <w:highlight w:val="white"/>
          <w:lang w:eastAsia="en-US"/>
        </w:rPr>
        <w:t>count</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productid</w:t>
      </w:r>
      <w:r>
        <w:rPr>
          <w:rFonts w:ascii="Consolas" w:eastAsiaTheme="minorHAnsi" w:hAnsi="Consolas" w:cs="Consolas"/>
          <w:color w:val="808080"/>
          <w:sz w:val="19"/>
          <w:szCs w:val="19"/>
          <w:highlight w:val="white"/>
          <w:lang w:eastAsia="en-US"/>
        </w:rPr>
        <w:t>)</w:t>
      </w:r>
    </w:p>
    <w:p w:rsidR="002D7DC7" w:rsidRDefault="002D7DC7" w:rsidP="002D7DC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proofErr w:type="gramStart"/>
      <w:r>
        <w:rPr>
          <w:rFonts w:ascii="Consolas" w:eastAsiaTheme="minorHAnsi" w:hAnsi="Consolas" w:cs="Consolas"/>
          <w:color w:val="0000FF"/>
          <w:sz w:val="19"/>
          <w:szCs w:val="19"/>
          <w:highlight w:val="white"/>
          <w:lang w:eastAsia="en-US"/>
        </w:rPr>
        <w:t>from</w:t>
      </w:r>
      <w:proofErr w:type="gramEnd"/>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OrderDetails</w:t>
      </w:r>
    </w:p>
    <w:p w:rsidR="002D7DC7" w:rsidRDefault="002D7DC7" w:rsidP="002D7DC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proofErr w:type="gramStart"/>
      <w:r>
        <w:rPr>
          <w:rFonts w:ascii="Consolas" w:eastAsiaTheme="minorHAnsi" w:hAnsi="Consolas" w:cs="Consolas"/>
          <w:color w:val="0000FF"/>
          <w:sz w:val="19"/>
          <w:szCs w:val="19"/>
          <w:highlight w:val="white"/>
          <w:lang w:eastAsia="en-US"/>
        </w:rPr>
        <w:t>where</w:t>
      </w:r>
      <w:proofErr w:type="gramEnd"/>
      <w:r>
        <w:rPr>
          <w:rFonts w:ascii="Consolas" w:eastAsiaTheme="minorHAnsi" w:hAnsi="Consolas" w:cs="Consolas"/>
          <w:color w:val="000000"/>
          <w:sz w:val="19"/>
          <w:szCs w:val="19"/>
          <w:highlight w:val="white"/>
          <w:lang w:eastAsia="en-US"/>
        </w:rPr>
        <w:t xml:space="preserve"> productid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@productID</w:t>
      </w:r>
    </w:p>
    <w:p w:rsidR="002D7DC7" w:rsidRDefault="002D7DC7" w:rsidP="002D7DC7">
      <w:pPr>
        <w:rPr>
          <w:rFonts w:ascii="Consolas" w:eastAsiaTheme="minorHAnsi" w:hAnsi="Consolas" w:cs="Consolas"/>
          <w:color w:val="808080"/>
          <w:sz w:val="19"/>
          <w:szCs w:val="19"/>
          <w:lang w:eastAsia="en-US"/>
        </w:rPr>
      </w:pPr>
      <w:proofErr w:type="gramStart"/>
      <w:r>
        <w:rPr>
          <w:rFonts w:ascii="Consolas" w:eastAsiaTheme="minorHAnsi" w:hAnsi="Consolas" w:cs="Consolas"/>
          <w:color w:val="0000FF"/>
          <w:sz w:val="19"/>
          <w:szCs w:val="19"/>
          <w:highlight w:val="white"/>
          <w:lang w:eastAsia="en-US"/>
        </w:rPr>
        <w:t>end</w:t>
      </w:r>
      <w:proofErr w:type="gramEnd"/>
      <w:r>
        <w:rPr>
          <w:rFonts w:ascii="Consolas" w:eastAsiaTheme="minorHAnsi" w:hAnsi="Consolas" w:cs="Consolas"/>
          <w:color w:val="808080"/>
          <w:sz w:val="19"/>
          <w:szCs w:val="19"/>
          <w:highlight w:val="white"/>
          <w:lang w:eastAsia="en-US"/>
        </w:rPr>
        <w:t>;</w:t>
      </w:r>
    </w:p>
    <w:p w:rsidR="002D7DC7" w:rsidRDefault="002D7DC7" w:rsidP="002D7DC7">
      <w:pPr>
        <w:rPr>
          <w:rFonts w:ascii="Consolas" w:eastAsiaTheme="minorHAnsi" w:hAnsi="Consolas" w:cs="Consolas"/>
          <w:color w:val="808080"/>
          <w:sz w:val="19"/>
          <w:szCs w:val="19"/>
          <w:lang w:eastAsia="en-US"/>
        </w:rPr>
      </w:pPr>
    </w:p>
    <w:p w:rsidR="002D7DC7" w:rsidRDefault="002D7DC7" w:rsidP="002D7DC7">
      <w:pPr>
        <w:rPr>
          <w:rFonts w:ascii="Calibri" w:hAnsi="Calibri" w:cs="Calibri"/>
          <w:sz w:val="22"/>
          <w:szCs w:val="22"/>
        </w:rPr>
      </w:pPr>
    </w:p>
    <w:p w:rsidR="002D7DC7" w:rsidRDefault="002D7DC7" w:rsidP="00C327A2">
      <w:pPr>
        <w:pStyle w:val="ListParagraph"/>
        <w:numPr>
          <w:ilvl w:val="0"/>
          <w:numId w:val="80"/>
        </w:numPr>
        <w:rPr>
          <w:rFonts w:ascii="Calibri" w:hAnsi="Calibri" w:cs="Calibri"/>
          <w:sz w:val="22"/>
          <w:szCs w:val="22"/>
        </w:rPr>
      </w:pPr>
      <w:r>
        <w:rPr>
          <w:rFonts w:ascii="Calibri" w:hAnsi="Calibri" w:cs="Calibri"/>
          <w:sz w:val="22"/>
          <w:szCs w:val="22"/>
        </w:rPr>
        <w:t>The T-SQL batch that calls the procedure must provide additional code to handle the output parameter. The code includes a local variable that acts as a container for the value that will be returned by the procedure when it executes. The parameter is added to the EXEC statement, marked with the OUTPUT keyword. After the stored procedure has completed, the variable will contain the</w:t>
      </w:r>
      <w:r w:rsidR="009701C3">
        <w:rPr>
          <w:rFonts w:ascii="Calibri" w:hAnsi="Calibri" w:cs="Calibri"/>
          <w:sz w:val="22"/>
          <w:szCs w:val="22"/>
        </w:rPr>
        <w:t xml:space="preserve"> value output parameter set inside the procedure.</w:t>
      </w:r>
    </w:p>
    <w:p w:rsidR="009701C3" w:rsidRDefault="009701C3" w:rsidP="009701C3">
      <w:pPr>
        <w:rPr>
          <w:rFonts w:ascii="Calibri" w:hAnsi="Calibri" w:cs="Calibri"/>
          <w:sz w:val="22"/>
          <w:szCs w:val="22"/>
        </w:rPr>
      </w:pPr>
      <w:r>
        <w:rPr>
          <w:rFonts w:ascii="Calibri" w:hAnsi="Calibri" w:cs="Calibri"/>
          <w:sz w:val="22"/>
          <w:szCs w:val="22"/>
        </w:rPr>
        <w:t>The following example declares a local variable to be passed as the output parameters, executes a procedure, and then examines the variable with a SELECT statement:</w:t>
      </w:r>
    </w:p>
    <w:p w:rsidR="009701C3" w:rsidRDefault="009701C3" w:rsidP="009701C3">
      <w:pPr>
        <w:rPr>
          <w:rFonts w:ascii="Calibri" w:hAnsi="Calibri" w:cs="Calibri"/>
          <w:sz w:val="22"/>
          <w:szCs w:val="22"/>
        </w:rPr>
      </w:pPr>
    </w:p>
    <w:p w:rsidR="009701C3" w:rsidRDefault="009701C3" w:rsidP="009701C3">
      <w:pPr>
        <w:rPr>
          <w:rFonts w:ascii="Calibri" w:hAnsi="Calibri" w:cs="Calibri"/>
          <w:sz w:val="22"/>
          <w:szCs w:val="22"/>
        </w:rPr>
      </w:pPr>
      <w:r>
        <w:rPr>
          <w:rFonts w:ascii="Calibri" w:hAnsi="Calibri" w:cs="Calibri"/>
          <w:sz w:val="22"/>
          <w:szCs w:val="22"/>
        </w:rPr>
        <w:t>Executing a Stored Procedure with OUTPUT Parameter Example</w:t>
      </w:r>
    </w:p>
    <w:p w:rsidR="009701C3" w:rsidRDefault="009701C3" w:rsidP="009701C3">
      <w:pPr>
        <w:rPr>
          <w:rFonts w:ascii="Calibri" w:hAnsi="Calibri" w:cs="Calibri"/>
          <w:sz w:val="22"/>
          <w:szCs w:val="22"/>
        </w:rPr>
      </w:pPr>
    </w:p>
    <w:p w:rsidR="009701C3" w:rsidRDefault="009701C3" w:rsidP="009701C3">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declare</w:t>
      </w:r>
      <w:proofErr w:type="gramEnd"/>
      <w:r>
        <w:rPr>
          <w:rFonts w:ascii="Consolas" w:eastAsiaTheme="minorHAnsi" w:hAnsi="Consolas" w:cs="Consolas"/>
          <w:color w:val="000000"/>
          <w:sz w:val="19"/>
          <w:szCs w:val="19"/>
          <w:highlight w:val="white"/>
          <w:lang w:eastAsia="en-US"/>
        </w:rPr>
        <w:t xml:space="preserve"> @count </w:t>
      </w:r>
      <w:r>
        <w:rPr>
          <w:rFonts w:ascii="Consolas" w:eastAsiaTheme="minorHAnsi" w:hAnsi="Consolas" w:cs="Consolas"/>
          <w:color w:val="0000FF"/>
          <w:sz w:val="19"/>
          <w:szCs w:val="19"/>
          <w:highlight w:val="white"/>
          <w:lang w:eastAsia="en-US"/>
        </w:rPr>
        <w:t>int</w:t>
      </w:r>
    </w:p>
    <w:p w:rsidR="009701C3" w:rsidRDefault="009701C3" w:rsidP="009701C3">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exec</w:t>
      </w:r>
      <w:proofErr w:type="gramEnd"/>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productNumbOfOrders</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000000"/>
          <w:sz w:val="19"/>
          <w:szCs w:val="19"/>
          <w:highlight w:val="white"/>
          <w:lang w:eastAsia="en-US"/>
        </w:rPr>
        <w:t>10</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@count  </w:t>
      </w:r>
      <w:r>
        <w:rPr>
          <w:rFonts w:ascii="Consolas" w:eastAsiaTheme="minorHAnsi" w:hAnsi="Consolas" w:cs="Consolas"/>
          <w:color w:val="0000FF"/>
          <w:sz w:val="19"/>
          <w:szCs w:val="19"/>
          <w:highlight w:val="white"/>
          <w:lang w:eastAsia="en-US"/>
        </w:rPr>
        <w:t>output</w:t>
      </w:r>
    </w:p>
    <w:p w:rsidR="009701C3" w:rsidRDefault="009701C3" w:rsidP="009701C3">
      <w:pPr>
        <w:rPr>
          <w:rFonts w:ascii="Consolas" w:eastAsiaTheme="minorHAnsi" w:hAnsi="Consolas" w:cs="Consolas"/>
          <w:color w:val="000000"/>
          <w:sz w:val="19"/>
          <w:szCs w:val="19"/>
          <w:lang w:eastAsia="en-US"/>
        </w:rPr>
      </w:pPr>
      <w:proofErr w:type="gramStart"/>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@count</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[number of orders]</w:t>
      </w:r>
    </w:p>
    <w:p w:rsidR="009701C3" w:rsidRDefault="009701C3" w:rsidP="009701C3">
      <w:pPr>
        <w:spacing w:after="200" w:line="276" w:lineRule="auto"/>
        <w:rPr>
          <w:rFonts w:ascii="Consolas" w:eastAsiaTheme="minorHAnsi" w:hAnsi="Consolas" w:cs="Consolas"/>
          <w:color w:val="000000"/>
          <w:sz w:val="19"/>
          <w:szCs w:val="19"/>
          <w:lang w:eastAsia="en-US"/>
        </w:rPr>
      </w:pPr>
    </w:p>
    <w:p w:rsidR="009701C3" w:rsidRDefault="009701C3" w:rsidP="009701C3">
      <w:pPr>
        <w:spacing w:after="200" w:line="276" w:lineRule="auto"/>
        <w:rPr>
          <w:rFonts w:ascii="Consolas" w:eastAsiaTheme="minorHAnsi" w:hAnsi="Consolas" w:cs="Consolas"/>
          <w:color w:val="000000"/>
          <w:sz w:val="19"/>
          <w:szCs w:val="19"/>
          <w:highlight w:val="white"/>
          <w:lang w:eastAsia="en-US"/>
        </w:rPr>
      </w:pPr>
      <w:r>
        <w:rPr>
          <w:rFonts w:ascii="Calibri" w:hAnsi="Calibri" w:cs="Calibri"/>
          <w:noProof/>
          <w:sz w:val="22"/>
          <w:szCs w:val="22"/>
        </w:rPr>
        <w:drawing>
          <wp:inline distT="0" distB="0" distL="0" distR="0">
            <wp:extent cx="1323975" cy="438150"/>
            <wp:effectExtent l="19050" t="0" r="9525" b="0"/>
            <wp:docPr id="2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6" cstate="print"/>
                    <a:srcRect/>
                    <a:stretch>
                      <a:fillRect/>
                    </a:stretch>
                  </pic:blipFill>
                  <pic:spPr bwMode="auto">
                    <a:xfrm>
                      <a:off x="0" y="0"/>
                      <a:ext cx="1323975" cy="438150"/>
                    </a:xfrm>
                    <a:prstGeom prst="rect">
                      <a:avLst/>
                    </a:prstGeom>
                    <a:noFill/>
                    <a:ln w="9525">
                      <a:noFill/>
                      <a:miter lim="800000"/>
                      <a:headEnd/>
                      <a:tailEnd/>
                    </a:ln>
                  </pic:spPr>
                </pic:pic>
              </a:graphicData>
            </a:graphic>
          </wp:inline>
        </w:drawing>
      </w:r>
    </w:p>
    <w:p w:rsidR="00EE3585" w:rsidRDefault="00EE3585" w:rsidP="009701C3">
      <w:pPr>
        <w:spacing w:after="200" w:line="276" w:lineRule="auto"/>
        <w:rPr>
          <w:rFonts w:ascii="Consolas" w:eastAsiaTheme="minorHAnsi" w:hAnsi="Consolas" w:cs="Consolas"/>
          <w:color w:val="000000"/>
          <w:sz w:val="19"/>
          <w:szCs w:val="19"/>
          <w:highlight w:val="white"/>
          <w:lang w:eastAsia="en-US"/>
        </w:rPr>
      </w:pPr>
    </w:p>
    <w:p w:rsidR="00EE3585" w:rsidRDefault="00EE3585" w:rsidP="009701C3">
      <w:pPr>
        <w:spacing w:after="200" w:line="276" w:lineRule="auto"/>
        <w:rPr>
          <w:rFonts w:ascii="Consolas" w:eastAsiaTheme="minorHAnsi" w:hAnsi="Consolas" w:cs="Consolas"/>
          <w:color w:val="000000"/>
          <w:sz w:val="19"/>
          <w:szCs w:val="19"/>
          <w:highlight w:val="white"/>
          <w:lang w:eastAsia="en-US"/>
        </w:rPr>
      </w:pPr>
    </w:p>
    <w:p w:rsidR="00EE3585" w:rsidRDefault="00EE3585" w:rsidP="009701C3">
      <w:pPr>
        <w:spacing w:after="200" w:line="276" w:lineRule="auto"/>
        <w:rPr>
          <w:rFonts w:ascii="Consolas" w:eastAsiaTheme="minorHAnsi" w:hAnsi="Consolas" w:cs="Consolas"/>
          <w:color w:val="000000"/>
          <w:sz w:val="19"/>
          <w:szCs w:val="19"/>
          <w:highlight w:val="white"/>
          <w:lang w:eastAsia="en-US"/>
        </w:rPr>
      </w:pPr>
    </w:p>
    <w:p w:rsidR="00EE3585" w:rsidRDefault="00EE3585" w:rsidP="009701C3">
      <w:pPr>
        <w:spacing w:after="200" w:line="276" w:lineRule="auto"/>
        <w:rPr>
          <w:rFonts w:ascii="Consolas" w:eastAsiaTheme="minorHAnsi" w:hAnsi="Consolas" w:cs="Consolas"/>
          <w:color w:val="000000"/>
          <w:sz w:val="19"/>
          <w:szCs w:val="19"/>
          <w:highlight w:val="white"/>
          <w:lang w:eastAsia="en-US"/>
        </w:rPr>
      </w:pPr>
    </w:p>
    <w:p w:rsidR="00EE3585" w:rsidRDefault="00EE3585" w:rsidP="009701C3">
      <w:pPr>
        <w:spacing w:after="200" w:line="276" w:lineRule="auto"/>
        <w:rPr>
          <w:rFonts w:ascii="Consolas" w:eastAsiaTheme="minorHAnsi" w:hAnsi="Consolas" w:cs="Consolas"/>
          <w:color w:val="000000"/>
          <w:sz w:val="19"/>
          <w:szCs w:val="19"/>
          <w:highlight w:val="white"/>
          <w:lang w:eastAsia="en-US"/>
        </w:rPr>
      </w:pPr>
    </w:p>
    <w:p w:rsidR="00EE3585" w:rsidRDefault="00EE3585" w:rsidP="009701C3">
      <w:pPr>
        <w:spacing w:after="200" w:line="276" w:lineRule="auto"/>
        <w:rPr>
          <w:rFonts w:ascii="Consolas" w:eastAsiaTheme="minorHAnsi" w:hAnsi="Consolas" w:cs="Consolas"/>
          <w:color w:val="000000"/>
          <w:sz w:val="19"/>
          <w:szCs w:val="19"/>
          <w:highlight w:val="white"/>
          <w:lang w:eastAsia="en-US"/>
        </w:rPr>
      </w:pPr>
    </w:p>
    <w:p w:rsidR="00EE3585" w:rsidRDefault="00EE3585" w:rsidP="00EE3585">
      <w:pPr>
        <w:rPr>
          <w:sz w:val="48"/>
          <w:szCs w:val="48"/>
        </w:rPr>
      </w:pPr>
      <w:r>
        <w:rPr>
          <w:sz w:val="48"/>
          <w:szCs w:val="48"/>
        </w:rPr>
        <w:lastRenderedPageBreak/>
        <w:t>Lesson 3</w:t>
      </w:r>
    </w:p>
    <w:p w:rsidR="00EE3585" w:rsidRPr="008A2843" w:rsidRDefault="00EE3585" w:rsidP="00EE3585">
      <w:pPr>
        <w:ind w:firstLine="720"/>
        <w:rPr>
          <w:b/>
          <w:sz w:val="44"/>
          <w:szCs w:val="44"/>
        </w:rPr>
      </w:pPr>
      <w:r>
        <w:rPr>
          <w:b/>
          <w:sz w:val="44"/>
          <w:szCs w:val="44"/>
        </w:rPr>
        <w:t>Creating Simple Stored Procedures</w:t>
      </w:r>
    </w:p>
    <w:p w:rsidR="00EE3585" w:rsidRPr="00D807CB" w:rsidRDefault="00EE3585" w:rsidP="00EE3585">
      <w:pPr>
        <w:rPr>
          <w:b/>
          <w:sz w:val="16"/>
          <w:szCs w:val="16"/>
        </w:rPr>
      </w:pPr>
    </w:p>
    <w:p w:rsidR="00EE3585" w:rsidRDefault="00EE3585" w:rsidP="00EE3585">
      <w:pPr>
        <w:rPr>
          <w:b/>
          <w:sz w:val="32"/>
          <w:szCs w:val="32"/>
        </w:rPr>
      </w:pPr>
      <w:r>
        <w:rPr>
          <w:b/>
          <w:sz w:val="32"/>
          <w:szCs w:val="32"/>
        </w:rPr>
        <w:t>Creating Procedures that Returns Rows</w:t>
      </w:r>
    </w:p>
    <w:p w:rsidR="00EE3585" w:rsidRPr="00D26F32" w:rsidRDefault="00EE3585" w:rsidP="00EE3585">
      <w:pPr>
        <w:rPr>
          <w:b/>
          <w:sz w:val="16"/>
          <w:szCs w:val="16"/>
        </w:rPr>
      </w:pPr>
    </w:p>
    <w:p w:rsidR="00EE3585" w:rsidRDefault="00EE3585" w:rsidP="00EE3585">
      <w:pPr>
        <w:rPr>
          <w:rFonts w:ascii="Calibri" w:hAnsi="Calibri" w:cs="Calibri"/>
          <w:sz w:val="22"/>
          <w:szCs w:val="22"/>
        </w:rPr>
      </w:pPr>
      <w:r w:rsidRPr="00EE3585">
        <w:rPr>
          <w:rFonts w:ascii="Calibri" w:hAnsi="Calibri" w:cs="Calibri"/>
          <w:sz w:val="22"/>
          <w:szCs w:val="22"/>
        </w:rPr>
        <w:t>Stored procedures in SQL Server are used for many tasks, including system configuration and maintenance, in addition to data manipulation. As previously mentioned, there are advantages to create procedures to standardize access to data. To do that, you can create a stored procedure that is a wrapper for a SELECT statement, which might include any of the data manipulations you have already learned in this course. You can also modify design of procedure with ALTER PROCEDURE statement with no need to drop and recreate</w:t>
      </w:r>
      <w:r w:rsidR="00E44A5B">
        <w:rPr>
          <w:rFonts w:ascii="Calibri" w:hAnsi="Calibri" w:cs="Calibri"/>
          <w:sz w:val="22"/>
          <w:szCs w:val="22"/>
        </w:rPr>
        <w:t xml:space="preserve"> procedure and reassign security permissions.</w:t>
      </w:r>
    </w:p>
    <w:p w:rsidR="00EE3585" w:rsidRPr="00D26F32" w:rsidRDefault="00EE3585" w:rsidP="00EE3585">
      <w:pPr>
        <w:rPr>
          <w:rFonts w:ascii="Calibri" w:hAnsi="Calibri" w:cs="Calibri"/>
          <w:sz w:val="16"/>
          <w:szCs w:val="16"/>
        </w:rPr>
      </w:pPr>
    </w:p>
    <w:p w:rsidR="00EE3585" w:rsidRPr="00D26F32" w:rsidRDefault="00EE3585" w:rsidP="00EE3585">
      <w:pPr>
        <w:rPr>
          <w:rFonts w:ascii="Calibri" w:hAnsi="Calibri" w:cs="Calibri"/>
          <w:b/>
          <w:sz w:val="22"/>
          <w:szCs w:val="22"/>
        </w:rPr>
      </w:pPr>
      <w:r w:rsidRPr="00D26F32">
        <w:rPr>
          <w:rFonts w:ascii="Calibri" w:hAnsi="Calibri" w:cs="Calibri"/>
          <w:b/>
          <w:sz w:val="22"/>
          <w:szCs w:val="22"/>
        </w:rPr>
        <w:t>Example of a procedure that returns rows:</w:t>
      </w:r>
    </w:p>
    <w:p w:rsidR="00EE3585" w:rsidRDefault="00EE3585" w:rsidP="00EE3585">
      <w:pPr>
        <w:rPr>
          <w:rFonts w:ascii="Calibri" w:hAnsi="Calibri" w:cs="Calibri"/>
          <w:sz w:val="22"/>
          <w:szCs w:val="22"/>
        </w:rPr>
      </w:pPr>
    </w:p>
    <w:p w:rsidR="00EE3585" w:rsidRDefault="00EE3585" w:rsidP="00EE358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CREATE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PROCEDURE</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OrderSummaries</w:t>
      </w:r>
    </w:p>
    <w:p w:rsidR="00EE3585" w:rsidRDefault="00EE3585" w:rsidP="00EE358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AS</w:t>
      </w:r>
    </w:p>
    <w:p w:rsidR="00EE3585" w:rsidRDefault="00EE3585" w:rsidP="00EE358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O</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orderid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O</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custid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O</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empid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O</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shipperid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
    <w:p w:rsidR="00EE3585" w:rsidRDefault="00EE3585" w:rsidP="00EE358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t xml:space="preserve">   </w:t>
      </w:r>
      <w:proofErr w:type="gramStart"/>
      <w:r>
        <w:rPr>
          <w:rFonts w:ascii="Consolas" w:eastAsiaTheme="minorHAnsi" w:hAnsi="Consolas" w:cs="Consolas"/>
          <w:color w:val="FF00FF"/>
          <w:sz w:val="19"/>
          <w:szCs w:val="19"/>
          <w:highlight w:val="white"/>
          <w:lang w:eastAsia="en-US"/>
        </w:rPr>
        <w:t>CAST</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O</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orderdate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DATE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orderdate</w:t>
      </w:r>
      <w:r>
        <w:rPr>
          <w:rFonts w:ascii="Consolas" w:eastAsiaTheme="minorHAnsi" w:hAnsi="Consolas" w:cs="Consolas"/>
          <w:color w:val="808080"/>
          <w:sz w:val="19"/>
          <w:szCs w:val="19"/>
          <w:highlight w:val="white"/>
          <w:lang w:eastAsia="en-US"/>
        </w:rPr>
        <w:t>,</w:t>
      </w:r>
    </w:p>
    <w:p w:rsidR="00EE3585" w:rsidRDefault="00EE3585" w:rsidP="00EE358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t xml:space="preserve">   </w:t>
      </w:r>
      <w:proofErr w:type="gramStart"/>
      <w:r>
        <w:rPr>
          <w:rFonts w:ascii="Consolas" w:eastAsiaTheme="minorHAnsi" w:hAnsi="Consolas" w:cs="Consolas"/>
          <w:color w:val="FF00FF"/>
          <w:sz w:val="19"/>
          <w:szCs w:val="19"/>
          <w:highlight w:val="white"/>
          <w:lang w:eastAsia="en-US"/>
        </w:rPr>
        <w:t>SUM</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OD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qty</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quantity</w:t>
      </w:r>
      <w:r>
        <w:rPr>
          <w:rFonts w:ascii="Consolas" w:eastAsiaTheme="minorHAnsi" w:hAnsi="Consolas" w:cs="Consolas"/>
          <w:color w:val="808080"/>
          <w:sz w:val="19"/>
          <w:szCs w:val="19"/>
          <w:highlight w:val="white"/>
          <w:lang w:eastAsia="en-US"/>
        </w:rPr>
        <w:t>,</w:t>
      </w:r>
    </w:p>
    <w:p w:rsidR="00EE3585" w:rsidRDefault="00EE3585" w:rsidP="00EE358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t xml:space="preserve">   </w:t>
      </w:r>
      <w:proofErr w:type="gramStart"/>
      <w:r>
        <w:rPr>
          <w:rFonts w:ascii="Consolas" w:eastAsiaTheme="minorHAnsi" w:hAnsi="Consolas" w:cs="Consolas"/>
          <w:color w:val="FF00FF"/>
          <w:sz w:val="19"/>
          <w:szCs w:val="19"/>
          <w:highlight w:val="white"/>
          <w:lang w:eastAsia="en-US"/>
        </w:rPr>
        <w:t>CAST</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FF00FF"/>
          <w:sz w:val="19"/>
          <w:szCs w:val="19"/>
          <w:highlight w:val="white"/>
          <w:lang w:eastAsia="en-US"/>
        </w:rPr>
        <w:t>SUM</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qty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OD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unitprice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1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OD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discount</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NUMERIC</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12</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2</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ordervalue</w:t>
      </w:r>
    </w:p>
    <w:p w:rsidR="00EE3585" w:rsidRDefault="00EE3585" w:rsidP="00EE358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Orders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O </w:t>
      </w:r>
      <w:r>
        <w:rPr>
          <w:rFonts w:ascii="Consolas" w:eastAsiaTheme="minorHAnsi" w:hAnsi="Consolas" w:cs="Consolas"/>
          <w:color w:val="808080"/>
          <w:sz w:val="19"/>
          <w:szCs w:val="19"/>
          <w:highlight w:val="white"/>
          <w:lang w:eastAsia="en-US"/>
        </w:rPr>
        <w:t>INNER</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JOIN</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OrderDetails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OD</w:t>
      </w:r>
    </w:p>
    <w:p w:rsidR="00EE3585" w:rsidRDefault="00EE3585" w:rsidP="00EE3585">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ON</w:t>
      </w:r>
      <w:r>
        <w:rPr>
          <w:rFonts w:ascii="Consolas" w:eastAsiaTheme="minorHAnsi" w:hAnsi="Consolas" w:cs="Consolas"/>
          <w:color w:val="000000"/>
          <w:sz w:val="19"/>
          <w:szCs w:val="19"/>
          <w:highlight w:val="white"/>
          <w:lang w:eastAsia="en-US"/>
        </w:rPr>
        <w:t xml:space="preserve"> O</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orderid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OD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orderid</w:t>
      </w:r>
    </w:p>
    <w:p w:rsidR="00EE3585" w:rsidRDefault="00EE3585" w:rsidP="00EE3585">
      <w:pPr>
        <w:rPr>
          <w:rFonts w:ascii="Consolas" w:eastAsiaTheme="minorHAnsi" w:hAnsi="Consolas" w:cs="Consolas"/>
          <w:color w:val="808080"/>
          <w:sz w:val="19"/>
          <w:szCs w:val="19"/>
          <w:lang w:eastAsia="en-US"/>
        </w:rPr>
      </w:pPr>
      <w:r>
        <w:rPr>
          <w:rFonts w:ascii="Consolas" w:eastAsiaTheme="minorHAnsi" w:hAnsi="Consolas" w:cs="Consolas"/>
          <w:color w:val="0000FF"/>
          <w:sz w:val="19"/>
          <w:szCs w:val="19"/>
          <w:highlight w:val="white"/>
          <w:lang w:eastAsia="en-US"/>
        </w:rPr>
        <w:t>GROUP</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o</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orderid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O</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custid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O</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empid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O</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shipperid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o</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orderdate</w:t>
      </w:r>
      <w:r>
        <w:rPr>
          <w:rFonts w:ascii="Consolas" w:eastAsiaTheme="minorHAnsi" w:hAnsi="Consolas" w:cs="Consolas"/>
          <w:color w:val="808080"/>
          <w:sz w:val="19"/>
          <w:szCs w:val="19"/>
          <w:highlight w:val="white"/>
          <w:lang w:eastAsia="en-US"/>
        </w:rPr>
        <w:t>;</w:t>
      </w:r>
    </w:p>
    <w:p w:rsidR="00D26F32" w:rsidRDefault="00D26F32" w:rsidP="00EE3585">
      <w:pPr>
        <w:rPr>
          <w:rFonts w:ascii="Consolas" w:eastAsiaTheme="minorHAnsi" w:hAnsi="Consolas" w:cs="Consolas"/>
          <w:color w:val="808080"/>
          <w:sz w:val="19"/>
          <w:szCs w:val="19"/>
          <w:lang w:eastAsia="en-US"/>
        </w:rPr>
      </w:pPr>
    </w:p>
    <w:p w:rsidR="00D26F32" w:rsidRPr="00D26F32" w:rsidRDefault="00D26F32" w:rsidP="00EE3585">
      <w:pPr>
        <w:rPr>
          <w:rFonts w:ascii="Calibri" w:hAnsi="Calibri" w:cs="Calibri"/>
          <w:b/>
          <w:sz w:val="22"/>
          <w:szCs w:val="22"/>
        </w:rPr>
      </w:pPr>
      <w:r w:rsidRPr="00D26F32">
        <w:rPr>
          <w:rFonts w:ascii="Calibri" w:hAnsi="Calibri" w:cs="Calibri"/>
          <w:b/>
          <w:sz w:val="22"/>
          <w:szCs w:val="22"/>
        </w:rPr>
        <w:t>Executing a Procedure to Return Rows:</w:t>
      </w:r>
    </w:p>
    <w:p w:rsidR="00D26F32" w:rsidRDefault="00D26F32" w:rsidP="00EE3585">
      <w:pPr>
        <w:rPr>
          <w:rFonts w:ascii="Calibri" w:hAnsi="Calibri" w:cs="Calibri"/>
          <w:sz w:val="22"/>
          <w:szCs w:val="22"/>
        </w:rPr>
      </w:pPr>
    </w:p>
    <w:p w:rsidR="00D26F32" w:rsidRDefault="00D26F32" w:rsidP="00EE3585">
      <w:pPr>
        <w:rPr>
          <w:rFonts w:ascii="Consolas" w:eastAsiaTheme="minorHAnsi" w:hAnsi="Consolas" w:cs="Consolas"/>
          <w:color w:val="000000"/>
          <w:sz w:val="19"/>
          <w:szCs w:val="19"/>
          <w:lang w:eastAsia="en-US"/>
        </w:rPr>
      </w:pPr>
      <w:r>
        <w:rPr>
          <w:rFonts w:ascii="Consolas" w:eastAsiaTheme="minorHAnsi" w:hAnsi="Consolas" w:cs="Consolas"/>
          <w:color w:val="0000FF"/>
          <w:sz w:val="19"/>
          <w:szCs w:val="19"/>
          <w:highlight w:val="white"/>
          <w:lang w:eastAsia="en-US"/>
        </w:rPr>
        <w:t>EXEC</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OrderSummaries</w:t>
      </w:r>
      <w:r>
        <w:rPr>
          <w:rFonts w:ascii="Consolas" w:eastAsiaTheme="minorHAnsi" w:hAnsi="Consolas" w:cs="Consolas"/>
          <w:color w:val="000000"/>
          <w:sz w:val="19"/>
          <w:szCs w:val="19"/>
          <w:lang w:eastAsia="en-US"/>
        </w:rPr>
        <w:t>;</w:t>
      </w:r>
    </w:p>
    <w:p w:rsidR="00D26F32" w:rsidRDefault="00D26F32" w:rsidP="00EE3585">
      <w:pPr>
        <w:rPr>
          <w:rFonts w:ascii="Consolas" w:eastAsiaTheme="minorHAnsi" w:hAnsi="Consolas" w:cs="Consolas"/>
          <w:color w:val="000000"/>
          <w:sz w:val="19"/>
          <w:szCs w:val="19"/>
          <w:lang w:eastAsia="en-US"/>
        </w:rPr>
      </w:pPr>
    </w:p>
    <w:p w:rsidR="00D26F32" w:rsidRPr="00EE3585" w:rsidRDefault="00D26F32" w:rsidP="00EE3585">
      <w:pPr>
        <w:rPr>
          <w:rFonts w:ascii="Calibri" w:hAnsi="Calibri" w:cs="Calibri"/>
          <w:sz w:val="22"/>
          <w:szCs w:val="22"/>
        </w:rPr>
      </w:pPr>
      <w:r>
        <w:rPr>
          <w:rFonts w:ascii="Calibri" w:hAnsi="Calibri" w:cs="Calibri"/>
          <w:noProof/>
          <w:sz w:val="22"/>
          <w:szCs w:val="22"/>
        </w:rPr>
        <w:drawing>
          <wp:inline distT="0" distB="0" distL="0" distR="0">
            <wp:extent cx="2939810" cy="656129"/>
            <wp:effectExtent l="19050" t="0" r="0" b="0"/>
            <wp:docPr id="2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7" cstate="print"/>
                    <a:srcRect/>
                    <a:stretch>
                      <a:fillRect/>
                    </a:stretch>
                  </pic:blipFill>
                  <pic:spPr bwMode="auto">
                    <a:xfrm>
                      <a:off x="0" y="0"/>
                      <a:ext cx="2941327" cy="656468"/>
                    </a:xfrm>
                    <a:prstGeom prst="rect">
                      <a:avLst/>
                    </a:prstGeom>
                    <a:noFill/>
                    <a:ln w="9525">
                      <a:noFill/>
                      <a:miter lim="800000"/>
                      <a:headEnd/>
                      <a:tailEnd/>
                    </a:ln>
                  </pic:spPr>
                </pic:pic>
              </a:graphicData>
            </a:graphic>
          </wp:inline>
        </w:drawing>
      </w:r>
    </w:p>
    <w:p w:rsidR="00EE3585" w:rsidRDefault="00EE3585" w:rsidP="009701C3">
      <w:pPr>
        <w:spacing w:after="200" w:line="276" w:lineRule="auto"/>
        <w:rPr>
          <w:rFonts w:ascii="Calibri" w:hAnsi="Calibri" w:cs="Calibri"/>
          <w:sz w:val="22"/>
          <w:szCs w:val="22"/>
        </w:rPr>
      </w:pPr>
    </w:p>
    <w:p w:rsidR="00D26F32" w:rsidRDefault="00D26F32" w:rsidP="009701C3">
      <w:pPr>
        <w:spacing w:after="200" w:line="276" w:lineRule="auto"/>
        <w:rPr>
          <w:rFonts w:ascii="Calibri" w:hAnsi="Calibri" w:cs="Calibri"/>
          <w:sz w:val="22"/>
          <w:szCs w:val="22"/>
        </w:rPr>
      </w:pPr>
      <w:r>
        <w:rPr>
          <w:rFonts w:ascii="Calibri" w:hAnsi="Calibri" w:cs="Calibri"/>
          <w:sz w:val="22"/>
          <w:szCs w:val="22"/>
        </w:rPr>
        <w:t>To modify the designe of the procedure, such as to change columns in the SELECT list or add an ORDER BY clause, use the ATLTER PROCEDURE (abbreviated ALTER PROC) statement and supply the full new code for the procedure.</w:t>
      </w:r>
    </w:p>
    <w:p w:rsidR="00E44A5B" w:rsidRDefault="00E44A5B" w:rsidP="009701C3">
      <w:pPr>
        <w:spacing w:after="200" w:line="276" w:lineRule="auto"/>
        <w:rPr>
          <w:rFonts w:ascii="Calibri" w:hAnsi="Calibri" w:cs="Calibri"/>
          <w:sz w:val="22"/>
          <w:szCs w:val="22"/>
        </w:rPr>
      </w:pPr>
      <w:r>
        <w:rPr>
          <w:rFonts w:ascii="Calibri" w:hAnsi="Calibri" w:cs="Calibri"/>
          <w:sz w:val="22"/>
          <w:szCs w:val="22"/>
        </w:rPr>
        <w:t>Altering a Stored Procedure That Returns Rows</w:t>
      </w:r>
    </w:p>
    <w:p w:rsidR="00E44A5B" w:rsidRDefault="00E44A5B" w:rsidP="00E44A5B">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ALTER</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PROCEDURE</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OrderSummaries</w:t>
      </w:r>
    </w:p>
    <w:p w:rsidR="00E44A5B" w:rsidRDefault="00E44A5B" w:rsidP="00E44A5B">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AS</w:t>
      </w:r>
    </w:p>
    <w:p w:rsidR="00E44A5B" w:rsidRDefault="00E44A5B" w:rsidP="00E44A5B">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O</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orderid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O</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custid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O</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empid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O</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shipperid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
    <w:p w:rsidR="00E44A5B" w:rsidRDefault="00E44A5B" w:rsidP="00E44A5B">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t xml:space="preserve">   </w:t>
      </w:r>
      <w:proofErr w:type="gramStart"/>
      <w:r>
        <w:rPr>
          <w:rFonts w:ascii="Consolas" w:eastAsiaTheme="minorHAnsi" w:hAnsi="Consolas" w:cs="Consolas"/>
          <w:color w:val="FF00FF"/>
          <w:sz w:val="19"/>
          <w:szCs w:val="19"/>
          <w:highlight w:val="white"/>
          <w:lang w:eastAsia="en-US"/>
        </w:rPr>
        <w:t>CAST</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O</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orderdate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DATE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orderdate</w:t>
      </w:r>
      <w:r>
        <w:rPr>
          <w:rFonts w:ascii="Consolas" w:eastAsiaTheme="minorHAnsi" w:hAnsi="Consolas" w:cs="Consolas"/>
          <w:color w:val="808080"/>
          <w:sz w:val="19"/>
          <w:szCs w:val="19"/>
          <w:highlight w:val="white"/>
          <w:lang w:eastAsia="en-US"/>
        </w:rPr>
        <w:t>,</w:t>
      </w:r>
    </w:p>
    <w:p w:rsidR="00E44A5B" w:rsidRDefault="00E44A5B" w:rsidP="00E44A5B">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t xml:space="preserve">   </w:t>
      </w:r>
      <w:proofErr w:type="gramStart"/>
      <w:r>
        <w:rPr>
          <w:rFonts w:ascii="Consolas" w:eastAsiaTheme="minorHAnsi" w:hAnsi="Consolas" w:cs="Consolas"/>
          <w:color w:val="FF00FF"/>
          <w:sz w:val="19"/>
          <w:szCs w:val="19"/>
          <w:highlight w:val="white"/>
          <w:lang w:eastAsia="en-US"/>
        </w:rPr>
        <w:t>SUM</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OD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qty</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quantity</w:t>
      </w:r>
      <w:r>
        <w:rPr>
          <w:rFonts w:ascii="Consolas" w:eastAsiaTheme="minorHAnsi" w:hAnsi="Consolas" w:cs="Consolas"/>
          <w:color w:val="808080"/>
          <w:sz w:val="19"/>
          <w:szCs w:val="19"/>
          <w:highlight w:val="white"/>
          <w:lang w:eastAsia="en-US"/>
        </w:rPr>
        <w:t>,</w:t>
      </w:r>
    </w:p>
    <w:p w:rsidR="00E44A5B" w:rsidRDefault="00E44A5B" w:rsidP="00E44A5B">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t xml:space="preserve">   </w:t>
      </w:r>
      <w:proofErr w:type="gramStart"/>
      <w:r>
        <w:rPr>
          <w:rFonts w:ascii="Consolas" w:eastAsiaTheme="minorHAnsi" w:hAnsi="Consolas" w:cs="Consolas"/>
          <w:color w:val="FF00FF"/>
          <w:sz w:val="19"/>
          <w:szCs w:val="19"/>
          <w:highlight w:val="white"/>
          <w:lang w:eastAsia="en-US"/>
        </w:rPr>
        <w:t>CAST</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FF00FF"/>
          <w:sz w:val="19"/>
          <w:szCs w:val="19"/>
          <w:highlight w:val="white"/>
          <w:lang w:eastAsia="en-US"/>
        </w:rPr>
        <w:t>SUM</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qty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OD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unitprice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1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OD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discount</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NUMERIC</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12</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2</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ordervalue</w:t>
      </w:r>
    </w:p>
    <w:p w:rsidR="00E44A5B" w:rsidRDefault="00E44A5B" w:rsidP="00E44A5B">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Orders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O </w:t>
      </w:r>
      <w:r>
        <w:rPr>
          <w:rFonts w:ascii="Consolas" w:eastAsiaTheme="minorHAnsi" w:hAnsi="Consolas" w:cs="Consolas"/>
          <w:color w:val="808080"/>
          <w:sz w:val="19"/>
          <w:szCs w:val="19"/>
          <w:highlight w:val="white"/>
          <w:lang w:eastAsia="en-US"/>
        </w:rPr>
        <w:t>INNER</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JOIN</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OrderDetails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OD</w:t>
      </w:r>
    </w:p>
    <w:p w:rsidR="00E44A5B" w:rsidRDefault="00E44A5B" w:rsidP="00E44A5B">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ON</w:t>
      </w:r>
      <w:r>
        <w:rPr>
          <w:rFonts w:ascii="Consolas" w:eastAsiaTheme="minorHAnsi" w:hAnsi="Consolas" w:cs="Consolas"/>
          <w:color w:val="000000"/>
          <w:sz w:val="19"/>
          <w:szCs w:val="19"/>
          <w:highlight w:val="white"/>
          <w:lang w:eastAsia="en-US"/>
        </w:rPr>
        <w:t xml:space="preserve"> O</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orderid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OD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orderid</w:t>
      </w:r>
    </w:p>
    <w:p w:rsidR="00E44A5B" w:rsidRDefault="00E44A5B" w:rsidP="00E44A5B">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GROUP</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o</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orderid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O</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custid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O</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empid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O</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shipperid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o</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orderdate</w:t>
      </w:r>
    </w:p>
    <w:p w:rsidR="00E44A5B" w:rsidRDefault="00E44A5B" w:rsidP="00E44A5B">
      <w:pPr>
        <w:spacing w:after="200" w:line="276" w:lineRule="auto"/>
        <w:rPr>
          <w:rFonts w:ascii="Consolas" w:eastAsiaTheme="minorHAnsi" w:hAnsi="Consolas" w:cs="Consolas"/>
          <w:color w:val="808080"/>
          <w:sz w:val="19"/>
          <w:szCs w:val="19"/>
          <w:lang w:eastAsia="en-US"/>
        </w:rPr>
      </w:pPr>
      <w:r w:rsidRPr="00E44A5B">
        <w:rPr>
          <w:rFonts w:ascii="Consolas" w:eastAsiaTheme="minorHAnsi" w:hAnsi="Consolas" w:cs="Consolas"/>
          <w:color w:val="0000FF"/>
          <w:sz w:val="19"/>
          <w:szCs w:val="19"/>
          <w:highlight w:val="white"/>
          <w:lang w:eastAsia="en-US"/>
        </w:rPr>
        <w:sym w:font="Wingdings" w:char="F0E0"/>
      </w:r>
      <w:r>
        <w:rPr>
          <w:rFonts w:ascii="Consolas" w:eastAsiaTheme="minorHAnsi" w:hAnsi="Consolas" w:cs="Consolas"/>
          <w:color w:val="0000FF"/>
          <w:sz w:val="19"/>
          <w:szCs w:val="19"/>
          <w:highlight w:val="white"/>
          <w:lang w:eastAsia="en-US"/>
        </w:rPr>
        <w:t>ORDER</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 xml:space="preserve">orderid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orderdate</w:t>
      </w:r>
      <w:r>
        <w:rPr>
          <w:rFonts w:ascii="Consolas" w:eastAsiaTheme="minorHAnsi" w:hAnsi="Consolas" w:cs="Consolas"/>
          <w:color w:val="808080"/>
          <w:sz w:val="19"/>
          <w:szCs w:val="19"/>
          <w:highlight w:val="white"/>
          <w:lang w:eastAsia="en-US"/>
        </w:rPr>
        <w:t>;</w:t>
      </w:r>
    </w:p>
    <w:p w:rsidR="00E44A5B" w:rsidRDefault="00E44A5B" w:rsidP="00E44A5B">
      <w:pPr>
        <w:spacing w:after="200" w:line="276" w:lineRule="auto"/>
        <w:rPr>
          <w:rFonts w:ascii="Calibri" w:hAnsi="Calibri" w:cs="Calibri"/>
          <w:sz w:val="22"/>
          <w:szCs w:val="22"/>
        </w:rPr>
      </w:pPr>
      <w:r w:rsidRPr="00E44A5B">
        <w:rPr>
          <w:rFonts w:ascii="Calibri" w:hAnsi="Calibri" w:cs="Calibri"/>
          <w:sz w:val="22"/>
          <w:szCs w:val="22"/>
        </w:rPr>
        <w:t>Changing the procedure with ALTER PROCEDURE is preferable than using DROP PROCEDURE to delete it, and then using CREATE PROCEDURE to rebuild it with a new definition. By altering it in place, security permissions do not need to be reassigned.</w:t>
      </w:r>
    </w:p>
    <w:p w:rsidR="00E44A5B" w:rsidRDefault="00E44A5B" w:rsidP="00E44A5B">
      <w:pPr>
        <w:spacing w:after="200" w:line="276" w:lineRule="auto"/>
        <w:rPr>
          <w:rFonts w:ascii="Calibri" w:hAnsi="Calibri" w:cs="Calibri"/>
          <w:sz w:val="22"/>
          <w:szCs w:val="22"/>
        </w:rPr>
      </w:pPr>
    </w:p>
    <w:p w:rsidR="00E44A5B" w:rsidRDefault="00E44A5B" w:rsidP="00E44A5B">
      <w:pPr>
        <w:spacing w:after="200" w:line="276" w:lineRule="auto"/>
        <w:rPr>
          <w:rFonts w:ascii="Calibri" w:hAnsi="Calibri" w:cs="Calibri"/>
          <w:sz w:val="22"/>
          <w:szCs w:val="22"/>
        </w:rPr>
      </w:pPr>
    </w:p>
    <w:p w:rsidR="00E44A5B" w:rsidRPr="00A40C39" w:rsidRDefault="00E44A5B" w:rsidP="00E44A5B">
      <w:pPr>
        <w:spacing w:after="200" w:line="276" w:lineRule="auto"/>
        <w:rPr>
          <w:b/>
          <w:sz w:val="32"/>
          <w:szCs w:val="32"/>
        </w:rPr>
      </w:pPr>
      <w:r w:rsidRPr="00A40C39">
        <w:rPr>
          <w:b/>
          <w:sz w:val="32"/>
          <w:szCs w:val="32"/>
        </w:rPr>
        <w:lastRenderedPageBreak/>
        <w:t>Creating Procedures That Accepts Parameters</w:t>
      </w:r>
    </w:p>
    <w:p w:rsidR="00E44A5B" w:rsidRDefault="00E44A5B" w:rsidP="00E44A5B">
      <w:pPr>
        <w:spacing w:after="200" w:line="276" w:lineRule="auto"/>
        <w:rPr>
          <w:rFonts w:ascii="Calibri" w:hAnsi="Calibri" w:cs="Calibri"/>
          <w:sz w:val="22"/>
          <w:szCs w:val="22"/>
        </w:rPr>
      </w:pPr>
      <w:r>
        <w:rPr>
          <w:rFonts w:ascii="Calibri" w:hAnsi="Calibri" w:cs="Calibri"/>
          <w:sz w:val="22"/>
          <w:szCs w:val="22"/>
        </w:rPr>
        <w:t>A stored procedure that accepts input parameters provides added flexibility to its use. To define input parameters in your own stored procedures,</w:t>
      </w:r>
      <w:r w:rsidR="005B3877">
        <w:rPr>
          <w:rFonts w:ascii="Calibri" w:hAnsi="Calibri" w:cs="Calibri"/>
          <w:sz w:val="22"/>
          <w:szCs w:val="22"/>
        </w:rPr>
        <w:t xml:space="preserve"> declare them in the header of the CREATE PROCEDURES statement, then refer to them in the body of the stored procedure. Define the parameters with </w:t>
      </w:r>
      <w:proofErr w:type="gramStart"/>
      <w:r w:rsidR="005B3877">
        <w:rPr>
          <w:rFonts w:ascii="Calibri" w:hAnsi="Calibri" w:cs="Calibri"/>
          <w:sz w:val="22"/>
          <w:szCs w:val="22"/>
        </w:rPr>
        <w:t>a @</w:t>
      </w:r>
      <w:proofErr w:type="gramEnd"/>
      <w:r w:rsidR="005B3877">
        <w:rPr>
          <w:rFonts w:ascii="Calibri" w:hAnsi="Calibri" w:cs="Calibri"/>
          <w:sz w:val="22"/>
          <w:szCs w:val="22"/>
        </w:rPr>
        <w:t xml:space="preserve"> prefix in the name, then assign them a data type.</w:t>
      </w:r>
    </w:p>
    <w:p w:rsidR="005B3877" w:rsidRDefault="005B3877" w:rsidP="00E44A5B">
      <w:pPr>
        <w:spacing w:after="200" w:line="276" w:lineRule="auto"/>
        <w:rPr>
          <w:rFonts w:ascii="Calibri" w:hAnsi="Calibri" w:cs="Calibri"/>
          <w:sz w:val="22"/>
          <w:szCs w:val="22"/>
        </w:rPr>
      </w:pPr>
      <w:r>
        <w:rPr>
          <w:rFonts w:ascii="Calibri" w:hAnsi="Calibri" w:cs="Calibri"/>
          <w:sz w:val="22"/>
          <w:szCs w:val="22"/>
        </w:rPr>
        <w:t>Note: parameters may also be assigned default values, including NULL.</w:t>
      </w:r>
    </w:p>
    <w:p w:rsidR="005B3877" w:rsidRDefault="005B3877" w:rsidP="00E44A5B">
      <w:pPr>
        <w:spacing w:after="200" w:line="276" w:lineRule="auto"/>
        <w:rPr>
          <w:rFonts w:ascii="Calibri" w:hAnsi="Calibri" w:cs="Calibri"/>
          <w:sz w:val="22"/>
          <w:szCs w:val="22"/>
        </w:rPr>
      </w:pPr>
      <w:r>
        <w:rPr>
          <w:rFonts w:ascii="Calibri" w:hAnsi="Calibri" w:cs="Calibri"/>
          <w:sz w:val="22"/>
          <w:szCs w:val="22"/>
        </w:rPr>
        <w:t>Example of a stored Procedure That Accepts Parameters:</w:t>
      </w:r>
    </w:p>
    <w:p w:rsidR="005B3877" w:rsidRDefault="005B3877" w:rsidP="005B387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CREATE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PROCEDURE</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OrderSummarieEmployee</w:t>
      </w:r>
    </w:p>
    <w:p w:rsidR="005B3877" w:rsidRDefault="005B3877" w:rsidP="005B387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808080"/>
          <w:sz w:val="19"/>
          <w:szCs w:val="19"/>
          <w:highlight w:val="white"/>
          <w:lang w:eastAsia="en-US"/>
        </w:rPr>
        <w:t>(</w:t>
      </w:r>
      <w:r w:rsidRPr="005B3877">
        <w:rPr>
          <w:rFonts w:ascii="Consolas" w:eastAsiaTheme="minorHAnsi" w:hAnsi="Consolas" w:cs="Consolas"/>
          <w:color w:val="000000"/>
          <w:sz w:val="19"/>
          <w:szCs w:val="19"/>
          <w:lang w:eastAsia="en-US"/>
        </w:rPr>
        <w:t xml:space="preserve">@empid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INT</w:t>
      </w:r>
      <w:r>
        <w:rPr>
          <w:rFonts w:ascii="Consolas" w:eastAsiaTheme="minorHAnsi" w:hAnsi="Consolas" w:cs="Consolas"/>
          <w:color w:val="808080"/>
          <w:sz w:val="19"/>
          <w:szCs w:val="19"/>
          <w:highlight w:val="white"/>
          <w:lang w:eastAsia="en-US"/>
        </w:rPr>
        <w:t>)</w:t>
      </w:r>
    </w:p>
    <w:p w:rsidR="005B3877" w:rsidRDefault="005B3877" w:rsidP="005B387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w:t>
      </w:r>
    </w:p>
    <w:p w:rsidR="005B3877" w:rsidRDefault="005B3877" w:rsidP="005B387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O</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orderid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O</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custid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O</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empid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O</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shipperid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
    <w:p w:rsidR="005B3877" w:rsidRDefault="005B3877" w:rsidP="005B387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t xml:space="preserve">   </w:t>
      </w:r>
      <w:proofErr w:type="gramStart"/>
      <w:r>
        <w:rPr>
          <w:rFonts w:ascii="Consolas" w:eastAsiaTheme="minorHAnsi" w:hAnsi="Consolas" w:cs="Consolas"/>
          <w:color w:val="FF00FF"/>
          <w:sz w:val="19"/>
          <w:szCs w:val="19"/>
          <w:highlight w:val="white"/>
          <w:lang w:eastAsia="en-US"/>
        </w:rPr>
        <w:t>CAST</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O</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orderdate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DATE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orderdate</w:t>
      </w:r>
      <w:r>
        <w:rPr>
          <w:rFonts w:ascii="Consolas" w:eastAsiaTheme="minorHAnsi" w:hAnsi="Consolas" w:cs="Consolas"/>
          <w:color w:val="808080"/>
          <w:sz w:val="19"/>
          <w:szCs w:val="19"/>
          <w:highlight w:val="white"/>
          <w:lang w:eastAsia="en-US"/>
        </w:rPr>
        <w:t>,</w:t>
      </w:r>
    </w:p>
    <w:p w:rsidR="005B3877" w:rsidRDefault="005B3877" w:rsidP="005B387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t xml:space="preserve">   </w:t>
      </w:r>
      <w:proofErr w:type="gramStart"/>
      <w:r>
        <w:rPr>
          <w:rFonts w:ascii="Consolas" w:eastAsiaTheme="minorHAnsi" w:hAnsi="Consolas" w:cs="Consolas"/>
          <w:color w:val="FF00FF"/>
          <w:sz w:val="19"/>
          <w:szCs w:val="19"/>
          <w:highlight w:val="white"/>
          <w:lang w:eastAsia="en-US"/>
        </w:rPr>
        <w:t>SUM</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OD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qty</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quantity</w:t>
      </w:r>
      <w:r>
        <w:rPr>
          <w:rFonts w:ascii="Consolas" w:eastAsiaTheme="minorHAnsi" w:hAnsi="Consolas" w:cs="Consolas"/>
          <w:color w:val="808080"/>
          <w:sz w:val="19"/>
          <w:szCs w:val="19"/>
          <w:highlight w:val="white"/>
          <w:lang w:eastAsia="en-US"/>
        </w:rPr>
        <w:t>,</w:t>
      </w:r>
    </w:p>
    <w:p w:rsidR="005B3877" w:rsidRDefault="005B3877" w:rsidP="005B387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t xml:space="preserve">   </w:t>
      </w:r>
      <w:proofErr w:type="gramStart"/>
      <w:r>
        <w:rPr>
          <w:rFonts w:ascii="Consolas" w:eastAsiaTheme="minorHAnsi" w:hAnsi="Consolas" w:cs="Consolas"/>
          <w:color w:val="FF00FF"/>
          <w:sz w:val="19"/>
          <w:szCs w:val="19"/>
          <w:highlight w:val="white"/>
          <w:lang w:eastAsia="en-US"/>
        </w:rPr>
        <w:t>CAST</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FF00FF"/>
          <w:sz w:val="19"/>
          <w:szCs w:val="19"/>
          <w:highlight w:val="white"/>
          <w:lang w:eastAsia="en-US"/>
        </w:rPr>
        <w:t>SUM</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qty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OD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unitprice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1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OD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discount</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NUMERIC</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12</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2</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ordervalue</w:t>
      </w:r>
    </w:p>
    <w:p w:rsidR="005B3877" w:rsidRDefault="005B3877" w:rsidP="005B387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Orders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O </w:t>
      </w:r>
      <w:r>
        <w:rPr>
          <w:rFonts w:ascii="Consolas" w:eastAsiaTheme="minorHAnsi" w:hAnsi="Consolas" w:cs="Consolas"/>
          <w:color w:val="808080"/>
          <w:sz w:val="19"/>
          <w:szCs w:val="19"/>
          <w:highlight w:val="white"/>
          <w:lang w:eastAsia="en-US"/>
        </w:rPr>
        <w:t>INNER</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JOIN</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OrderDetails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OD</w:t>
      </w:r>
    </w:p>
    <w:p w:rsidR="005B3877" w:rsidRDefault="005B3877" w:rsidP="005B387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ON</w:t>
      </w:r>
      <w:r>
        <w:rPr>
          <w:rFonts w:ascii="Consolas" w:eastAsiaTheme="minorHAnsi" w:hAnsi="Consolas" w:cs="Consolas"/>
          <w:color w:val="000000"/>
          <w:sz w:val="19"/>
          <w:szCs w:val="19"/>
          <w:highlight w:val="white"/>
          <w:lang w:eastAsia="en-US"/>
        </w:rPr>
        <w:t xml:space="preserve"> O</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orderid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OD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orderid</w:t>
      </w:r>
    </w:p>
    <w:p w:rsidR="005B3877" w:rsidRPr="005B3877" w:rsidRDefault="005B3877" w:rsidP="005B3877">
      <w:pPr>
        <w:autoSpaceDE w:val="0"/>
        <w:autoSpaceDN w:val="0"/>
        <w:adjustRightInd w:val="0"/>
        <w:rPr>
          <w:rFonts w:ascii="Consolas" w:eastAsiaTheme="minorHAnsi" w:hAnsi="Consolas" w:cs="Consolas"/>
          <w:color w:val="000000"/>
          <w:sz w:val="19"/>
          <w:szCs w:val="19"/>
          <w:highlight w:val="yellow"/>
          <w:lang w:eastAsia="en-US"/>
        </w:rPr>
      </w:pPr>
      <w:r w:rsidRPr="005B3877">
        <w:rPr>
          <w:rFonts w:ascii="Consolas" w:eastAsiaTheme="minorHAnsi" w:hAnsi="Consolas" w:cs="Consolas"/>
          <w:color w:val="0000FF"/>
          <w:sz w:val="19"/>
          <w:szCs w:val="19"/>
          <w:highlight w:val="white"/>
          <w:lang w:eastAsia="en-US"/>
        </w:rPr>
        <w:sym w:font="Wingdings" w:char="F0E0"/>
      </w:r>
      <w:r w:rsidRPr="005B3877">
        <w:rPr>
          <w:rFonts w:ascii="Consolas" w:eastAsiaTheme="minorHAnsi" w:hAnsi="Consolas" w:cs="Consolas"/>
          <w:color w:val="0000FF"/>
          <w:sz w:val="19"/>
          <w:szCs w:val="19"/>
          <w:lang w:eastAsia="en-US"/>
        </w:rPr>
        <w:t>WHERE</w:t>
      </w:r>
      <w:r w:rsidRPr="005B3877">
        <w:rPr>
          <w:rFonts w:ascii="Consolas" w:eastAsiaTheme="minorHAnsi" w:hAnsi="Consolas" w:cs="Consolas"/>
          <w:color w:val="000000"/>
          <w:sz w:val="19"/>
          <w:szCs w:val="19"/>
          <w:lang w:eastAsia="en-US"/>
        </w:rPr>
        <w:t xml:space="preserve"> empid </w:t>
      </w:r>
      <w:r w:rsidRPr="005B3877">
        <w:rPr>
          <w:rFonts w:ascii="Consolas" w:eastAsiaTheme="minorHAnsi" w:hAnsi="Consolas" w:cs="Consolas"/>
          <w:color w:val="808080"/>
          <w:sz w:val="19"/>
          <w:szCs w:val="19"/>
          <w:lang w:eastAsia="en-US"/>
        </w:rPr>
        <w:t>=</w:t>
      </w:r>
      <w:r w:rsidRPr="005B3877">
        <w:rPr>
          <w:rFonts w:ascii="Consolas" w:eastAsiaTheme="minorHAnsi" w:hAnsi="Consolas" w:cs="Consolas"/>
          <w:color w:val="000000"/>
          <w:sz w:val="19"/>
          <w:szCs w:val="19"/>
          <w:lang w:eastAsia="en-US"/>
        </w:rPr>
        <w:t xml:space="preserve"> @empid</w:t>
      </w:r>
    </w:p>
    <w:p w:rsidR="005B3877" w:rsidRDefault="005B3877" w:rsidP="005B387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GROUP</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o</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orderid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O</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custid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O</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empid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O</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shipperid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o</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orderdate</w:t>
      </w:r>
    </w:p>
    <w:p w:rsidR="005B3877" w:rsidRDefault="005B3877" w:rsidP="005B3877">
      <w:pPr>
        <w:spacing w:after="200" w:line="276" w:lineRule="auto"/>
        <w:rPr>
          <w:rFonts w:ascii="Consolas" w:eastAsiaTheme="minorHAnsi" w:hAnsi="Consolas" w:cs="Consolas"/>
          <w:color w:val="808080"/>
          <w:sz w:val="19"/>
          <w:szCs w:val="19"/>
          <w:lang w:eastAsia="en-US"/>
        </w:rPr>
      </w:pPr>
      <w:r>
        <w:rPr>
          <w:rFonts w:ascii="Consolas" w:eastAsiaTheme="minorHAnsi" w:hAnsi="Consolas" w:cs="Consolas"/>
          <w:color w:val="0000FF"/>
          <w:sz w:val="19"/>
          <w:szCs w:val="19"/>
          <w:highlight w:val="white"/>
          <w:lang w:eastAsia="en-US"/>
        </w:rPr>
        <w:t>ORDER</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BY</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 xml:space="preserve">orderid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orderdate</w:t>
      </w:r>
      <w:r>
        <w:rPr>
          <w:rFonts w:ascii="Consolas" w:eastAsiaTheme="minorHAnsi" w:hAnsi="Consolas" w:cs="Consolas"/>
          <w:color w:val="808080"/>
          <w:sz w:val="19"/>
          <w:szCs w:val="19"/>
          <w:highlight w:val="white"/>
          <w:lang w:eastAsia="en-US"/>
        </w:rPr>
        <w:t>;</w:t>
      </w:r>
    </w:p>
    <w:p w:rsidR="005B3877" w:rsidRDefault="005B3877" w:rsidP="005B3877">
      <w:pPr>
        <w:spacing w:after="200" w:line="276" w:lineRule="auto"/>
        <w:rPr>
          <w:rFonts w:ascii="Calibri" w:hAnsi="Calibri" w:cs="Calibri"/>
          <w:sz w:val="22"/>
          <w:szCs w:val="22"/>
        </w:rPr>
      </w:pPr>
      <w:r w:rsidRPr="005B3877">
        <w:rPr>
          <w:rFonts w:ascii="Calibri" w:hAnsi="Calibri" w:cs="Calibri"/>
          <w:sz w:val="22"/>
          <w:szCs w:val="22"/>
        </w:rPr>
        <w:t>Executing a Stored Procedure That Accepts Parameters</w:t>
      </w:r>
      <w:r>
        <w:rPr>
          <w:rFonts w:ascii="Calibri" w:hAnsi="Calibri" w:cs="Calibri"/>
          <w:sz w:val="22"/>
          <w:szCs w:val="22"/>
        </w:rPr>
        <w:t>:</w:t>
      </w:r>
    </w:p>
    <w:p w:rsidR="005B3877" w:rsidRPr="005B3877" w:rsidRDefault="00A40C39" w:rsidP="005B3877">
      <w:pPr>
        <w:spacing w:after="200" w:line="276" w:lineRule="auto"/>
        <w:rPr>
          <w:rFonts w:ascii="Calibri" w:hAnsi="Calibri" w:cs="Calibri"/>
          <w:sz w:val="22"/>
          <w:szCs w:val="22"/>
        </w:rPr>
      </w:pPr>
      <w:r>
        <w:rPr>
          <w:rFonts w:ascii="Consolas" w:eastAsiaTheme="minorHAnsi" w:hAnsi="Consolas" w:cs="Consolas"/>
          <w:color w:val="0000FF"/>
          <w:sz w:val="19"/>
          <w:szCs w:val="19"/>
          <w:highlight w:val="white"/>
          <w:lang w:eastAsia="en-US"/>
        </w:rPr>
        <w:t>EXECUTE</w:t>
      </w:r>
      <w:r w:rsidR="005B3877">
        <w:rPr>
          <w:rFonts w:ascii="Consolas" w:eastAsiaTheme="minorHAnsi" w:hAnsi="Consolas" w:cs="Consolas"/>
          <w:color w:val="000000"/>
          <w:sz w:val="19"/>
          <w:szCs w:val="19"/>
          <w:highlight w:val="white"/>
          <w:lang w:eastAsia="en-US"/>
        </w:rPr>
        <w:t xml:space="preserve"> Sales</w:t>
      </w:r>
      <w:r w:rsidR="005B3877">
        <w:rPr>
          <w:rFonts w:ascii="Consolas" w:eastAsiaTheme="minorHAnsi" w:hAnsi="Consolas" w:cs="Consolas"/>
          <w:color w:val="808080"/>
          <w:sz w:val="19"/>
          <w:szCs w:val="19"/>
          <w:highlight w:val="white"/>
          <w:lang w:eastAsia="en-US"/>
        </w:rPr>
        <w:t>.</w:t>
      </w:r>
      <w:r w:rsidR="005B3877">
        <w:rPr>
          <w:rFonts w:ascii="Consolas" w:eastAsiaTheme="minorHAnsi" w:hAnsi="Consolas" w:cs="Consolas"/>
          <w:color w:val="000000"/>
          <w:sz w:val="19"/>
          <w:szCs w:val="19"/>
          <w:highlight w:val="white"/>
          <w:lang w:eastAsia="en-US"/>
        </w:rPr>
        <w:t>OrderSummarieEmployee</w:t>
      </w:r>
      <w:r w:rsidR="005B3877">
        <w:rPr>
          <w:rFonts w:ascii="Consolas" w:eastAsiaTheme="minorHAnsi" w:hAnsi="Consolas" w:cs="Consolas"/>
          <w:color w:val="0000FF"/>
          <w:sz w:val="19"/>
          <w:szCs w:val="19"/>
          <w:highlight w:val="white"/>
          <w:lang w:eastAsia="en-US"/>
        </w:rPr>
        <w:t xml:space="preserve"> </w:t>
      </w:r>
      <w:r w:rsidR="005B3877">
        <w:rPr>
          <w:rFonts w:ascii="Consolas" w:eastAsiaTheme="minorHAnsi" w:hAnsi="Consolas" w:cs="Consolas"/>
          <w:color w:val="000000"/>
          <w:sz w:val="19"/>
          <w:szCs w:val="19"/>
          <w:highlight w:val="white"/>
          <w:lang w:eastAsia="en-US"/>
        </w:rPr>
        <w:t xml:space="preserve">@empid </w:t>
      </w:r>
      <w:r w:rsidR="005B3877">
        <w:rPr>
          <w:rFonts w:ascii="Consolas" w:eastAsiaTheme="minorHAnsi" w:hAnsi="Consolas" w:cs="Consolas"/>
          <w:color w:val="808080"/>
          <w:sz w:val="19"/>
          <w:szCs w:val="19"/>
          <w:highlight w:val="white"/>
          <w:lang w:eastAsia="en-US"/>
        </w:rPr>
        <w:t>=</w:t>
      </w:r>
      <w:r w:rsidR="005B3877">
        <w:rPr>
          <w:rFonts w:ascii="Consolas" w:eastAsiaTheme="minorHAnsi" w:hAnsi="Consolas" w:cs="Consolas"/>
          <w:color w:val="000000"/>
          <w:sz w:val="19"/>
          <w:szCs w:val="19"/>
          <w:highlight w:val="white"/>
          <w:lang w:eastAsia="en-US"/>
        </w:rPr>
        <w:t xml:space="preserve"> 5</w:t>
      </w:r>
    </w:p>
    <w:p w:rsidR="00A40C39" w:rsidRDefault="00A40C39" w:rsidP="00A40C39">
      <w:pPr>
        <w:rPr>
          <w:sz w:val="48"/>
          <w:szCs w:val="48"/>
        </w:rPr>
      </w:pPr>
      <w:r>
        <w:rPr>
          <w:sz w:val="48"/>
          <w:szCs w:val="48"/>
        </w:rPr>
        <w:t>Lesson 4</w:t>
      </w:r>
    </w:p>
    <w:p w:rsidR="00A40C39" w:rsidRPr="008A2843" w:rsidRDefault="00A40C39" w:rsidP="00A40C39">
      <w:pPr>
        <w:ind w:firstLine="720"/>
        <w:rPr>
          <w:b/>
          <w:sz w:val="44"/>
          <w:szCs w:val="44"/>
        </w:rPr>
      </w:pPr>
      <w:r>
        <w:rPr>
          <w:b/>
          <w:sz w:val="44"/>
          <w:szCs w:val="44"/>
        </w:rPr>
        <w:t>Working with Dynamic SQL</w:t>
      </w:r>
    </w:p>
    <w:p w:rsidR="00A40C39" w:rsidRPr="00D807CB" w:rsidRDefault="00A40C39" w:rsidP="00A40C39">
      <w:pPr>
        <w:rPr>
          <w:b/>
          <w:sz w:val="16"/>
          <w:szCs w:val="16"/>
        </w:rPr>
      </w:pPr>
    </w:p>
    <w:p w:rsidR="00A40C39" w:rsidRDefault="00A40C39" w:rsidP="00A40C39">
      <w:pPr>
        <w:rPr>
          <w:b/>
          <w:sz w:val="32"/>
          <w:szCs w:val="32"/>
        </w:rPr>
      </w:pPr>
      <w:r>
        <w:rPr>
          <w:b/>
          <w:sz w:val="32"/>
          <w:szCs w:val="32"/>
        </w:rPr>
        <w:t>Creating Procedures that Returns Rows</w:t>
      </w:r>
    </w:p>
    <w:p w:rsidR="00D87310" w:rsidRDefault="00D87310" w:rsidP="00A40C39">
      <w:pPr>
        <w:rPr>
          <w:b/>
          <w:sz w:val="32"/>
          <w:szCs w:val="32"/>
        </w:rPr>
      </w:pPr>
    </w:p>
    <w:p w:rsidR="005B3877" w:rsidRDefault="00D87310" w:rsidP="00610E96">
      <w:pPr>
        <w:rPr>
          <w:rFonts w:ascii="Calibri" w:hAnsi="Calibri" w:cs="Calibri"/>
          <w:sz w:val="22"/>
          <w:szCs w:val="22"/>
        </w:rPr>
      </w:pPr>
      <w:r w:rsidRPr="00D87310">
        <w:rPr>
          <w:rFonts w:ascii="Calibri" w:hAnsi="Calibri" w:cs="Calibri"/>
          <w:sz w:val="22"/>
          <w:szCs w:val="22"/>
        </w:rPr>
        <w:t>Dynamic SQL provides a mechanism for constructing a character string that is passed to SQL Server, interpreted as a command, and executed</w:t>
      </w:r>
      <w:r>
        <w:rPr>
          <w:rFonts w:ascii="Calibri" w:hAnsi="Calibri" w:cs="Calibri"/>
          <w:sz w:val="22"/>
          <w:szCs w:val="22"/>
        </w:rPr>
        <w:t>. Why would you want to do this? You might not know all the values necessary for your query until execution time-such as taking the results of one query and using them as inputs to another (for example, a pivot query) or an administrative maintenance routine that accepts object names at runtime.</w:t>
      </w:r>
    </w:p>
    <w:p w:rsidR="00610E96" w:rsidRDefault="00610E96" w:rsidP="00610E96">
      <w:pPr>
        <w:rPr>
          <w:rFonts w:ascii="Calibri" w:hAnsi="Calibri" w:cs="Calibri"/>
          <w:sz w:val="22"/>
          <w:szCs w:val="22"/>
        </w:rPr>
      </w:pPr>
    </w:p>
    <w:p w:rsidR="00D87310" w:rsidRDefault="00D87310" w:rsidP="005B3877">
      <w:pPr>
        <w:spacing w:after="200" w:line="276" w:lineRule="auto"/>
        <w:rPr>
          <w:rFonts w:ascii="Calibri" w:hAnsi="Calibri" w:cs="Calibri"/>
          <w:sz w:val="22"/>
          <w:szCs w:val="22"/>
        </w:rPr>
      </w:pPr>
      <w:r>
        <w:rPr>
          <w:rFonts w:ascii="Calibri" w:hAnsi="Calibri" w:cs="Calibri"/>
          <w:sz w:val="22"/>
          <w:szCs w:val="22"/>
        </w:rPr>
        <w:t>T-SQL supports two methods for building dynamic SQL expressions-using the EXECUTE command (or its shortcut EXEC) with a string or invoking the system</w:t>
      </w:r>
      <w:r w:rsidR="00610E96">
        <w:rPr>
          <w:rFonts w:ascii="Calibri" w:hAnsi="Calibri" w:cs="Calibri"/>
          <w:sz w:val="22"/>
          <w:szCs w:val="22"/>
        </w:rPr>
        <w:t>-stored procedure sp_</w:t>
      </w:r>
      <w:proofErr w:type="gramStart"/>
      <w:r w:rsidR="00610E96">
        <w:rPr>
          <w:rFonts w:ascii="Calibri" w:hAnsi="Calibri" w:cs="Calibri"/>
          <w:sz w:val="22"/>
          <w:szCs w:val="22"/>
        </w:rPr>
        <w:t>executesql :</w:t>
      </w:r>
      <w:proofErr w:type="gramEnd"/>
    </w:p>
    <w:p w:rsidR="00610E96" w:rsidRPr="00B319DB" w:rsidRDefault="00610E96" w:rsidP="00C327A2">
      <w:pPr>
        <w:pStyle w:val="ListParagraph"/>
        <w:numPr>
          <w:ilvl w:val="0"/>
          <w:numId w:val="82"/>
        </w:numPr>
        <w:spacing w:after="200" w:line="276" w:lineRule="auto"/>
        <w:rPr>
          <w:rFonts w:ascii="Calibri" w:hAnsi="Calibri" w:cs="Calibri"/>
          <w:sz w:val="22"/>
          <w:szCs w:val="22"/>
        </w:rPr>
      </w:pPr>
      <w:r w:rsidRPr="00B319DB">
        <w:rPr>
          <w:rFonts w:ascii="Calibri" w:hAnsi="Calibri" w:cs="Calibri"/>
          <w:sz w:val="22"/>
          <w:szCs w:val="22"/>
        </w:rPr>
        <w:t>The EXECUTE or EXEC command Supports the use of a string as an input in the following form, but does not support parameters, which need to be combined in the input string:</w:t>
      </w:r>
    </w:p>
    <w:p w:rsidR="00610E96" w:rsidRDefault="00610E96" w:rsidP="005B3877">
      <w:pPr>
        <w:spacing w:after="200" w:line="276" w:lineRule="auto"/>
        <w:rPr>
          <w:rFonts w:ascii="Calibri" w:hAnsi="Calibri" w:cs="Calibri"/>
          <w:sz w:val="22"/>
          <w:szCs w:val="22"/>
        </w:rPr>
      </w:pPr>
      <w:r>
        <w:rPr>
          <w:rFonts w:ascii="Calibri" w:hAnsi="Calibri" w:cs="Calibri"/>
          <w:sz w:val="22"/>
          <w:szCs w:val="22"/>
        </w:rPr>
        <w:t>The following example shows</w:t>
      </w:r>
      <w:r w:rsidR="00B319DB">
        <w:rPr>
          <w:rFonts w:ascii="Calibri" w:hAnsi="Calibri" w:cs="Calibri"/>
          <w:sz w:val="22"/>
          <w:szCs w:val="22"/>
        </w:rPr>
        <w:t xml:space="preserve"> how individual strings may be concatenated to form a command:</w:t>
      </w:r>
    </w:p>
    <w:p w:rsidR="00B319DB" w:rsidRPr="00644090" w:rsidRDefault="00B319DB" w:rsidP="005B3877">
      <w:pPr>
        <w:spacing w:after="200" w:line="276" w:lineRule="auto"/>
        <w:rPr>
          <w:rFonts w:ascii="Calibri" w:hAnsi="Calibri" w:cs="Calibri"/>
          <w:b/>
          <w:sz w:val="22"/>
          <w:szCs w:val="22"/>
        </w:rPr>
      </w:pPr>
      <w:r w:rsidRPr="00644090">
        <w:rPr>
          <w:rFonts w:ascii="Calibri" w:hAnsi="Calibri" w:cs="Calibri"/>
          <w:b/>
          <w:sz w:val="22"/>
          <w:szCs w:val="22"/>
        </w:rPr>
        <w:t xml:space="preserve">Dynamic SQL Example </w:t>
      </w:r>
    </w:p>
    <w:p w:rsidR="00B319DB" w:rsidRDefault="00B319DB" w:rsidP="00B319DB">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DECLARE</w:t>
      </w:r>
      <w:r>
        <w:rPr>
          <w:rFonts w:ascii="Consolas" w:eastAsiaTheme="minorHAnsi" w:hAnsi="Consolas" w:cs="Consolas"/>
          <w:color w:val="000000"/>
          <w:sz w:val="19"/>
          <w:szCs w:val="19"/>
          <w:highlight w:val="white"/>
          <w:lang w:eastAsia="en-US"/>
        </w:rPr>
        <w:t xml:space="preserve"> @sqlstring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FF"/>
          <w:sz w:val="19"/>
          <w:szCs w:val="19"/>
          <w:highlight w:val="white"/>
          <w:lang w:eastAsia="en-US"/>
        </w:rPr>
        <w:t>VARCHAR</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1000</w:t>
      </w:r>
      <w:r>
        <w:rPr>
          <w:rFonts w:ascii="Consolas" w:eastAsiaTheme="minorHAnsi" w:hAnsi="Consolas" w:cs="Consolas"/>
          <w:color w:val="808080"/>
          <w:sz w:val="19"/>
          <w:szCs w:val="19"/>
          <w:highlight w:val="white"/>
          <w:lang w:eastAsia="en-US"/>
        </w:rPr>
        <w:t>);</w:t>
      </w:r>
    </w:p>
    <w:p w:rsidR="00B319DB" w:rsidRDefault="00B319DB" w:rsidP="00B319DB">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set</w:t>
      </w:r>
      <w:proofErr w:type="gramEnd"/>
      <w:r>
        <w:rPr>
          <w:rFonts w:ascii="Consolas" w:eastAsiaTheme="minorHAnsi" w:hAnsi="Consolas" w:cs="Consolas"/>
          <w:color w:val="000000"/>
          <w:sz w:val="19"/>
          <w:szCs w:val="19"/>
          <w:highlight w:val="white"/>
          <w:lang w:eastAsia="en-US"/>
        </w:rPr>
        <w:t xml:space="preserve"> @sqlstring</w:t>
      </w:r>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'SELECT empid,'</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'lastname '</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FROM HR.employees;'</w:t>
      </w:r>
    </w:p>
    <w:p w:rsidR="00B319DB" w:rsidRDefault="00B319DB" w:rsidP="00B319DB">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EXEC</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@sqlstring</w:t>
      </w:r>
      <w:r>
        <w:rPr>
          <w:rFonts w:ascii="Consolas" w:eastAsiaTheme="minorHAnsi" w:hAnsi="Consolas" w:cs="Consolas"/>
          <w:color w:val="808080"/>
          <w:sz w:val="19"/>
          <w:szCs w:val="19"/>
          <w:highlight w:val="white"/>
          <w:lang w:eastAsia="en-US"/>
        </w:rPr>
        <w:t>);</w:t>
      </w:r>
    </w:p>
    <w:p w:rsidR="00B319DB" w:rsidRDefault="00B319DB" w:rsidP="00B319DB">
      <w:pPr>
        <w:spacing w:after="200" w:line="276" w:lineRule="auto"/>
        <w:rPr>
          <w:rFonts w:ascii="Calibri" w:hAnsi="Calibri" w:cs="Calibri"/>
          <w:sz w:val="22"/>
          <w:szCs w:val="22"/>
        </w:rPr>
      </w:pPr>
      <w:r>
        <w:rPr>
          <w:rFonts w:ascii="Consolas" w:eastAsiaTheme="minorHAnsi" w:hAnsi="Consolas" w:cs="Consolas"/>
          <w:color w:val="0000FF"/>
          <w:sz w:val="19"/>
          <w:szCs w:val="19"/>
          <w:highlight w:val="white"/>
          <w:lang w:eastAsia="en-US"/>
        </w:rPr>
        <w:t>GO</w:t>
      </w:r>
    </w:p>
    <w:p w:rsidR="00B319DB" w:rsidRDefault="00B319DB" w:rsidP="005B3877">
      <w:pPr>
        <w:spacing w:after="200" w:line="276" w:lineRule="auto"/>
        <w:rPr>
          <w:rFonts w:ascii="Calibri" w:hAnsi="Calibri" w:cs="Calibri"/>
          <w:sz w:val="22"/>
          <w:szCs w:val="22"/>
        </w:rPr>
      </w:pPr>
    </w:p>
    <w:p w:rsidR="000C3094" w:rsidRDefault="00B319DB" w:rsidP="00C327A2">
      <w:pPr>
        <w:pStyle w:val="ListParagraph"/>
        <w:numPr>
          <w:ilvl w:val="0"/>
          <w:numId w:val="82"/>
        </w:numPr>
        <w:spacing w:line="276" w:lineRule="auto"/>
        <w:rPr>
          <w:rFonts w:ascii="Calibri" w:hAnsi="Calibri" w:cs="Calibri"/>
          <w:sz w:val="22"/>
          <w:szCs w:val="22"/>
        </w:rPr>
      </w:pPr>
      <w:r>
        <w:rPr>
          <w:rFonts w:ascii="Calibri" w:hAnsi="Calibri" w:cs="Calibri"/>
          <w:sz w:val="22"/>
          <w:szCs w:val="22"/>
        </w:rPr>
        <w:lastRenderedPageBreak/>
        <w:t>The system-stored procedure sp_executesql supports string input for the</w:t>
      </w:r>
      <w:r w:rsidR="00644090">
        <w:rPr>
          <w:rFonts w:ascii="Calibri" w:hAnsi="Calibri" w:cs="Calibri"/>
          <w:sz w:val="22"/>
          <w:szCs w:val="22"/>
        </w:rPr>
        <w:t xml:space="preserve"> query, in addition to input parameters.</w:t>
      </w:r>
    </w:p>
    <w:p w:rsidR="00644090" w:rsidRPr="000C3094" w:rsidRDefault="00644090" w:rsidP="000C3094">
      <w:pPr>
        <w:spacing w:line="276" w:lineRule="auto"/>
        <w:rPr>
          <w:rFonts w:ascii="Calibri" w:hAnsi="Calibri" w:cs="Calibri"/>
          <w:sz w:val="22"/>
          <w:szCs w:val="22"/>
        </w:rPr>
      </w:pPr>
      <w:r w:rsidRPr="000C3094">
        <w:rPr>
          <w:rFonts w:ascii="Calibri" w:hAnsi="Calibri" w:cs="Calibri"/>
          <w:sz w:val="22"/>
          <w:szCs w:val="22"/>
        </w:rPr>
        <w:t>The following example shows a simple string with a parameter passed to sp_executesql:</w:t>
      </w:r>
    </w:p>
    <w:p w:rsidR="00644090" w:rsidRPr="00644090" w:rsidRDefault="00644090" w:rsidP="00644090">
      <w:pPr>
        <w:spacing w:after="200" w:line="276" w:lineRule="auto"/>
        <w:rPr>
          <w:rFonts w:ascii="Calibri" w:hAnsi="Calibri" w:cs="Calibri"/>
          <w:b/>
          <w:sz w:val="22"/>
          <w:szCs w:val="22"/>
        </w:rPr>
      </w:pPr>
      <w:r w:rsidRPr="00644090">
        <w:rPr>
          <w:rFonts w:ascii="Calibri" w:hAnsi="Calibri" w:cs="Calibri"/>
          <w:b/>
          <w:sz w:val="22"/>
          <w:szCs w:val="22"/>
        </w:rPr>
        <w:t>Passing Dynamic SQL with sp_executesql</w:t>
      </w:r>
    </w:p>
    <w:p w:rsidR="00644090" w:rsidRDefault="00644090" w:rsidP="00644090">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DECLARE</w:t>
      </w:r>
      <w:r>
        <w:rPr>
          <w:rFonts w:ascii="Consolas" w:eastAsiaTheme="minorHAnsi" w:hAnsi="Consolas" w:cs="Consolas"/>
          <w:color w:val="000000"/>
          <w:sz w:val="19"/>
          <w:szCs w:val="19"/>
          <w:highlight w:val="white"/>
          <w:lang w:eastAsia="en-US"/>
        </w:rPr>
        <w:t xml:space="preserve"> @sqlcode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FF"/>
          <w:sz w:val="19"/>
          <w:szCs w:val="19"/>
          <w:highlight w:val="white"/>
          <w:lang w:eastAsia="en-US"/>
        </w:rPr>
        <w:t>NVARCHAR</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256</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N'SELECT GETDATE() AS dt'</w:t>
      </w:r>
    </w:p>
    <w:p w:rsidR="00644090" w:rsidRDefault="00644090" w:rsidP="00644090">
      <w:pPr>
        <w:autoSpaceDE w:val="0"/>
        <w:autoSpaceDN w:val="0"/>
        <w:adjustRightInd w:val="0"/>
        <w:rPr>
          <w:rFonts w:ascii="Consolas" w:eastAsiaTheme="minorHAnsi" w:hAnsi="Consolas" w:cs="Consolas"/>
          <w:color w:val="808080"/>
          <w:sz w:val="19"/>
          <w:szCs w:val="19"/>
          <w:highlight w:val="white"/>
          <w:lang w:eastAsia="en-US"/>
        </w:rPr>
      </w:pPr>
      <w:r>
        <w:rPr>
          <w:rFonts w:ascii="Consolas" w:eastAsiaTheme="minorHAnsi" w:hAnsi="Consolas" w:cs="Consolas"/>
          <w:color w:val="0000FF"/>
          <w:sz w:val="19"/>
          <w:szCs w:val="19"/>
          <w:highlight w:val="white"/>
          <w:lang w:eastAsia="en-US"/>
        </w:rPr>
        <w:t>EXEC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FF00"/>
          <w:sz w:val="19"/>
          <w:szCs w:val="19"/>
          <w:highlight w:val="white"/>
          <w:lang w:eastAsia="en-US"/>
        </w:rPr>
        <w:t>sys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800000"/>
          <w:sz w:val="19"/>
          <w:szCs w:val="19"/>
          <w:highlight w:val="white"/>
          <w:lang w:eastAsia="en-US"/>
        </w:rPr>
        <w:t>sp_executesql</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000000"/>
          <w:sz w:val="19"/>
          <w:szCs w:val="19"/>
          <w:highlight w:val="white"/>
          <w:lang w:eastAsia="en-US"/>
        </w:rPr>
        <w:t xml:space="preserve">@statement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@sqlcode</w:t>
      </w:r>
      <w:r>
        <w:rPr>
          <w:rFonts w:ascii="Consolas" w:eastAsiaTheme="minorHAnsi" w:hAnsi="Consolas" w:cs="Consolas"/>
          <w:color w:val="808080"/>
          <w:sz w:val="19"/>
          <w:szCs w:val="19"/>
          <w:highlight w:val="white"/>
          <w:lang w:eastAsia="en-US"/>
        </w:rPr>
        <w:t>;</w:t>
      </w:r>
    </w:p>
    <w:p w:rsidR="00644090" w:rsidRDefault="00644090" w:rsidP="00644090">
      <w:pPr>
        <w:autoSpaceDE w:val="0"/>
        <w:autoSpaceDN w:val="0"/>
        <w:adjustRightInd w:val="0"/>
        <w:rPr>
          <w:rFonts w:ascii="Consolas" w:eastAsiaTheme="minorHAnsi" w:hAnsi="Consolas" w:cs="Consolas"/>
          <w:color w:val="808080"/>
          <w:sz w:val="19"/>
          <w:szCs w:val="19"/>
          <w:highlight w:val="white"/>
          <w:lang w:eastAsia="en-US"/>
        </w:rPr>
      </w:pPr>
    </w:p>
    <w:p w:rsidR="00644090" w:rsidRPr="00644090" w:rsidRDefault="00644090" w:rsidP="00644090">
      <w:pPr>
        <w:autoSpaceDE w:val="0"/>
        <w:autoSpaceDN w:val="0"/>
        <w:adjustRightInd w:val="0"/>
        <w:rPr>
          <w:rFonts w:ascii="Calibri" w:hAnsi="Calibri" w:cs="Calibri"/>
          <w:sz w:val="22"/>
          <w:szCs w:val="22"/>
        </w:rPr>
      </w:pPr>
      <w:r w:rsidRPr="00644090">
        <w:rPr>
          <w:rFonts w:ascii="Calibri" w:hAnsi="Calibri" w:cs="Calibri"/>
          <w:sz w:val="22"/>
          <w:szCs w:val="22"/>
        </w:rPr>
        <w:t>It is important to know that EXEC cannot accept parameters and does not promote query plan reuse. Therefore, it is preferred that you use sys.sp_executesql for passing dynamic SQL to SQL Server.</w:t>
      </w:r>
    </w:p>
    <w:p w:rsidR="00644090" w:rsidRDefault="00FE56D6" w:rsidP="00644090">
      <w:pPr>
        <w:spacing w:after="200" w:line="276" w:lineRule="auto"/>
        <w:rPr>
          <w:rFonts w:ascii="Calibri" w:hAnsi="Calibri" w:cs="Calibri"/>
          <w:sz w:val="22"/>
          <w:szCs w:val="22"/>
        </w:rPr>
      </w:pPr>
      <w:r w:rsidRPr="00FE56D6">
        <w:rPr>
          <w:rFonts w:ascii="Calibri" w:hAnsi="Calibri" w:cs="Calibri"/>
          <w:noProof/>
          <w:sz w:val="22"/>
          <w:szCs w:val="22"/>
          <w:lang w:val="en-US" w:eastAsia="zh-TW"/>
        </w:rPr>
        <w:pict>
          <v:shape id="_x0000_s1180" type="#_x0000_t202" style="position:absolute;margin-left:82.8pt;margin-top:5.3pt;width:454.5pt;height:133.85pt;z-index:251821056;mso-width-relative:margin;mso-height-relative:margin">
            <v:textbox>
              <w:txbxContent>
                <w:p w:rsidR="00661098" w:rsidRPr="000C3094" w:rsidRDefault="00661098" w:rsidP="00C327A2">
                  <w:pPr>
                    <w:pStyle w:val="ListParagraph"/>
                    <w:numPr>
                      <w:ilvl w:val="0"/>
                      <w:numId w:val="81"/>
                    </w:numPr>
                    <w:rPr>
                      <w:rFonts w:ascii="Calibri" w:hAnsi="Calibri" w:cs="Calibri"/>
                      <w:sz w:val="22"/>
                      <w:szCs w:val="22"/>
                    </w:rPr>
                  </w:pPr>
                  <w:r w:rsidRPr="000C3094">
                    <w:rPr>
                      <w:rFonts w:ascii="Calibri" w:hAnsi="Calibri" w:cs="Calibri"/>
                      <w:sz w:val="22"/>
                      <w:szCs w:val="22"/>
                    </w:rPr>
                    <w:t>Dynamic SQL is T-SQL code assembled into a character string, interpreted as a command, and executed.</w:t>
                  </w:r>
                </w:p>
                <w:p w:rsidR="00661098" w:rsidRPr="000C3094" w:rsidRDefault="00661098" w:rsidP="00C327A2">
                  <w:pPr>
                    <w:pStyle w:val="ListParagraph"/>
                    <w:numPr>
                      <w:ilvl w:val="0"/>
                      <w:numId w:val="81"/>
                    </w:numPr>
                    <w:rPr>
                      <w:rFonts w:ascii="Calibri" w:hAnsi="Calibri" w:cs="Calibri"/>
                      <w:sz w:val="22"/>
                      <w:szCs w:val="22"/>
                    </w:rPr>
                  </w:pPr>
                  <w:r w:rsidRPr="000C3094">
                    <w:rPr>
                      <w:rFonts w:ascii="Calibri" w:hAnsi="Calibri" w:cs="Calibri"/>
                      <w:sz w:val="22"/>
                      <w:szCs w:val="22"/>
                    </w:rPr>
                    <w:t>Dynamic SQL provides flexibility for administrative and programming tasks.</w:t>
                  </w:r>
                </w:p>
                <w:p w:rsidR="00661098" w:rsidRPr="000C3094" w:rsidRDefault="00661098">
                  <w:pPr>
                    <w:rPr>
                      <w:rFonts w:ascii="Calibri" w:hAnsi="Calibri" w:cs="Calibri"/>
                      <w:sz w:val="22"/>
                      <w:szCs w:val="22"/>
                    </w:rPr>
                  </w:pPr>
                </w:p>
                <w:p w:rsidR="00661098" w:rsidRPr="000C3094" w:rsidRDefault="00661098" w:rsidP="00C327A2">
                  <w:pPr>
                    <w:pStyle w:val="ListParagraph"/>
                    <w:numPr>
                      <w:ilvl w:val="0"/>
                      <w:numId w:val="81"/>
                    </w:numPr>
                    <w:rPr>
                      <w:rFonts w:ascii="Calibri" w:hAnsi="Calibri" w:cs="Calibri"/>
                      <w:sz w:val="22"/>
                      <w:szCs w:val="22"/>
                    </w:rPr>
                  </w:pPr>
                  <w:r w:rsidRPr="000C3094">
                    <w:rPr>
                      <w:rFonts w:ascii="Calibri" w:hAnsi="Calibri" w:cs="Calibri"/>
                      <w:sz w:val="22"/>
                      <w:szCs w:val="22"/>
                    </w:rPr>
                    <w:t>Two methods for dynamically executing SQL statements:</w:t>
                  </w:r>
                </w:p>
                <w:p w:rsidR="00661098" w:rsidRPr="000C3094" w:rsidRDefault="00661098" w:rsidP="00C327A2">
                  <w:pPr>
                    <w:pStyle w:val="ListParagraph"/>
                    <w:numPr>
                      <w:ilvl w:val="1"/>
                      <w:numId w:val="81"/>
                    </w:numPr>
                    <w:rPr>
                      <w:rFonts w:ascii="Calibri" w:hAnsi="Calibri" w:cs="Calibri"/>
                      <w:sz w:val="22"/>
                      <w:szCs w:val="22"/>
                    </w:rPr>
                  </w:pPr>
                  <w:r w:rsidRPr="000C3094">
                    <w:rPr>
                      <w:rFonts w:ascii="Calibri" w:hAnsi="Calibri" w:cs="Calibri"/>
                      <w:sz w:val="22"/>
                      <w:szCs w:val="22"/>
                    </w:rPr>
                    <w:t>EXEC command can accept a string as input in parentheses; no parameters may be passed in.</w:t>
                  </w:r>
                </w:p>
                <w:p w:rsidR="00661098" w:rsidRPr="000C3094" w:rsidRDefault="00661098" w:rsidP="00C327A2">
                  <w:pPr>
                    <w:pStyle w:val="ListParagraph"/>
                    <w:numPr>
                      <w:ilvl w:val="1"/>
                      <w:numId w:val="81"/>
                    </w:numPr>
                    <w:rPr>
                      <w:rFonts w:ascii="Calibri" w:hAnsi="Calibri" w:cs="Calibri"/>
                      <w:sz w:val="22"/>
                      <w:szCs w:val="22"/>
                    </w:rPr>
                  </w:pPr>
                  <w:r w:rsidRPr="000C3094">
                    <w:rPr>
                      <w:rFonts w:ascii="Calibri" w:hAnsi="Calibri" w:cs="Calibri"/>
                      <w:sz w:val="22"/>
                      <w:szCs w:val="22"/>
                    </w:rPr>
                    <w:t>System-stored procedure sp_executesql (preferred) supports parameters</w:t>
                  </w:r>
                </w:p>
                <w:p w:rsidR="00661098" w:rsidRPr="000C3094" w:rsidRDefault="00661098" w:rsidP="00C327A2">
                  <w:pPr>
                    <w:pStyle w:val="ListParagraph"/>
                    <w:numPr>
                      <w:ilvl w:val="0"/>
                      <w:numId w:val="81"/>
                    </w:numPr>
                    <w:rPr>
                      <w:rFonts w:ascii="Calibri" w:hAnsi="Calibri" w:cs="Calibri"/>
                      <w:sz w:val="22"/>
                      <w:szCs w:val="22"/>
                    </w:rPr>
                  </w:pPr>
                  <w:r w:rsidRPr="000C3094">
                    <w:rPr>
                      <w:rFonts w:ascii="Calibri" w:hAnsi="Calibri" w:cs="Calibri"/>
                      <w:sz w:val="22"/>
                      <w:szCs w:val="22"/>
                    </w:rPr>
                    <w:t>Beware of risks from invalid inputs in dynamic SQL.</w:t>
                  </w:r>
                </w:p>
              </w:txbxContent>
            </v:textbox>
          </v:shape>
        </w:pict>
      </w:r>
    </w:p>
    <w:p w:rsidR="00644090" w:rsidRPr="00644090" w:rsidRDefault="00644090" w:rsidP="00644090">
      <w:pPr>
        <w:spacing w:after="200" w:line="276" w:lineRule="auto"/>
        <w:rPr>
          <w:rFonts w:ascii="Calibri" w:hAnsi="Calibri" w:cs="Calibri"/>
          <w:sz w:val="22"/>
          <w:szCs w:val="22"/>
        </w:rPr>
      </w:pPr>
    </w:p>
    <w:p w:rsidR="00610E96" w:rsidRDefault="00610E96" w:rsidP="005B3877">
      <w:pPr>
        <w:spacing w:after="200" w:line="276" w:lineRule="auto"/>
        <w:rPr>
          <w:rFonts w:ascii="Calibri" w:hAnsi="Calibri" w:cs="Calibri"/>
          <w:sz w:val="22"/>
          <w:szCs w:val="22"/>
        </w:rPr>
      </w:pPr>
    </w:p>
    <w:p w:rsidR="00610E96" w:rsidRDefault="00610E96" w:rsidP="005B3877">
      <w:pPr>
        <w:spacing w:after="200" w:line="276" w:lineRule="auto"/>
        <w:rPr>
          <w:rFonts w:ascii="Calibri" w:hAnsi="Calibri" w:cs="Calibri"/>
          <w:sz w:val="22"/>
          <w:szCs w:val="22"/>
        </w:rPr>
      </w:pPr>
    </w:p>
    <w:p w:rsidR="00610E96" w:rsidRDefault="00610E96" w:rsidP="005B3877">
      <w:pPr>
        <w:spacing w:after="200" w:line="276" w:lineRule="auto"/>
        <w:rPr>
          <w:rFonts w:ascii="Calibri" w:hAnsi="Calibri" w:cs="Calibri"/>
          <w:sz w:val="22"/>
          <w:szCs w:val="22"/>
        </w:rPr>
      </w:pPr>
    </w:p>
    <w:p w:rsidR="00610E96" w:rsidRDefault="00610E96" w:rsidP="005B3877">
      <w:pPr>
        <w:spacing w:after="200" w:line="276" w:lineRule="auto"/>
        <w:rPr>
          <w:rFonts w:ascii="Calibri" w:hAnsi="Calibri" w:cs="Calibri"/>
          <w:sz w:val="22"/>
          <w:szCs w:val="22"/>
        </w:rPr>
      </w:pPr>
    </w:p>
    <w:p w:rsidR="00644090" w:rsidRPr="00D403D4" w:rsidRDefault="00644090" w:rsidP="005B3877">
      <w:pPr>
        <w:spacing w:after="200" w:line="276" w:lineRule="auto"/>
        <w:rPr>
          <w:b/>
          <w:sz w:val="32"/>
          <w:szCs w:val="32"/>
        </w:rPr>
      </w:pPr>
      <w:r w:rsidRPr="00D403D4">
        <w:rPr>
          <w:b/>
          <w:sz w:val="32"/>
          <w:szCs w:val="32"/>
        </w:rPr>
        <w:t xml:space="preserve">Writing Queries with Dynamic SQL </w:t>
      </w:r>
    </w:p>
    <w:p w:rsidR="00AA3960" w:rsidRDefault="00AA3960" w:rsidP="005B3877">
      <w:pPr>
        <w:spacing w:after="200" w:line="276" w:lineRule="auto"/>
        <w:rPr>
          <w:rFonts w:ascii="Calibri" w:hAnsi="Calibri" w:cs="Calibri"/>
          <w:sz w:val="22"/>
          <w:szCs w:val="22"/>
        </w:rPr>
      </w:pPr>
      <w:r>
        <w:rPr>
          <w:rFonts w:ascii="Calibri" w:hAnsi="Calibri" w:cs="Calibri"/>
          <w:sz w:val="22"/>
          <w:szCs w:val="22"/>
        </w:rPr>
        <w:t>This topic focuses on the preferred method of executing dynamic SQL, calling sp_executessql.</w:t>
      </w:r>
      <w:r w:rsidR="00FF2601">
        <w:rPr>
          <w:rFonts w:ascii="Calibri" w:hAnsi="Calibri" w:cs="Calibri"/>
          <w:sz w:val="22"/>
          <w:szCs w:val="22"/>
        </w:rPr>
        <w:t xml:space="preserve"> </w:t>
      </w:r>
      <w:r>
        <w:rPr>
          <w:rFonts w:ascii="Calibri" w:hAnsi="Calibri" w:cs="Calibri"/>
          <w:sz w:val="22"/>
          <w:szCs w:val="22"/>
        </w:rPr>
        <w:t xml:space="preserve">Constructing and executing dynamic SQL with sp_executessql is preferred over using EXEC because EXEC cannot take parameters at runtime. In addition, sp_executessql generates execution plans that are more likely to be reused than EXEC. </w:t>
      </w:r>
      <w:proofErr w:type="gramStart"/>
      <w:r>
        <w:rPr>
          <w:rFonts w:ascii="Calibri" w:hAnsi="Calibri" w:cs="Calibri"/>
          <w:sz w:val="22"/>
          <w:szCs w:val="22"/>
        </w:rPr>
        <w:t>Perhaps most important, th</w:t>
      </w:r>
      <w:r w:rsidR="00D403D4">
        <w:rPr>
          <w:rFonts w:ascii="Calibri" w:hAnsi="Calibri" w:cs="Calibri"/>
          <w:sz w:val="22"/>
          <w:szCs w:val="22"/>
        </w:rPr>
        <w:t>ough, using sp_executessql can provide a line of defence against SQL injection attacks, by defining data types of parameters.</w:t>
      </w:r>
      <w:proofErr w:type="gramEnd"/>
      <w:r w:rsidR="00FF2601">
        <w:rPr>
          <w:rFonts w:ascii="Calibri" w:hAnsi="Calibri" w:cs="Calibri"/>
          <w:sz w:val="22"/>
          <w:szCs w:val="22"/>
        </w:rPr>
        <w:t xml:space="preserve"> And can also use output parameters marked with the OUTPUT keyword, which you learned earlier in this module.</w:t>
      </w:r>
    </w:p>
    <w:p w:rsidR="00D403D4" w:rsidRPr="000C3094" w:rsidRDefault="00D403D4" w:rsidP="000C3094">
      <w:pPr>
        <w:spacing w:after="200" w:line="276" w:lineRule="auto"/>
        <w:rPr>
          <w:rFonts w:ascii="Calibri" w:hAnsi="Calibri" w:cs="Calibri"/>
          <w:sz w:val="22"/>
          <w:szCs w:val="22"/>
        </w:rPr>
      </w:pPr>
      <w:r>
        <w:rPr>
          <w:rFonts w:ascii="Calibri" w:hAnsi="Calibri" w:cs="Calibri"/>
          <w:sz w:val="22"/>
          <w:szCs w:val="22"/>
        </w:rPr>
        <w:t xml:space="preserve">To use sp_executessql, provide </w:t>
      </w:r>
      <w:proofErr w:type="gramStart"/>
      <w:r>
        <w:rPr>
          <w:rFonts w:ascii="Calibri" w:hAnsi="Calibri" w:cs="Calibri"/>
          <w:sz w:val="22"/>
          <w:szCs w:val="22"/>
        </w:rPr>
        <w:t>a character string value that contain</w:t>
      </w:r>
      <w:proofErr w:type="gramEnd"/>
      <w:r>
        <w:rPr>
          <w:rFonts w:ascii="Calibri" w:hAnsi="Calibri" w:cs="Calibri"/>
          <w:sz w:val="22"/>
          <w:szCs w:val="22"/>
        </w:rPr>
        <w:t xml:space="preserve"> the query code as a parameter, as in the following example:</w:t>
      </w:r>
    </w:p>
    <w:p w:rsidR="00D403D4" w:rsidRDefault="00D403D4" w:rsidP="00D403D4">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DECLARE</w:t>
      </w:r>
      <w:r>
        <w:rPr>
          <w:rFonts w:ascii="Consolas" w:eastAsiaTheme="minorHAnsi" w:hAnsi="Consolas" w:cs="Consolas"/>
          <w:color w:val="000000"/>
          <w:sz w:val="19"/>
          <w:szCs w:val="19"/>
          <w:highlight w:val="white"/>
          <w:lang w:eastAsia="en-US"/>
        </w:rPr>
        <w:t xml:space="preserve"> @sqlcode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FF"/>
          <w:sz w:val="19"/>
          <w:szCs w:val="19"/>
          <w:highlight w:val="white"/>
          <w:lang w:eastAsia="en-US"/>
        </w:rPr>
        <w:t>NVARCHAR</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256</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N'SELECT GETDATE() AS dt'</w:t>
      </w:r>
    </w:p>
    <w:p w:rsidR="00610E96" w:rsidRDefault="00D403D4" w:rsidP="000C3094">
      <w:pPr>
        <w:autoSpaceDE w:val="0"/>
        <w:autoSpaceDN w:val="0"/>
        <w:adjustRightInd w:val="0"/>
        <w:rPr>
          <w:rFonts w:ascii="Consolas" w:eastAsiaTheme="minorHAnsi" w:hAnsi="Consolas" w:cs="Consolas"/>
          <w:color w:val="808080"/>
          <w:sz w:val="19"/>
          <w:szCs w:val="19"/>
          <w:highlight w:val="white"/>
          <w:lang w:eastAsia="en-US"/>
        </w:rPr>
      </w:pPr>
      <w:r>
        <w:rPr>
          <w:rFonts w:ascii="Consolas" w:eastAsiaTheme="minorHAnsi" w:hAnsi="Consolas" w:cs="Consolas"/>
          <w:color w:val="0000FF"/>
          <w:sz w:val="19"/>
          <w:szCs w:val="19"/>
          <w:highlight w:val="white"/>
          <w:lang w:eastAsia="en-US"/>
        </w:rPr>
        <w:t>EXEC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FF00"/>
          <w:sz w:val="19"/>
          <w:szCs w:val="19"/>
          <w:highlight w:val="white"/>
          <w:lang w:eastAsia="en-US"/>
        </w:rPr>
        <w:t>sys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800000"/>
          <w:sz w:val="19"/>
          <w:szCs w:val="19"/>
          <w:highlight w:val="white"/>
          <w:lang w:eastAsia="en-US"/>
        </w:rPr>
        <w:t>sp_executesql</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000000"/>
          <w:sz w:val="19"/>
          <w:szCs w:val="19"/>
          <w:highlight w:val="white"/>
          <w:lang w:eastAsia="en-US"/>
        </w:rPr>
        <w:t xml:space="preserve">@statement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@sqlcode</w:t>
      </w:r>
      <w:r>
        <w:rPr>
          <w:rFonts w:ascii="Consolas" w:eastAsiaTheme="minorHAnsi" w:hAnsi="Consolas" w:cs="Consolas"/>
          <w:color w:val="808080"/>
          <w:sz w:val="19"/>
          <w:szCs w:val="19"/>
          <w:highlight w:val="white"/>
          <w:lang w:eastAsia="en-US"/>
        </w:rPr>
        <w:t>;</w:t>
      </w:r>
    </w:p>
    <w:p w:rsidR="000C3094" w:rsidRPr="000C3094" w:rsidRDefault="000C3094" w:rsidP="000C3094">
      <w:pPr>
        <w:autoSpaceDE w:val="0"/>
        <w:autoSpaceDN w:val="0"/>
        <w:adjustRightInd w:val="0"/>
        <w:rPr>
          <w:rFonts w:ascii="Consolas" w:eastAsiaTheme="minorHAnsi" w:hAnsi="Consolas" w:cs="Consolas"/>
          <w:color w:val="808080"/>
          <w:sz w:val="19"/>
          <w:szCs w:val="19"/>
          <w:highlight w:val="white"/>
          <w:lang w:eastAsia="en-US"/>
        </w:rPr>
      </w:pPr>
    </w:p>
    <w:p w:rsidR="00610E96" w:rsidRDefault="000C3094" w:rsidP="005B3877">
      <w:pPr>
        <w:spacing w:after="200" w:line="276" w:lineRule="auto"/>
        <w:rPr>
          <w:rFonts w:ascii="Calibri" w:hAnsi="Calibri" w:cs="Calibri"/>
          <w:sz w:val="22"/>
          <w:szCs w:val="22"/>
        </w:rPr>
      </w:pPr>
      <w:r>
        <w:rPr>
          <w:rFonts w:ascii="Calibri" w:hAnsi="Calibri" w:cs="Calibri"/>
          <w:sz w:val="22"/>
          <w:szCs w:val="22"/>
        </w:rPr>
        <w:t>To use sp_executesql with parameters, provide the query code, in addition to two additional parameters:</w:t>
      </w:r>
    </w:p>
    <w:p w:rsidR="000C3094" w:rsidRPr="000C3094" w:rsidRDefault="000C3094" w:rsidP="00C327A2">
      <w:pPr>
        <w:pStyle w:val="ListParagraph"/>
        <w:numPr>
          <w:ilvl w:val="0"/>
          <w:numId w:val="79"/>
        </w:numPr>
        <w:spacing w:after="200" w:line="276" w:lineRule="auto"/>
        <w:rPr>
          <w:rFonts w:ascii="Calibri" w:hAnsi="Calibri" w:cs="Calibri"/>
          <w:sz w:val="22"/>
          <w:szCs w:val="22"/>
        </w:rPr>
      </w:pPr>
      <w:r w:rsidRPr="000C3094">
        <w:rPr>
          <w:rFonts w:ascii="Calibri" w:hAnsi="Calibri" w:cs="Calibri"/>
          <w:sz w:val="22"/>
          <w:szCs w:val="22"/>
        </w:rPr>
        <w:t>@smtm a Unicode string variable to hold the query text</w:t>
      </w:r>
    </w:p>
    <w:p w:rsidR="000C3094" w:rsidRDefault="000C3094" w:rsidP="00C327A2">
      <w:pPr>
        <w:pStyle w:val="ListParagraph"/>
        <w:numPr>
          <w:ilvl w:val="0"/>
          <w:numId w:val="79"/>
        </w:numPr>
        <w:spacing w:line="276" w:lineRule="auto"/>
        <w:rPr>
          <w:rFonts w:ascii="Calibri" w:hAnsi="Calibri" w:cs="Calibri"/>
          <w:sz w:val="22"/>
          <w:szCs w:val="22"/>
        </w:rPr>
      </w:pPr>
      <w:r w:rsidRPr="000C3094">
        <w:rPr>
          <w:rFonts w:ascii="Calibri" w:hAnsi="Calibri" w:cs="Calibri"/>
          <w:sz w:val="22"/>
          <w:szCs w:val="22"/>
        </w:rPr>
        <w:t>@params, a Unicode string that holds comma-separated names and data types</w:t>
      </w:r>
    </w:p>
    <w:p w:rsidR="00FF2601" w:rsidRPr="00FF2601" w:rsidRDefault="00FF2601" w:rsidP="00FF2601">
      <w:pPr>
        <w:spacing w:line="276" w:lineRule="auto"/>
        <w:ind w:left="360"/>
        <w:rPr>
          <w:rFonts w:ascii="Calibri" w:hAnsi="Calibri" w:cs="Calibri"/>
          <w:sz w:val="16"/>
          <w:szCs w:val="16"/>
        </w:rPr>
      </w:pPr>
    </w:p>
    <w:p w:rsidR="000C3094" w:rsidRDefault="000C3094" w:rsidP="00FF2601">
      <w:pPr>
        <w:rPr>
          <w:rFonts w:ascii="Calibri" w:hAnsi="Calibri" w:cs="Calibri"/>
          <w:sz w:val="22"/>
          <w:szCs w:val="22"/>
        </w:rPr>
      </w:pPr>
      <w:r>
        <w:rPr>
          <w:rFonts w:ascii="Calibri" w:hAnsi="Calibri" w:cs="Calibri"/>
          <w:sz w:val="22"/>
          <w:szCs w:val="22"/>
        </w:rPr>
        <w:t>In addition to these two variables, you will declare and assign variables to hold the value for the parameters you wish to pass in to sp_executesql.</w:t>
      </w:r>
    </w:p>
    <w:p w:rsidR="000C3094" w:rsidRDefault="00FF2601" w:rsidP="00FF2601">
      <w:pPr>
        <w:rPr>
          <w:rFonts w:ascii="Calibri" w:hAnsi="Calibri" w:cs="Calibri"/>
          <w:sz w:val="22"/>
          <w:szCs w:val="22"/>
        </w:rPr>
      </w:pPr>
      <w:r>
        <w:rPr>
          <w:rFonts w:ascii="Calibri" w:hAnsi="Calibri" w:cs="Calibri"/>
          <w:sz w:val="22"/>
          <w:szCs w:val="22"/>
        </w:rPr>
        <w:t xml:space="preserve">This </w:t>
      </w:r>
      <w:r w:rsidR="000C3094">
        <w:rPr>
          <w:rFonts w:ascii="Calibri" w:hAnsi="Calibri" w:cs="Calibri"/>
          <w:sz w:val="22"/>
          <w:szCs w:val="22"/>
        </w:rPr>
        <w:t>example uses sp_executesql to dynamically generate a query that returns an employee`s information based on an empid value:</w:t>
      </w:r>
    </w:p>
    <w:p w:rsidR="00FF2601" w:rsidRPr="00FF2601" w:rsidRDefault="00FF2601" w:rsidP="00FF2601">
      <w:pPr>
        <w:rPr>
          <w:rFonts w:ascii="Calibri" w:hAnsi="Calibri" w:cs="Calibri"/>
          <w:sz w:val="16"/>
          <w:szCs w:val="16"/>
        </w:rPr>
      </w:pPr>
    </w:p>
    <w:p w:rsidR="000C3094" w:rsidRDefault="000C3094" w:rsidP="000C3094">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DECLARE</w:t>
      </w:r>
      <w:r>
        <w:rPr>
          <w:rFonts w:ascii="Consolas" w:eastAsiaTheme="minorHAnsi" w:hAnsi="Consolas" w:cs="Consolas"/>
          <w:color w:val="000000"/>
          <w:sz w:val="19"/>
          <w:szCs w:val="19"/>
          <w:highlight w:val="white"/>
          <w:lang w:eastAsia="en-US"/>
        </w:rPr>
        <w:t xml:space="preserve"> @sqlstring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FF"/>
          <w:sz w:val="19"/>
          <w:szCs w:val="19"/>
          <w:highlight w:val="white"/>
          <w:lang w:eastAsia="en-US"/>
        </w:rPr>
        <w:t>NVARCHAR</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1000</w:t>
      </w:r>
      <w:r>
        <w:rPr>
          <w:rFonts w:ascii="Consolas" w:eastAsiaTheme="minorHAnsi" w:hAnsi="Consolas" w:cs="Consolas"/>
          <w:color w:val="808080"/>
          <w:sz w:val="19"/>
          <w:szCs w:val="19"/>
          <w:highlight w:val="white"/>
          <w:lang w:eastAsia="en-US"/>
        </w:rPr>
        <w:t>);</w:t>
      </w:r>
    </w:p>
    <w:p w:rsidR="000C3094" w:rsidRDefault="000C3094" w:rsidP="000C3094">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DECLARE</w:t>
      </w:r>
      <w:r>
        <w:rPr>
          <w:rFonts w:ascii="Consolas" w:eastAsiaTheme="minorHAnsi" w:hAnsi="Consolas" w:cs="Consolas"/>
          <w:color w:val="000000"/>
          <w:sz w:val="19"/>
          <w:szCs w:val="19"/>
          <w:highlight w:val="white"/>
          <w:lang w:eastAsia="en-US"/>
        </w:rPr>
        <w:t xml:space="preserve"> @empid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INT</w:t>
      </w:r>
      <w:r>
        <w:rPr>
          <w:rFonts w:ascii="Consolas" w:eastAsiaTheme="minorHAnsi" w:hAnsi="Consolas" w:cs="Consolas"/>
          <w:color w:val="808080"/>
          <w:sz w:val="19"/>
          <w:szCs w:val="19"/>
          <w:highlight w:val="white"/>
          <w:lang w:eastAsia="en-US"/>
        </w:rPr>
        <w:t>;</w:t>
      </w:r>
    </w:p>
    <w:p w:rsidR="000C3094" w:rsidRDefault="000C3094" w:rsidP="000C3094">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SET</w:t>
      </w:r>
      <w:r>
        <w:rPr>
          <w:rFonts w:ascii="Consolas" w:eastAsiaTheme="minorHAnsi" w:hAnsi="Consolas" w:cs="Consolas"/>
          <w:color w:val="000000"/>
          <w:sz w:val="19"/>
          <w:szCs w:val="19"/>
          <w:highlight w:val="white"/>
          <w:lang w:eastAsia="en-US"/>
        </w:rPr>
        <w:t xml:space="preserve"> @sqlstring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N'SELECT empid, lastname FROM HR.employees WHERE empid = @empid;'</w:t>
      </w:r>
    </w:p>
    <w:p w:rsidR="000C3094" w:rsidRDefault="000C3094" w:rsidP="000C3094">
      <w:pPr>
        <w:spacing w:after="200" w:line="276" w:lineRule="auto"/>
        <w:rPr>
          <w:rFonts w:ascii="Consolas" w:eastAsiaTheme="minorHAnsi" w:hAnsi="Consolas" w:cs="Consolas"/>
          <w:color w:val="808080"/>
          <w:sz w:val="19"/>
          <w:szCs w:val="19"/>
          <w:lang w:eastAsia="en-US"/>
        </w:rPr>
      </w:pPr>
      <w:r>
        <w:rPr>
          <w:rFonts w:ascii="Consolas" w:eastAsiaTheme="minorHAnsi" w:hAnsi="Consolas" w:cs="Consolas"/>
          <w:color w:val="0000FF"/>
          <w:sz w:val="19"/>
          <w:szCs w:val="19"/>
          <w:highlight w:val="white"/>
          <w:lang w:eastAsia="en-US"/>
        </w:rPr>
        <w:t>EXEC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0000"/>
          <w:sz w:val="19"/>
          <w:szCs w:val="19"/>
          <w:highlight w:val="white"/>
          <w:lang w:eastAsia="en-US"/>
        </w:rPr>
        <w:t>sp_</w:t>
      </w:r>
      <w:proofErr w:type="gramStart"/>
      <w:r>
        <w:rPr>
          <w:rFonts w:ascii="Consolas" w:eastAsiaTheme="minorHAnsi" w:hAnsi="Consolas" w:cs="Consolas"/>
          <w:color w:val="800000"/>
          <w:sz w:val="19"/>
          <w:szCs w:val="19"/>
          <w:highlight w:val="white"/>
          <w:lang w:eastAsia="en-US"/>
        </w:rPr>
        <w:t>executesql</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000000"/>
          <w:sz w:val="19"/>
          <w:szCs w:val="19"/>
          <w:highlight w:val="white"/>
          <w:lang w:eastAsia="en-US"/>
        </w:rPr>
        <w:t>@statement</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@sqlstring</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@params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N'@empid AS INT'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@empid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5</w:t>
      </w:r>
      <w:r>
        <w:rPr>
          <w:rFonts w:ascii="Consolas" w:eastAsiaTheme="minorHAnsi" w:hAnsi="Consolas" w:cs="Consolas"/>
          <w:color w:val="808080"/>
          <w:sz w:val="19"/>
          <w:szCs w:val="19"/>
          <w:highlight w:val="white"/>
          <w:lang w:eastAsia="en-US"/>
        </w:rPr>
        <w:t>;</w:t>
      </w:r>
    </w:p>
    <w:p w:rsidR="00FF2601" w:rsidRDefault="00FF2601" w:rsidP="000C3094">
      <w:pPr>
        <w:spacing w:after="200" w:line="276" w:lineRule="auto"/>
        <w:rPr>
          <w:rFonts w:ascii="Calibri" w:hAnsi="Calibri" w:cs="Calibri"/>
          <w:sz w:val="22"/>
          <w:szCs w:val="22"/>
        </w:rPr>
      </w:pPr>
      <w:r>
        <w:rPr>
          <w:rFonts w:ascii="Calibri" w:hAnsi="Calibri" w:cs="Calibri"/>
          <w:noProof/>
          <w:sz w:val="22"/>
          <w:szCs w:val="22"/>
        </w:rPr>
        <w:drawing>
          <wp:inline distT="0" distB="0" distL="0" distR="0">
            <wp:extent cx="1345565" cy="466090"/>
            <wp:effectExtent l="19050" t="0" r="6985" b="0"/>
            <wp:docPr id="24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8" cstate="print"/>
                    <a:srcRect/>
                    <a:stretch>
                      <a:fillRect/>
                    </a:stretch>
                  </pic:blipFill>
                  <pic:spPr bwMode="auto">
                    <a:xfrm>
                      <a:off x="0" y="0"/>
                      <a:ext cx="1345565" cy="466090"/>
                    </a:xfrm>
                    <a:prstGeom prst="rect">
                      <a:avLst/>
                    </a:prstGeom>
                    <a:noFill/>
                    <a:ln w="9525">
                      <a:noFill/>
                      <a:miter lim="800000"/>
                      <a:headEnd/>
                      <a:tailEnd/>
                    </a:ln>
                  </pic:spPr>
                </pic:pic>
              </a:graphicData>
            </a:graphic>
          </wp:inline>
        </w:drawing>
      </w:r>
    </w:p>
    <w:p w:rsidR="00EA4C15" w:rsidRDefault="00EA4C15" w:rsidP="00EA4C15">
      <w:pPr>
        <w:ind w:firstLine="720"/>
        <w:rPr>
          <w:sz w:val="48"/>
          <w:szCs w:val="48"/>
        </w:rPr>
      </w:pPr>
      <w:r>
        <w:rPr>
          <w:sz w:val="48"/>
          <w:szCs w:val="48"/>
        </w:rPr>
        <w:lastRenderedPageBreak/>
        <w:t>Module 16</w:t>
      </w:r>
    </w:p>
    <w:p w:rsidR="00EA4C15" w:rsidRPr="008A2843" w:rsidRDefault="00EA4C15" w:rsidP="00EA4C15">
      <w:pPr>
        <w:jc w:val="center"/>
        <w:rPr>
          <w:b/>
          <w:sz w:val="40"/>
          <w:szCs w:val="40"/>
        </w:rPr>
      </w:pPr>
      <w:r>
        <w:rPr>
          <w:b/>
          <w:sz w:val="40"/>
          <w:szCs w:val="40"/>
        </w:rPr>
        <w:t>Programming with T-SQL</w:t>
      </w:r>
    </w:p>
    <w:p w:rsidR="00EA4C15" w:rsidRDefault="00EA4C15" w:rsidP="00EA4C15">
      <w:pPr>
        <w:rPr>
          <w:sz w:val="48"/>
          <w:szCs w:val="48"/>
        </w:rPr>
      </w:pPr>
      <w:r w:rsidRPr="000C5E8F">
        <w:rPr>
          <w:sz w:val="48"/>
          <w:szCs w:val="48"/>
        </w:rPr>
        <w:t>Lesson 1</w:t>
      </w:r>
    </w:p>
    <w:p w:rsidR="00EA4C15" w:rsidRPr="008A2843" w:rsidRDefault="00EA4C15" w:rsidP="00EA4C15">
      <w:pPr>
        <w:ind w:firstLine="720"/>
        <w:rPr>
          <w:b/>
          <w:sz w:val="44"/>
          <w:szCs w:val="44"/>
        </w:rPr>
      </w:pPr>
      <w:r>
        <w:rPr>
          <w:b/>
          <w:sz w:val="44"/>
          <w:szCs w:val="44"/>
        </w:rPr>
        <w:t>T-SQL Programming Elements</w:t>
      </w:r>
    </w:p>
    <w:p w:rsidR="00EA4C15" w:rsidRPr="00567CDF" w:rsidRDefault="00EA4C15" w:rsidP="00EA4C15">
      <w:pPr>
        <w:rPr>
          <w:b/>
          <w:sz w:val="16"/>
          <w:szCs w:val="16"/>
        </w:rPr>
      </w:pPr>
    </w:p>
    <w:p w:rsidR="00EA4C15" w:rsidRDefault="00EA4C15" w:rsidP="00EA4C15">
      <w:pPr>
        <w:rPr>
          <w:b/>
          <w:sz w:val="32"/>
          <w:szCs w:val="32"/>
        </w:rPr>
      </w:pPr>
      <w:r>
        <w:rPr>
          <w:b/>
          <w:sz w:val="32"/>
          <w:szCs w:val="32"/>
        </w:rPr>
        <w:t>Introducing T-SQL batches</w:t>
      </w:r>
    </w:p>
    <w:p w:rsidR="00EA4C15" w:rsidRDefault="00EA4C15" w:rsidP="00EA4C15">
      <w:pPr>
        <w:rPr>
          <w:b/>
          <w:sz w:val="32"/>
          <w:szCs w:val="32"/>
        </w:rPr>
      </w:pPr>
    </w:p>
    <w:p w:rsidR="00EA4C15" w:rsidRPr="00EA4C15" w:rsidRDefault="00EA4C15" w:rsidP="00EA4C15">
      <w:pPr>
        <w:rPr>
          <w:rFonts w:ascii="Calibri" w:hAnsi="Calibri" w:cs="Calibri"/>
          <w:sz w:val="22"/>
          <w:szCs w:val="22"/>
        </w:rPr>
      </w:pPr>
      <w:r w:rsidRPr="00EA4C15">
        <w:rPr>
          <w:rFonts w:ascii="Calibri" w:hAnsi="Calibri" w:cs="Calibri"/>
          <w:sz w:val="22"/>
          <w:szCs w:val="22"/>
        </w:rPr>
        <w:t>T-SQL batches are collections of one or more T-SQL statements that are submitted to SQL Server by a client as a single unit. SQL Server operates on all the statements in a batch at the same time when parsing, optimising, and executing the code.</w:t>
      </w:r>
    </w:p>
    <w:p w:rsidR="00EA4C15" w:rsidRPr="00EA4C15" w:rsidRDefault="00EA4C15" w:rsidP="00EA4C15">
      <w:pPr>
        <w:rPr>
          <w:rFonts w:ascii="Calibri" w:hAnsi="Calibri" w:cs="Calibri"/>
          <w:sz w:val="22"/>
          <w:szCs w:val="22"/>
        </w:rPr>
      </w:pPr>
    </w:p>
    <w:p w:rsidR="00EA4C15" w:rsidRPr="00EA4C15" w:rsidRDefault="00EA4C15" w:rsidP="00EA4C15">
      <w:pPr>
        <w:rPr>
          <w:rFonts w:ascii="Calibri" w:hAnsi="Calibri" w:cs="Calibri"/>
          <w:sz w:val="22"/>
          <w:szCs w:val="22"/>
        </w:rPr>
      </w:pPr>
      <w:r w:rsidRPr="00EA4C15">
        <w:rPr>
          <w:rFonts w:ascii="Calibri" w:hAnsi="Calibri" w:cs="Calibri"/>
          <w:sz w:val="22"/>
          <w:szCs w:val="22"/>
        </w:rPr>
        <w:t>If you are a report writer tasked primarily with writing SELECT statements and not procedures, it is still important to understand batch boundaries, because they will affect your work with variables and parameters in stored procedures and other routines. As you will see, you must declare a variable in the same batch in which it is referenced. It is important, therefore, to recognize what is contained in a batch.</w:t>
      </w:r>
    </w:p>
    <w:p w:rsidR="00EA4C15" w:rsidRPr="00EA4C15" w:rsidRDefault="00EA4C15" w:rsidP="00EA4C15">
      <w:pPr>
        <w:rPr>
          <w:rFonts w:ascii="Calibri" w:hAnsi="Calibri" w:cs="Calibri"/>
          <w:sz w:val="22"/>
          <w:szCs w:val="22"/>
        </w:rPr>
      </w:pPr>
    </w:p>
    <w:p w:rsidR="00EA4C15" w:rsidRPr="00EA4C15" w:rsidRDefault="00EA4C15" w:rsidP="00EA4C15">
      <w:pPr>
        <w:rPr>
          <w:rFonts w:ascii="Calibri" w:hAnsi="Calibri" w:cs="Calibri"/>
          <w:sz w:val="22"/>
          <w:szCs w:val="22"/>
        </w:rPr>
      </w:pPr>
      <w:r w:rsidRPr="00EA4C15">
        <w:rPr>
          <w:rFonts w:ascii="Calibri" w:hAnsi="Calibri" w:cs="Calibri"/>
          <w:sz w:val="22"/>
          <w:szCs w:val="22"/>
        </w:rPr>
        <w:t>Batches are delimited by the client application-how you mark the end of a batch will depend on the settings of your client. For example the default batch terminator in SQL Server Management Studio (SSMS) is the keyword GO. This is not a T-SQL keyword, but is one recognized by SSMS to indicate the end of a batch.</w:t>
      </w:r>
    </w:p>
    <w:p w:rsidR="00EA4C15" w:rsidRPr="00EA4C15" w:rsidRDefault="00EA4C15" w:rsidP="00EA4C15">
      <w:pPr>
        <w:rPr>
          <w:rFonts w:ascii="Calibri" w:hAnsi="Calibri" w:cs="Calibri"/>
          <w:sz w:val="22"/>
          <w:szCs w:val="22"/>
        </w:rPr>
      </w:pPr>
    </w:p>
    <w:p w:rsidR="00EA4C15" w:rsidRDefault="00EA4C15" w:rsidP="007D49EC">
      <w:pPr>
        <w:rPr>
          <w:rFonts w:ascii="Calibri" w:hAnsi="Calibri" w:cs="Calibri"/>
          <w:sz w:val="22"/>
          <w:szCs w:val="22"/>
        </w:rPr>
      </w:pPr>
      <w:r w:rsidRPr="00EA4C15">
        <w:rPr>
          <w:rFonts w:ascii="Calibri" w:hAnsi="Calibri" w:cs="Calibri"/>
          <w:sz w:val="22"/>
          <w:szCs w:val="22"/>
        </w:rPr>
        <w:t>When working with T-SQL batches, there are two important considerations to keep in mind:</w:t>
      </w:r>
    </w:p>
    <w:p w:rsidR="007D49EC" w:rsidRDefault="00EA4C15" w:rsidP="00C327A2">
      <w:pPr>
        <w:pStyle w:val="ListParagraph"/>
        <w:numPr>
          <w:ilvl w:val="0"/>
          <w:numId w:val="83"/>
        </w:numPr>
        <w:spacing w:after="200" w:line="276" w:lineRule="auto"/>
        <w:rPr>
          <w:rFonts w:ascii="Calibri" w:hAnsi="Calibri" w:cs="Calibri"/>
          <w:sz w:val="22"/>
          <w:szCs w:val="22"/>
        </w:rPr>
      </w:pPr>
      <w:r w:rsidRPr="007D49EC">
        <w:rPr>
          <w:rFonts w:ascii="Calibri" w:hAnsi="Calibri" w:cs="Calibri"/>
          <w:sz w:val="22"/>
          <w:szCs w:val="22"/>
        </w:rPr>
        <w:t>Batches are boundaries for variables scope, which means that the variable defined in one batch may only be referenced</w:t>
      </w:r>
      <w:r w:rsidR="007D49EC" w:rsidRPr="007D49EC">
        <w:rPr>
          <w:rFonts w:ascii="Calibri" w:hAnsi="Calibri" w:cs="Calibri"/>
          <w:sz w:val="22"/>
          <w:szCs w:val="22"/>
        </w:rPr>
        <w:t xml:space="preserve"> by other code in the same batch.</w:t>
      </w:r>
    </w:p>
    <w:p w:rsidR="007D49EC" w:rsidRPr="007D49EC" w:rsidRDefault="007D49EC" w:rsidP="007D49EC">
      <w:pPr>
        <w:pStyle w:val="ListParagraph"/>
        <w:spacing w:after="200" w:line="276" w:lineRule="auto"/>
        <w:rPr>
          <w:rFonts w:ascii="Calibri" w:hAnsi="Calibri" w:cs="Calibri"/>
          <w:sz w:val="22"/>
          <w:szCs w:val="22"/>
        </w:rPr>
      </w:pPr>
    </w:p>
    <w:p w:rsidR="007D49EC" w:rsidRDefault="007D49EC" w:rsidP="00C327A2">
      <w:pPr>
        <w:pStyle w:val="ListParagraph"/>
        <w:numPr>
          <w:ilvl w:val="0"/>
          <w:numId w:val="83"/>
        </w:numPr>
        <w:spacing w:after="200" w:line="276" w:lineRule="auto"/>
        <w:rPr>
          <w:rFonts w:ascii="Calibri" w:hAnsi="Calibri" w:cs="Calibri"/>
          <w:sz w:val="22"/>
          <w:szCs w:val="22"/>
        </w:rPr>
      </w:pPr>
      <w:r w:rsidRPr="007D49EC">
        <w:rPr>
          <w:rFonts w:ascii="Calibri" w:hAnsi="Calibri" w:cs="Calibri"/>
          <w:sz w:val="22"/>
          <w:szCs w:val="22"/>
        </w:rPr>
        <w:t>Some statements, typically data definition statements such as CREATE VIEW,</w:t>
      </w:r>
      <w:r>
        <w:rPr>
          <w:rFonts w:ascii="Calibri" w:hAnsi="Calibri" w:cs="Calibri"/>
          <w:sz w:val="22"/>
          <w:szCs w:val="22"/>
        </w:rPr>
        <w:t xml:space="preserve"> CREATE FUNCTION, CREATE PROCEDURE, etc</w:t>
      </w:r>
      <w:proofErr w:type="gramStart"/>
      <w:r>
        <w:rPr>
          <w:rFonts w:ascii="Calibri" w:hAnsi="Calibri" w:cs="Calibri"/>
          <w:sz w:val="22"/>
          <w:szCs w:val="22"/>
        </w:rPr>
        <w:t>..</w:t>
      </w:r>
      <w:proofErr w:type="gramEnd"/>
      <w:r w:rsidRPr="007D49EC">
        <w:rPr>
          <w:rFonts w:ascii="Calibri" w:hAnsi="Calibri" w:cs="Calibri"/>
          <w:sz w:val="22"/>
          <w:szCs w:val="22"/>
        </w:rPr>
        <w:t xml:space="preserve"> </w:t>
      </w:r>
      <w:proofErr w:type="gramStart"/>
      <w:r w:rsidRPr="007D49EC">
        <w:rPr>
          <w:rFonts w:ascii="Calibri" w:hAnsi="Calibri" w:cs="Calibri"/>
          <w:sz w:val="22"/>
          <w:szCs w:val="22"/>
        </w:rPr>
        <w:t>may</w:t>
      </w:r>
      <w:proofErr w:type="gramEnd"/>
      <w:r w:rsidRPr="007D49EC">
        <w:rPr>
          <w:rFonts w:ascii="Calibri" w:hAnsi="Calibri" w:cs="Calibri"/>
          <w:sz w:val="22"/>
          <w:szCs w:val="22"/>
        </w:rPr>
        <w:t xml:space="preserve"> not be combined with others in the same batch. </w:t>
      </w:r>
    </w:p>
    <w:p w:rsidR="007D49EC" w:rsidRDefault="007D49EC" w:rsidP="007D49EC">
      <w:pPr>
        <w:autoSpaceDE w:val="0"/>
        <w:autoSpaceDN w:val="0"/>
        <w:adjustRightInd w:val="0"/>
        <w:ind w:left="72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create</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PROCEDURE</w:t>
      </w:r>
      <w:r>
        <w:rPr>
          <w:rFonts w:ascii="Consolas" w:eastAsiaTheme="minorHAnsi" w:hAnsi="Consolas" w:cs="Consolas"/>
          <w:color w:val="000000"/>
          <w:sz w:val="19"/>
          <w:szCs w:val="19"/>
          <w:highlight w:val="white"/>
          <w:lang w:eastAsia="en-US"/>
        </w:rPr>
        <w:t xml:space="preserve"> procedureName</w:t>
      </w:r>
    </w:p>
    <w:p w:rsidR="007D49EC" w:rsidRDefault="007D49EC" w:rsidP="007D49EC">
      <w:pPr>
        <w:autoSpaceDE w:val="0"/>
        <w:autoSpaceDN w:val="0"/>
        <w:adjustRightInd w:val="0"/>
        <w:ind w:left="72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AS</w:t>
      </w:r>
    </w:p>
    <w:p w:rsidR="007D49EC" w:rsidRDefault="007D49EC" w:rsidP="007D49EC">
      <w:pPr>
        <w:autoSpaceDE w:val="0"/>
        <w:autoSpaceDN w:val="0"/>
        <w:adjustRightInd w:val="0"/>
        <w:ind w:left="720"/>
        <w:rPr>
          <w:rFonts w:ascii="Consolas" w:eastAsiaTheme="minorHAnsi" w:hAnsi="Consolas" w:cs="Consolas"/>
          <w:color w:val="000000"/>
          <w:sz w:val="19"/>
          <w:szCs w:val="19"/>
          <w:highlight w:val="white"/>
          <w:lang w:eastAsia="en-US"/>
        </w:rPr>
      </w:pPr>
      <w:r>
        <w:rPr>
          <w:rFonts w:ascii="Consolas" w:eastAsiaTheme="minorHAnsi" w:hAnsi="Consolas" w:cs="Consolas"/>
          <w:color w:val="808080"/>
          <w:sz w:val="19"/>
          <w:szCs w:val="19"/>
          <w:highlight w:val="white"/>
          <w:lang w:eastAsia="en-US"/>
        </w:rPr>
        <w:t>.....</w:t>
      </w:r>
    </w:p>
    <w:p w:rsidR="007D49EC" w:rsidRDefault="007D49EC" w:rsidP="007D49EC">
      <w:pPr>
        <w:autoSpaceDE w:val="0"/>
        <w:autoSpaceDN w:val="0"/>
        <w:adjustRightInd w:val="0"/>
        <w:ind w:left="72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GO</w:t>
      </w:r>
    </w:p>
    <w:p w:rsidR="007D49EC" w:rsidRDefault="007D49EC" w:rsidP="007D49EC">
      <w:pPr>
        <w:autoSpaceDE w:val="0"/>
        <w:autoSpaceDN w:val="0"/>
        <w:adjustRightInd w:val="0"/>
        <w:ind w:left="72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create</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VIEW</w:t>
      </w:r>
      <w:r>
        <w:rPr>
          <w:rFonts w:ascii="Consolas" w:eastAsiaTheme="minorHAnsi" w:hAnsi="Consolas" w:cs="Consolas"/>
          <w:color w:val="000000"/>
          <w:sz w:val="19"/>
          <w:szCs w:val="19"/>
          <w:highlight w:val="white"/>
          <w:lang w:eastAsia="en-US"/>
        </w:rPr>
        <w:t xml:space="preserve"> viewreName</w:t>
      </w:r>
    </w:p>
    <w:p w:rsidR="007D49EC" w:rsidRDefault="007D49EC" w:rsidP="007D49EC">
      <w:pPr>
        <w:autoSpaceDE w:val="0"/>
        <w:autoSpaceDN w:val="0"/>
        <w:adjustRightInd w:val="0"/>
        <w:ind w:left="72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AS</w:t>
      </w:r>
    </w:p>
    <w:p w:rsidR="007D49EC" w:rsidRDefault="007D49EC" w:rsidP="007D49EC">
      <w:pPr>
        <w:autoSpaceDE w:val="0"/>
        <w:autoSpaceDN w:val="0"/>
        <w:adjustRightInd w:val="0"/>
        <w:ind w:left="720"/>
        <w:rPr>
          <w:rFonts w:ascii="Consolas" w:eastAsiaTheme="minorHAnsi" w:hAnsi="Consolas" w:cs="Consolas"/>
          <w:color w:val="000000"/>
          <w:sz w:val="19"/>
          <w:szCs w:val="19"/>
          <w:highlight w:val="white"/>
          <w:lang w:eastAsia="en-US"/>
        </w:rPr>
      </w:pPr>
      <w:r>
        <w:rPr>
          <w:rFonts w:ascii="Consolas" w:eastAsiaTheme="minorHAnsi" w:hAnsi="Consolas" w:cs="Consolas"/>
          <w:color w:val="808080"/>
          <w:sz w:val="19"/>
          <w:szCs w:val="19"/>
          <w:highlight w:val="white"/>
          <w:lang w:eastAsia="en-US"/>
        </w:rPr>
        <w:t>.....</w:t>
      </w:r>
    </w:p>
    <w:p w:rsidR="007D49EC" w:rsidRPr="007D49EC" w:rsidRDefault="007D49EC" w:rsidP="007D49EC">
      <w:pPr>
        <w:spacing w:after="200" w:line="276" w:lineRule="auto"/>
        <w:ind w:left="720"/>
        <w:rPr>
          <w:rFonts w:ascii="Calibri" w:hAnsi="Calibri" w:cs="Calibri"/>
          <w:sz w:val="22"/>
          <w:szCs w:val="22"/>
        </w:rPr>
      </w:pPr>
      <w:r w:rsidRPr="007D49EC">
        <w:rPr>
          <w:rFonts w:ascii="Consolas" w:eastAsiaTheme="minorHAnsi" w:hAnsi="Consolas" w:cs="Consolas"/>
          <w:color w:val="0000FF"/>
          <w:sz w:val="19"/>
          <w:szCs w:val="19"/>
          <w:highlight w:val="white"/>
          <w:lang w:eastAsia="en-US"/>
        </w:rPr>
        <w:t>GO</w:t>
      </w:r>
    </w:p>
    <w:p w:rsidR="007D49EC" w:rsidRPr="007D49EC" w:rsidRDefault="007D49EC" w:rsidP="007D49EC">
      <w:pPr>
        <w:spacing w:after="200" w:line="276" w:lineRule="auto"/>
        <w:rPr>
          <w:b/>
          <w:sz w:val="32"/>
          <w:szCs w:val="32"/>
        </w:rPr>
      </w:pPr>
      <w:r w:rsidRPr="007D49EC">
        <w:rPr>
          <w:b/>
          <w:sz w:val="32"/>
          <w:szCs w:val="32"/>
        </w:rPr>
        <w:t>Working with Batches</w:t>
      </w:r>
    </w:p>
    <w:p w:rsidR="007D49EC" w:rsidRDefault="007D49EC" w:rsidP="007D49EC">
      <w:pPr>
        <w:spacing w:after="200" w:line="276" w:lineRule="auto"/>
        <w:rPr>
          <w:rFonts w:ascii="Calibri" w:hAnsi="Calibri" w:cs="Calibri"/>
          <w:sz w:val="22"/>
          <w:szCs w:val="22"/>
        </w:rPr>
      </w:pPr>
      <w:r>
        <w:rPr>
          <w:rFonts w:ascii="Calibri" w:hAnsi="Calibri" w:cs="Calibri"/>
          <w:sz w:val="22"/>
          <w:szCs w:val="22"/>
        </w:rPr>
        <w:t>As you may have seen, batches are collections of T-SQL statements submitted as a unit in SQL Server for parsing, optimising and execution. Understanding how batches work will be use</w:t>
      </w:r>
      <w:r w:rsidR="000A7898">
        <w:rPr>
          <w:rFonts w:ascii="Calibri" w:hAnsi="Calibri" w:cs="Calibri"/>
          <w:sz w:val="22"/>
          <w:szCs w:val="22"/>
        </w:rPr>
        <w:t>ful in identifying error messages behaviour.</w:t>
      </w:r>
    </w:p>
    <w:p w:rsidR="000A7898" w:rsidRDefault="000A7898" w:rsidP="007D49EC">
      <w:pPr>
        <w:spacing w:after="200" w:line="276" w:lineRule="auto"/>
        <w:rPr>
          <w:rFonts w:ascii="Calibri" w:hAnsi="Calibri" w:cs="Calibri"/>
          <w:sz w:val="22"/>
          <w:szCs w:val="22"/>
        </w:rPr>
      </w:pPr>
      <w:r>
        <w:rPr>
          <w:rFonts w:ascii="Calibri" w:hAnsi="Calibri" w:cs="Calibri"/>
          <w:sz w:val="22"/>
          <w:szCs w:val="22"/>
        </w:rPr>
        <w:t xml:space="preserve">When a batch is submitted by a client </w:t>
      </w:r>
      <w:proofErr w:type="gramStart"/>
      <w:r>
        <w:rPr>
          <w:rFonts w:ascii="Calibri" w:hAnsi="Calibri" w:cs="Calibri"/>
          <w:sz w:val="22"/>
          <w:szCs w:val="22"/>
        </w:rPr>
        <w:t>( such</w:t>
      </w:r>
      <w:proofErr w:type="gramEnd"/>
      <w:r>
        <w:rPr>
          <w:rFonts w:ascii="Calibri" w:hAnsi="Calibri" w:cs="Calibri"/>
          <w:sz w:val="22"/>
          <w:szCs w:val="22"/>
        </w:rPr>
        <w:t xml:space="preserve"> as when you press the Execute button in SSMS), the batch is parsed for syntax errors by the SQL Server engine. Any errors found will be no partial execution of statements within the batch.</w:t>
      </w:r>
    </w:p>
    <w:p w:rsidR="000A7898" w:rsidRDefault="000A7898" w:rsidP="007D49EC">
      <w:pPr>
        <w:spacing w:after="200" w:line="276" w:lineRule="auto"/>
        <w:rPr>
          <w:rFonts w:ascii="Calibri" w:hAnsi="Calibri" w:cs="Calibri"/>
          <w:sz w:val="22"/>
          <w:szCs w:val="22"/>
        </w:rPr>
      </w:pPr>
      <w:r>
        <w:rPr>
          <w:rFonts w:ascii="Calibri" w:hAnsi="Calibri" w:cs="Calibri"/>
          <w:sz w:val="22"/>
          <w:szCs w:val="22"/>
        </w:rPr>
        <w:t>If the batch passes the syntax check, then SQL Server proceeds with additional steps-resolving object names, checking permissions and optimizing the code for execution. Once this process completes and execution begins, statements succeed or fail individually. This is an important contrast to syntax checking. If a runtime error occurs on one line, the next line may be executed, unless you`ve added error handling code.</w:t>
      </w:r>
    </w:p>
    <w:p w:rsidR="000A7898" w:rsidRDefault="000A7898" w:rsidP="007D49EC">
      <w:pPr>
        <w:spacing w:after="200" w:line="276" w:lineRule="auto"/>
        <w:rPr>
          <w:rFonts w:ascii="Calibri" w:hAnsi="Calibri" w:cs="Calibri"/>
          <w:sz w:val="22"/>
          <w:szCs w:val="22"/>
        </w:rPr>
      </w:pPr>
    </w:p>
    <w:p w:rsidR="000A7898" w:rsidRDefault="000A7898" w:rsidP="007D49EC">
      <w:pPr>
        <w:spacing w:after="200" w:line="276" w:lineRule="auto"/>
        <w:rPr>
          <w:rFonts w:ascii="Calibri" w:hAnsi="Calibri" w:cs="Calibri"/>
          <w:sz w:val="22"/>
          <w:szCs w:val="22"/>
        </w:rPr>
      </w:pPr>
      <w:r>
        <w:rPr>
          <w:rFonts w:ascii="Calibri" w:hAnsi="Calibri" w:cs="Calibri"/>
          <w:sz w:val="22"/>
          <w:szCs w:val="22"/>
        </w:rPr>
        <w:lastRenderedPageBreak/>
        <w:t>For example, the following batch contains a syntax error in the first line:</w:t>
      </w:r>
    </w:p>
    <w:p w:rsidR="00F936DE" w:rsidRDefault="00F936DE" w:rsidP="00F936DE">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INSERT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INTO</w:t>
      </w:r>
      <w:r>
        <w:rPr>
          <w:rFonts w:ascii="Consolas" w:eastAsiaTheme="minorHAnsi" w:hAnsi="Consolas" w:cs="Consolas"/>
          <w:color w:val="000000"/>
          <w:sz w:val="19"/>
          <w:szCs w:val="19"/>
          <w:highlight w:val="white"/>
          <w:lang w:eastAsia="en-US"/>
        </w:rPr>
        <w:t xml:space="preserve"> t1 </w:t>
      </w:r>
      <w:proofErr w:type="gramStart"/>
      <w:r>
        <w:rPr>
          <w:rFonts w:ascii="Consolas" w:eastAsiaTheme="minorHAnsi" w:hAnsi="Consolas" w:cs="Consolas"/>
          <w:color w:val="0000FF"/>
          <w:sz w:val="19"/>
          <w:szCs w:val="19"/>
          <w:highlight w:val="white"/>
          <w:lang w:eastAsia="en-US"/>
        </w:rPr>
        <w:t>VALUE</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1</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2</w:t>
      </w:r>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N'abc'</w:t>
      </w:r>
      <w:r>
        <w:rPr>
          <w:rFonts w:ascii="Consolas" w:eastAsiaTheme="minorHAnsi" w:hAnsi="Consolas" w:cs="Consolas"/>
          <w:color w:val="808080"/>
          <w:sz w:val="19"/>
          <w:szCs w:val="19"/>
          <w:highlight w:val="white"/>
          <w:lang w:eastAsia="en-US"/>
        </w:rPr>
        <w:t xml:space="preserve">);     </w:t>
      </w:r>
      <w:r w:rsidRPr="00F936DE">
        <w:rPr>
          <w:rFonts w:ascii="Consolas" w:eastAsiaTheme="minorHAnsi" w:hAnsi="Consolas" w:cs="Consolas"/>
          <w:color w:val="808080"/>
          <w:sz w:val="19"/>
          <w:szCs w:val="19"/>
          <w:highlight w:val="white"/>
          <w:lang w:eastAsia="en-US"/>
        </w:rPr>
        <w:sym w:font="Wingdings" w:char="F0DF"/>
      </w:r>
      <w:r>
        <w:rPr>
          <w:rFonts w:ascii="Consolas" w:eastAsiaTheme="minorHAnsi" w:hAnsi="Consolas" w:cs="Consolas"/>
          <w:color w:val="808080"/>
          <w:sz w:val="19"/>
          <w:szCs w:val="19"/>
          <w:highlight w:val="white"/>
          <w:lang w:eastAsia="en-US"/>
        </w:rPr>
        <w:t xml:space="preserve"> VALUE instead of VALUES</w:t>
      </w:r>
    </w:p>
    <w:p w:rsidR="00F936DE" w:rsidRDefault="00F936DE" w:rsidP="00F936DE">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INSERT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INTO</w:t>
      </w:r>
      <w:r>
        <w:rPr>
          <w:rFonts w:ascii="Consolas" w:eastAsiaTheme="minorHAnsi" w:hAnsi="Consolas" w:cs="Consolas"/>
          <w:color w:val="000000"/>
          <w:sz w:val="19"/>
          <w:szCs w:val="19"/>
          <w:highlight w:val="white"/>
          <w:lang w:eastAsia="en-US"/>
        </w:rPr>
        <w:t xml:space="preserve"> t1 </w:t>
      </w:r>
      <w:proofErr w:type="gramStart"/>
      <w:r>
        <w:rPr>
          <w:rFonts w:ascii="Consolas" w:eastAsiaTheme="minorHAnsi" w:hAnsi="Consolas" w:cs="Consolas"/>
          <w:color w:val="0000FF"/>
          <w:sz w:val="19"/>
          <w:szCs w:val="19"/>
          <w:highlight w:val="white"/>
          <w:lang w:eastAsia="en-US"/>
        </w:rPr>
        <w:t>VALUES</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2</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3</w:t>
      </w:r>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N'def'</w:t>
      </w:r>
      <w:r>
        <w:rPr>
          <w:rFonts w:ascii="Consolas" w:eastAsiaTheme="minorHAnsi" w:hAnsi="Consolas" w:cs="Consolas"/>
          <w:color w:val="808080"/>
          <w:sz w:val="19"/>
          <w:szCs w:val="19"/>
          <w:highlight w:val="white"/>
          <w:lang w:eastAsia="en-US"/>
        </w:rPr>
        <w:t>);</w:t>
      </w:r>
    </w:p>
    <w:p w:rsidR="00F936DE" w:rsidRDefault="00F936DE" w:rsidP="00F936DE">
      <w:pPr>
        <w:spacing w:after="200" w:line="276" w:lineRule="auto"/>
        <w:rPr>
          <w:rFonts w:ascii="Consolas" w:eastAsiaTheme="minorHAnsi" w:hAnsi="Consolas" w:cs="Consolas"/>
          <w:color w:val="0000FF"/>
          <w:sz w:val="19"/>
          <w:szCs w:val="19"/>
          <w:lang w:eastAsia="en-US"/>
        </w:rPr>
      </w:pPr>
      <w:r>
        <w:rPr>
          <w:rFonts w:ascii="Consolas" w:eastAsiaTheme="minorHAnsi" w:hAnsi="Consolas" w:cs="Consolas"/>
          <w:color w:val="0000FF"/>
          <w:sz w:val="19"/>
          <w:szCs w:val="19"/>
          <w:highlight w:val="white"/>
          <w:lang w:eastAsia="en-US"/>
        </w:rPr>
        <w:t>GO</w:t>
      </w:r>
    </w:p>
    <w:p w:rsidR="00F936DE" w:rsidRPr="00F936DE" w:rsidRDefault="00F936DE" w:rsidP="00F936DE">
      <w:pPr>
        <w:spacing w:after="200" w:line="276" w:lineRule="auto"/>
        <w:rPr>
          <w:rFonts w:ascii="Calibri" w:hAnsi="Calibri" w:cs="Calibri"/>
          <w:sz w:val="22"/>
          <w:szCs w:val="22"/>
        </w:rPr>
      </w:pPr>
      <w:r w:rsidRPr="00F936DE">
        <w:rPr>
          <w:rFonts w:ascii="Calibri" w:hAnsi="Calibri" w:cs="Calibri"/>
          <w:sz w:val="22"/>
          <w:szCs w:val="22"/>
        </w:rPr>
        <w:t>Uppon submitting the batch, the following error returned</w:t>
      </w:r>
      <w:r>
        <w:rPr>
          <w:rFonts w:ascii="Calibri" w:hAnsi="Calibri" w:cs="Calibri"/>
          <w:sz w:val="22"/>
          <w:szCs w:val="22"/>
        </w:rPr>
        <w:t>:</w:t>
      </w:r>
    </w:p>
    <w:p w:rsidR="00F936DE" w:rsidRDefault="00F936DE" w:rsidP="00F936DE">
      <w:pPr>
        <w:spacing w:after="200" w:line="276" w:lineRule="auto"/>
        <w:rPr>
          <w:rFonts w:ascii="Calibri" w:hAnsi="Calibri" w:cs="Calibri"/>
          <w:sz w:val="22"/>
          <w:szCs w:val="22"/>
        </w:rPr>
      </w:pPr>
      <w:r>
        <w:rPr>
          <w:rFonts w:ascii="Calibri" w:hAnsi="Calibri" w:cs="Calibri"/>
          <w:noProof/>
          <w:sz w:val="22"/>
          <w:szCs w:val="22"/>
        </w:rPr>
        <w:drawing>
          <wp:inline distT="0" distB="0" distL="0" distR="0">
            <wp:extent cx="2182495" cy="293370"/>
            <wp:effectExtent l="19050" t="0" r="8255" b="0"/>
            <wp:docPr id="24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9" cstate="print"/>
                    <a:srcRect/>
                    <a:stretch>
                      <a:fillRect/>
                    </a:stretch>
                  </pic:blipFill>
                  <pic:spPr bwMode="auto">
                    <a:xfrm>
                      <a:off x="0" y="0"/>
                      <a:ext cx="2182495" cy="293370"/>
                    </a:xfrm>
                    <a:prstGeom prst="rect">
                      <a:avLst/>
                    </a:prstGeom>
                    <a:noFill/>
                    <a:ln w="9525">
                      <a:noFill/>
                      <a:miter lim="800000"/>
                      <a:headEnd/>
                      <a:tailEnd/>
                    </a:ln>
                  </pic:spPr>
                </pic:pic>
              </a:graphicData>
            </a:graphic>
          </wp:inline>
        </w:drawing>
      </w:r>
    </w:p>
    <w:p w:rsidR="00F936DE" w:rsidRDefault="00F936DE" w:rsidP="00F936DE">
      <w:pPr>
        <w:spacing w:after="200" w:line="276" w:lineRule="auto"/>
        <w:rPr>
          <w:rFonts w:ascii="Calibri" w:hAnsi="Calibri" w:cs="Calibri"/>
          <w:sz w:val="22"/>
          <w:szCs w:val="22"/>
        </w:rPr>
      </w:pPr>
      <w:r>
        <w:rPr>
          <w:rFonts w:ascii="Calibri" w:hAnsi="Calibri" w:cs="Calibri"/>
          <w:sz w:val="22"/>
          <w:szCs w:val="22"/>
        </w:rPr>
        <w:t>The error occurred in line 1, but the entire batch is rejected, and an execution does not continue with line 2. Even if the error occurred in the second line, the first line would not be executed the entire batch would be rejected.</w:t>
      </w:r>
    </w:p>
    <w:p w:rsidR="00F936DE" w:rsidRDefault="00F936DE" w:rsidP="00F936DE">
      <w:pPr>
        <w:spacing w:after="200" w:line="276" w:lineRule="auto"/>
        <w:rPr>
          <w:rFonts w:ascii="Calibri" w:hAnsi="Calibri" w:cs="Calibri"/>
          <w:sz w:val="22"/>
          <w:szCs w:val="22"/>
        </w:rPr>
      </w:pPr>
    </w:p>
    <w:p w:rsidR="00F936DE" w:rsidRDefault="00415C8E" w:rsidP="00F936DE">
      <w:pPr>
        <w:spacing w:after="200" w:line="276" w:lineRule="auto"/>
        <w:rPr>
          <w:rFonts w:ascii="Calibri" w:hAnsi="Calibri" w:cs="Calibri"/>
          <w:sz w:val="22"/>
          <w:szCs w:val="22"/>
        </w:rPr>
      </w:pPr>
      <w:r>
        <w:rPr>
          <w:rFonts w:ascii="Calibri" w:hAnsi="Calibri" w:cs="Calibri"/>
          <w:sz w:val="22"/>
          <w:szCs w:val="22"/>
        </w:rPr>
        <w:t>The following example will show an error which will occur in the third line of the first batch so the first batch will not execute due to the error in it but the following batch will execute.</w:t>
      </w:r>
    </w:p>
    <w:p w:rsidR="00415C8E" w:rsidRDefault="00415C8E" w:rsidP="00415C8E">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INSERT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INTO</w:t>
      </w:r>
      <w:r>
        <w:rPr>
          <w:rFonts w:ascii="Consolas" w:eastAsiaTheme="minorHAnsi" w:hAnsi="Consolas" w:cs="Consolas"/>
          <w:color w:val="000000"/>
          <w:sz w:val="19"/>
          <w:szCs w:val="19"/>
          <w:highlight w:val="white"/>
          <w:lang w:eastAsia="en-US"/>
        </w:rPr>
        <w:t xml:space="preserve"> #t1 </w:t>
      </w:r>
      <w:proofErr w:type="gramStart"/>
      <w:r>
        <w:rPr>
          <w:rFonts w:ascii="Consolas" w:eastAsiaTheme="minorHAnsi" w:hAnsi="Consolas" w:cs="Consolas"/>
          <w:color w:val="0000FF"/>
          <w:sz w:val="19"/>
          <w:szCs w:val="19"/>
          <w:highlight w:val="white"/>
          <w:lang w:eastAsia="en-US"/>
        </w:rPr>
        <w:t>VALUEs</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1</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2</w:t>
      </w:r>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N'abc'</w:t>
      </w:r>
      <w:r>
        <w:rPr>
          <w:rFonts w:ascii="Consolas" w:eastAsiaTheme="minorHAnsi" w:hAnsi="Consolas" w:cs="Consolas"/>
          <w:color w:val="808080"/>
          <w:sz w:val="19"/>
          <w:szCs w:val="19"/>
          <w:highlight w:val="white"/>
          <w:lang w:eastAsia="en-US"/>
        </w:rPr>
        <w:t>);</w:t>
      </w:r>
    </w:p>
    <w:p w:rsidR="00415C8E" w:rsidRDefault="00415C8E" w:rsidP="00415C8E">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INSERT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INTO</w:t>
      </w:r>
      <w:r>
        <w:rPr>
          <w:rFonts w:ascii="Consolas" w:eastAsiaTheme="minorHAnsi" w:hAnsi="Consolas" w:cs="Consolas"/>
          <w:color w:val="000000"/>
          <w:sz w:val="19"/>
          <w:szCs w:val="19"/>
          <w:highlight w:val="white"/>
          <w:lang w:eastAsia="en-US"/>
        </w:rPr>
        <w:t xml:space="preserve"> #t1 </w:t>
      </w:r>
      <w:proofErr w:type="gramStart"/>
      <w:r>
        <w:rPr>
          <w:rFonts w:ascii="Consolas" w:eastAsiaTheme="minorHAnsi" w:hAnsi="Consolas" w:cs="Consolas"/>
          <w:color w:val="0000FF"/>
          <w:sz w:val="19"/>
          <w:szCs w:val="19"/>
          <w:highlight w:val="white"/>
          <w:lang w:eastAsia="en-US"/>
        </w:rPr>
        <w:t>VALUEs</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2</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3</w:t>
      </w:r>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N'def'</w:t>
      </w:r>
      <w:r>
        <w:rPr>
          <w:rFonts w:ascii="Consolas" w:eastAsiaTheme="minorHAnsi" w:hAnsi="Consolas" w:cs="Consolas"/>
          <w:color w:val="808080"/>
          <w:sz w:val="19"/>
          <w:szCs w:val="19"/>
          <w:highlight w:val="white"/>
          <w:lang w:eastAsia="en-US"/>
        </w:rPr>
        <w:t>);</w:t>
      </w:r>
    </w:p>
    <w:p w:rsidR="00415C8E" w:rsidRDefault="00415C8E" w:rsidP="00415C8E">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INSERT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INTO</w:t>
      </w:r>
      <w:r>
        <w:rPr>
          <w:rFonts w:ascii="Consolas" w:eastAsiaTheme="minorHAnsi" w:hAnsi="Consolas" w:cs="Consolas"/>
          <w:color w:val="000000"/>
          <w:sz w:val="19"/>
          <w:szCs w:val="19"/>
          <w:highlight w:val="white"/>
          <w:lang w:eastAsia="en-US"/>
        </w:rPr>
        <w:t xml:space="preserve"> #t1 </w:t>
      </w:r>
      <w:proofErr w:type="gramStart"/>
      <w:r>
        <w:rPr>
          <w:rFonts w:ascii="Consolas" w:eastAsiaTheme="minorHAnsi" w:hAnsi="Consolas" w:cs="Consolas"/>
          <w:color w:val="0000FF"/>
          <w:sz w:val="19"/>
          <w:szCs w:val="19"/>
          <w:highlight w:val="white"/>
          <w:lang w:eastAsia="en-US"/>
        </w:rPr>
        <w:t>VALUE</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3</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3</w:t>
      </w:r>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N'abc'</w:t>
      </w:r>
      <w:r>
        <w:rPr>
          <w:rFonts w:ascii="Consolas" w:eastAsiaTheme="minorHAnsi" w:hAnsi="Consolas" w:cs="Consolas"/>
          <w:color w:val="808080"/>
          <w:sz w:val="19"/>
          <w:szCs w:val="19"/>
          <w:highlight w:val="white"/>
          <w:lang w:eastAsia="en-US"/>
        </w:rPr>
        <w:t>);</w:t>
      </w:r>
    </w:p>
    <w:p w:rsidR="00415C8E" w:rsidRDefault="00415C8E" w:rsidP="00415C8E">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go</w:t>
      </w:r>
      <w:proofErr w:type="gramEnd"/>
    </w:p>
    <w:p w:rsidR="00415C8E" w:rsidRDefault="00415C8E" w:rsidP="00415C8E">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INSERT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INTO</w:t>
      </w:r>
      <w:r>
        <w:rPr>
          <w:rFonts w:ascii="Consolas" w:eastAsiaTheme="minorHAnsi" w:hAnsi="Consolas" w:cs="Consolas"/>
          <w:color w:val="000000"/>
          <w:sz w:val="19"/>
          <w:szCs w:val="19"/>
          <w:highlight w:val="white"/>
          <w:lang w:eastAsia="en-US"/>
        </w:rPr>
        <w:t xml:space="preserve"> #t1 </w:t>
      </w:r>
      <w:proofErr w:type="gramStart"/>
      <w:r>
        <w:rPr>
          <w:rFonts w:ascii="Consolas" w:eastAsiaTheme="minorHAnsi" w:hAnsi="Consolas" w:cs="Consolas"/>
          <w:color w:val="0000FF"/>
          <w:sz w:val="19"/>
          <w:szCs w:val="19"/>
          <w:highlight w:val="white"/>
          <w:lang w:eastAsia="en-US"/>
        </w:rPr>
        <w:t>VALUES</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4</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4</w:t>
      </w:r>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N'def'</w:t>
      </w:r>
      <w:r>
        <w:rPr>
          <w:rFonts w:ascii="Consolas" w:eastAsiaTheme="minorHAnsi" w:hAnsi="Consolas" w:cs="Consolas"/>
          <w:color w:val="808080"/>
          <w:sz w:val="19"/>
          <w:szCs w:val="19"/>
          <w:highlight w:val="white"/>
          <w:lang w:eastAsia="en-US"/>
        </w:rPr>
        <w:t>);</w:t>
      </w:r>
    </w:p>
    <w:p w:rsidR="00415C8E" w:rsidRDefault="00415C8E" w:rsidP="00415C8E">
      <w:pPr>
        <w:spacing w:after="200" w:line="276" w:lineRule="auto"/>
        <w:rPr>
          <w:rFonts w:ascii="Consolas" w:eastAsiaTheme="minorHAnsi" w:hAnsi="Consolas" w:cs="Consolas"/>
          <w:color w:val="0000FF"/>
          <w:sz w:val="19"/>
          <w:szCs w:val="19"/>
          <w:lang w:eastAsia="en-US"/>
        </w:rPr>
      </w:pPr>
      <w:r>
        <w:rPr>
          <w:rFonts w:ascii="Consolas" w:eastAsiaTheme="minorHAnsi" w:hAnsi="Consolas" w:cs="Consolas"/>
          <w:color w:val="0000FF"/>
          <w:sz w:val="19"/>
          <w:szCs w:val="19"/>
          <w:highlight w:val="white"/>
          <w:lang w:eastAsia="en-US"/>
        </w:rPr>
        <w:t>GO</w:t>
      </w:r>
    </w:p>
    <w:p w:rsidR="00415C8E" w:rsidRDefault="00415C8E" w:rsidP="00415C8E">
      <w:pPr>
        <w:spacing w:after="200" w:line="276" w:lineRule="auto"/>
        <w:rPr>
          <w:rFonts w:ascii="Consolas" w:eastAsiaTheme="minorHAnsi" w:hAnsi="Consolas" w:cs="Consolas"/>
          <w:color w:val="0000FF"/>
          <w:sz w:val="19"/>
          <w:szCs w:val="19"/>
          <w:lang w:eastAsia="en-US"/>
        </w:rPr>
      </w:pPr>
    </w:p>
    <w:p w:rsidR="00415C8E" w:rsidRDefault="00415C8E" w:rsidP="00415C8E">
      <w:pPr>
        <w:spacing w:after="200" w:line="276" w:lineRule="auto"/>
        <w:rPr>
          <w:rFonts w:ascii="Calibri" w:hAnsi="Calibri" w:cs="Calibri"/>
          <w:sz w:val="22"/>
          <w:szCs w:val="22"/>
        </w:rPr>
      </w:pPr>
      <w:r>
        <w:rPr>
          <w:rFonts w:ascii="Calibri" w:hAnsi="Calibri" w:cs="Calibri"/>
          <w:noProof/>
          <w:sz w:val="22"/>
          <w:szCs w:val="22"/>
        </w:rPr>
        <w:drawing>
          <wp:inline distT="0" distB="0" distL="0" distR="0">
            <wp:extent cx="2613660" cy="673100"/>
            <wp:effectExtent l="19050" t="0" r="0" b="0"/>
            <wp:docPr id="24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0" cstate="print"/>
                    <a:srcRect/>
                    <a:stretch>
                      <a:fillRect/>
                    </a:stretch>
                  </pic:blipFill>
                  <pic:spPr bwMode="auto">
                    <a:xfrm>
                      <a:off x="0" y="0"/>
                      <a:ext cx="2613660" cy="673100"/>
                    </a:xfrm>
                    <a:prstGeom prst="rect">
                      <a:avLst/>
                    </a:prstGeom>
                    <a:noFill/>
                    <a:ln w="9525">
                      <a:noFill/>
                      <a:miter lim="800000"/>
                      <a:headEnd/>
                      <a:tailEnd/>
                    </a:ln>
                  </pic:spPr>
                </pic:pic>
              </a:graphicData>
            </a:graphic>
          </wp:inline>
        </w:drawing>
      </w:r>
    </w:p>
    <w:p w:rsidR="00415C8E" w:rsidRPr="00415C8E" w:rsidRDefault="00415C8E" w:rsidP="00415C8E">
      <w:pPr>
        <w:spacing w:after="200" w:line="276" w:lineRule="auto"/>
        <w:rPr>
          <w:b/>
          <w:sz w:val="32"/>
          <w:szCs w:val="32"/>
        </w:rPr>
      </w:pPr>
      <w:r w:rsidRPr="00415C8E">
        <w:rPr>
          <w:b/>
          <w:sz w:val="32"/>
          <w:szCs w:val="32"/>
        </w:rPr>
        <w:t>Introducing T-SQL Variables</w:t>
      </w:r>
    </w:p>
    <w:p w:rsidR="00415C8E" w:rsidRDefault="00415C8E" w:rsidP="00415C8E">
      <w:pPr>
        <w:spacing w:after="200" w:line="276" w:lineRule="auto"/>
        <w:rPr>
          <w:rFonts w:ascii="Calibri" w:hAnsi="Calibri" w:cs="Calibri"/>
          <w:sz w:val="22"/>
          <w:szCs w:val="22"/>
        </w:rPr>
      </w:pPr>
      <w:r>
        <w:rPr>
          <w:rFonts w:ascii="Calibri" w:hAnsi="Calibri" w:cs="Calibri"/>
          <w:sz w:val="22"/>
          <w:szCs w:val="22"/>
        </w:rPr>
        <w:t>In T-SQL, as with other programming languages, variables</w:t>
      </w:r>
      <w:r w:rsidR="009477BF">
        <w:rPr>
          <w:rFonts w:ascii="Calibri" w:hAnsi="Calibri" w:cs="Calibri"/>
          <w:sz w:val="22"/>
          <w:szCs w:val="22"/>
        </w:rPr>
        <w:t xml:space="preserve"> are objects that allow temporar</w:t>
      </w:r>
      <w:r>
        <w:rPr>
          <w:rFonts w:ascii="Calibri" w:hAnsi="Calibri" w:cs="Calibri"/>
          <w:sz w:val="22"/>
          <w:szCs w:val="22"/>
        </w:rPr>
        <w:t xml:space="preserve">y storage of a value for later use. In T-SQL variable must be declared before they can be used. They may be assigned a value, or </w:t>
      </w:r>
      <w:r w:rsidR="009477BF">
        <w:rPr>
          <w:rFonts w:ascii="Calibri" w:hAnsi="Calibri" w:cs="Calibri"/>
          <w:sz w:val="22"/>
          <w:szCs w:val="22"/>
        </w:rPr>
        <w:t>initialised</w:t>
      </w:r>
      <w:r>
        <w:rPr>
          <w:rFonts w:ascii="Calibri" w:hAnsi="Calibri" w:cs="Calibri"/>
          <w:sz w:val="22"/>
          <w:szCs w:val="22"/>
        </w:rPr>
        <w:t>, when they are declared. Declaring a variable includes providing a name and a data type as shown below.</w:t>
      </w:r>
    </w:p>
    <w:p w:rsidR="00415C8E" w:rsidRDefault="00415C8E" w:rsidP="00415C8E">
      <w:pPr>
        <w:spacing w:after="200" w:line="276" w:lineRule="auto"/>
        <w:rPr>
          <w:rFonts w:ascii="Calibri" w:hAnsi="Calibri" w:cs="Calibri"/>
          <w:sz w:val="22"/>
          <w:szCs w:val="22"/>
        </w:rPr>
      </w:pPr>
      <w:r>
        <w:rPr>
          <w:rFonts w:ascii="Calibri" w:hAnsi="Calibri" w:cs="Calibri"/>
          <w:sz w:val="22"/>
          <w:szCs w:val="22"/>
        </w:rPr>
        <w:t>Variables must be declared in the same batch in which they are referenced. In ot</w:t>
      </w:r>
      <w:r w:rsidR="009477BF">
        <w:rPr>
          <w:rFonts w:ascii="Calibri" w:hAnsi="Calibri" w:cs="Calibri"/>
          <w:sz w:val="22"/>
          <w:szCs w:val="22"/>
        </w:rPr>
        <w:t>her words, all T-SQL variables ar</w:t>
      </w:r>
      <w:r>
        <w:rPr>
          <w:rFonts w:ascii="Calibri" w:hAnsi="Calibri" w:cs="Calibri"/>
          <w:sz w:val="22"/>
          <w:szCs w:val="22"/>
        </w:rPr>
        <w:t xml:space="preserve">e local in scope to the batch, both in visibility and lifetime. Only other statements in the same batch can see a variable declared in the batch. A variable is automatically destroyed </w:t>
      </w:r>
      <w:r w:rsidR="009477BF">
        <w:rPr>
          <w:rFonts w:ascii="Calibri" w:hAnsi="Calibri" w:cs="Calibri"/>
          <w:sz w:val="22"/>
          <w:szCs w:val="22"/>
        </w:rPr>
        <w:t xml:space="preserve">(goes out of scope) </w:t>
      </w:r>
      <w:r>
        <w:rPr>
          <w:rFonts w:ascii="Calibri" w:hAnsi="Calibri" w:cs="Calibri"/>
          <w:sz w:val="22"/>
          <w:szCs w:val="22"/>
        </w:rPr>
        <w:t>when the batch ends.</w:t>
      </w:r>
    </w:p>
    <w:p w:rsidR="00415C8E" w:rsidRDefault="00415C8E" w:rsidP="00415C8E">
      <w:pPr>
        <w:spacing w:after="200" w:line="276" w:lineRule="auto"/>
        <w:rPr>
          <w:rFonts w:ascii="Calibri" w:hAnsi="Calibri" w:cs="Calibri"/>
          <w:sz w:val="22"/>
          <w:szCs w:val="22"/>
        </w:rPr>
      </w:pPr>
      <w:r>
        <w:rPr>
          <w:rFonts w:ascii="Calibri" w:hAnsi="Calibri" w:cs="Calibri"/>
          <w:sz w:val="22"/>
          <w:szCs w:val="22"/>
        </w:rPr>
        <w:t>The following example shows the use of variables to store values that will be passed to a stored procedure in the same batch:</w:t>
      </w:r>
    </w:p>
    <w:p w:rsidR="00415C8E" w:rsidRDefault="00415C8E" w:rsidP="00415C8E">
      <w:pPr>
        <w:spacing w:after="200" w:line="276" w:lineRule="auto"/>
        <w:rPr>
          <w:rFonts w:ascii="Calibri" w:hAnsi="Calibri" w:cs="Calibri"/>
          <w:b/>
          <w:sz w:val="22"/>
          <w:szCs w:val="22"/>
        </w:rPr>
      </w:pPr>
      <w:r w:rsidRPr="00415C8E">
        <w:rPr>
          <w:rFonts w:ascii="Calibri" w:hAnsi="Calibri" w:cs="Calibri"/>
          <w:b/>
          <w:sz w:val="22"/>
          <w:szCs w:val="22"/>
        </w:rPr>
        <w:t>Using Variables</w:t>
      </w:r>
    </w:p>
    <w:p w:rsidR="009477BF" w:rsidRPr="009477BF" w:rsidRDefault="009477BF" w:rsidP="009477BF">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8000"/>
          <w:sz w:val="19"/>
          <w:szCs w:val="19"/>
          <w:highlight w:val="white"/>
          <w:lang w:eastAsia="en-US"/>
        </w:rPr>
        <w:t>--Declare and initialize the variables.</w:t>
      </w:r>
    </w:p>
    <w:p w:rsidR="009477BF" w:rsidRDefault="009477BF" w:rsidP="009477BF">
      <w:pPr>
        <w:autoSpaceDE w:val="0"/>
        <w:autoSpaceDN w:val="0"/>
        <w:adjustRightInd w:val="0"/>
        <w:rPr>
          <w:rFonts w:ascii="Consolas" w:eastAsiaTheme="minorHAnsi" w:hAnsi="Consolas" w:cs="Consolas"/>
          <w:color w:val="808080"/>
          <w:sz w:val="19"/>
          <w:szCs w:val="19"/>
          <w:highlight w:val="white"/>
          <w:lang w:eastAsia="en-US"/>
        </w:rPr>
      </w:pPr>
      <w:r>
        <w:rPr>
          <w:rFonts w:ascii="Consolas" w:eastAsiaTheme="minorHAnsi" w:hAnsi="Consolas" w:cs="Consolas"/>
          <w:color w:val="0000FF"/>
          <w:sz w:val="19"/>
          <w:szCs w:val="19"/>
          <w:highlight w:val="white"/>
          <w:lang w:eastAsia="en-US"/>
        </w:rPr>
        <w:t>DECLARE</w:t>
      </w:r>
      <w:r>
        <w:rPr>
          <w:rFonts w:ascii="Consolas" w:eastAsiaTheme="minorHAnsi" w:hAnsi="Consolas" w:cs="Consolas"/>
          <w:color w:val="000000"/>
          <w:sz w:val="19"/>
          <w:szCs w:val="19"/>
          <w:highlight w:val="white"/>
          <w:lang w:eastAsia="en-US"/>
        </w:rPr>
        <w:t xml:space="preserve"> @numrows </w:t>
      </w:r>
      <w:r>
        <w:rPr>
          <w:rFonts w:ascii="Consolas" w:eastAsiaTheme="minorHAnsi" w:hAnsi="Consolas" w:cs="Consolas"/>
          <w:color w:val="0000FF"/>
          <w:sz w:val="19"/>
          <w:szCs w:val="19"/>
          <w:highlight w:val="white"/>
          <w:lang w:eastAsia="en-US"/>
        </w:rPr>
        <w:t>INT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3</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@catid </w:t>
      </w:r>
      <w:r>
        <w:rPr>
          <w:rFonts w:ascii="Consolas" w:eastAsiaTheme="minorHAnsi" w:hAnsi="Consolas" w:cs="Consolas"/>
          <w:color w:val="0000FF"/>
          <w:sz w:val="19"/>
          <w:szCs w:val="19"/>
          <w:highlight w:val="white"/>
          <w:lang w:eastAsia="en-US"/>
        </w:rPr>
        <w:t>INT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2</w:t>
      </w:r>
      <w:r>
        <w:rPr>
          <w:rFonts w:ascii="Consolas" w:eastAsiaTheme="minorHAnsi" w:hAnsi="Consolas" w:cs="Consolas"/>
          <w:color w:val="808080"/>
          <w:sz w:val="19"/>
          <w:szCs w:val="19"/>
          <w:highlight w:val="white"/>
          <w:lang w:eastAsia="en-US"/>
        </w:rPr>
        <w:t>;</w:t>
      </w:r>
    </w:p>
    <w:p w:rsidR="009477BF" w:rsidRPr="009477BF" w:rsidRDefault="009477BF" w:rsidP="009477BF">
      <w:pPr>
        <w:spacing w:line="276" w:lineRule="auto"/>
        <w:rPr>
          <w:rFonts w:ascii="Calibri" w:hAnsi="Calibri" w:cs="Calibri"/>
          <w:sz w:val="22"/>
          <w:szCs w:val="22"/>
        </w:rPr>
      </w:pPr>
      <w:r>
        <w:rPr>
          <w:rFonts w:ascii="Consolas" w:eastAsiaTheme="minorHAnsi" w:hAnsi="Consolas" w:cs="Consolas"/>
          <w:color w:val="008000"/>
          <w:sz w:val="19"/>
          <w:szCs w:val="19"/>
          <w:highlight w:val="white"/>
          <w:lang w:eastAsia="en-US"/>
        </w:rPr>
        <w:t>--Use variables to pass the parameters to the procedure</w:t>
      </w:r>
    </w:p>
    <w:p w:rsidR="009477BF" w:rsidRDefault="009477BF" w:rsidP="009477BF">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EXEC</w:t>
      </w:r>
      <w:r>
        <w:rPr>
          <w:rFonts w:ascii="Consolas" w:eastAsiaTheme="minorHAnsi" w:hAnsi="Consolas" w:cs="Consolas"/>
          <w:color w:val="000000"/>
          <w:sz w:val="19"/>
          <w:szCs w:val="19"/>
          <w:highlight w:val="white"/>
          <w:lang w:eastAsia="en-US"/>
        </w:rPr>
        <w:t xml:space="preserve"> Production</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ProdsByCategory</w:t>
      </w:r>
    </w:p>
    <w:p w:rsidR="009477BF" w:rsidRDefault="009477BF" w:rsidP="009477BF">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ab/>
      </w:r>
      <w:r>
        <w:rPr>
          <w:rFonts w:ascii="Consolas" w:eastAsiaTheme="minorHAnsi" w:hAnsi="Consolas" w:cs="Consolas"/>
          <w:color w:val="0000FF"/>
          <w:sz w:val="19"/>
          <w:szCs w:val="19"/>
          <w:highlight w:val="white"/>
          <w:lang w:eastAsia="en-US"/>
        </w:rPr>
        <w:tab/>
      </w:r>
      <w:r>
        <w:rPr>
          <w:rFonts w:ascii="Consolas" w:eastAsiaTheme="minorHAnsi" w:hAnsi="Consolas" w:cs="Consolas"/>
          <w:color w:val="000000"/>
          <w:sz w:val="19"/>
          <w:szCs w:val="19"/>
          <w:highlight w:val="white"/>
          <w:lang w:eastAsia="en-US"/>
        </w:rPr>
        <w:t xml:space="preserve">@numrows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 xml:space="preserve">@numrows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@catid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@catid</w:t>
      </w:r>
      <w:r>
        <w:rPr>
          <w:rFonts w:ascii="Consolas" w:eastAsiaTheme="minorHAnsi" w:hAnsi="Consolas" w:cs="Consolas"/>
          <w:color w:val="808080"/>
          <w:sz w:val="19"/>
          <w:szCs w:val="19"/>
          <w:highlight w:val="white"/>
          <w:lang w:eastAsia="en-US"/>
        </w:rPr>
        <w:t>;</w:t>
      </w:r>
    </w:p>
    <w:p w:rsidR="009477BF" w:rsidRPr="00415C8E" w:rsidRDefault="009477BF" w:rsidP="009477BF">
      <w:pPr>
        <w:spacing w:line="276" w:lineRule="auto"/>
        <w:rPr>
          <w:rFonts w:ascii="Calibri" w:hAnsi="Calibri" w:cs="Calibri"/>
          <w:b/>
          <w:sz w:val="22"/>
          <w:szCs w:val="22"/>
        </w:rPr>
      </w:pPr>
      <w:r>
        <w:rPr>
          <w:rFonts w:ascii="Consolas" w:eastAsiaTheme="minorHAnsi" w:hAnsi="Consolas" w:cs="Consolas"/>
          <w:color w:val="0000FF"/>
          <w:sz w:val="19"/>
          <w:szCs w:val="19"/>
          <w:highlight w:val="white"/>
          <w:lang w:eastAsia="en-US"/>
        </w:rPr>
        <w:t>GO</w:t>
      </w:r>
    </w:p>
    <w:p w:rsidR="00415C8E" w:rsidRDefault="00415C8E" w:rsidP="00415C8E">
      <w:pPr>
        <w:spacing w:line="276" w:lineRule="auto"/>
        <w:rPr>
          <w:rFonts w:ascii="Calibri" w:hAnsi="Calibri" w:cs="Calibri"/>
          <w:sz w:val="22"/>
          <w:szCs w:val="22"/>
        </w:rPr>
      </w:pPr>
    </w:p>
    <w:p w:rsidR="009477BF" w:rsidRDefault="009477BF" w:rsidP="009477BF">
      <w:pPr>
        <w:autoSpaceDE w:val="0"/>
        <w:autoSpaceDN w:val="0"/>
        <w:adjustRightInd w:val="0"/>
        <w:rPr>
          <w:rFonts w:ascii="Consolas" w:eastAsiaTheme="minorHAnsi" w:hAnsi="Consolas" w:cs="Consolas"/>
          <w:color w:val="000000"/>
          <w:sz w:val="19"/>
          <w:szCs w:val="19"/>
          <w:highlight w:val="white"/>
          <w:lang w:eastAsia="en-US"/>
        </w:rPr>
      </w:pPr>
    </w:p>
    <w:p w:rsidR="000A7898" w:rsidRDefault="000A7898" w:rsidP="007D49EC">
      <w:pPr>
        <w:spacing w:after="200" w:line="276" w:lineRule="auto"/>
        <w:rPr>
          <w:rFonts w:ascii="Calibri" w:hAnsi="Calibri" w:cs="Calibri"/>
          <w:sz w:val="22"/>
          <w:szCs w:val="22"/>
        </w:rPr>
      </w:pPr>
    </w:p>
    <w:p w:rsidR="000A7898" w:rsidRPr="00EC2272" w:rsidRDefault="009477BF" w:rsidP="007D49EC">
      <w:pPr>
        <w:spacing w:after="200" w:line="276" w:lineRule="auto"/>
        <w:rPr>
          <w:b/>
          <w:sz w:val="32"/>
          <w:szCs w:val="32"/>
        </w:rPr>
      </w:pPr>
      <w:r w:rsidRPr="00EC2272">
        <w:rPr>
          <w:b/>
          <w:sz w:val="32"/>
          <w:szCs w:val="32"/>
        </w:rPr>
        <w:lastRenderedPageBreak/>
        <w:t>Working with Variables</w:t>
      </w:r>
    </w:p>
    <w:p w:rsidR="000A7898" w:rsidRDefault="009477BF" w:rsidP="007D49EC">
      <w:pPr>
        <w:spacing w:after="200" w:line="276" w:lineRule="auto"/>
        <w:rPr>
          <w:rFonts w:ascii="Calibri" w:hAnsi="Calibri" w:cs="Calibri"/>
          <w:sz w:val="22"/>
          <w:szCs w:val="22"/>
        </w:rPr>
      </w:pPr>
      <w:r>
        <w:rPr>
          <w:rFonts w:ascii="Calibri" w:hAnsi="Calibri" w:cs="Calibri"/>
          <w:sz w:val="22"/>
          <w:szCs w:val="22"/>
        </w:rPr>
        <w:t>Once you have declared a variable</w:t>
      </w:r>
      <w:r w:rsidR="001F3709">
        <w:rPr>
          <w:rFonts w:ascii="Calibri" w:hAnsi="Calibri" w:cs="Calibri"/>
          <w:sz w:val="22"/>
          <w:szCs w:val="22"/>
        </w:rPr>
        <w:t>, you must initialize it, or assign it a value. You can do that in three ways:</w:t>
      </w:r>
    </w:p>
    <w:p w:rsidR="00AA1F9F" w:rsidRPr="00AA1F9F" w:rsidRDefault="00AA1F9F" w:rsidP="00C327A2">
      <w:pPr>
        <w:pStyle w:val="ListParagraph"/>
        <w:numPr>
          <w:ilvl w:val="0"/>
          <w:numId w:val="84"/>
        </w:numPr>
        <w:spacing w:after="200" w:line="276" w:lineRule="auto"/>
        <w:rPr>
          <w:rFonts w:ascii="Calibri" w:hAnsi="Calibri" w:cs="Calibri"/>
          <w:sz w:val="22"/>
          <w:szCs w:val="22"/>
        </w:rPr>
      </w:pPr>
      <w:r w:rsidRPr="00AA1F9F">
        <w:rPr>
          <w:rFonts w:ascii="Calibri" w:hAnsi="Calibri" w:cs="Calibri"/>
          <w:sz w:val="22"/>
          <w:szCs w:val="22"/>
        </w:rPr>
        <w:t>In SQL Server 2008 or later, you may initialize a variable using the DECLARE statement.</w:t>
      </w:r>
    </w:p>
    <w:p w:rsidR="00AA1F9F" w:rsidRDefault="00AA1F9F" w:rsidP="007D49EC">
      <w:pPr>
        <w:spacing w:after="200" w:line="276" w:lineRule="auto"/>
        <w:rPr>
          <w:rFonts w:ascii="Calibri" w:hAnsi="Calibri" w:cs="Calibri"/>
          <w:sz w:val="22"/>
          <w:szCs w:val="22"/>
        </w:rPr>
      </w:pPr>
      <w:r>
        <w:rPr>
          <w:rFonts w:ascii="Consolas" w:eastAsiaTheme="minorHAnsi" w:hAnsi="Consolas" w:cs="Consolas"/>
          <w:color w:val="0000FF"/>
          <w:sz w:val="19"/>
          <w:szCs w:val="19"/>
          <w:highlight w:val="white"/>
          <w:lang w:eastAsia="en-US"/>
        </w:rPr>
        <w:t>DECLARE</w:t>
      </w:r>
      <w:r>
        <w:rPr>
          <w:rFonts w:ascii="Consolas" w:eastAsiaTheme="minorHAnsi" w:hAnsi="Consolas" w:cs="Consolas"/>
          <w:color w:val="000000"/>
          <w:sz w:val="19"/>
          <w:szCs w:val="19"/>
          <w:highlight w:val="white"/>
          <w:lang w:eastAsia="en-US"/>
        </w:rPr>
        <w:t xml:space="preserve"> @numrows </w:t>
      </w:r>
      <w:r>
        <w:rPr>
          <w:rFonts w:ascii="Consolas" w:eastAsiaTheme="minorHAnsi" w:hAnsi="Consolas" w:cs="Consolas"/>
          <w:color w:val="0000FF"/>
          <w:sz w:val="19"/>
          <w:szCs w:val="19"/>
          <w:highlight w:val="white"/>
          <w:lang w:eastAsia="en-US"/>
        </w:rPr>
        <w:t>INT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3</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@catid </w:t>
      </w:r>
      <w:r>
        <w:rPr>
          <w:rFonts w:ascii="Consolas" w:eastAsiaTheme="minorHAnsi" w:hAnsi="Consolas" w:cs="Consolas"/>
          <w:color w:val="0000FF"/>
          <w:sz w:val="19"/>
          <w:szCs w:val="19"/>
          <w:highlight w:val="white"/>
          <w:lang w:eastAsia="en-US"/>
        </w:rPr>
        <w:t>INT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2</w:t>
      </w:r>
      <w:r>
        <w:rPr>
          <w:rFonts w:ascii="Consolas" w:eastAsiaTheme="minorHAnsi" w:hAnsi="Consolas" w:cs="Consolas"/>
          <w:color w:val="808080"/>
          <w:sz w:val="19"/>
          <w:szCs w:val="19"/>
          <w:highlight w:val="white"/>
          <w:lang w:eastAsia="en-US"/>
        </w:rPr>
        <w:t>;</w:t>
      </w:r>
    </w:p>
    <w:p w:rsidR="00AA1F9F" w:rsidRPr="00AA1F9F" w:rsidRDefault="00AA1F9F" w:rsidP="00C327A2">
      <w:pPr>
        <w:pStyle w:val="ListParagraph"/>
        <w:numPr>
          <w:ilvl w:val="0"/>
          <w:numId w:val="84"/>
        </w:numPr>
        <w:spacing w:after="200" w:line="276" w:lineRule="auto"/>
        <w:rPr>
          <w:rFonts w:ascii="Calibri" w:hAnsi="Calibri" w:cs="Calibri"/>
          <w:sz w:val="22"/>
          <w:szCs w:val="22"/>
        </w:rPr>
      </w:pPr>
      <w:r w:rsidRPr="00AA1F9F">
        <w:rPr>
          <w:rFonts w:ascii="Calibri" w:hAnsi="Calibri" w:cs="Calibri"/>
          <w:sz w:val="22"/>
          <w:szCs w:val="22"/>
        </w:rPr>
        <w:t>In any version of SQL Server, you may assign a single (scalar) value using the SET statement.</w:t>
      </w:r>
    </w:p>
    <w:p w:rsidR="00AA1F9F" w:rsidRDefault="00AA1F9F" w:rsidP="00AA1F9F">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DECLARE</w:t>
      </w:r>
      <w:r>
        <w:rPr>
          <w:rFonts w:ascii="Consolas" w:eastAsiaTheme="minorHAnsi" w:hAnsi="Consolas" w:cs="Consolas"/>
          <w:color w:val="000000"/>
          <w:sz w:val="19"/>
          <w:szCs w:val="19"/>
          <w:highlight w:val="white"/>
          <w:lang w:eastAsia="en-US"/>
        </w:rPr>
        <w:t xml:space="preserve"> @numrows </w:t>
      </w:r>
      <w:proofErr w:type="gramStart"/>
      <w:r>
        <w:rPr>
          <w:rFonts w:ascii="Consolas" w:eastAsiaTheme="minorHAnsi" w:hAnsi="Consolas" w:cs="Consolas"/>
          <w:color w:val="0000FF"/>
          <w:sz w:val="19"/>
          <w:szCs w:val="19"/>
          <w:highlight w:val="white"/>
          <w:lang w:eastAsia="en-US"/>
        </w:rPr>
        <w:t>INT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@catid </w:t>
      </w:r>
      <w:r>
        <w:rPr>
          <w:rFonts w:ascii="Consolas" w:eastAsiaTheme="minorHAnsi" w:hAnsi="Consolas" w:cs="Consolas"/>
          <w:color w:val="0000FF"/>
          <w:sz w:val="19"/>
          <w:szCs w:val="19"/>
          <w:highlight w:val="white"/>
          <w:lang w:eastAsia="en-US"/>
        </w:rPr>
        <w:t>INT</w:t>
      </w:r>
      <w:r>
        <w:rPr>
          <w:rFonts w:ascii="Consolas" w:eastAsiaTheme="minorHAnsi" w:hAnsi="Consolas" w:cs="Consolas"/>
          <w:color w:val="000000"/>
          <w:sz w:val="19"/>
          <w:szCs w:val="19"/>
          <w:highlight w:val="white"/>
          <w:lang w:eastAsia="en-US"/>
        </w:rPr>
        <w:t xml:space="preserve"> </w:t>
      </w:r>
    </w:p>
    <w:p w:rsidR="00AA1F9F" w:rsidRDefault="00AA1F9F" w:rsidP="00AA1F9F">
      <w:pPr>
        <w:spacing w:after="200" w:line="276" w:lineRule="auto"/>
        <w:rPr>
          <w:rFonts w:ascii="Calibri" w:hAnsi="Calibri" w:cs="Calibri"/>
          <w:sz w:val="22"/>
          <w:szCs w:val="22"/>
        </w:rPr>
      </w:pPr>
      <w:r>
        <w:rPr>
          <w:rFonts w:ascii="Consolas" w:eastAsiaTheme="minorHAnsi" w:hAnsi="Consolas" w:cs="Consolas"/>
          <w:color w:val="0000FF"/>
          <w:sz w:val="19"/>
          <w:szCs w:val="19"/>
          <w:highlight w:val="white"/>
          <w:lang w:eastAsia="en-US"/>
        </w:rPr>
        <w:t>SET</w:t>
      </w:r>
      <w:r>
        <w:rPr>
          <w:rFonts w:ascii="Consolas" w:eastAsiaTheme="minorHAnsi" w:hAnsi="Consolas" w:cs="Consolas"/>
          <w:color w:val="000000"/>
          <w:sz w:val="19"/>
          <w:szCs w:val="19"/>
          <w:highlight w:val="white"/>
          <w:lang w:eastAsia="en-US"/>
        </w:rPr>
        <w:t xml:space="preserve"> @numrows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 xml:space="preserve">3  </w:t>
      </w:r>
      <w:r>
        <w:rPr>
          <w:rFonts w:ascii="Consolas" w:eastAsiaTheme="minorHAnsi" w:hAnsi="Consolas" w:cs="Consolas"/>
          <w:color w:val="0000FF"/>
          <w:sz w:val="19"/>
          <w:szCs w:val="19"/>
          <w:highlight w:val="white"/>
          <w:lang w:eastAsia="en-US"/>
        </w:rPr>
        <w:t>SET</w:t>
      </w:r>
      <w:proofErr w:type="gramEnd"/>
      <w:r>
        <w:rPr>
          <w:rFonts w:ascii="Consolas" w:eastAsiaTheme="minorHAnsi" w:hAnsi="Consolas" w:cs="Consolas"/>
          <w:color w:val="000000"/>
          <w:sz w:val="19"/>
          <w:szCs w:val="19"/>
          <w:highlight w:val="white"/>
          <w:lang w:eastAsia="en-US"/>
        </w:rPr>
        <w:t xml:space="preserve"> @catid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2 </w:t>
      </w:r>
      <w:r>
        <w:rPr>
          <w:rFonts w:ascii="Consolas" w:eastAsiaTheme="minorHAnsi" w:hAnsi="Consolas" w:cs="Consolas"/>
          <w:color w:val="808080"/>
          <w:sz w:val="19"/>
          <w:szCs w:val="19"/>
          <w:highlight w:val="white"/>
          <w:lang w:eastAsia="en-US"/>
        </w:rPr>
        <w:t>;</w:t>
      </w:r>
    </w:p>
    <w:p w:rsidR="00AA1F9F" w:rsidRDefault="00AA1F9F" w:rsidP="00C327A2">
      <w:pPr>
        <w:pStyle w:val="ListParagraph"/>
        <w:numPr>
          <w:ilvl w:val="0"/>
          <w:numId w:val="84"/>
        </w:numPr>
        <w:spacing w:after="200" w:line="276" w:lineRule="auto"/>
        <w:rPr>
          <w:rFonts w:ascii="Calibri" w:hAnsi="Calibri" w:cs="Calibri"/>
          <w:sz w:val="22"/>
          <w:szCs w:val="22"/>
        </w:rPr>
      </w:pPr>
      <w:r w:rsidRPr="00AA1F9F">
        <w:rPr>
          <w:rFonts w:ascii="Calibri" w:hAnsi="Calibri" w:cs="Calibri"/>
          <w:sz w:val="22"/>
          <w:szCs w:val="22"/>
        </w:rPr>
        <w:t>In any version of SQL Server, you can assign a value to a variable using SELECT statement. Be sure that the SELECT statement returns exactly one row. An empty result will leave the variable with its own original value; more than one result will cause an error.</w:t>
      </w:r>
    </w:p>
    <w:p w:rsidR="00EC2272" w:rsidRPr="00EC2272" w:rsidRDefault="00EC2272" w:rsidP="00EC2272">
      <w:pPr>
        <w:autoSpaceDE w:val="0"/>
        <w:autoSpaceDN w:val="0"/>
        <w:adjustRightInd w:val="0"/>
        <w:rPr>
          <w:rFonts w:ascii="Consolas" w:eastAsiaTheme="minorHAnsi" w:hAnsi="Consolas" w:cs="Consolas"/>
          <w:color w:val="000000"/>
          <w:sz w:val="19"/>
          <w:szCs w:val="19"/>
          <w:highlight w:val="white"/>
          <w:lang w:eastAsia="en-US"/>
        </w:rPr>
      </w:pPr>
      <w:r w:rsidRPr="00EC2272">
        <w:rPr>
          <w:rFonts w:ascii="Consolas" w:eastAsiaTheme="minorHAnsi" w:hAnsi="Consolas" w:cs="Consolas"/>
          <w:color w:val="0000FF"/>
          <w:sz w:val="19"/>
          <w:szCs w:val="19"/>
          <w:highlight w:val="white"/>
          <w:lang w:eastAsia="en-US"/>
        </w:rPr>
        <w:t>DECLARE</w:t>
      </w:r>
      <w:r w:rsidRPr="00EC2272">
        <w:rPr>
          <w:rFonts w:ascii="Consolas" w:eastAsiaTheme="minorHAnsi" w:hAnsi="Consolas" w:cs="Consolas"/>
          <w:color w:val="000000"/>
          <w:sz w:val="19"/>
          <w:szCs w:val="19"/>
          <w:highlight w:val="white"/>
          <w:lang w:eastAsia="en-US"/>
        </w:rPr>
        <w:t xml:space="preserve"> @numrows </w:t>
      </w:r>
      <w:proofErr w:type="gramStart"/>
      <w:r w:rsidRPr="00EC2272">
        <w:rPr>
          <w:rFonts w:ascii="Consolas" w:eastAsiaTheme="minorHAnsi" w:hAnsi="Consolas" w:cs="Consolas"/>
          <w:color w:val="0000FF"/>
          <w:sz w:val="19"/>
          <w:szCs w:val="19"/>
          <w:highlight w:val="white"/>
          <w:lang w:eastAsia="en-US"/>
        </w:rPr>
        <w:t>INT</w:t>
      </w:r>
      <w:r w:rsidRPr="00EC2272">
        <w:rPr>
          <w:rFonts w:ascii="Consolas" w:eastAsiaTheme="minorHAnsi" w:hAnsi="Consolas" w:cs="Consolas"/>
          <w:color w:val="000000"/>
          <w:sz w:val="19"/>
          <w:szCs w:val="19"/>
          <w:highlight w:val="white"/>
          <w:lang w:eastAsia="en-US"/>
        </w:rPr>
        <w:t xml:space="preserve"> </w:t>
      </w:r>
      <w:r w:rsidRPr="00EC2272">
        <w:rPr>
          <w:rFonts w:ascii="Consolas" w:eastAsiaTheme="minorHAnsi" w:hAnsi="Consolas" w:cs="Consolas"/>
          <w:color w:val="808080"/>
          <w:sz w:val="19"/>
          <w:szCs w:val="19"/>
          <w:highlight w:val="white"/>
          <w:lang w:eastAsia="en-US"/>
        </w:rPr>
        <w:t>;</w:t>
      </w:r>
      <w:proofErr w:type="gramEnd"/>
    </w:p>
    <w:p w:rsidR="00EC2272" w:rsidRPr="00EC2272" w:rsidRDefault="00EC2272" w:rsidP="00EC2272">
      <w:pPr>
        <w:autoSpaceDE w:val="0"/>
        <w:autoSpaceDN w:val="0"/>
        <w:adjustRightInd w:val="0"/>
        <w:rPr>
          <w:rFonts w:ascii="Consolas" w:eastAsiaTheme="minorHAnsi" w:hAnsi="Consolas" w:cs="Consolas"/>
          <w:color w:val="000000"/>
          <w:sz w:val="19"/>
          <w:szCs w:val="19"/>
          <w:highlight w:val="white"/>
          <w:lang w:eastAsia="en-US"/>
        </w:rPr>
      </w:pPr>
      <w:r w:rsidRPr="00EC2272">
        <w:rPr>
          <w:rFonts w:ascii="Consolas" w:eastAsiaTheme="minorHAnsi" w:hAnsi="Consolas" w:cs="Consolas"/>
          <w:color w:val="0000FF"/>
          <w:sz w:val="19"/>
          <w:szCs w:val="19"/>
          <w:highlight w:val="white"/>
          <w:lang w:eastAsia="en-US"/>
        </w:rPr>
        <w:t>SELECT</w:t>
      </w:r>
      <w:r w:rsidRPr="00EC2272">
        <w:rPr>
          <w:rFonts w:ascii="Consolas" w:eastAsiaTheme="minorHAnsi" w:hAnsi="Consolas" w:cs="Consolas"/>
          <w:color w:val="000000"/>
          <w:sz w:val="19"/>
          <w:szCs w:val="19"/>
          <w:highlight w:val="white"/>
          <w:lang w:eastAsia="en-US"/>
        </w:rPr>
        <w:t xml:space="preserve"> @numrows </w:t>
      </w:r>
      <w:r w:rsidRPr="00EC2272">
        <w:rPr>
          <w:rFonts w:ascii="Consolas" w:eastAsiaTheme="minorHAnsi" w:hAnsi="Consolas" w:cs="Consolas"/>
          <w:color w:val="808080"/>
          <w:sz w:val="19"/>
          <w:szCs w:val="19"/>
          <w:highlight w:val="white"/>
          <w:lang w:eastAsia="en-US"/>
        </w:rPr>
        <w:t>=</w:t>
      </w:r>
      <w:r w:rsidRPr="00EC2272">
        <w:rPr>
          <w:rFonts w:ascii="Consolas" w:eastAsiaTheme="minorHAnsi" w:hAnsi="Consolas" w:cs="Consolas"/>
          <w:color w:val="000000"/>
          <w:sz w:val="19"/>
          <w:szCs w:val="19"/>
          <w:highlight w:val="white"/>
          <w:lang w:eastAsia="en-US"/>
        </w:rPr>
        <w:t xml:space="preserve"> </w:t>
      </w:r>
      <w:proofErr w:type="gramStart"/>
      <w:r w:rsidRPr="00EC2272">
        <w:rPr>
          <w:rFonts w:ascii="Consolas" w:eastAsiaTheme="minorHAnsi" w:hAnsi="Consolas" w:cs="Consolas"/>
          <w:color w:val="FF00FF"/>
          <w:sz w:val="19"/>
          <w:szCs w:val="19"/>
          <w:highlight w:val="white"/>
          <w:lang w:eastAsia="en-US"/>
        </w:rPr>
        <w:t>SUM</w:t>
      </w:r>
      <w:r w:rsidRPr="00EC2272">
        <w:rPr>
          <w:rFonts w:ascii="Consolas" w:eastAsiaTheme="minorHAnsi" w:hAnsi="Consolas" w:cs="Consolas"/>
          <w:color w:val="808080"/>
          <w:sz w:val="19"/>
          <w:szCs w:val="19"/>
          <w:highlight w:val="white"/>
          <w:lang w:eastAsia="en-US"/>
        </w:rPr>
        <w:t>(</w:t>
      </w:r>
      <w:proofErr w:type="gramEnd"/>
      <w:r w:rsidRPr="00EC2272">
        <w:rPr>
          <w:rFonts w:ascii="Consolas" w:eastAsiaTheme="minorHAnsi" w:hAnsi="Consolas" w:cs="Consolas"/>
          <w:color w:val="000000"/>
          <w:sz w:val="19"/>
          <w:szCs w:val="19"/>
          <w:highlight w:val="white"/>
          <w:lang w:eastAsia="en-US"/>
        </w:rPr>
        <w:t>QTY</w:t>
      </w:r>
      <w:r w:rsidRPr="00EC2272">
        <w:rPr>
          <w:rFonts w:ascii="Consolas" w:eastAsiaTheme="minorHAnsi" w:hAnsi="Consolas" w:cs="Consolas"/>
          <w:color w:val="808080"/>
          <w:sz w:val="19"/>
          <w:szCs w:val="19"/>
          <w:highlight w:val="white"/>
          <w:lang w:eastAsia="en-US"/>
        </w:rPr>
        <w:t>)</w:t>
      </w:r>
      <w:r w:rsidRPr="00EC2272">
        <w:rPr>
          <w:rFonts w:ascii="Consolas" w:eastAsiaTheme="minorHAnsi" w:hAnsi="Consolas" w:cs="Consolas"/>
          <w:color w:val="000000"/>
          <w:sz w:val="19"/>
          <w:szCs w:val="19"/>
          <w:highlight w:val="white"/>
          <w:lang w:eastAsia="en-US"/>
        </w:rPr>
        <w:t xml:space="preserve"> </w:t>
      </w:r>
      <w:r w:rsidRPr="00EC2272">
        <w:rPr>
          <w:rFonts w:ascii="Consolas" w:eastAsiaTheme="minorHAnsi" w:hAnsi="Consolas" w:cs="Consolas"/>
          <w:color w:val="0000FF"/>
          <w:sz w:val="19"/>
          <w:szCs w:val="19"/>
          <w:highlight w:val="white"/>
          <w:lang w:eastAsia="en-US"/>
        </w:rPr>
        <w:t>FROM</w:t>
      </w:r>
      <w:r w:rsidRPr="00EC2272">
        <w:rPr>
          <w:rFonts w:ascii="Consolas" w:eastAsiaTheme="minorHAnsi" w:hAnsi="Consolas" w:cs="Consolas"/>
          <w:color w:val="000000"/>
          <w:sz w:val="19"/>
          <w:szCs w:val="19"/>
          <w:highlight w:val="white"/>
          <w:lang w:eastAsia="en-US"/>
        </w:rPr>
        <w:t xml:space="preserve"> Sales</w:t>
      </w:r>
      <w:r w:rsidRPr="00EC2272">
        <w:rPr>
          <w:rFonts w:ascii="Consolas" w:eastAsiaTheme="minorHAnsi" w:hAnsi="Consolas" w:cs="Consolas"/>
          <w:color w:val="808080"/>
          <w:sz w:val="19"/>
          <w:szCs w:val="19"/>
          <w:highlight w:val="white"/>
          <w:lang w:eastAsia="en-US"/>
        </w:rPr>
        <w:t>.</w:t>
      </w:r>
      <w:r w:rsidRPr="00EC2272">
        <w:rPr>
          <w:rFonts w:ascii="Consolas" w:eastAsiaTheme="minorHAnsi" w:hAnsi="Consolas" w:cs="Consolas"/>
          <w:color w:val="000000"/>
          <w:sz w:val="19"/>
          <w:szCs w:val="19"/>
          <w:highlight w:val="white"/>
          <w:lang w:eastAsia="en-US"/>
        </w:rPr>
        <w:t>OrderDetails</w:t>
      </w:r>
      <w:r w:rsidRPr="00EC2272">
        <w:rPr>
          <w:rFonts w:ascii="Consolas" w:eastAsiaTheme="minorHAnsi" w:hAnsi="Consolas" w:cs="Consolas"/>
          <w:color w:val="808080"/>
          <w:sz w:val="19"/>
          <w:szCs w:val="19"/>
          <w:highlight w:val="white"/>
          <w:lang w:eastAsia="en-US"/>
        </w:rPr>
        <w:t>;</w:t>
      </w:r>
    </w:p>
    <w:p w:rsidR="00EC2272" w:rsidRDefault="00EC2272" w:rsidP="00EC2272">
      <w:pPr>
        <w:spacing w:after="200" w:line="276" w:lineRule="auto"/>
        <w:rPr>
          <w:rFonts w:ascii="Consolas" w:eastAsiaTheme="minorHAnsi" w:hAnsi="Consolas" w:cs="Consolas"/>
          <w:color w:val="0000FF"/>
          <w:sz w:val="19"/>
          <w:szCs w:val="19"/>
          <w:lang w:eastAsia="en-US"/>
        </w:rPr>
      </w:pPr>
    </w:p>
    <w:p w:rsidR="00EC2272" w:rsidRPr="00EC2272" w:rsidRDefault="00EC2272" w:rsidP="00EC2272">
      <w:pPr>
        <w:spacing w:after="200" w:line="276" w:lineRule="auto"/>
        <w:rPr>
          <w:rFonts w:ascii="Calibri" w:hAnsi="Calibri" w:cs="Calibri"/>
          <w:sz w:val="22"/>
          <w:szCs w:val="22"/>
        </w:rPr>
      </w:pPr>
      <w:r w:rsidRPr="00EC2272">
        <w:rPr>
          <w:rFonts w:ascii="Calibri" w:hAnsi="Calibri" w:cs="Calibri"/>
          <w:sz w:val="22"/>
          <w:szCs w:val="22"/>
        </w:rPr>
        <w:t>The following example shows the three ways of declaring and assigning values to variables:</w:t>
      </w:r>
    </w:p>
    <w:p w:rsidR="00EC2272" w:rsidRDefault="00EC2272" w:rsidP="00EC2272">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DECLARE</w:t>
      </w:r>
      <w:r>
        <w:rPr>
          <w:rFonts w:ascii="Consolas" w:eastAsiaTheme="minorHAnsi" w:hAnsi="Consolas" w:cs="Consolas"/>
          <w:color w:val="000000"/>
          <w:sz w:val="19"/>
          <w:szCs w:val="19"/>
          <w:highlight w:val="white"/>
          <w:lang w:eastAsia="en-US"/>
        </w:rPr>
        <w:t xml:space="preserve"> @totalQty </w:t>
      </w:r>
      <w:proofErr w:type="gramStart"/>
      <w:r>
        <w:rPr>
          <w:rFonts w:ascii="Consolas" w:eastAsiaTheme="minorHAnsi" w:hAnsi="Consolas" w:cs="Consolas"/>
          <w:color w:val="0000FF"/>
          <w:sz w:val="19"/>
          <w:szCs w:val="19"/>
          <w:highlight w:val="white"/>
          <w:lang w:eastAsia="en-US"/>
        </w:rPr>
        <w:t>INT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proofErr w:type="gramEnd"/>
    </w:p>
    <w:p w:rsidR="00EC2272" w:rsidRDefault="00EC2272" w:rsidP="00EC2272">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DECLARE</w:t>
      </w:r>
      <w:r>
        <w:rPr>
          <w:rFonts w:ascii="Consolas" w:eastAsiaTheme="minorHAnsi" w:hAnsi="Consolas" w:cs="Consolas"/>
          <w:color w:val="000000"/>
          <w:sz w:val="19"/>
          <w:szCs w:val="19"/>
          <w:highlight w:val="white"/>
          <w:lang w:eastAsia="en-US"/>
        </w:rPr>
        <w:t xml:space="preserve"> @string </w:t>
      </w:r>
      <w:proofErr w:type="gramStart"/>
      <w:r>
        <w:rPr>
          <w:rFonts w:ascii="Consolas" w:eastAsiaTheme="minorHAnsi" w:hAnsi="Consolas" w:cs="Consolas"/>
          <w:color w:val="0000FF"/>
          <w:sz w:val="19"/>
          <w:szCs w:val="19"/>
          <w:highlight w:val="white"/>
          <w:lang w:eastAsia="en-US"/>
        </w:rPr>
        <w:t>nvarchar</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20</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N'whithout set'</w:t>
      </w:r>
      <w:r>
        <w:rPr>
          <w:rFonts w:ascii="Consolas" w:eastAsiaTheme="minorHAnsi" w:hAnsi="Consolas" w:cs="Consolas"/>
          <w:color w:val="808080"/>
          <w:sz w:val="19"/>
          <w:szCs w:val="19"/>
          <w:highlight w:val="white"/>
          <w:lang w:eastAsia="en-US"/>
        </w:rPr>
        <w:t>;</w:t>
      </w:r>
    </w:p>
    <w:p w:rsidR="00EC2272" w:rsidRDefault="00EC2272" w:rsidP="00EC2272">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DECLARE</w:t>
      </w:r>
      <w:r>
        <w:rPr>
          <w:rFonts w:ascii="Consolas" w:eastAsiaTheme="minorHAnsi" w:hAnsi="Consolas" w:cs="Consolas"/>
          <w:color w:val="000000"/>
          <w:sz w:val="19"/>
          <w:szCs w:val="19"/>
          <w:highlight w:val="white"/>
          <w:lang w:eastAsia="en-US"/>
        </w:rPr>
        <w:t xml:space="preserve"> @number2 </w:t>
      </w:r>
      <w:proofErr w:type="gramStart"/>
      <w:r>
        <w:rPr>
          <w:rFonts w:ascii="Consolas" w:eastAsiaTheme="minorHAnsi" w:hAnsi="Consolas" w:cs="Consolas"/>
          <w:color w:val="0000FF"/>
          <w:sz w:val="19"/>
          <w:szCs w:val="19"/>
          <w:highlight w:val="white"/>
          <w:lang w:eastAsia="en-US"/>
        </w:rPr>
        <w:t>INT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set</w:t>
      </w:r>
      <w:proofErr w:type="gramEnd"/>
      <w:r>
        <w:rPr>
          <w:rFonts w:ascii="Consolas" w:eastAsiaTheme="minorHAnsi" w:hAnsi="Consolas" w:cs="Consolas"/>
          <w:color w:val="000000"/>
          <w:sz w:val="19"/>
          <w:szCs w:val="19"/>
          <w:highlight w:val="white"/>
          <w:lang w:eastAsia="en-US"/>
        </w:rPr>
        <w:t xml:space="preserve"> @number2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2</w:t>
      </w:r>
      <w:r>
        <w:rPr>
          <w:rFonts w:ascii="Consolas" w:eastAsiaTheme="minorHAnsi" w:hAnsi="Consolas" w:cs="Consolas"/>
          <w:color w:val="808080"/>
          <w:sz w:val="19"/>
          <w:szCs w:val="19"/>
          <w:highlight w:val="white"/>
          <w:lang w:eastAsia="en-US"/>
        </w:rPr>
        <w:t>;</w:t>
      </w:r>
    </w:p>
    <w:p w:rsidR="00EC2272" w:rsidRDefault="00EC2272" w:rsidP="00EC2272">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@totalQty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FF00FF"/>
          <w:sz w:val="19"/>
          <w:szCs w:val="19"/>
          <w:highlight w:val="white"/>
          <w:lang w:eastAsia="en-US"/>
        </w:rPr>
        <w:t>SUM</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QTY</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OrderDetails</w:t>
      </w:r>
      <w:r>
        <w:rPr>
          <w:rFonts w:ascii="Consolas" w:eastAsiaTheme="minorHAnsi" w:hAnsi="Consolas" w:cs="Consolas"/>
          <w:color w:val="808080"/>
          <w:sz w:val="19"/>
          <w:szCs w:val="19"/>
          <w:highlight w:val="white"/>
          <w:lang w:eastAsia="en-US"/>
        </w:rPr>
        <w:t>;</w:t>
      </w:r>
    </w:p>
    <w:p w:rsidR="00EC2272" w:rsidRDefault="00EC2272" w:rsidP="00EC2272">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@totalQty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 xml:space="preserve">totalQty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@STRING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@number2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[with set]</w:t>
      </w:r>
      <w:r>
        <w:rPr>
          <w:rFonts w:ascii="Consolas" w:eastAsiaTheme="minorHAnsi" w:hAnsi="Consolas" w:cs="Consolas"/>
          <w:color w:val="808080"/>
          <w:sz w:val="19"/>
          <w:szCs w:val="19"/>
          <w:highlight w:val="white"/>
          <w:lang w:eastAsia="en-US"/>
        </w:rPr>
        <w:t>;</w:t>
      </w:r>
    </w:p>
    <w:p w:rsidR="00EC2272" w:rsidRDefault="00EC2272" w:rsidP="00EC2272">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GO</w:t>
      </w:r>
    </w:p>
    <w:p w:rsidR="00EC2272" w:rsidRDefault="00EC2272" w:rsidP="00EC2272">
      <w:pPr>
        <w:spacing w:after="200" w:line="276" w:lineRule="auto"/>
        <w:rPr>
          <w:rFonts w:ascii="Calibri" w:hAnsi="Calibri" w:cs="Calibri"/>
          <w:sz w:val="22"/>
          <w:szCs w:val="22"/>
        </w:rPr>
      </w:pPr>
    </w:p>
    <w:p w:rsidR="00EC2272" w:rsidRDefault="00EC2272" w:rsidP="00EC2272">
      <w:pPr>
        <w:spacing w:after="200" w:line="276" w:lineRule="auto"/>
        <w:rPr>
          <w:rFonts w:ascii="Calibri" w:hAnsi="Calibri" w:cs="Calibri"/>
          <w:sz w:val="22"/>
          <w:szCs w:val="22"/>
        </w:rPr>
      </w:pPr>
      <w:r>
        <w:rPr>
          <w:rFonts w:ascii="Calibri" w:hAnsi="Calibri" w:cs="Calibri"/>
          <w:noProof/>
          <w:sz w:val="22"/>
          <w:szCs w:val="22"/>
        </w:rPr>
        <w:drawing>
          <wp:inline distT="0" distB="0" distL="0" distR="0">
            <wp:extent cx="2277110" cy="387985"/>
            <wp:effectExtent l="19050" t="0" r="8890" b="0"/>
            <wp:docPr id="25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1" cstate="print"/>
                    <a:srcRect/>
                    <a:stretch>
                      <a:fillRect/>
                    </a:stretch>
                  </pic:blipFill>
                  <pic:spPr bwMode="auto">
                    <a:xfrm>
                      <a:off x="0" y="0"/>
                      <a:ext cx="2277110" cy="387985"/>
                    </a:xfrm>
                    <a:prstGeom prst="rect">
                      <a:avLst/>
                    </a:prstGeom>
                    <a:noFill/>
                    <a:ln w="9525">
                      <a:noFill/>
                      <a:miter lim="800000"/>
                      <a:headEnd/>
                      <a:tailEnd/>
                    </a:ln>
                  </pic:spPr>
                </pic:pic>
              </a:graphicData>
            </a:graphic>
          </wp:inline>
        </w:drawing>
      </w:r>
    </w:p>
    <w:p w:rsidR="00EC2272" w:rsidRDefault="00EC2272" w:rsidP="00EC2272">
      <w:pPr>
        <w:spacing w:after="200" w:line="276" w:lineRule="auto"/>
        <w:rPr>
          <w:rFonts w:ascii="Calibri" w:hAnsi="Calibri" w:cs="Calibri"/>
          <w:sz w:val="22"/>
          <w:szCs w:val="22"/>
        </w:rPr>
      </w:pPr>
    </w:p>
    <w:p w:rsidR="00EC2272" w:rsidRPr="00854650" w:rsidRDefault="00EC2272" w:rsidP="00EC2272">
      <w:pPr>
        <w:spacing w:after="200" w:line="276" w:lineRule="auto"/>
        <w:rPr>
          <w:b/>
          <w:sz w:val="32"/>
          <w:szCs w:val="32"/>
        </w:rPr>
      </w:pPr>
      <w:r w:rsidRPr="00854650">
        <w:rPr>
          <w:b/>
          <w:sz w:val="32"/>
          <w:szCs w:val="32"/>
        </w:rPr>
        <w:t>Working with synonyms</w:t>
      </w:r>
    </w:p>
    <w:p w:rsidR="00EC2272" w:rsidRDefault="00EC2272" w:rsidP="00EC2272">
      <w:pPr>
        <w:spacing w:after="200" w:line="276" w:lineRule="auto"/>
        <w:rPr>
          <w:rFonts w:ascii="Calibri" w:hAnsi="Calibri" w:cs="Calibri"/>
          <w:sz w:val="22"/>
          <w:szCs w:val="22"/>
        </w:rPr>
      </w:pPr>
      <w:r>
        <w:rPr>
          <w:rFonts w:ascii="Calibri" w:hAnsi="Calibri" w:cs="Calibri"/>
          <w:sz w:val="22"/>
          <w:szCs w:val="22"/>
        </w:rPr>
        <w:t>In SQL Server, synonyms provide a method for creating a link or alias, to an object</w:t>
      </w:r>
      <w:r w:rsidR="00A248E4">
        <w:rPr>
          <w:rFonts w:ascii="Calibri" w:hAnsi="Calibri" w:cs="Calibri"/>
          <w:sz w:val="22"/>
          <w:szCs w:val="22"/>
        </w:rPr>
        <w:t xml:space="preserve"> stored in the same database or even another instance of SQL Server. Objects that might have synonyms defined for them include tables, views, stored procedures, and user-defined functions.</w:t>
      </w:r>
    </w:p>
    <w:p w:rsidR="00CA207A" w:rsidRDefault="00A248E4" w:rsidP="00EC2272">
      <w:pPr>
        <w:spacing w:after="200" w:line="276" w:lineRule="auto"/>
        <w:rPr>
          <w:rFonts w:ascii="Calibri" w:hAnsi="Calibri" w:cs="Calibri"/>
          <w:sz w:val="22"/>
          <w:szCs w:val="22"/>
        </w:rPr>
      </w:pPr>
      <w:r>
        <w:rPr>
          <w:rFonts w:ascii="Calibri" w:hAnsi="Calibri" w:cs="Calibri"/>
          <w:sz w:val="22"/>
          <w:szCs w:val="22"/>
        </w:rPr>
        <w:t>Synonyms can be used to make a remote object appear local or to provide an alternative name for a local object.</w:t>
      </w:r>
    </w:p>
    <w:p w:rsidR="00A248E4" w:rsidRDefault="00A248E4" w:rsidP="00EC2272">
      <w:pPr>
        <w:spacing w:after="200" w:line="276" w:lineRule="auto"/>
        <w:rPr>
          <w:rFonts w:ascii="Calibri" w:hAnsi="Calibri" w:cs="Calibri"/>
          <w:sz w:val="22"/>
          <w:szCs w:val="22"/>
        </w:rPr>
      </w:pPr>
      <w:r>
        <w:rPr>
          <w:rFonts w:ascii="Calibri" w:hAnsi="Calibri" w:cs="Calibri"/>
          <w:sz w:val="22"/>
          <w:szCs w:val="22"/>
        </w:rPr>
        <w:t xml:space="preserve"> For example, synonyms can be used to provide an abstraction layer between client code and the actual database object used by code. The code references objects by their aliases, regardless of the object`s actual name.</w:t>
      </w:r>
    </w:p>
    <w:p w:rsidR="00854650" w:rsidRDefault="00854650" w:rsidP="00EC2272">
      <w:pPr>
        <w:spacing w:after="200" w:line="276" w:lineRule="auto"/>
        <w:rPr>
          <w:rFonts w:ascii="Calibri" w:hAnsi="Calibri" w:cs="Calibri"/>
          <w:sz w:val="22"/>
          <w:szCs w:val="22"/>
        </w:rPr>
      </w:pPr>
      <w:r>
        <w:rPr>
          <w:rFonts w:ascii="Calibri" w:hAnsi="Calibri" w:cs="Calibri"/>
          <w:sz w:val="22"/>
          <w:szCs w:val="22"/>
        </w:rPr>
        <w:t>Note: You can create a synonym which points an object that does not yet exist. This is called deffered name resolution. The SQL Server engine will not check for the existence of the actual object until the synonym is used to runtime.</w:t>
      </w:r>
    </w:p>
    <w:p w:rsidR="00854650" w:rsidRDefault="00854650" w:rsidP="00EC2272">
      <w:pPr>
        <w:spacing w:after="200" w:line="276" w:lineRule="auto"/>
        <w:rPr>
          <w:rFonts w:ascii="Calibri" w:hAnsi="Calibri" w:cs="Calibri"/>
          <w:sz w:val="22"/>
          <w:szCs w:val="22"/>
        </w:rPr>
      </w:pPr>
      <w:r>
        <w:rPr>
          <w:rFonts w:ascii="Calibri" w:hAnsi="Calibri" w:cs="Calibri"/>
          <w:sz w:val="22"/>
          <w:szCs w:val="22"/>
        </w:rPr>
        <w:t xml:space="preserve">To manage synonyms, use DDL commands CREATE SYNONYM, ALTER SYNONYM, </w:t>
      </w:r>
      <w:proofErr w:type="gramStart"/>
      <w:r>
        <w:rPr>
          <w:rFonts w:ascii="Calibri" w:hAnsi="Calibri" w:cs="Calibri"/>
          <w:sz w:val="22"/>
          <w:szCs w:val="22"/>
        </w:rPr>
        <w:t>DROP</w:t>
      </w:r>
      <w:proofErr w:type="gramEnd"/>
      <w:r>
        <w:rPr>
          <w:rFonts w:ascii="Calibri" w:hAnsi="Calibri" w:cs="Calibri"/>
          <w:sz w:val="22"/>
          <w:szCs w:val="22"/>
        </w:rPr>
        <w:t xml:space="preserve"> SYNONYM.</w:t>
      </w:r>
    </w:p>
    <w:p w:rsidR="00CA207A" w:rsidRDefault="00854650" w:rsidP="00EC2272">
      <w:pPr>
        <w:spacing w:after="200" w:line="276" w:lineRule="auto"/>
        <w:rPr>
          <w:rFonts w:ascii="Calibri" w:hAnsi="Calibri" w:cs="Calibri"/>
          <w:sz w:val="22"/>
          <w:szCs w:val="22"/>
        </w:rPr>
      </w:pPr>
      <w:r>
        <w:rPr>
          <w:rFonts w:ascii="Calibri" w:hAnsi="Calibri" w:cs="Calibri"/>
          <w:sz w:val="22"/>
          <w:szCs w:val="22"/>
        </w:rPr>
        <w:t>To create a synonym you must have a CREATE SYNONYM permission as well as permission to alter the schema in which the synonym will be stored.</w:t>
      </w:r>
    </w:p>
    <w:p w:rsidR="00CA207A" w:rsidRPr="00854650" w:rsidRDefault="00CA207A" w:rsidP="00EC2272">
      <w:pPr>
        <w:spacing w:after="200" w:line="276" w:lineRule="auto"/>
        <w:rPr>
          <w:rFonts w:ascii="Calibri" w:hAnsi="Calibri" w:cs="Calibri"/>
          <w:b/>
          <w:sz w:val="22"/>
          <w:szCs w:val="22"/>
        </w:rPr>
      </w:pPr>
      <w:r w:rsidRPr="00854650">
        <w:rPr>
          <w:rFonts w:ascii="Calibri" w:hAnsi="Calibri" w:cs="Calibri"/>
          <w:b/>
          <w:sz w:val="22"/>
          <w:szCs w:val="22"/>
        </w:rPr>
        <w:lastRenderedPageBreak/>
        <w:t>A synonym is useful to:</w:t>
      </w:r>
    </w:p>
    <w:p w:rsidR="00CA207A" w:rsidRPr="00290769" w:rsidRDefault="00CA207A" w:rsidP="00C327A2">
      <w:pPr>
        <w:pStyle w:val="ListParagraph"/>
        <w:numPr>
          <w:ilvl w:val="0"/>
          <w:numId w:val="85"/>
        </w:numPr>
        <w:spacing w:after="200" w:line="276" w:lineRule="auto"/>
        <w:rPr>
          <w:rFonts w:ascii="Calibri" w:hAnsi="Calibri" w:cs="Calibri"/>
          <w:sz w:val="22"/>
          <w:szCs w:val="22"/>
        </w:rPr>
      </w:pPr>
      <w:r w:rsidRPr="00290769">
        <w:rPr>
          <w:rFonts w:ascii="Calibri" w:hAnsi="Calibri" w:cs="Calibri"/>
          <w:sz w:val="22"/>
          <w:szCs w:val="22"/>
        </w:rPr>
        <w:t>Use an object from another database in the same server with an alias to have a shorter name such as :</w:t>
      </w:r>
    </w:p>
    <w:p w:rsidR="00CA207A" w:rsidRDefault="00CA207A" w:rsidP="00EC2272">
      <w:pPr>
        <w:spacing w:after="200" w:line="276" w:lineRule="auto"/>
        <w:rPr>
          <w:rFonts w:ascii="Calibri" w:hAnsi="Calibri" w:cs="Calibri"/>
          <w:sz w:val="22"/>
          <w:szCs w:val="22"/>
        </w:rPr>
      </w:pPr>
      <w:r>
        <w:rPr>
          <w:rFonts w:ascii="Calibri" w:hAnsi="Calibri" w:cs="Calibri"/>
          <w:sz w:val="22"/>
          <w:szCs w:val="22"/>
        </w:rPr>
        <w:t>While on database1 you need to use a table from database2</w:t>
      </w:r>
    </w:p>
    <w:p w:rsidR="00CA207A" w:rsidRPr="00854650" w:rsidRDefault="00CA207A" w:rsidP="00EC2272">
      <w:pPr>
        <w:spacing w:after="200" w:line="276" w:lineRule="auto"/>
        <w:rPr>
          <w:rFonts w:ascii="Calibri" w:hAnsi="Calibri" w:cs="Calibri"/>
          <w:sz w:val="22"/>
          <w:szCs w:val="22"/>
        </w:rPr>
      </w:pPr>
      <w:r>
        <w:rPr>
          <w:rFonts w:ascii="Calibri" w:hAnsi="Calibri" w:cs="Calibri"/>
          <w:sz w:val="22"/>
          <w:szCs w:val="22"/>
        </w:rPr>
        <w:t>Instead of using the 3 part name</w:t>
      </w:r>
      <w:r w:rsidR="00854650">
        <w:rPr>
          <w:rFonts w:ascii="Calibri" w:hAnsi="Calibri" w:cs="Calibri"/>
          <w:sz w:val="22"/>
          <w:szCs w:val="22"/>
        </w:rPr>
        <w:t xml:space="preserve">   </w:t>
      </w:r>
      <w:r w:rsidR="00854650" w:rsidRPr="00854650">
        <w:rPr>
          <w:rFonts w:ascii="Calibri" w:hAnsi="Calibri" w:cs="Calibri"/>
          <w:sz w:val="22"/>
          <w:szCs w:val="22"/>
        </w:rPr>
        <w:sym w:font="Wingdings" w:char="F0E0"/>
      </w:r>
      <w:r w:rsidR="00854650">
        <w:rPr>
          <w:rFonts w:ascii="Calibri" w:hAnsi="Calibri" w:cs="Calibri"/>
          <w:sz w:val="22"/>
          <w:szCs w:val="22"/>
        </w:rPr>
        <w:t xml:space="preserve">  </w:t>
      </w: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database2</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FF"/>
          <w:sz w:val="19"/>
          <w:szCs w:val="19"/>
          <w:highlight w:val="white"/>
          <w:lang w:eastAsia="en-US"/>
        </w:rPr>
        <w:t>schema</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table2</w:t>
      </w:r>
      <w:r>
        <w:rPr>
          <w:rFonts w:ascii="Consolas" w:eastAsiaTheme="minorHAnsi" w:hAnsi="Consolas" w:cs="Consolas"/>
          <w:color w:val="000000"/>
          <w:sz w:val="19"/>
          <w:szCs w:val="19"/>
          <w:lang w:eastAsia="en-US"/>
        </w:rPr>
        <w:t xml:space="preserve">  </w:t>
      </w:r>
    </w:p>
    <w:p w:rsidR="00CA207A" w:rsidRDefault="00CA207A" w:rsidP="00EC2272">
      <w:pPr>
        <w:spacing w:after="200" w:line="276"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You can create a synonym to be used as an alias</w:t>
      </w:r>
      <w:r w:rsidR="00854650">
        <w:rPr>
          <w:rFonts w:ascii="Consolas" w:eastAsiaTheme="minorHAnsi" w:hAnsi="Consolas" w:cs="Consolas"/>
          <w:color w:val="000000"/>
          <w:sz w:val="19"/>
          <w:szCs w:val="19"/>
          <w:lang w:eastAsia="en-US"/>
        </w:rPr>
        <w:t>:</w:t>
      </w:r>
    </w:p>
    <w:p w:rsidR="00CA207A" w:rsidRDefault="00CA207A" w:rsidP="00EC2272">
      <w:pPr>
        <w:spacing w:after="200" w:line="276"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highlight w:val="white"/>
          <w:lang w:eastAsia="en-US"/>
        </w:rPr>
        <w:t>CREATE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SYNONYM</w:t>
      </w:r>
      <w:r>
        <w:rPr>
          <w:rFonts w:ascii="Consolas" w:eastAsiaTheme="minorHAnsi" w:hAnsi="Consolas" w:cs="Consolas"/>
          <w:color w:val="000000"/>
          <w:sz w:val="19"/>
          <w:szCs w:val="19"/>
          <w:highlight w:val="white"/>
          <w:lang w:eastAsia="en-US"/>
        </w:rPr>
        <w:t xml:space="preserve"> tbl2_Synonym </w:t>
      </w:r>
      <w:r>
        <w:rPr>
          <w:rFonts w:ascii="Consolas" w:eastAsiaTheme="minorHAnsi" w:hAnsi="Consolas" w:cs="Consolas"/>
          <w:color w:val="0000FF"/>
          <w:sz w:val="19"/>
          <w:szCs w:val="19"/>
          <w:highlight w:val="white"/>
          <w:lang w:eastAsia="en-US"/>
        </w:rPr>
        <w:t>FOR</w:t>
      </w:r>
      <w:r>
        <w:rPr>
          <w:rFonts w:ascii="Consolas" w:eastAsiaTheme="minorHAnsi" w:hAnsi="Consolas" w:cs="Consolas"/>
          <w:color w:val="000000"/>
          <w:sz w:val="19"/>
          <w:szCs w:val="19"/>
          <w:highlight w:val="white"/>
          <w:lang w:eastAsia="en-US"/>
        </w:rPr>
        <w:t xml:space="preserve"> database2</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FF"/>
          <w:sz w:val="19"/>
          <w:szCs w:val="19"/>
          <w:highlight w:val="white"/>
          <w:lang w:eastAsia="en-US"/>
        </w:rPr>
        <w:t>schema</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table2</w:t>
      </w:r>
      <w:r>
        <w:rPr>
          <w:rFonts w:ascii="Consolas" w:eastAsiaTheme="minorHAnsi" w:hAnsi="Consolas" w:cs="Consolas"/>
          <w:color w:val="000000"/>
          <w:sz w:val="19"/>
          <w:szCs w:val="19"/>
          <w:lang w:eastAsia="en-US"/>
        </w:rPr>
        <w:t xml:space="preserve">;  </w:t>
      </w:r>
    </w:p>
    <w:p w:rsidR="00CA207A" w:rsidRDefault="00CA207A" w:rsidP="00CA207A">
      <w:pPr>
        <w:spacing w:after="200" w:line="276"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tbl2_Synonym</w:t>
      </w:r>
      <w:r>
        <w:rPr>
          <w:rFonts w:ascii="Consolas" w:eastAsiaTheme="minorHAnsi" w:hAnsi="Consolas" w:cs="Consolas"/>
          <w:color w:val="000000"/>
          <w:sz w:val="19"/>
          <w:szCs w:val="19"/>
          <w:lang w:eastAsia="en-US"/>
        </w:rPr>
        <w:t xml:space="preserve">;   </w:t>
      </w:r>
      <w:r w:rsidRPr="00CA207A">
        <w:rPr>
          <w:rFonts w:ascii="Consolas" w:eastAsiaTheme="minorHAnsi" w:hAnsi="Consolas" w:cs="Consolas"/>
          <w:color w:val="000000"/>
          <w:sz w:val="19"/>
          <w:szCs w:val="19"/>
          <w:lang w:eastAsia="en-US"/>
        </w:rPr>
        <w:sym w:font="Wingdings" w:char="F0DF"/>
      </w:r>
      <w:r>
        <w:rPr>
          <w:rFonts w:ascii="Consolas" w:eastAsiaTheme="minorHAnsi" w:hAnsi="Consolas" w:cs="Consolas"/>
          <w:color w:val="000000"/>
          <w:sz w:val="19"/>
          <w:szCs w:val="19"/>
          <w:lang w:eastAsia="en-US"/>
        </w:rPr>
        <w:t xml:space="preserve"> using synonym alias;</w:t>
      </w:r>
    </w:p>
    <w:p w:rsidR="00290769" w:rsidRDefault="00290769" w:rsidP="00C327A2">
      <w:pPr>
        <w:pStyle w:val="ListParagraph"/>
        <w:numPr>
          <w:ilvl w:val="0"/>
          <w:numId w:val="85"/>
        </w:numPr>
        <w:spacing w:after="200" w:line="276" w:lineRule="auto"/>
        <w:rPr>
          <w:rFonts w:ascii="Calibri" w:hAnsi="Calibri" w:cs="Calibri"/>
          <w:sz w:val="22"/>
          <w:szCs w:val="22"/>
        </w:rPr>
      </w:pPr>
      <w:r w:rsidRPr="00290769">
        <w:rPr>
          <w:rFonts w:ascii="Calibri" w:hAnsi="Calibri" w:cs="Calibri"/>
          <w:sz w:val="22"/>
          <w:szCs w:val="22"/>
        </w:rPr>
        <w:t xml:space="preserve">Use an object from another </w:t>
      </w:r>
      <w:r>
        <w:rPr>
          <w:rFonts w:ascii="Calibri" w:hAnsi="Calibri" w:cs="Calibri"/>
          <w:sz w:val="22"/>
          <w:szCs w:val="22"/>
        </w:rPr>
        <w:t xml:space="preserve">server </w:t>
      </w:r>
      <w:r w:rsidRPr="00290769">
        <w:rPr>
          <w:rFonts w:ascii="Calibri" w:hAnsi="Calibri" w:cs="Calibri"/>
          <w:sz w:val="22"/>
          <w:szCs w:val="22"/>
        </w:rPr>
        <w:t xml:space="preserve"> with an alias to have a shorter name such as </w:t>
      </w:r>
    </w:p>
    <w:p w:rsidR="00290769" w:rsidRPr="00290769" w:rsidRDefault="00290769" w:rsidP="00854650">
      <w:pPr>
        <w:pStyle w:val="ListParagraph"/>
        <w:spacing w:after="200" w:line="276" w:lineRule="auto"/>
        <w:rPr>
          <w:rFonts w:ascii="Calibri" w:hAnsi="Calibri" w:cs="Calibri"/>
          <w:sz w:val="22"/>
          <w:szCs w:val="22"/>
        </w:rPr>
      </w:pPr>
      <w:proofErr w:type="gramStart"/>
      <w:r w:rsidRPr="00290769">
        <w:rPr>
          <w:rFonts w:ascii="Calibri" w:hAnsi="Calibri" w:cs="Calibri"/>
          <w:sz w:val="22"/>
          <w:szCs w:val="22"/>
        </w:rPr>
        <w:t xml:space="preserve">Instead of using the </w:t>
      </w:r>
      <w:r>
        <w:rPr>
          <w:rFonts w:ascii="Calibri" w:hAnsi="Calibri" w:cs="Calibri"/>
          <w:sz w:val="22"/>
          <w:szCs w:val="22"/>
        </w:rPr>
        <w:t>4</w:t>
      </w:r>
      <w:r w:rsidRPr="00290769">
        <w:rPr>
          <w:rFonts w:ascii="Calibri" w:hAnsi="Calibri" w:cs="Calibri"/>
          <w:sz w:val="22"/>
          <w:szCs w:val="22"/>
        </w:rPr>
        <w:t xml:space="preserve"> part name</w:t>
      </w:r>
      <w:r w:rsidR="00854650">
        <w:rPr>
          <w:rFonts w:ascii="Calibri" w:hAnsi="Calibri" w:cs="Calibri"/>
          <w:sz w:val="22"/>
          <w:szCs w:val="22"/>
        </w:rPr>
        <w:t>.</w:t>
      </w:r>
      <w:proofErr w:type="gramEnd"/>
      <w:r w:rsidR="00854650">
        <w:rPr>
          <w:rFonts w:ascii="Calibri" w:hAnsi="Calibri" w:cs="Calibri"/>
          <w:sz w:val="22"/>
          <w:szCs w:val="22"/>
        </w:rPr>
        <w:t xml:space="preserve"> The server must be linked.</w:t>
      </w:r>
    </w:p>
    <w:p w:rsidR="00290769" w:rsidRPr="00754BB9" w:rsidRDefault="00854650" w:rsidP="00754BB9">
      <w:pPr>
        <w:spacing w:after="200" w:line="276"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Note: A synonym alias is only created in the database it is made in. To use the same synonym in another database you have to be recreated in the other database.</w:t>
      </w:r>
    </w:p>
    <w:p w:rsidR="00854650" w:rsidRDefault="00854650" w:rsidP="00854650">
      <w:pPr>
        <w:rPr>
          <w:sz w:val="48"/>
          <w:szCs w:val="48"/>
        </w:rPr>
      </w:pPr>
      <w:r>
        <w:rPr>
          <w:sz w:val="48"/>
          <w:szCs w:val="48"/>
        </w:rPr>
        <w:t>Lesson 2</w:t>
      </w:r>
    </w:p>
    <w:p w:rsidR="00854650" w:rsidRPr="008A2843" w:rsidRDefault="00854650" w:rsidP="00854650">
      <w:pPr>
        <w:ind w:firstLine="720"/>
        <w:rPr>
          <w:b/>
          <w:sz w:val="44"/>
          <w:szCs w:val="44"/>
        </w:rPr>
      </w:pPr>
      <w:r>
        <w:rPr>
          <w:b/>
          <w:sz w:val="44"/>
          <w:szCs w:val="44"/>
        </w:rPr>
        <w:t>Controlling Program Flow</w:t>
      </w:r>
    </w:p>
    <w:p w:rsidR="00854650" w:rsidRPr="00567CDF" w:rsidRDefault="00854650" w:rsidP="00854650">
      <w:pPr>
        <w:rPr>
          <w:b/>
          <w:sz w:val="16"/>
          <w:szCs w:val="16"/>
        </w:rPr>
      </w:pPr>
    </w:p>
    <w:p w:rsidR="00854650" w:rsidRDefault="00854650" w:rsidP="00854650">
      <w:pPr>
        <w:rPr>
          <w:b/>
          <w:sz w:val="32"/>
          <w:szCs w:val="32"/>
        </w:rPr>
      </w:pPr>
      <w:r>
        <w:rPr>
          <w:b/>
          <w:sz w:val="32"/>
          <w:szCs w:val="32"/>
        </w:rPr>
        <w:t>Understanding T-SQL Control-of-Flow Language</w:t>
      </w:r>
    </w:p>
    <w:p w:rsidR="00854650" w:rsidRPr="00754BB9" w:rsidRDefault="00854650" w:rsidP="00854650">
      <w:pPr>
        <w:rPr>
          <w:b/>
          <w:sz w:val="16"/>
          <w:szCs w:val="16"/>
        </w:rPr>
      </w:pPr>
    </w:p>
    <w:p w:rsidR="00854650" w:rsidRDefault="00854650" w:rsidP="00854650">
      <w:pPr>
        <w:rPr>
          <w:rFonts w:ascii="Calibri" w:hAnsi="Calibri" w:cs="Calibri"/>
          <w:sz w:val="22"/>
          <w:szCs w:val="22"/>
        </w:rPr>
      </w:pPr>
      <w:r w:rsidRPr="00B60F77">
        <w:rPr>
          <w:rFonts w:ascii="Calibri" w:hAnsi="Calibri" w:cs="Calibri"/>
          <w:sz w:val="22"/>
          <w:szCs w:val="22"/>
        </w:rPr>
        <w:t xml:space="preserve">SQL </w:t>
      </w:r>
      <w:r w:rsidR="00B60F77" w:rsidRPr="00B60F77">
        <w:rPr>
          <w:rFonts w:ascii="Calibri" w:hAnsi="Calibri" w:cs="Calibri"/>
          <w:sz w:val="22"/>
          <w:szCs w:val="22"/>
        </w:rPr>
        <w:t>Server provides additional language elements that control the flow of execution of T-SQL Statements, used in batches, stored procedures and multistatement functions. These Control of Flow elements mean you can programmatically determine whether or not to execute statements and programmatically determin the order of those statements that shoul</w:t>
      </w:r>
      <w:r w:rsidR="00B60F77">
        <w:rPr>
          <w:rFonts w:ascii="Calibri" w:hAnsi="Calibri" w:cs="Calibri"/>
          <w:sz w:val="22"/>
          <w:szCs w:val="22"/>
        </w:rPr>
        <w:t>d</w:t>
      </w:r>
      <w:r w:rsidR="00B60F77" w:rsidRPr="00B60F77">
        <w:rPr>
          <w:rFonts w:ascii="Calibri" w:hAnsi="Calibri" w:cs="Calibri"/>
          <w:sz w:val="22"/>
          <w:szCs w:val="22"/>
        </w:rPr>
        <w:t xml:space="preserve"> be executed.</w:t>
      </w:r>
    </w:p>
    <w:p w:rsidR="00B60F77" w:rsidRPr="00754BB9" w:rsidRDefault="00B60F77" w:rsidP="00854650">
      <w:pPr>
        <w:rPr>
          <w:rFonts w:ascii="Calibri" w:hAnsi="Calibri" w:cs="Calibri"/>
          <w:sz w:val="16"/>
          <w:szCs w:val="16"/>
        </w:rPr>
      </w:pPr>
    </w:p>
    <w:p w:rsidR="00B60F77" w:rsidRPr="00B60F77" w:rsidRDefault="00B60F77" w:rsidP="00B60F77">
      <w:pPr>
        <w:rPr>
          <w:rFonts w:ascii="Calibri" w:hAnsi="Calibri" w:cs="Calibri"/>
          <w:sz w:val="22"/>
          <w:szCs w:val="22"/>
        </w:rPr>
      </w:pPr>
      <w:r w:rsidRPr="00B60F77">
        <w:rPr>
          <w:rFonts w:ascii="Calibri" w:hAnsi="Calibri" w:cs="Calibri"/>
          <w:sz w:val="22"/>
          <w:szCs w:val="22"/>
        </w:rPr>
        <w:t>These elements include, but not limited to:</w:t>
      </w:r>
    </w:p>
    <w:p w:rsidR="00B60F77" w:rsidRPr="00B60F77" w:rsidRDefault="00B60F77" w:rsidP="00C327A2">
      <w:pPr>
        <w:pStyle w:val="ListParagraph"/>
        <w:numPr>
          <w:ilvl w:val="0"/>
          <w:numId w:val="84"/>
        </w:numPr>
        <w:rPr>
          <w:rFonts w:ascii="Calibri" w:hAnsi="Calibri" w:cs="Calibri"/>
          <w:sz w:val="22"/>
          <w:szCs w:val="22"/>
        </w:rPr>
      </w:pPr>
      <w:r w:rsidRPr="00B60F77">
        <w:rPr>
          <w:rFonts w:ascii="Calibri" w:hAnsi="Calibri" w:cs="Calibri"/>
          <w:sz w:val="22"/>
          <w:szCs w:val="22"/>
        </w:rPr>
        <w:t xml:space="preserve">IF...ELSE, which executes code based on a Boolean expression </w:t>
      </w:r>
    </w:p>
    <w:p w:rsidR="00B60F77" w:rsidRPr="00B60F77" w:rsidRDefault="00B60F77" w:rsidP="00C327A2">
      <w:pPr>
        <w:pStyle w:val="ListParagraph"/>
        <w:numPr>
          <w:ilvl w:val="0"/>
          <w:numId w:val="84"/>
        </w:numPr>
        <w:rPr>
          <w:rFonts w:ascii="Calibri" w:hAnsi="Calibri" w:cs="Calibri"/>
          <w:sz w:val="22"/>
          <w:szCs w:val="22"/>
        </w:rPr>
      </w:pPr>
      <w:r w:rsidRPr="00B60F77">
        <w:rPr>
          <w:rFonts w:ascii="Calibri" w:hAnsi="Calibri" w:cs="Calibri"/>
          <w:sz w:val="22"/>
          <w:szCs w:val="22"/>
        </w:rPr>
        <w:t>WHILE, which creates a loop that executes providing a condition true.</w:t>
      </w:r>
    </w:p>
    <w:p w:rsidR="00B60F77" w:rsidRPr="00B60F77" w:rsidRDefault="00B60F77" w:rsidP="00C327A2">
      <w:pPr>
        <w:pStyle w:val="ListParagraph"/>
        <w:numPr>
          <w:ilvl w:val="0"/>
          <w:numId w:val="84"/>
        </w:numPr>
        <w:rPr>
          <w:rFonts w:ascii="Calibri" w:hAnsi="Calibri" w:cs="Calibri"/>
          <w:sz w:val="22"/>
          <w:szCs w:val="22"/>
        </w:rPr>
      </w:pPr>
      <w:r w:rsidRPr="00B60F77">
        <w:rPr>
          <w:rFonts w:ascii="Calibri" w:hAnsi="Calibri" w:cs="Calibri"/>
          <w:sz w:val="22"/>
          <w:szCs w:val="22"/>
        </w:rPr>
        <w:t xml:space="preserve">BEGIN...END, which defines a series of T-SQL statements that </w:t>
      </w:r>
      <w:proofErr w:type="gramStart"/>
      <w:r w:rsidRPr="00B60F77">
        <w:rPr>
          <w:rFonts w:ascii="Calibri" w:hAnsi="Calibri" w:cs="Calibri"/>
          <w:sz w:val="22"/>
          <w:szCs w:val="22"/>
        </w:rPr>
        <w:t>shoul</w:t>
      </w:r>
      <w:proofErr w:type="gramEnd"/>
      <w:r w:rsidRPr="00B60F77">
        <w:rPr>
          <w:rFonts w:ascii="Calibri" w:hAnsi="Calibri" w:cs="Calibri"/>
          <w:sz w:val="22"/>
          <w:szCs w:val="22"/>
        </w:rPr>
        <w:t xml:space="preserve"> be executed together.</w:t>
      </w:r>
    </w:p>
    <w:p w:rsidR="00CA207A" w:rsidRDefault="00B60F77" w:rsidP="00C327A2">
      <w:pPr>
        <w:pStyle w:val="ListParagraph"/>
        <w:numPr>
          <w:ilvl w:val="0"/>
          <w:numId w:val="84"/>
        </w:numPr>
        <w:rPr>
          <w:rFonts w:ascii="Calibri" w:hAnsi="Calibri" w:cs="Calibri"/>
          <w:sz w:val="22"/>
          <w:szCs w:val="22"/>
        </w:rPr>
      </w:pPr>
      <w:r w:rsidRPr="00B60F77">
        <w:rPr>
          <w:rFonts w:ascii="Calibri" w:hAnsi="Calibri" w:cs="Calibri"/>
          <w:sz w:val="22"/>
          <w:szCs w:val="22"/>
        </w:rPr>
        <w:t>Other keywords (for example, BREAK, CONTINUE, WAITFOR, and RETURN), which are used to support T-SQL control-of-flow operations.</w:t>
      </w:r>
    </w:p>
    <w:p w:rsidR="00F83D6D" w:rsidRPr="00F83D6D" w:rsidRDefault="00F83D6D" w:rsidP="00F83D6D">
      <w:pPr>
        <w:pStyle w:val="ListParagraph"/>
        <w:rPr>
          <w:rFonts w:ascii="Calibri" w:hAnsi="Calibri" w:cs="Calibri"/>
          <w:sz w:val="22"/>
          <w:szCs w:val="22"/>
        </w:rPr>
      </w:pPr>
    </w:p>
    <w:p w:rsidR="00B60F77" w:rsidRPr="00F83D6D" w:rsidRDefault="00B60F77" w:rsidP="00EC2272">
      <w:pPr>
        <w:spacing w:after="200" w:line="276" w:lineRule="auto"/>
        <w:rPr>
          <w:b/>
          <w:sz w:val="32"/>
          <w:szCs w:val="32"/>
        </w:rPr>
      </w:pPr>
      <w:r w:rsidRPr="00F83D6D">
        <w:rPr>
          <w:b/>
          <w:sz w:val="32"/>
          <w:szCs w:val="32"/>
        </w:rPr>
        <w:t>Working with IF...ELSE</w:t>
      </w:r>
    </w:p>
    <w:p w:rsidR="00B60F77" w:rsidRDefault="00B60F77" w:rsidP="00EC2272">
      <w:pPr>
        <w:spacing w:after="200" w:line="276" w:lineRule="auto"/>
        <w:rPr>
          <w:rFonts w:ascii="Calibri" w:hAnsi="Calibri" w:cs="Calibri"/>
          <w:sz w:val="22"/>
          <w:szCs w:val="22"/>
        </w:rPr>
      </w:pPr>
      <w:r>
        <w:rPr>
          <w:rFonts w:ascii="Calibri" w:hAnsi="Calibri" w:cs="Calibri"/>
          <w:sz w:val="22"/>
          <w:szCs w:val="22"/>
        </w:rPr>
        <w:t xml:space="preserve">The IF...ELSE structure is used in T-SQL to conditionally execute a block of code based on a predicate. The IF statement determines whether </w:t>
      </w:r>
      <w:r w:rsidR="000E6579">
        <w:rPr>
          <w:rFonts w:ascii="Calibri" w:hAnsi="Calibri" w:cs="Calibri"/>
          <w:sz w:val="22"/>
          <w:szCs w:val="22"/>
        </w:rPr>
        <w:t>or not the following statement or block (id BEGIN...END is used) executes. If the predicate evaluates TRUE, the code in the block is executed. If the predicate evaluates to FALSE or UNKNOWN, the block is not executed, unless the option ELSE keyword is used to identify another block code.</w:t>
      </w:r>
    </w:p>
    <w:p w:rsidR="00F83D6D" w:rsidRDefault="00F83D6D" w:rsidP="00EC2272">
      <w:pPr>
        <w:spacing w:after="200" w:line="276" w:lineRule="auto"/>
        <w:rPr>
          <w:rFonts w:ascii="Calibri" w:hAnsi="Calibri" w:cs="Calibri"/>
          <w:sz w:val="22"/>
          <w:szCs w:val="22"/>
        </w:rPr>
      </w:pPr>
      <w:r>
        <w:rPr>
          <w:rFonts w:ascii="Calibri" w:hAnsi="Calibri" w:cs="Calibri"/>
          <w:sz w:val="22"/>
          <w:szCs w:val="22"/>
        </w:rPr>
        <w:t xml:space="preserve">For example, the following IF statements, without an ELSE, will only execute </w:t>
      </w:r>
      <w:r w:rsidR="00754BB9">
        <w:rPr>
          <w:rFonts w:ascii="Calibri" w:hAnsi="Calibri" w:cs="Calibri"/>
          <w:sz w:val="22"/>
          <w:szCs w:val="22"/>
        </w:rPr>
        <w:t>the statement between BEGIN and END if the predicate evaluates TRUE, indicating that the object exists. If it evaluates to FALSE or UNKNOWN, no action is taken and execution resumes after END statement:</w:t>
      </w:r>
    </w:p>
    <w:p w:rsidR="00754BB9" w:rsidRPr="00754BB9" w:rsidRDefault="00754BB9" w:rsidP="00EC2272">
      <w:pPr>
        <w:spacing w:after="200" w:line="276" w:lineRule="auto"/>
        <w:rPr>
          <w:rFonts w:ascii="Calibri" w:hAnsi="Calibri" w:cs="Calibri"/>
          <w:b/>
          <w:sz w:val="22"/>
          <w:szCs w:val="22"/>
        </w:rPr>
      </w:pPr>
      <w:r w:rsidRPr="00754BB9">
        <w:rPr>
          <w:rFonts w:ascii="Calibri" w:hAnsi="Calibri" w:cs="Calibri"/>
          <w:b/>
          <w:sz w:val="22"/>
          <w:szCs w:val="22"/>
        </w:rPr>
        <w:t>IF example</w:t>
      </w:r>
    </w:p>
    <w:p w:rsidR="00754BB9" w:rsidRDefault="00754BB9" w:rsidP="00754BB9">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IF</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OBJECT_</w:t>
      </w:r>
      <w:proofErr w:type="gramStart"/>
      <w:r>
        <w:rPr>
          <w:rFonts w:ascii="Consolas" w:eastAsiaTheme="minorHAnsi" w:hAnsi="Consolas" w:cs="Consolas"/>
          <w:color w:val="FF00FF"/>
          <w:sz w:val="19"/>
          <w:szCs w:val="19"/>
          <w:highlight w:val="white"/>
          <w:lang w:eastAsia="en-US"/>
        </w:rPr>
        <w:t>id</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FF0000"/>
          <w:sz w:val="19"/>
          <w:szCs w:val="19"/>
          <w:highlight w:val="white"/>
          <w:lang w:eastAsia="en-US"/>
        </w:rPr>
        <w:t>'HR.EMPLOYEES'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IS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NULL</w:t>
      </w:r>
      <w:r>
        <w:rPr>
          <w:rFonts w:ascii="Consolas" w:eastAsiaTheme="minorHAnsi" w:hAnsi="Consolas" w:cs="Consolas"/>
          <w:color w:val="000000"/>
          <w:sz w:val="19"/>
          <w:szCs w:val="19"/>
          <w:highlight w:val="white"/>
          <w:lang w:eastAsia="en-US"/>
        </w:rPr>
        <w:t xml:space="preserve"> </w:t>
      </w:r>
    </w:p>
    <w:p w:rsidR="00754BB9" w:rsidRDefault="00754BB9" w:rsidP="00754BB9">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BEGIN</w:t>
      </w:r>
    </w:p>
    <w:p w:rsidR="00754BB9" w:rsidRDefault="00754BB9" w:rsidP="00754BB9">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PRINT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'the specified object does not exist'</w:t>
      </w:r>
      <w:r>
        <w:rPr>
          <w:rFonts w:ascii="Consolas" w:eastAsiaTheme="minorHAnsi" w:hAnsi="Consolas" w:cs="Consolas"/>
          <w:color w:val="808080"/>
          <w:sz w:val="19"/>
          <w:szCs w:val="19"/>
          <w:highlight w:val="white"/>
          <w:lang w:eastAsia="en-US"/>
        </w:rPr>
        <w:t>;</w:t>
      </w:r>
    </w:p>
    <w:p w:rsidR="00754BB9" w:rsidRDefault="00754BB9" w:rsidP="00754BB9">
      <w:pPr>
        <w:spacing w:after="200" w:line="276" w:lineRule="auto"/>
        <w:rPr>
          <w:rFonts w:ascii="Consolas" w:eastAsiaTheme="minorHAnsi" w:hAnsi="Consolas" w:cs="Consolas"/>
          <w:color w:val="808080"/>
          <w:sz w:val="19"/>
          <w:szCs w:val="19"/>
          <w:lang w:eastAsia="en-US"/>
        </w:rPr>
      </w:pPr>
      <w:r>
        <w:rPr>
          <w:rFonts w:ascii="Consolas" w:eastAsiaTheme="minorHAnsi" w:hAnsi="Consolas" w:cs="Consolas"/>
          <w:color w:val="0000FF"/>
          <w:sz w:val="19"/>
          <w:szCs w:val="19"/>
          <w:highlight w:val="white"/>
          <w:lang w:eastAsia="en-US"/>
        </w:rPr>
        <w:t>END</w:t>
      </w:r>
      <w:r>
        <w:rPr>
          <w:rFonts w:ascii="Consolas" w:eastAsiaTheme="minorHAnsi" w:hAnsi="Consolas" w:cs="Consolas"/>
          <w:color w:val="808080"/>
          <w:sz w:val="19"/>
          <w:szCs w:val="19"/>
          <w:highlight w:val="white"/>
          <w:lang w:eastAsia="en-US"/>
        </w:rPr>
        <w:t>;</w:t>
      </w:r>
    </w:p>
    <w:p w:rsidR="00754BB9" w:rsidRDefault="00754BB9" w:rsidP="00754BB9">
      <w:pPr>
        <w:spacing w:after="200" w:line="276" w:lineRule="auto"/>
        <w:rPr>
          <w:rFonts w:ascii="Calibri" w:hAnsi="Calibri" w:cs="Calibri"/>
          <w:sz w:val="22"/>
          <w:szCs w:val="22"/>
        </w:rPr>
      </w:pPr>
      <w:r w:rsidRPr="00754BB9">
        <w:rPr>
          <w:rFonts w:ascii="Calibri" w:hAnsi="Calibri" w:cs="Calibri"/>
          <w:sz w:val="22"/>
          <w:szCs w:val="22"/>
        </w:rPr>
        <w:lastRenderedPageBreak/>
        <w:t xml:space="preserve">With the use of ELSE, you have another execution option when IF predicate evaluates to FALSE or </w:t>
      </w:r>
      <w:proofErr w:type="gramStart"/>
      <w:r w:rsidRPr="00754BB9">
        <w:rPr>
          <w:rFonts w:ascii="Calibri" w:hAnsi="Calibri" w:cs="Calibri"/>
          <w:sz w:val="22"/>
          <w:szCs w:val="22"/>
        </w:rPr>
        <w:t>UNKNOWN :</w:t>
      </w:r>
      <w:proofErr w:type="gramEnd"/>
    </w:p>
    <w:p w:rsidR="0051365E" w:rsidRPr="0051365E" w:rsidRDefault="0051365E" w:rsidP="00754BB9">
      <w:pPr>
        <w:spacing w:after="200" w:line="276" w:lineRule="auto"/>
        <w:rPr>
          <w:rFonts w:ascii="Calibri" w:hAnsi="Calibri" w:cs="Calibri"/>
          <w:b/>
          <w:sz w:val="22"/>
          <w:szCs w:val="22"/>
        </w:rPr>
      </w:pPr>
      <w:r w:rsidRPr="0051365E">
        <w:rPr>
          <w:rFonts w:ascii="Calibri" w:hAnsi="Calibri" w:cs="Calibri"/>
          <w:b/>
          <w:sz w:val="22"/>
          <w:szCs w:val="22"/>
        </w:rPr>
        <w:t>IF...ELSE Example</w:t>
      </w:r>
    </w:p>
    <w:p w:rsidR="00754BB9" w:rsidRDefault="00754BB9" w:rsidP="00754BB9">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IF</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OBJECT_</w:t>
      </w:r>
      <w:proofErr w:type="gramStart"/>
      <w:r>
        <w:rPr>
          <w:rFonts w:ascii="Consolas" w:eastAsiaTheme="minorHAnsi" w:hAnsi="Consolas" w:cs="Consolas"/>
          <w:color w:val="FF00FF"/>
          <w:sz w:val="19"/>
          <w:szCs w:val="19"/>
          <w:highlight w:val="white"/>
          <w:lang w:eastAsia="en-US"/>
        </w:rPr>
        <w:t>id</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FF0000"/>
          <w:sz w:val="19"/>
          <w:szCs w:val="19"/>
          <w:highlight w:val="white"/>
          <w:lang w:eastAsia="en-US"/>
        </w:rPr>
        <w:t>'HR.EMPLOYEES'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IS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NULL</w:t>
      </w:r>
      <w:r>
        <w:rPr>
          <w:rFonts w:ascii="Consolas" w:eastAsiaTheme="minorHAnsi" w:hAnsi="Consolas" w:cs="Consolas"/>
          <w:color w:val="000000"/>
          <w:sz w:val="19"/>
          <w:szCs w:val="19"/>
          <w:highlight w:val="white"/>
          <w:lang w:eastAsia="en-US"/>
        </w:rPr>
        <w:t xml:space="preserve"> </w:t>
      </w:r>
    </w:p>
    <w:p w:rsidR="00754BB9" w:rsidRDefault="00754BB9" w:rsidP="00754BB9">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BEGIN</w:t>
      </w:r>
    </w:p>
    <w:p w:rsidR="00754BB9" w:rsidRDefault="00754BB9" w:rsidP="00754BB9">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PRINT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'the specified object does not exist'</w:t>
      </w:r>
      <w:r>
        <w:rPr>
          <w:rFonts w:ascii="Consolas" w:eastAsiaTheme="minorHAnsi" w:hAnsi="Consolas" w:cs="Consolas"/>
          <w:color w:val="808080"/>
          <w:sz w:val="19"/>
          <w:szCs w:val="19"/>
          <w:highlight w:val="white"/>
          <w:lang w:eastAsia="en-US"/>
        </w:rPr>
        <w:t>;</w:t>
      </w:r>
    </w:p>
    <w:p w:rsidR="00754BB9" w:rsidRDefault="00754BB9" w:rsidP="00754BB9">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END</w:t>
      </w:r>
    </w:p>
    <w:p w:rsidR="00754BB9" w:rsidRDefault="00754BB9" w:rsidP="00754BB9">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ELSE</w:t>
      </w:r>
    </w:p>
    <w:p w:rsidR="00754BB9" w:rsidRDefault="00754BB9" w:rsidP="00754BB9">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BEGIN</w:t>
      </w:r>
    </w:p>
    <w:p w:rsidR="00754BB9" w:rsidRDefault="00754BB9" w:rsidP="00754BB9">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PRINT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'the specified </w:t>
      </w:r>
      <w:proofErr w:type="gramStart"/>
      <w:r>
        <w:rPr>
          <w:rFonts w:ascii="Consolas" w:eastAsiaTheme="minorHAnsi" w:hAnsi="Consolas" w:cs="Consolas"/>
          <w:color w:val="FF0000"/>
          <w:sz w:val="19"/>
          <w:szCs w:val="19"/>
          <w:highlight w:val="white"/>
          <w:lang w:eastAsia="en-US"/>
        </w:rPr>
        <w:t>object exist</w:t>
      </w:r>
      <w:proofErr w:type="gramEnd"/>
      <w:r>
        <w:rPr>
          <w:rFonts w:ascii="Consolas" w:eastAsiaTheme="minorHAnsi" w:hAnsi="Consolas" w:cs="Consolas"/>
          <w:color w:val="FF0000"/>
          <w:sz w:val="19"/>
          <w:szCs w:val="19"/>
          <w:highlight w:val="white"/>
          <w:lang w:eastAsia="en-US"/>
        </w:rPr>
        <w:t>'</w:t>
      </w:r>
      <w:r>
        <w:rPr>
          <w:rFonts w:ascii="Consolas" w:eastAsiaTheme="minorHAnsi" w:hAnsi="Consolas" w:cs="Consolas"/>
          <w:color w:val="808080"/>
          <w:sz w:val="19"/>
          <w:szCs w:val="19"/>
          <w:highlight w:val="white"/>
          <w:lang w:eastAsia="en-US"/>
        </w:rPr>
        <w:t>;</w:t>
      </w:r>
    </w:p>
    <w:p w:rsidR="0051365E" w:rsidRDefault="00754BB9" w:rsidP="00754BB9">
      <w:pPr>
        <w:spacing w:after="200" w:line="276" w:lineRule="auto"/>
        <w:rPr>
          <w:rFonts w:ascii="Consolas" w:eastAsiaTheme="minorHAnsi" w:hAnsi="Consolas" w:cs="Consolas"/>
          <w:color w:val="808080"/>
          <w:sz w:val="19"/>
          <w:szCs w:val="19"/>
          <w:lang w:eastAsia="en-US"/>
        </w:rPr>
      </w:pPr>
      <w:r>
        <w:rPr>
          <w:rFonts w:ascii="Consolas" w:eastAsiaTheme="minorHAnsi" w:hAnsi="Consolas" w:cs="Consolas"/>
          <w:color w:val="0000FF"/>
          <w:sz w:val="19"/>
          <w:szCs w:val="19"/>
          <w:highlight w:val="white"/>
          <w:lang w:eastAsia="en-US"/>
        </w:rPr>
        <w:t>END</w:t>
      </w:r>
      <w:r>
        <w:rPr>
          <w:rFonts w:ascii="Consolas" w:eastAsiaTheme="minorHAnsi" w:hAnsi="Consolas" w:cs="Consolas"/>
          <w:color w:val="808080"/>
          <w:sz w:val="19"/>
          <w:szCs w:val="19"/>
          <w:highlight w:val="white"/>
          <w:lang w:eastAsia="en-US"/>
        </w:rPr>
        <w:t>;</w:t>
      </w:r>
    </w:p>
    <w:p w:rsidR="0051365E" w:rsidRDefault="0051365E" w:rsidP="00754BB9">
      <w:pPr>
        <w:spacing w:after="200" w:line="276" w:lineRule="auto"/>
        <w:rPr>
          <w:rFonts w:ascii="Calibri" w:hAnsi="Calibri" w:cs="Calibri"/>
          <w:sz w:val="22"/>
          <w:szCs w:val="22"/>
        </w:rPr>
      </w:pPr>
      <w:r w:rsidRPr="0051365E">
        <w:rPr>
          <w:rFonts w:ascii="Calibri" w:hAnsi="Calibri" w:cs="Calibri"/>
          <w:sz w:val="22"/>
          <w:szCs w:val="22"/>
        </w:rPr>
        <w:t>Within data manipulation operations, using IF with EXISTS keyword can be a useful tool for efficient existence checks:</w:t>
      </w:r>
    </w:p>
    <w:p w:rsidR="0051365E" w:rsidRDefault="0051365E" w:rsidP="0051365E">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IF</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EXISTS</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sales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EmpOrders </w:t>
      </w:r>
      <w:r>
        <w:rPr>
          <w:rFonts w:ascii="Consolas" w:eastAsiaTheme="minorHAnsi" w:hAnsi="Consolas" w:cs="Consolas"/>
          <w:color w:val="0000FF"/>
          <w:sz w:val="19"/>
          <w:szCs w:val="19"/>
          <w:highlight w:val="white"/>
          <w:lang w:eastAsia="en-US"/>
        </w:rPr>
        <w:t>WHERE</w:t>
      </w:r>
      <w:r>
        <w:rPr>
          <w:rFonts w:ascii="Consolas" w:eastAsiaTheme="minorHAnsi" w:hAnsi="Consolas" w:cs="Consolas"/>
          <w:color w:val="000000"/>
          <w:sz w:val="19"/>
          <w:szCs w:val="19"/>
          <w:highlight w:val="white"/>
          <w:lang w:eastAsia="en-US"/>
        </w:rPr>
        <w:t xml:space="preserve"> empid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 xml:space="preserve">5 </w:t>
      </w:r>
      <w:r>
        <w:rPr>
          <w:rFonts w:ascii="Consolas" w:eastAsiaTheme="minorHAnsi" w:hAnsi="Consolas" w:cs="Consolas"/>
          <w:color w:val="808080"/>
          <w:sz w:val="19"/>
          <w:szCs w:val="19"/>
          <w:highlight w:val="white"/>
          <w:lang w:eastAsia="en-US"/>
        </w:rPr>
        <w:t>)</w:t>
      </w:r>
      <w:proofErr w:type="gramEnd"/>
    </w:p>
    <w:p w:rsidR="0051365E" w:rsidRDefault="0051365E" w:rsidP="0051365E">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BEGIN</w:t>
      </w:r>
    </w:p>
    <w:p w:rsidR="0051365E" w:rsidRDefault="0051365E" w:rsidP="0051365E">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t xml:space="preserve"> </w:t>
      </w:r>
      <w:r>
        <w:rPr>
          <w:rFonts w:ascii="Consolas" w:eastAsiaTheme="minorHAnsi" w:hAnsi="Consolas" w:cs="Consolas"/>
          <w:color w:val="0000FF"/>
          <w:sz w:val="19"/>
          <w:szCs w:val="19"/>
          <w:highlight w:val="white"/>
          <w:lang w:eastAsia="en-US"/>
        </w:rPr>
        <w:t>PRINT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'Employee has associated orders'</w:t>
      </w:r>
      <w:r>
        <w:rPr>
          <w:rFonts w:ascii="Consolas" w:eastAsiaTheme="minorHAnsi" w:hAnsi="Consolas" w:cs="Consolas"/>
          <w:color w:val="808080"/>
          <w:sz w:val="19"/>
          <w:szCs w:val="19"/>
          <w:highlight w:val="white"/>
          <w:lang w:eastAsia="en-US"/>
        </w:rPr>
        <w:t>;</w:t>
      </w:r>
    </w:p>
    <w:p w:rsidR="00F83D6D" w:rsidRDefault="0051365E" w:rsidP="0051365E">
      <w:pPr>
        <w:spacing w:after="200" w:line="276" w:lineRule="auto"/>
        <w:rPr>
          <w:rFonts w:ascii="Consolas" w:eastAsiaTheme="minorHAnsi" w:hAnsi="Consolas" w:cs="Consolas"/>
          <w:color w:val="808080"/>
          <w:sz w:val="19"/>
          <w:szCs w:val="19"/>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END</w:t>
      </w:r>
      <w:r>
        <w:rPr>
          <w:rFonts w:ascii="Consolas" w:eastAsiaTheme="minorHAnsi" w:hAnsi="Consolas" w:cs="Consolas"/>
          <w:color w:val="808080"/>
          <w:sz w:val="19"/>
          <w:szCs w:val="19"/>
          <w:highlight w:val="white"/>
          <w:lang w:eastAsia="en-US"/>
        </w:rPr>
        <w:t>;</w:t>
      </w:r>
    </w:p>
    <w:p w:rsidR="0051365E" w:rsidRDefault="0051365E" w:rsidP="0051365E">
      <w:pPr>
        <w:spacing w:after="200" w:line="276" w:lineRule="auto"/>
        <w:rPr>
          <w:b/>
          <w:sz w:val="32"/>
          <w:szCs w:val="32"/>
        </w:rPr>
      </w:pPr>
      <w:r w:rsidRPr="0051365E">
        <w:rPr>
          <w:b/>
          <w:sz w:val="32"/>
          <w:szCs w:val="32"/>
        </w:rPr>
        <w:t>Working with WHILE</w:t>
      </w:r>
    </w:p>
    <w:p w:rsidR="0051365E" w:rsidRDefault="0051365E" w:rsidP="0051365E">
      <w:pPr>
        <w:spacing w:after="200" w:line="276" w:lineRule="auto"/>
        <w:rPr>
          <w:rFonts w:ascii="Calibri" w:hAnsi="Calibri" w:cs="Calibri"/>
          <w:sz w:val="22"/>
          <w:szCs w:val="22"/>
        </w:rPr>
      </w:pPr>
      <w:r w:rsidRPr="0051365E">
        <w:rPr>
          <w:rFonts w:ascii="Calibri" w:hAnsi="Calibri" w:cs="Calibri"/>
          <w:sz w:val="22"/>
          <w:szCs w:val="22"/>
        </w:rPr>
        <w:t>The WHILE statement is used to execute code in a loop based on a predicate.</w:t>
      </w:r>
      <w:r>
        <w:rPr>
          <w:rFonts w:ascii="Calibri" w:hAnsi="Calibri" w:cs="Calibri"/>
          <w:sz w:val="22"/>
          <w:szCs w:val="22"/>
        </w:rPr>
        <w:t>As long as the predicate evaluates to TRUE the statement in the while loop will keep repeating itself.</w:t>
      </w:r>
      <w:r w:rsidRPr="0051365E">
        <w:rPr>
          <w:rFonts w:ascii="Calibri" w:hAnsi="Calibri" w:cs="Calibri"/>
          <w:sz w:val="22"/>
          <w:szCs w:val="22"/>
        </w:rPr>
        <w:t xml:space="preserve"> Like IF statement, the WHILE statement determines whether the following statement or block (if BEGIN...END is used) executes. The loop ends when the predicate evaluates to FALSE or UNKNOWN. Typically, you control the loop with a variable tested by the predicate and manipulated in the body of the loop itself.</w:t>
      </w:r>
    </w:p>
    <w:p w:rsidR="0051365E" w:rsidRDefault="0051365E" w:rsidP="0051365E">
      <w:pPr>
        <w:spacing w:after="200" w:line="276" w:lineRule="auto"/>
        <w:rPr>
          <w:rFonts w:ascii="Calibri" w:hAnsi="Calibri" w:cs="Calibri"/>
          <w:sz w:val="22"/>
          <w:szCs w:val="22"/>
        </w:rPr>
      </w:pPr>
      <w:r>
        <w:rPr>
          <w:rFonts w:ascii="Calibri" w:hAnsi="Calibri" w:cs="Calibri"/>
          <w:sz w:val="22"/>
          <w:szCs w:val="22"/>
        </w:rPr>
        <w:t>The following example uses the @empid variable in the predicate and changes its value in the BEGIN...END block:</w:t>
      </w:r>
    </w:p>
    <w:p w:rsidR="0051365E" w:rsidRDefault="0051365E" w:rsidP="0051365E">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DECLARE</w:t>
      </w:r>
      <w:r>
        <w:rPr>
          <w:rFonts w:ascii="Consolas" w:eastAsiaTheme="minorHAnsi" w:hAnsi="Consolas" w:cs="Consolas"/>
          <w:color w:val="000000"/>
          <w:sz w:val="19"/>
          <w:szCs w:val="19"/>
          <w:highlight w:val="white"/>
          <w:lang w:eastAsia="en-US"/>
        </w:rPr>
        <w:t xml:space="preserve"> @empid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INT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 xml:space="preserve">1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@lastname</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NVARCHAR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20</w:t>
      </w:r>
      <w:r>
        <w:rPr>
          <w:rFonts w:ascii="Consolas" w:eastAsiaTheme="minorHAnsi" w:hAnsi="Consolas" w:cs="Consolas"/>
          <w:color w:val="808080"/>
          <w:sz w:val="19"/>
          <w:szCs w:val="19"/>
          <w:highlight w:val="white"/>
          <w:lang w:eastAsia="en-US"/>
        </w:rPr>
        <w:t>);</w:t>
      </w:r>
    </w:p>
    <w:p w:rsidR="0051365E" w:rsidRDefault="0051365E" w:rsidP="0051365E">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WHILE</w:t>
      </w:r>
      <w:r>
        <w:rPr>
          <w:rFonts w:ascii="Consolas" w:eastAsiaTheme="minorHAnsi" w:hAnsi="Consolas" w:cs="Consolas"/>
          <w:color w:val="000000"/>
          <w:sz w:val="19"/>
          <w:szCs w:val="19"/>
          <w:highlight w:val="white"/>
          <w:lang w:eastAsia="en-US"/>
        </w:rPr>
        <w:t xml:space="preserve"> @empid </w:t>
      </w:r>
      <w:r>
        <w:rPr>
          <w:rFonts w:ascii="Consolas" w:eastAsiaTheme="minorHAnsi" w:hAnsi="Consolas" w:cs="Consolas"/>
          <w:color w:val="808080"/>
          <w:sz w:val="19"/>
          <w:szCs w:val="19"/>
          <w:highlight w:val="white"/>
          <w:lang w:eastAsia="en-US"/>
        </w:rPr>
        <w:t>&lt;=</w:t>
      </w:r>
      <w:r>
        <w:rPr>
          <w:rFonts w:ascii="Consolas" w:eastAsiaTheme="minorHAnsi" w:hAnsi="Consolas" w:cs="Consolas"/>
          <w:color w:val="000000"/>
          <w:sz w:val="19"/>
          <w:szCs w:val="19"/>
          <w:highlight w:val="white"/>
          <w:lang w:eastAsia="en-US"/>
        </w:rPr>
        <w:t>5</w:t>
      </w:r>
    </w:p>
    <w:p w:rsidR="0051365E" w:rsidRDefault="0051365E" w:rsidP="0051365E">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BEGIN</w:t>
      </w:r>
    </w:p>
    <w:p w:rsidR="0051365E" w:rsidRDefault="0051365E" w:rsidP="0051365E">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@lastname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lastname </w:t>
      </w:r>
      <w:r>
        <w:rPr>
          <w:rFonts w:ascii="Consolas" w:eastAsiaTheme="minorHAnsi" w:hAnsi="Consolas" w:cs="Consolas"/>
          <w:color w:val="0000FF"/>
          <w:sz w:val="19"/>
          <w:szCs w:val="19"/>
          <w:highlight w:val="white"/>
          <w:lang w:eastAsia="en-US"/>
        </w:rPr>
        <w:t>FROM</w:t>
      </w:r>
      <w:r>
        <w:rPr>
          <w:rFonts w:ascii="Consolas" w:eastAsiaTheme="minorHAnsi" w:hAnsi="Consolas" w:cs="Consolas"/>
          <w:color w:val="000000"/>
          <w:sz w:val="19"/>
          <w:szCs w:val="19"/>
          <w:highlight w:val="white"/>
          <w:lang w:eastAsia="en-US"/>
        </w:rPr>
        <w:t xml:space="preserve"> HR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employees</w:t>
      </w:r>
    </w:p>
    <w:p w:rsidR="0051365E" w:rsidRDefault="0051365E" w:rsidP="0051365E">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WHERE</w:t>
      </w:r>
      <w:r>
        <w:rPr>
          <w:rFonts w:ascii="Consolas" w:eastAsiaTheme="minorHAnsi" w:hAnsi="Consolas" w:cs="Consolas"/>
          <w:color w:val="000000"/>
          <w:sz w:val="19"/>
          <w:szCs w:val="19"/>
          <w:highlight w:val="white"/>
          <w:lang w:eastAsia="en-US"/>
        </w:rPr>
        <w:t xml:space="preserve"> empid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@empid</w:t>
      </w:r>
    </w:p>
    <w:p w:rsidR="0051365E" w:rsidRDefault="0051365E" w:rsidP="0051365E">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PRINT</w:t>
      </w:r>
      <w:r>
        <w:rPr>
          <w:rFonts w:ascii="Consolas" w:eastAsiaTheme="minorHAnsi" w:hAnsi="Consolas" w:cs="Consolas"/>
          <w:color w:val="000000"/>
          <w:sz w:val="19"/>
          <w:szCs w:val="19"/>
          <w:highlight w:val="white"/>
          <w:lang w:eastAsia="en-US"/>
        </w:rPr>
        <w:t xml:space="preserve"> @lastname </w:t>
      </w:r>
    </w:p>
    <w:p w:rsidR="0051365E" w:rsidRDefault="0051365E" w:rsidP="0051365E">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SET</w:t>
      </w:r>
      <w:r>
        <w:rPr>
          <w:rFonts w:ascii="Consolas" w:eastAsiaTheme="minorHAnsi" w:hAnsi="Consolas" w:cs="Consolas"/>
          <w:color w:val="000000"/>
          <w:sz w:val="19"/>
          <w:szCs w:val="19"/>
          <w:highlight w:val="white"/>
          <w:lang w:eastAsia="en-US"/>
        </w:rPr>
        <w:t xml:space="preserve"> @empid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1</w:t>
      </w:r>
      <w:r>
        <w:rPr>
          <w:rFonts w:ascii="Consolas" w:eastAsiaTheme="minorHAnsi" w:hAnsi="Consolas" w:cs="Consolas"/>
          <w:color w:val="808080"/>
          <w:sz w:val="19"/>
          <w:szCs w:val="19"/>
          <w:highlight w:val="white"/>
          <w:lang w:eastAsia="en-US"/>
        </w:rPr>
        <w:t>;</w:t>
      </w:r>
    </w:p>
    <w:p w:rsidR="0051365E" w:rsidRDefault="0051365E" w:rsidP="0051365E">
      <w:pPr>
        <w:spacing w:after="200" w:line="276" w:lineRule="auto"/>
        <w:rPr>
          <w:rFonts w:ascii="Consolas" w:eastAsiaTheme="minorHAnsi" w:hAnsi="Consolas" w:cs="Consolas"/>
          <w:color w:val="808080"/>
          <w:sz w:val="19"/>
          <w:szCs w:val="19"/>
          <w:lang w:eastAsia="en-US"/>
        </w:rPr>
      </w:pPr>
      <w:r>
        <w:rPr>
          <w:rFonts w:ascii="Consolas" w:eastAsiaTheme="minorHAnsi" w:hAnsi="Consolas" w:cs="Consolas"/>
          <w:color w:val="0000FF"/>
          <w:sz w:val="19"/>
          <w:szCs w:val="19"/>
          <w:highlight w:val="white"/>
          <w:lang w:eastAsia="en-US"/>
        </w:rPr>
        <w:t>END</w:t>
      </w:r>
      <w:r>
        <w:rPr>
          <w:rFonts w:ascii="Consolas" w:eastAsiaTheme="minorHAnsi" w:hAnsi="Consolas" w:cs="Consolas"/>
          <w:color w:val="808080"/>
          <w:sz w:val="19"/>
          <w:szCs w:val="19"/>
          <w:highlight w:val="white"/>
          <w:lang w:eastAsia="en-US"/>
        </w:rPr>
        <w:t>;</w:t>
      </w:r>
    </w:p>
    <w:p w:rsidR="00F20766" w:rsidRDefault="00F20766" w:rsidP="0051365E">
      <w:pPr>
        <w:spacing w:after="200" w:line="276" w:lineRule="auto"/>
        <w:rPr>
          <w:rFonts w:ascii="Calibri" w:hAnsi="Calibri" w:cs="Calibri"/>
          <w:sz w:val="22"/>
          <w:szCs w:val="22"/>
        </w:rPr>
      </w:pPr>
      <w:r w:rsidRPr="00D93EC8">
        <w:rPr>
          <w:rFonts w:ascii="Calibri" w:hAnsi="Calibri" w:cs="Calibri"/>
          <w:sz w:val="22"/>
          <w:szCs w:val="22"/>
        </w:rPr>
        <w:t>NOTE: REMEBER that if SELECT returns UNKNOWN, the variable retains its current value. If there is no employee with an ID equal to @empid</w:t>
      </w:r>
      <w:r w:rsidR="00D93EC8" w:rsidRPr="00D93EC8">
        <w:rPr>
          <w:rFonts w:ascii="Calibri" w:hAnsi="Calibri" w:cs="Calibri"/>
          <w:sz w:val="22"/>
          <w:szCs w:val="22"/>
        </w:rPr>
        <w:t xml:space="preserve">, the variable doesn’t change </w:t>
      </w:r>
      <w:proofErr w:type="gramStart"/>
      <w:r w:rsidR="00D93EC8" w:rsidRPr="00D93EC8">
        <w:rPr>
          <w:rFonts w:ascii="Calibri" w:hAnsi="Calibri" w:cs="Calibri"/>
          <w:sz w:val="22"/>
          <w:szCs w:val="22"/>
        </w:rPr>
        <w:t>from one iteration</w:t>
      </w:r>
      <w:proofErr w:type="gramEnd"/>
      <w:r w:rsidR="00D93EC8" w:rsidRPr="00D93EC8">
        <w:rPr>
          <w:rFonts w:ascii="Calibri" w:hAnsi="Calibri" w:cs="Calibri"/>
          <w:sz w:val="22"/>
          <w:szCs w:val="22"/>
        </w:rPr>
        <w:t xml:space="preserve"> to another. This would lead to an infinite loop.</w:t>
      </w:r>
    </w:p>
    <w:p w:rsidR="00D93EC8" w:rsidRDefault="00D93EC8" w:rsidP="0051365E">
      <w:pPr>
        <w:spacing w:after="200" w:line="276" w:lineRule="auto"/>
        <w:rPr>
          <w:rFonts w:ascii="Calibri" w:hAnsi="Calibri" w:cs="Calibri"/>
          <w:sz w:val="22"/>
          <w:szCs w:val="22"/>
        </w:rPr>
      </w:pPr>
      <w:r>
        <w:rPr>
          <w:rFonts w:ascii="Calibri" w:hAnsi="Calibri" w:cs="Calibri"/>
          <w:noProof/>
          <w:sz w:val="22"/>
          <w:szCs w:val="22"/>
        </w:rPr>
        <w:drawing>
          <wp:inline distT="0" distB="0" distL="0" distR="0">
            <wp:extent cx="931545" cy="991870"/>
            <wp:effectExtent l="19050" t="0" r="1905" b="0"/>
            <wp:docPr id="25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2" cstate="print"/>
                    <a:srcRect/>
                    <a:stretch>
                      <a:fillRect/>
                    </a:stretch>
                  </pic:blipFill>
                  <pic:spPr bwMode="auto">
                    <a:xfrm>
                      <a:off x="0" y="0"/>
                      <a:ext cx="931545" cy="991870"/>
                    </a:xfrm>
                    <a:prstGeom prst="rect">
                      <a:avLst/>
                    </a:prstGeom>
                    <a:noFill/>
                    <a:ln w="9525">
                      <a:noFill/>
                      <a:miter lim="800000"/>
                      <a:headEnd/>
                      <a:tailEnd/>
                    </a:ln>
                  </pic:spPr>
                </pic:pic>
              </a:graphicData>
            </a:graphic>
          </wp:inline>
        </w:drawing>
      </w:r>
    </w:p>
    <w:p w:rsidR="000817EF" w:rsidRDefault="000817EF" w:rsidP="0051365E">
      <w:pPr>
        <w:spacing w:after="200" w:line="276" w:lineRule="auto"/>
        <w:rPr>
          <w:rFonts w:ascii="Calibri" w:hAnsi="Calibri" w:cs="Calibri"/>
          <w:sz w:val="22"/>
          <w:szCs w:val="22"/>
        </w:rPr>
      </w:pPr>
    </w:p>
    <w:p w:rsidR="00D93EC8" w:rsidRDefault="00D93EC8" w:rsidP="0051365E">
      <w:pPr>
        <w:spacing w:after="200" w:line="276" w:lineRule="auto"/>
        <w:rPr>
          <w:rFonts w:ascii="Calibri" w:hAnsi="Calibri" w:cs="Calibri"/>
          <w:sz w:val="22"/>
          <w:szCs w:val="22"/>
        </w:rPr>
      </w:pPr>
      <w:r>
        <w:rPr>
          <w:rFonts w:ascii="Calibri" w:hAnsi="Calibri" w:cs="Calibri"/>
          <w:sz w:val="22"/>
          <w:szCs w:val="22"/>
        </w:rPr>
        <w:t>For additional options within a WHILE loop, you can use the CONTINUE and BREAK keywords to control the flow.</w:t>
      </w:r>
    </w:p>
    <w:p w:rsidR="000817EF" w:rsidRDefault="000817EF" w:rsidP="0051365E">
      <w:pPr>
        <w:spacing w:after="200" w:line="276" w:lineRule="auto"/>
        <w:rPr>
          <w:rFonts w:ascii="Calibri" w:hAnsi="Calibri" w:cs="Calibri"/>
          <w:sz w:val="22"/>
          <w:szCs w:val="22"/>
        </w:rPr>
      </w:pPr>
    </w:p>
    <w:p w:rsidR="000817EF" w:rsidRPr="0051365E" w:rsidRDefault="000817EF" w:rsidP="0051365E">
      <w:pPr>
        <w:spacing w:after="200" w:line="276" w:lineRule="auto"/>
        <w:rPr>
          <w:rFonts w:ascii="Calibri" w:hAnsi="Calibri" w:cs="Calibri"/>
          <w:sz w:val="22"/>
          <w:szCs w:val="22"/>
        </w:rPr>
      </w:pPr>
    </w:p>
    <w:p w:rsidR="000817EF" w:rsidRDefault="000817EF" w:rsidP="000817EF">
      <w:pPr>
        <w:ind w:firstLine="720"/>
        <w:rPr>
          <w:sz w:val="48"/>
          <w:szCs w:val="48"/>
        </w:rPr>
      </w:pPr>
      <w:r>
        <w:rPr>
          <w:sz w:val="48"/>
          <w:szCs w:val="48"/>
        </w:rPr>
        <w:lastRenderedPageBreak/>
        <w:t>Module 17</w:t>
      </w:r>
    </w:p>
    <w:p w:rsidR="000817EF" w:rsidRPr="008A2843" w:rsidRDefault="000817EF" w:rsidP="000817EF">
      <w:pPr>
        <w:jc w:val="center"/>
        <w:rPr>
          <w:b/>
          <w:sz w:val="40"/>
          <w:szCs w:val="40"/>
        </w:rPr>
      </w:pPr>
      <w:r>
        <w:rPr>
          <w:b/>
          <w:sz w:val="40"/>
          <w:szCs w:val="40"/>
        </w:rPr>
        <w:t>Implementing Error Handling</w:t>
      </w:r>
    </w:p>
    <w:p w:rsidR="000817EF" w:rsidRDefault="000817EF" w:rsidP="000817EF">
      <w:pPr>
        <w:rPr>
          <w:sz w:val="48"/>
          <w:szCs w:val="48"/>
        </w:rPr>
      </w:pPr>
      <w:r w:rsidRPr="000C5E8F">
        <w:rPr>
          <w:sz w:val="48"/>
          <w:szCs w:val="48"/>
        </w:rPr>
        <w:t>Lesson 1</w:t>
      </w:r>
    </w:p>
    <w:p w:rsidR="000817EF" w:rsidRPr="008A2843" w:rsidRDefault="000817EF" w:rsidP="000817EF">
      <w:pPr>
        <w:ind w:firstLine="720"/>
        <w:rPr>
          <w:b/>
          <w:sz w:val="44"/>
          <w:szCs w:val="44"/>
        </w:rPr>
      </w:pPr>
      <w:r>
        <w:rPr>
          <w:b/>
          <w:sz w:val="44"/>
          <w:szCs w:val="44"/>
        </w:rPr>
        <w:t>Implementing T-SQL ERROR Handling</w:t>
      </w:r>
    </w:p>
    <w:p w:rsidR="000817EF" w:rsidRPr="00567CDF" w:rsidRDefault="000817EF" w:rsidP="000817EF">
      <w:pPr>
        <w:rPr>
          <w:b/>
          <w:sz w:val="16"/>
          <w:szCs w:val="16"/>
        </w:rPr>
      </w:pPr>
    </w:p>
    <w:p w:rsidR="000817EF" w:rsidRDefault="000817EF" w:rsidP="000817EF">
      <w:pPr>
        <w:rPr>
          <w:b/>
          <w:sz w:val="32"/>
          <w:szCs w:val="32"/>
        </w:rPr>
      </w:pPr>
      <w:r>
        <w:rPr>
          <w:b/>
          <w:sz w:val="32"/>
          <w:szCs w:val="32"/>
        </w:rPr>
        <w:t>Errors and Error Messages</w:t>
      </w:r>
    </w:p>
    <w:p w:rsidR="000817EF" w:rsidRDefault="000817EF" w:rsidP="000817EF">
      <w:pPr>
        <w:rPr>
          <w:b/>
          <w:sz w:val="32"/>
          <w:szCs w:val="32"/>
        </w:rPr>
      </w:pPr>
    </w:p>
    <w:p w:rsidR="000817EF" w:rsidRPr="000817EF" w:rsidRDefault="000817EF" w:rsidP="000817EF">
      <w:pPr>
        <w:rPr>
          <w:rFonts w:ascii="Calibri" w:hAnsi="Calibri" w:cs="Calibri"/>
          <w:sz w:val="22"/>
          <w:szCs w:val="22"/>
        </w:rPr>
      </w:pPr>
      <w:r w:rsidRPr="000817EF">
        <w:rPr>
          <w:rFonts w:ascii="Calibri" w:hAnsi="Calibri" w:cs="Calibri"/>
          <w:sz w:val="22"/>
          <w:szCs w:val="22"/>
        </w:rPr>
        <w:t>An error indicates a problem or notable issue arises during a database operation.</w:t>
      </w:r>
    </w:p>
    <w:p w:rsidR="00B60F77" w:rsidRDefault="000817EF" w:rsidP="00EC2272">
      <w:pPr>
        <w:spacing w:after="200" w:line="276" w:lineRule="auto"/>
        <w:rPr>
          <w:rFonts w:ascii="Calibri" w:hAnsi="Calibri" w:cs="Calibri"/>
          <w:sz w:val="22"/>
          <w:szCs w:val="22"/>
        </w:rPr>
      </w:pPr>
      <w:r>
        <w:rPr>
          <w:rFonts w:ascii="Calibri" w:hAnsi="Calibri" w:cs="Calibri"/>
          <w:sz w:val="22"/>
          <w:szCs w:val="22"/>
        </w:rPr>
        <w:t>Each error includes the following elements:</w:t>
      </w:r>
    </w:p>
    <w:p w:rsidR="000817EF" w:rsidRPr="000817EF" w:rsidRDefault="000817EF" w:rsidP="00C327A2">
      <w:pPr>
        <w:pStyle w:val="ListParagraph"/>
        <w:numPr>
          <w:ilvl w:val="0"/>
          <w:numId w:val="86"/>
        </w:numPr>
        <w:spacing w:after="200" w:line="276" w:lineRule="auto"/>
        <w:rPr>
          <w:rFonts w:ascii="Calibri" w:hAnsi="Calibri" w:cs="Calibri"/>
          <w:sz w:val="22"/>
          <w:szCs w:val="22"/>
        </w:rPr>
      </w:pPr>
      <w:r w:rsidRPr="000817EF">
        <w:rPr>
          <w:rFonts w:ascii="Calibri" w:hAnsi="Calibri" w:cs="Calibri"/>
          <w:sz w:val="22"/>
          <w:szCs w:val="22"/>
        </w:rPr>
        <w:t>Error number: Unique number identifying specific error</w:t>
      </w:r>
    </w:p>
    <w:p w:rsidR="000817EF" w:rsidRPr="000817EF" w:rsidRDefault="000817EF" w:rsidP="00C327A2">
      <w:pPr>
        <w:pStyle w:val="ListParagraph"/>
        <w:numPr>
          <w:ilvl w:val="0"/>
          <w:numId w:val="86"/>
        </w:numPr>
        <w:spacing w:after="200" w:line="276" w:lineRule="auto"/>
        <w:rPr>
          <w:rFonts w:ascii="Calibri" w:hAnsi="Calibri" w:cs="Calibri"/>
          <w:sz w:val="22"/>
          <w:szCs w:val="22"/>
        </w:rPr>
      </w:pPr>
      <w:r w:rsidRPr="000817EF">
        <w:rPr>
          <w:rFonts w:ascii="Calibri" w:hAnsi="Calibri" w:cs="Calibri"/>
          <w:sz w:val="22"/>
          <w:szCs w:val="22"/>
        </w:rPr>
        <w:t>Error message: Text describing the error</w:t>
      </w:r>
    </w:p>
    <w:p w:rsidR="000817EF" w:rsidRPr="000817EF" w:rsidRDefault="000817EF" w:rsidP="00C327A2">
      <w:pPr>
        <w:pStyle w:val="ListParagraph"/>
        <w:numPr>
          <w:ilvl w:val="0"/>
          <w:numId w:val="86"/>
        </w:numPr>
        <w:spacing w:after="200" w:line="276" w:lineRule="auto"/>
        <w:rPr>
          <w:rFonts w:ascii="Calibri" w:hAnsi="Calibri" w:cs="Calibri"/>
          <w:sz w:val="22"/>
          <w:szCs w:val="22"/>
        </w:rPr>
      </w:pPr>
      <w:r w:rsidRPr="000817EF">
        <w:rPr>
          <w:rFonts w:ascii="Calibri" w:hAnsi="Calibri" w:cs="Calibri"/>
          <w:sz w:val="22"/>
          <w:szCs w:val="22"/>
        </w:rPr>
        <w:t>Severity: Numeric indication of seriousness from 1 to 25</w:t>
      </w:r>
    </w:p>
    <w:p w:rsidR="000817EF" w:rsidRPr="000817EF" w:rsidRDefault="000817EF" w:rsidP="00C327A2">
      <w:pPr>
        <w:pStyle w:val="ListParagraph"/>
        <w:numPr>
          <w:ilvl w:val="0"/>
          <w:numId w:val="86"/>
        </w:numPr>
        <w:spacing w:after="200" w:line="276" w:lineRule="auto"/>
        <w:rPr>
          <w:rFonts w:ascii="Calibri" w:hAnsi="Calibri" w:cs="Calibri"/>
          <w:sz w:val="22"/>
          <w:szCs w:val="22"/>
        </w:rPr>
      </w:pPr>
      <w:r w:rsidRPr="000817EF">
        <w:rPr>
          <w:rFonts w:ascii="Calibri" w:hAnsi="Calibri" w:cs="Calibri"/>
          <w:sz w:val="22"/>
          <w:szCs w:val="22"/>
        </w:rPr>
        <w:t>State: Internal state code for the database engine condition</w:t>
      </w:r>
    </w:p>
    <w:p w:rsidR="000817EF" w:rsidRPr="000817EF" w:rsidRDefault="000817EF" w:rsidP="00C327A2">
      <w:pPr>
        <w:pStyle w:val="ListParagraph"/>
        <w:numPr>
          <w:ilvl w:val="0"/>
          <w:numId w:val="86"/>
        </w:numPr>
        <w:spacing w:after="200" w:line="276" w:lineRule="auto"/>
        <w:rPr>
          <w:rFonts w:ascii="Calibri" w:hAnsi="Calibri" w:cs="Calibri"/>
          <w:sz w:val="22"/>
          <w:szCs w:val="22"/>
        </w:rPr>
      </w:pPr>
      <w:r w:rsidRPr="000817EF">
        <w:rPr>
          <w:rFonts w:ascii="Calibri" w:hAnsi="Calibri" w:cs="Calibri"/>
          <w:sz w:val="22"/>
          <w:szCs w:val="22"/>
        </w:rPr>
        <w:t>Procedure: The name of the stored procedure or trigger in which the error occurred</w:t>
      </w:r>
    </w:p>
    <w:p w:rsidR="000817EF" w:rsidRDefault="000817EF" w:rsidP="00C327A2">
      <w:pPr>
        <w:pStyle w:val="ListParagraph"/>
        <w:numPr>
          <w:ilvl w:val="0"/>
          <w:numId w:val="86"/>
        </w:numPr>
        <w:spacing w:after="200" w:line="276" w:lineRule="auto"/>
        <w:rPr>
          <w:rFonts w:ascii="Calibri" w:hAnsi="Calibri" w:cs="Calibri"/>
          <w:sz w:val="22"/>
          <w:szCs w:val="22"/>
        </w:rPr>
      </w:pPr>
      <w:r w:rsidRPr="000817EF">
        <w:rPr>
          <w:rFonts w:ascii="Calibri" w:hAnsi="Calibri" w:cs="Calibri"/>
          <w:sz w:val="22"/>
          <w:szCs w:val="22"/>
        </w:rPr>
        <w:t xml:space="preserve">Line number: Which statement in the batch or procedure generated the error </w:t>
      </w:r>
    </w:p>
    <w:p w:rsidR="000817EF" w:rsidRDefault="000817EF" w:rsidP="000817EF">
      <w:pPr>
        <w:spacing w:after="200" w:line="276" w:lineRule="auto"/>
        <w:rPr>
          <w:rFonts w:ascii="Calibri" w:hAnsi="Calibri" w:cs="Calibri"/>
          <w:sz w:val="22"/>
          <w:szCs w:val="22"/>
        </w:rPr>
      </w:pPr>
      <w:r>
        <w:rPr>
          <w:rFonts w:ascii="Calibri" w:hAnsi="Calibri" w:cs="Calibri"/>
          <w:sz w:val="22"/>
          <w:szCs w:val="22"/>
        </w:rPr>
        <w:t>Errors can be generated by the SQL Server Database Engine in response to an event or failure at the system level; or you can generate application errors</w:t>
      </w:r>
      <w:r w:rsidR="00BE547D">
        <w:rPr>
          <w:rFonts w:ascii="Calibri" w:hAnsi="Calibri" w:cs="Calibri"/>
          <w:sz w:val="22"/>
          <w:szCs w:val="22"/>
        </w:rPr>
        <w:t xml:space="preserve"> in your Transact-SQL code.</w:t>
      </w:r>
    </w:p>
    <w:p w:rsidR="00BE547D" w:rsidRPr="00BE547D" w:rsidRDefault="00BE547D" w:rsidP="00BE547D">
      <w:pPr>
        <w:rPr>
          <w:rFonts w:ascii="Calibri" w:hAnsi="Calibri" w:cs="Calibri"/>
          <w:b/>
          <w:sz w:val="22"/>
          <w:szCs w:val="22"/>
        </w:rPr>
      </w:pPr>
      <w:r w:rsidRPr="00BE547D">
        <w:rPr>
          <w:rFonts w:ascii="Calibri" w:hAnsi="Calibri" w:cs="Calibri"/>
          <w:b/>
          <w:sz w:val="22"/>
          <w:szCs w:val="22"/>
        </w:rPr>
        <w:t>System Errors</w:t>
      </w:r>
    </w:p>
    <w:p w:rsidR="00BE547D" w:rsidRDefault="00BE547D" w:rsidP="00BE547D">
      <w:pPr>
        <w:rPr>
          <w:rFonts w:ascii="Calibri" w:hAnsi="Calibri" w:cs="Calibri"/>
          <w:sz w:val="22"/>
          <w:szCs w:val="22"/>
        </w:rPr>
      </w:pPr>
      <w:r>
        <w:rPr>
          <w:rFonts w:ascii="Calibri" w:hAnsi="Calibri" w:cs="Calibri"/>
          <w:sz w:val="22"/>
          <w:szCs w:val="22"/>
        </w:rPr>
        <w:t>System errors are predefined, and you can view them in the sys.messages system view. When a system error occurs SQL Server may take automatic remedial action, depending on the severity of the error. For example, when a high-severity occurs, SQL Server may take a database offline or even stop the database engine service.</w:t>
      </w:r>
    </w:p>
    <w:p w:rsidR="00BE547D" w:rsidRDefault="00BE547D" w:rsidP="00BE547D">
      <w:pPr>
        <w:rPr>
          <w:rFonts w:ascii="Calibri" w:hAnsi="Calibri" w:cs="Calibri"/>
          <w:sz w:val="22"/>
          <w:szCs w:val="22"/>
        </w:rPr>
      </w:pPr>
    </w:p>
    <w:p w:rsidR="00BE547D" w:rsidRPr="00BE547D" w:rsidRDefault="00BE547D" w:rsidP="00BE547D">
      <w:pPr>
        <w:rPr>
          <w:rFonts w:ascii="Calibri" w:hAnsi="Calibri" w:cs="Calibri"/>
          <w:b/>
          <w:sz w:val="22"/>
          <w:szCs w:val="22"/>
        </w:rPr>
      </w:pPr>
      <w:r w:rsidRPr="00BE547D">
        <w:rPr>
          <w:rFonts w:ascii="Calibri" w:hAnsi="Calibri" w:cs="Calibri"/>
          <w:b/>
          <w:sz w:val="22"/>
          <w:szCs w:val="22"/>
        </w:rPr>
        <w:t>Custom Errors</w:t>
      </w:r>
    </w:p>
    <w:p w:rsidR="00BE547D" w:rsidRDefault="00BE547D" w:rsidP="00BE547D">
      <w:pPr>
        <w:rPr>
          <w:rFonts w:ascii="Calibri" w:hAnsi="Calibri" w:cs="Calibri"/>
          <w:sz w:val="22"/>
          <w:szCs w:val="22"/>
        </w:rPr>
      </w:pPr>
      <w:r>
        <w:rPr>
          <w:rFonts w:ascii="Calibri" w:hAnsi="Calibri" w:cs="Calibri"/>
          <w:sz w:val="22"/>
          <w:szCs w:val="22"/>
        </w:rPr>
        <w:t>You can generate errors in Transact-SQL code to respond to application-specific conditions or to customize information sent to client applications in response to system errors. These application errors can be defined inline where they are generated, or you can predefine them in the sys.messages tablealongside the system-supplied errors. The error numbers used for custom errors must be 50001 or above.</w:t>
      </w:r>
    </w:p>
    <w:p w:rsidR="00BE547D" w:rsidRDefault="00BE547D" w:rsidP="00BE547D">
      <w:pPr>
        <w:rPr>
          <w:rFonts w:ascii="Calibri" w:hAnsi="Calibri" w:cs="Calibri"/>
          <w:sz w:val="22"/>
          <w:szCs w:val="22"/>
        </w:rPr>
      </w:pPr>
    </w:p>
    <w:p w:rsidR="00061DB1" w:rsidRDefault="00BE547D" w:rsidP="00061DB1">
      <w:pPr>
        <w:rPr>
          <w:rFonts w:ascii="Calibri" w:hAnsi="Calibri" w:cs="Calibri"/>
          <w:sz w:val="22"/>
          <w:szCs w:val="22"/>
        </w:rPr>
      </w:pPr>
      <w:r>
        <w:rPr>
          <w:rFonts w:ascii="Calibri" w:hAnsi="Calibri" w:cs="Calibri"/>
          <w:sz w:val="22"/>
          <w:szCs w:val="22"/>
        </w:rPr>
        <w:t xml:space="preserve">To </w:t>
      </w:r>
      <w:r w:rsidRPr="00061DB1">
        <w:rPr>
          <w:rFonts w:ascii="Calibri" w:hAnsi="Calibri" w:cs="Calibri"/>
          <w:b/>
          <w:sz w:val="22"/>
          <w:szCs w:val="22"/>
        </w:rPr>
        <w:t>add</w:t>
      </w:r>
      <w:r>
        <w:rPr>
          <w:rFonts w:ascii="Calibri" w:hAnsi="Calibri" w:cs="Calibri"/>
          <w:sz w:val="22"/>
          <w:szCs w:val="22"/>
        </w:rPr>
        <w:t xml:space="preserve"> a custom error messages to sys.messages, us</w:t>
      </w:r>
      <w:r w:rsidR="002512BF">
        <w:rPr>
          <w:rFonts w:ascii="Calibri" w:hAnsi="Calibri" w:cs="Calibri"/>
          <w:sz w:val="22"/>
          <w:szCs w:val="22"/>
        </w:rPr>
        <w:t>e sp_addmessage.</w:t>
      </w:r>
    </w:p>
    <w:p w:rsidR="00061DB1" w:rsidRPr="00061DB1" w:rsidRDefault="00061DB1" w:rsidP="00061DB1">
      <w:pPr>
        <w:rPr>
          <w:rFonts w:ascii="Calibri" w:hAnsi="Calibri" w:cs="Calibri"/>
          <w:sz w:val="22"/>
          <w:szCs w:val="22"/>
        </w:rPr>
      </w:pPr>
      <w:r w:rsidRPr="00061DB1">
        <w:rPr>
          <w:rFonts w:ascii="Calibri" w:hAnsi="Calibri" w:cs="Calibri"/>
          <w:sz w:val="22"/>
          <w:szCs w:val="22"/>
        </w:rPr>
        <w:t xml:space="preserve">To </w:t>
      </w:r>
      <w:r w:rsidRPr="00061DB1">
        <w:rPr>
          <w:rFonts w:ascii="Calibri" w:hAnsi="Calibri" w:cs="Calibri"/>
          <w:b/>
          <w:sz w:val="22"/>
          <w:szCs w:val="22"/>
        </w:rPr>
        <w:t>delete</w:t>
      </w:r>
      <w:r w:rsidRPr="00061DB1">
        <w:rPr>
          <w:rFonts w:ascii="Calibri" w:hAnsi="Calibri" w:cs="Calibri"/>
          <w:sz w:val="22"/>
          <w:szCs w:val="22"/>
        </w:rPr>
        <w:t xml:space="preserve"> a custom error message use</w:t>
      </w:r>
      <w:r w:rsidRPr="00061DB1">
        <w:rPr>
          <w:rFonts w:ascii="Calibri" w:hAnsi="Calibri" w:cs="Calibri"/>
          <w:b/>
          <w:bCs/>
          <w:sz w:val="22"/>
          <w:szCs w:val="22"/>
        </w:rPr>
        <w:t xml:space="preserve"> </w:t>
      </w:r>
      <w:r w:rsidRPr="00061DB1">
        <w:rPr>
          <w:rFonts w:ascii="Calibri" w:hAnsi="Calibri" w:cs="Calibri"/>
          <w:sz w:val="22"/>
          <w:szCs w:val="22"/>
        </w:rPr>
        <w:t>sp_dropmessage</w:t>
      </w:r>
      <w:r>
        <w:rPr>
          <w:rFonts w:ascii="Calibri" w:hAnsi="Calibri" w:cs="Calibri"/>
          <w:b/>
          <w:bCs/>
          <w:sz w:val="22"/>
          <w:szCs w:val="22"/>
        </w:rPr>
        <w:t>.</w:t>
      </w:r>
    </w:p>
    <w:p w:rsidR="002512BF" w:rsidRDefault="002512BF" w:rsidP="00BE547D">
      <w:pPr>
        <w:rPr>
          <w:rFonts w:ascii="Calibri" w:hAnsi="Calibri" w:cs="Calibri"/>
          <w:sz w:val="22"/>
          <w:szCs w:val="22"/>
        </w:rPr>
      </w:pPr>
      <w:r>
        <w:rPr>
          <w:rFonts w:ascii="Calibri" w:hAnsi="Calibri" w:cs="Calibri"/>
          <w:sz w:val="22"/>
          <w:szCs w:val="22"/>
        </w:rPr>
        <w:t>The user for the message must be a member of the sysadmin or serveradmin fixed server roles.</w:t>
      </w:r>
    </w:p>
    <w:p w:rsidR="002512BF" w:rsidRDefault="002512BF" w:rsidP="00BE547D">
      <w:pPr>
        <w:rPr>
          <w:rFonts w:ascii="Calibri" w:hAnsi="Calibri" w:cs="Calibri"/>
          <w:sz w:val="22"/>
          <w:szCs w:val="22"/>
        </w:rPr>
      </w:pPr>
    </w:p>
    <w:p w:rsidR="002512BF" w:rsidRPr="002512BF" w:rsidRDefault="00061DB1" w:rsidP="00BE547D">
      <w:pPr>
        <w:rPr>
          <w:rFonts w:ascii="Calibri" w:hAnsi="Calibri" w:cs="Calibri"/>
          <w:b/>
          <w:sz w:val="22"/>
          <w:szCs w:val="22"/>
        </w:rPr>
      </w:pPr>
      <w:proofErr w:type="gramStart"/>
      <w:r>
        <w:rPr>
          <w:rFonts w:ascii="Calibri" w:hAnsi="Calibri" w:cs="Calibri"/>
          <w:b/>
          <w:sz w:val="22"/>
          <w:szCs w:val="22"/>
        </w:rPr>
        <w:t>s</w:t>
      </w:r>
      <w:r w:rsidR="002512BF" w:rsidRPr="002512BF">
        <w:rPr>
          <w:rFonts w:ascii="Calibri" w:hAnsi="Calibri" w:cs="Calibri"/>
          <w:b/>
          <w:sz w:val="22"/>
          <w:szCs w:val="22"/>
        </w:rPr>
        <w:t>p_addmessage</w:t>
      </w:r>
      <w:proofErr w:type="gramEnd"/>
      <w:r w:rsidR="002512BF" w:rsidRPr="002512BF">
        <w:rPr>
          <w:rFonts w:ascii="Calibri" w:hAnsi="Calibri" w:cs="Calibri"/>
          <w:b/>
          <w:sz w:val="22"/>
          <w:szCs w:val="22"/>
        </w:rPr>
        <w:t xml:space="preserve"> Syntax</w:t>
      </w:r>
    </w:p>
    <w:p w:rsidR="00BE547D" w:rsidRDefault="00BE547D" w:rsidP="00BE547D">
      <w:pPr>
        <w:rPr>
          <w:rFonts w:ascii="Calibri" w:hAnsi="Calibri" w:cs="Calibri"/>
          <w:sz w:val="22"/>
          <w:szCs w:val="22"/>
        </w:rPr>
      </w:pPr>
    </w:p>
    <w:p w:rsidR="002512BF" w:rsidRDefault="002512BF" w:rsidP="002512BF">
      <w:pPr>
        <w:rPr>
          <w:rFonts w:ascii="Consolas" w:hAnsi="Consolas"/>
          <w:color w:val="000000"/>
          <w:sz w:val="19"/>
          <w:szCs w:val="19"/>
          <w:shd w:val="clear" w:color="auto" w:fill="F9F9F9"/>
        </w:rPr>
      </w:pPr>
      <w:r>
        <w:rPr>
          <w:rFonts w:ascii="Consolas" w:hAnsi="Consolas"/>
          <w:color w:val="000000"/>
          <w:sz w:val="19"/>
          <w:szCs w:val="19"/>
          <w:shd w:val="clear" w:color="auto" w:fill="F9F9F9"/>
        </w:rPr>
        <w:t xml:space="preserve">Exec sp_addmessage </w:t>
      </w:r>
      <w:proofErr w:type="gramStart"/>
      <w:r>
        <w:rPr>
          <w:rFonts w:ascii="Consolas" w:hAnsi="Consolas"/>
          <w:color w:val="000000"/>
          <w:sz w:val="19"/>
          <w:szCs w:val="19"/>
          <w:shd w:val="clear" w:color="auto" w:fill="F9F9F9"/>
        </w:rPr>
        <w:t>[ @msgnum</w:t>
      </w:r>
      <w:proofErr w:type="gramEnd"/>
      <w:r>
        <w:rPr>
          <w:rFonts w:ascii="Consolas" w:hAnsi="Consolas"/>
          <w:color w:val="000000"/>
          <w:sz w:val="19"/>
          <w:szCs w:val="19"/>
          <w:shd w:val="clear" w:color="auto" w:fill="F9F9F9"/>
        </w:rPr>
        <w:t xml:space="preserve">= ] msg_id , [ @severity= ] severity , [ @msgtext= ] 'msg'   </w:t>
      </w:r>
    </w:p>
    <w:p w:rsidR="002512BF" w:rsidRDefault="002512BF" w:rsidP="002512BF">
      <w:pPr>
        <w:rPr>
          <w:rFonts w:ascii="Consolas" w:hAnsi="Consolas"/>
          <w:color w:val="000000"/>
          <w:sz w:val="19"/>
          <w:szCs w:val="19"/>
          <w:shd w:val="clear" w:color="auto" w:fill="F9F9F9"/>
        </w:rPr>
      </w:pPr>
      <w:r>
        <w:rPr>
          <w:rFonts w:ascii="Consolas" w:hAnsi="Consolas"/>
          <w:color w:val="000000"/>
          <w:sz w:val="19"/>
          <w:szCs w:val="19"/>
          <w:shd w:val="clear" w:color="auto" w:fill="F9F9F9"/>
        </w:rPr>
        <w:t xml:space="preserve">     </w:t>
      </w:r>
      <w:proofErr w:type="gramStart"/>
      <w:r>
        <w:rPr>
          <w:rFonts w:ascii="Consolas" w:hAnsi="Consolas"/>
          <w:color w:val="000000"/>
          <w:sz w:val="19"/>
          <w:szCs w:val="19"/>
          <w:shd w:val="clear" w:color="auto" w:fill="F9F9F9"/>
        </w:rPr>
        <w:t>[ ,</w:t>
      </w:r>
      <w:proofErr w:type="gramEnd"/>
      <w:r>
        <w:rPr>
          <w:rFonts w:ascii="Consolas" w:hAnsi="Consolas"/>
          <w:color w:val="000000"/>
          <w:sz w:val="19"/>
          <w:szCs w:val="19"/>
          <w:shd w:val="clear" w:color="auto" w:fill="F9F9F9"/>
        </w:rPr>
        <w:t xml:space="preserve"> [ @lang= ] 'language' ]   </w:t>
      </w:r>
    </w:p>
    <w:p w:rsidR="002512BF" w:rsidRDefault="002512BF" w:rsidP="002512BF">
      <w:pPr>
        <w:rPr>
          <w:rFonts w:ascii="Consolas" w:hAnsi="Consolas"/>
          <w:color w:val="000000"/>
          <w:sz w:val="19"/>
          <w:szCs w:val="19"/>
          <w:shd w:val="clear" w:color="auto" w:fill="F9F9F9"/>
        </w:rPr>
      </w:pPr>
      <w:r>
        <w:rPr>
          <w:rFonts w:ascii="Consolas" w:hAnsi="Consolas"/>
          <w:color w:val="000000"/>
          <w:sz w:val="19"/>
          <w:szCs w:val="19"/>
          <w:shd w:val="clear" w:color="auto" w:fill="F9F9F9"/>
        </w:rPr>
        <w:t xml:space="preserve">     </w:t>
      </w:r>
      <w:proofErr w:type="gramStart"/>
      <w:r>
        <w:rPr>
          <w:rFonts w:ascii="Consolas" w:hAnsi="Consolas"/>
          <w:color w:val="000000"/>
          <w:sz w:val="19"/>
          <w:szCs w:val="19"/>
          <w:shd w:val="clear" w:color="auto" w:fill="F9F9F9"/>
        </w:rPr>
        <w:t>[ ,</w:t>
      </w:r>
      <w:proofErr w:type="gramEnd"/>
      <w:r>
        <w:rPr>
          <w:rFonts w:ascii="Consolas" w:hAnsi="Consolas"/>
          <w:color w:val="000000"/>
          <w:sz w:val="19"/>
          <w:szCs w:val="19"/>
          <w:shd w:val="clear" w:color="auto" w:fill="F9F9F9"/>
        </w:rPr>
        <w:t xml:space="preserve"> [ @with_log= ] { 'TRUE' | 'FALSE' } ]   </w:t>
      </w:r>
    </w:p>
    <w:p w:rsidR="00BE547D" w:rsidRPr="000817EF" w:rsidRDefault="002512BF" w:rsidP="002512BF">
      <w:pPr>
        <w:rPr>
          <w:rFonts w:ascii="Calibri" w:hAnsi="Calibri" w:cs="Calibri"/>
          <w:sz w:val="22"/>
          <w:szCs w:val="22"/>
        </w:rPr>
      </w:pPr>
      <w:r>
        <w:rPr>
          <w:rFonts w:ascii="Consolas" w:hAnsi="Consolas"/>
          <w:color w:val="000000"/>
          <w:sz w:val="19"/>
          <w:szCs w:val="19"/>
          <w:shd w:val="clear" w:color="auto" w:fill="F9F9F9"/>
        </w:rPr>
        <w:t xml:space="preserve">     </w:t>
      </w:r>
      <w:proofErr w:type="gramStart"/>
      <w:r>
        <w:rPr>
          <w:rFonts w:ascii="Consolas" w:hAnsi="Consolas"/>
          <w:color w:val="000000"/>
          <w:sz w:val="19"/>
          <w:szCs w:val="19"/>
          <w:shd w:val="clear" w:color="auto" w:fill="F9F9F9"/>
        </w:rPr>
        <w:t>[ ,</w:t>
      </w:r>
      <w:proofErr w:type="gramEnd"/>
      <w:r>
        <w:rPr>
          <w:rFonts w:ascii="Consolas" w:hAnsi="Consolas"/>
          <w:color w:val="000000"/>
          <w:sz w:val="19"/>
          <w:szCs w:val="19"/>
          <w:shd w:val="clear" w:color="auto" w:fill="F9F9F9"/>
        </w:rPr>
        <w:t xml:space="preserve"> [ @replace= ] 'replace' ]   </w:t>
      </w:r>
    </w:p>
    <w:p w:rsidR="000817EF" w:rsidRDefault="000817EF" w:rsidP="00EC2272">
      <w:pPr>
        <w:spacing w:line="276" w:lineRule="auto"/>
        <w:rPr>
          <w:rFonts w:ascii="Calibri" w:hAnsi="Calibri" w:cs="Calibri"/>
          <w:sz w:val="22"/>
          <w:szCs w:val="22"/>
        </w:rPr>
      </w:pPr>
    </w:p>
    <w:p w:rsidR="00061DB1" w:rsidRPr="00061DB1" w:rsidRDefault="00061DB1" w:rsidP="00EC2272">
      <w:pPr>
        <w:spacing w:line="276" w:lineRule="auto"/>
        <w:rPr>
          <w:rFonts w:ascii="Calibri" w:hAnsi="Calibri" w:cs="Calibri"/>
          <w:b/>
          <w:sz w:val="22"/>
          <w:szCs w:val="22"/>
        </w:rPr>
      </w:pPr>
      <w:proofErr w:type="gramStart"/>
      <w:r w:rsidRPr="00061DB1">
        <w:rPr>
          <w:rFonts w:ascii="Calibri" w:hAnsi="Calibri" w:cs="Calibri"/>
          <w:b/>
          <w:sz w:val="22"/>
          <w:szCs w:val="22"/>
        </w:rPr>
        <w:t>sp_dropmessage</w:t>
      </w:r>
      <w:proofErr w:type="gramEnd"/>
      <w:r w:rsidRPr="00061DB1">
        <w:rPr>
          <w:rFonts w:ascii="Calibri" w:hAnsi="Calibri" w:cs="Calibri"/>
          <w:b/>
          <w:sz w:val="22"/>
          <w:szCs w:val="22"/>
        </w:rPr>
        <w:t xml:space="preserve"> </w:t>
      </w:r>
      <w:r>
        <w:rPr>
          <w:rFonts w:ascii="Calibri" w:hAnsi="Calibri" w:cs="Calibri"/>
          <w:b/>
          <w:sz w:val="22"/>
          <w:szCs w:val="22"/>
        </w:rPr>
        <w:t>S</w:t>
      </w:r>
      <w:r w:rsidRPr="00061DB1">
        <w:rPr>
          <w:rFonts w:ascii="Calibri" w:hAnsi="Calibri" w:cs="Calibri"/>
          <w:b/>
          <w:sz w:val="22"/>
          <w:szCs w:val="22"/>
        </w:rPr>
        <w:t>yntax</w:t>
      </w:r>
    </w:p>
    <w:p w:rsidR="00061DB1" w:rsidRDefault="00061DB1" w:rsidP="00EC2272">
      <w:pPr>
        <w:spacing w:line="276" w:lineRule="auto"/>
        <w:rPr>
          <w:rFonts w:ascii="Calibri" w:hAnsi="Calibri" w:cs="Calibri"/>
          <w:sz w:val="22"/>
          <w:szCs w:val="22"/>
        </w:rPr>
      </w:pPr>
    </w:p>
    <w:p w:rsidR="00061DB1" w:rsidRDefault="0017544F" w:rsidP="00061DB1">
      <w:pPr>
        <w:rPr>
          <w:rFonts w:ascii="Consolas" w:hAnsi="Consolas"/>
          <w:color w:val="000000"/>
          <w:sz w:val="19"/>
          <w:szCs w:val="19"/>
          <w:shd w:val="clear" w:color="auto" w:fill="F9F9F9"/>
        </w:rPr>
      </w:pPr>
      <w:proofErr w:type="gramStart"/>
      <w:r>
        <w:rPr>
          <w:rFonts w:ascii="Consolas" w:hAnsi="Consolas"/>
          <w:color w:val="000000"/>
          <w:sz w:val="19"/>
          <w:szCs w:val="19"/>
          <w:shd w:val="clear" w:color="auto" w:fill="F9F9F9"/>
        </w:rPr>
        <w:t>exec</w:t>
      </w:r>
      <w:proofErr w:type="gramEnd"/>
      <w:r>
        <w:rPr>
          <w:rFonts w:ascii="Consolas" w:hAnsi="Consolas"/>
          <w:color w:val="000000"/>
          <w:sz w:val="19"/>
          <w:szCs w:val="19"/>
          <w:shd w:val="clear" w:color="auto" w:fill="F9F9F9"/>
        </w:rPr>
        <w:t xml:space="preserve"> </w:t>
      </w:r>
      <w:r w:rsidR="00061DB1">
        <w:rPr>
          <w:rFonts w:ascii="Consolas" w:hAnsi="Consolas"/>
          <w:color w:val="000000"/>
          <w:sz w:val="19"/>
          <w:szCs w:val="19"/>
          <w:shd w:val="clear" w:color="auto" w:fill="F9F9F9"/>
        </w:rPr>
        <w:t xml:space="preserve">sp_dropmessage [ @msgnum = ] message_number  </w:t>
      </w:r>
    </w:p>
    <w:p w:rsidR="00061DB1" w:rsidRDefault="00061DB1" w:rsidP="00061DB1">
      <w:pPr>
        <w:spacing w:line="276" w:lineRule="auto"/>
        <w:rPr>
          <w:rFonts w:ascii="Consolas" w:hAnsi="Consolas"/>
          <w:color w:val="000000"/>
          <w:sz w:val="19"/>
          <w:szCs w:val="19"/>
          <w:shd w:val="clear" w:color="auto" w:fill="F9F9F9"/>
        </w:rPr>
      </w:pPr>
      <w:r>
        <w:rPr>
          <w:rFonts w:ascii="Consolas" w:hAnsi="Consolas"/>
          <w:color w:val="000000"/>
          <w:sz w:val="19"/>
          <w:szCs w:val="19"/>
          <w:shd w:val="clear" w:color="auto" w:fill="F9F9F9"/>
        </w:rPr>
        <w:t xml:space="preserve">    </w:t>
      </w:r>
      <w:proofErr w:type="gramStart"/>
      <w:r>
        <w:rPr>
          <w:rFonts w:ascii="Consolas" w:hAnsi="Consolas"/>
          <w:color w:val="000000"/>
          <w:sz w:val="19"/>
          <w:szCs w:val="19"/>
          <w:shd w:val="clear" w:color="auto" w:fill="F9F9F9"/>
        </w:rPr>
        <w:t>[ ,</w:t>
      </w:r>
      <w:proofErr w:type="gramEnd"/>
      <w:r>
        <w:rPr>
          <w:rFonts w:ascii="Consolas" w:hAnsi="Consolas"/>
          <w:color w:val="000000"/>
          <w:sz w:val="19"/>
          <w:szCs w:val="19"/>
          <w:shd w:val="clear" w:color="auto" w:fill="F9F9F9"/>
        </w:rPr>
        <w:t xml:space="preserve"> [ @lang = ] 'language' ]  </w:t>
      </w:r>
    </w:p>
    <w:p w:rsidR="0017544F" w:rsidRDefault="0017544F" w:rsidP="00061DB1">
      <w:pPr>
        <w:spacing w:line="276" w:lineRule="auto"/>
        <w:rPr>
          <w:rFonts w:ascii="Consolas" w:hAnsi="Consolas"/>
          <w:color w:val="000000"/>
          <w:sz w:val="19"/>
          <w:szCs w:val="19"/>
          <w:shd w:val="clear" w:color="auto" w:fill="F9F9F9"/>
        </w:rPr>
      </w:pPr>
    </w:p>
    <w:p w:rsidR="0017544F" w:rsidRDefault="00AC228A" w:rsidP="00061DB1">
      <w:pPr>
        <w:spacing w:line="276" w:lineRule="auto"/>
        <w:rPr>
          <w:rFonts w:ascii="Consolas" w:hAnsi="Consolas"/>
          <w:color w:val="000000"/>
          <w:sz w:val="19"/>
          <w:szCs w:val="19"/>
          <w:shd w:val="clear" w:color="auto" w:fill="F9F9F9"/>
        </w:rPr>
      </w:pPr>
      <w:r>
        <w:rPr>
          <w:rFonts w:ascii="Consolas" w:hAnsi="Consolas"/>
          <w:color w:val="000000"/>
          <w:sz w:val="19"/>
          <w:szCs w:val="19"/>
          <w:shd w:val="clear" w:color="auto" w:fill="F9F9F9"/>
        </w:rPr>
        <w:t>Note:</w:t>
      </w:r>
      <w:r w:rsidRPr="00AC228A">
        <w:rPr>
          <w:rFonts w:ascii="Segoe UI" w:hAnsi="Segoe UI" w:cs="Segoe UI"/>
          <w:color w:val="000000"/>
          <w:sz w:val="22"/>
          <w:szCs w:val="22"/>
          <w:shd w:val="clear" w:color="auto" w:fill="FFFFFF"/>
        </w:rPr>
        <w:t xml:space="preserve"> </w:t>
      </w:r>
      <w:r>
        <w:rPr>
          <w:rFonts w:ascii="Segoe UI" w:hAnsi="Segoe UI" w:cs="Segoe UI"/>
          <w:color w:val="000000"/>
          <w:sz w:val="22"/>
          <w:szCs w:val="22"/>
          <w:shd w:val="clear" w:color="auto" w:fill="FFFFFF"/>
        </w:rPr>
        <w:t>Unless </w:t>
      </w:r>
      <w:r>
        <w:rPr>
          <w:rStyle w:val="Strong"/>
          <w:rFonts w:ascii="Helvetica" w:hAnsi="Helvetica" w:cs="Helvetica"/>
          <w:color w:val="000000"/>
          <w:sz w:val="22"/>
          <w:szCs w:val="22"/>
          <w:shd w:val="clear" w:color="auto" w:fill="FFFFFF"/>
        </w:rPr>
        <w:t>all</w:t>
      </w:r>
      <w:r>
        <w:rPr>
          <w:rFonts w:ascii="Segoe UI" w:hAnsi="Segoe UI" w:cs="Segoe UI"/>
          <w:color w:val="000000"/>
          <w:sz w:val="22"/>
          <w:szCs w:val="22"/>
          <w:shd w:val="clear" w:color="auto" w:fill="FFFFFF"/>
        </w:rPr>
        <w:t> is specified for </w:t>
      </w:r>
      <w:r>
        <w:rPr>
          <w:rStyle w:val="Emphasis"/>
          <w:rFonts w:ascii="Segoe UI" w:hAnsi="Segoe UI" w:cs="Segoe UI"/>
          <w:color w:val="000000"/>
          <w:sz w:val="22"/>
          <w:szCs w:val="22"/>
          <w:shd w:val="clear" w:color="auto" w:fill="FFFFFF"/>
        </w:rPr>
        <w:t>language</w:t>
      </w:r>
      <w:r>
        <w:rPr>
          <w:rFonts w:ascii="Segoe UI" w:hAnsi="Segoe UI" w:cs="Segoe UI"/>
          <w:color w:val="000000"/>
          <w:sz w:val="22"/>
          <w:szCs w:val="22"/>
          <w:shd w:val="clear" w:color="auto" w:fill="FFFFFF"/>
        </w:rPr>
        <w:t>, all localized versions of a message must be dropped before the U.S. English version of the message can be dropped</w:t>
      </w:r>
    </w:p>
    <w:p w:rsidR="0017544F" w:rsidRPr="0017544F" w:rsidRDefault="0017544F" w:rsidP="00061DB1">
      <w:pPr>
        <w:spacing w:line="276" w:lineRule="auto"/>
        <w:rPr>
          <w:rFonts w:ascii="Consolas" w:hAnsi="Consolas"/>
          <w:b/>
          <w:color w:val="000000"/>
          <w:sz w:val="19"/>
          <w:szCs w:val="19"/>
          <w:shd w:val="clear" w:color="auto" w:fill="F9F9F9"/>
        </w:rPr>
      </w:pPr>
      <w:r w:rsidRPr="0017544F">
        <w:rPr>
          <w:rFonts w:ascii="Consolas" w:hAnsi="Consolas"/>
          <w:b/>
          <w:color w:val="000000"/>
          <w:sz w:val="19"/>
          <w:szCs w:val="19"/>
          <w:shd w:val="clear" w:color="auto" w:fill="F9F9F9"/>
        </w:rPr>
        <w:lastRenderedPageBreak/>
        <w:t>Sp_addmessage syntax Example</w:t>
      </w:r>
    </w:p>
    <w:p w:rsidR="0017544F" w:rsidRDefault="0017544F" w:rsidP="00061DB1">
      <w:pPr>
        <w:spacing w:line="276" w:lineRule="auto"/>
        <w:rPr>
          <w:rFonts w:ascii="Calibri" w:hAnsi="Calibri" w:cs="Calibri"/>
          <w:sz w:val="22"/>
          <w:szCs w:val="22"/>
        </w:rPr>
      </w:pPr>
    </w:p>
    <w:p w:rsidR="0017544F" w:rsidRDefault="0017544F" w:rsidP="00061DB1">
      <w:pPr>
        <w:spacing w:line="276" w:lineRule="auto"/>
        <w:rPr>
          <w:rFonts w:ascii="Consolas" w:eastAsiaTheme="minorHAnsi" w:hAnsi="Consolas" w:cs="Consolas"/>
          <w:color w:val="808080"/>
          <w:sz w:val="19"/>
          <w:szCs w:val="19"/>
          <w:lang w:eastAsia="en-US"/>
        </w:rPr>
      </w:pPr>
      <w:proofErr w:type="gramStart"/>
      <w:r>
        <w:rPr>
          <w:rFonts w:ascii="Consolas" w:eastAsiaTheme="minorHAnsi" w:hAnsi="Consolas" w:cs="Consolas"/>
          <w:color w:val="0000FF"/>
          <w:sz w:val="19"/>
          <w:szCs w:val="19"/>
          <w:highlight w:val="white"/>
          <w:lang w:eastAsia="en-US"/>
        </w:rPr>
        <w:t>exec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FF00"/>
          <w:sz w:val="19"/>
          <w:szCs w:val="19"/>
          <w:highlight w:val="white"/>
          <w:lang w:eastAsia="en-US"/>
        </w:rPr>
        <w:t>sys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800000"/>
          <w:sz w:val="19"/>
          <w:szCs w:val="19"/>
          <w:highlight w:val="white"/>
          <w:lang w:eastAsia="en-US"/>
        </w:rPr>
        <w:t>sp</w:t>
      </w:r>
      <w:proofErr w:type="gramEnd"/>
      <w:r>
        <w:rPr>
          <w:rFonts w:ascii="Consolas" w:eastAsiaTheme="minorHAnsi" w:hAnsi="Consolas" w:cs="Consolas"/>
          <w:color w:val="800000"/>
          <w:sz w:val="19"/>
          <w:szCs w:val="19"/>
          <w:highlight w:val="white"/>
          <w:lang w:eastAsia="en-US"/>
        </w:rPr>
        <w:t>_addmessage</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000000"/>
          <w:sz w:val="19"/>
          <w:szCs w:val="19"/>
          <w:highlight w:val="white"/>
          <w:lang w:eastAsia="en-US"/>
        </w:rPr>
        <w:t xml:space="preserve">50001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10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N'unsepected value entered'</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p>
    <w:p w:rsidR="0017544F" w:rsidRDefault="0017544F" w:rsidP="00061DB1">
      <w:pPr>
        <w:spacing w:line="276" w:lineRule="auto"/>
        <w:rPr>
          <w:rFonts w:ascii="Calibri" w:hAnsi="Calibri" w:cs="Calibri"/>
          <w:sz w:val="22"/>
          <w:szCs w:val="22"/>
        </w:rPr>
      </w:pPr>
      <w:r>
        <w:rPr>
          <w:rFonts w:ascii="Calibri" w:hAnsi="Calibri" w:cs="Calibri"/>
          <w:noProof/>
          <w:sz w:val="22"/>
          <w:szCs w:val="22"/>
        </w:rPr>
        <w:drawing>
          <wp:inline distT="0" distB="0" distL="0" distR="0">
            <wp:extent cx="3307739" cy="362310"/>
            <wp:effectExtent l="19050" t="0" r="6961" b="0"/>
            <wp:docPr id="25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3" cstate="print"/>
                    <a:srcRect/>
                    <a:stretch>
                      <a:fillRect/>
                    </a:stretch>
                  </pic:blipFill>
                  <pic:spPr bwMode="auto">
                    <a:xfrm>
                      <a:off x="0" y="0"/>
                      <a:ext cx="3353715" cy="367346"/>
                    </a:xfrm>
                    <a:prstGeom prst="rect">
                      <a:avLst/>
                    </a:prstGeom>
                    <a:noFill/>
                    <a:ln w="9525">
                      <a:noFill/>
                      <a:miter lim="800000"/>
                      <a:headEnd/>
                      <a:tailEnd/>
                    </a:ln>
                  </pic:spPr>
                </pic:pic>
              </a:graphicData>
            </a:graphic>
          </wp:inline>
        </w:drawing>
      </w:r>
    </w:p>
    <w:p w:rsidR="0017544F" w:rsidRDefault="0017544F" w:rsidP="00061DB1">
      <w:pPr>
        <w:spacing w:line="276" w:lineRule="auto"/>
        <w:rPr>
          <w:rFonts w:ascii="Calibri" w:hAnsi="Calibri" w:cs="Calibri"/>
          <w:sz w:val="22"/>
          <w:szCs w:val="22"/>
        </w:rPr>
      </w:pPr>
    </w:p>
    <w:p w:rsidR="0017544F" w:rsidRDefault="0017544F" w:rsidP="00061DB1">
      <w:pPr>
        <w:spacing w:line="276" w:lineRule="auto"/>
        <w:rPr>
          <w:rFonts w:ascii="Calibri" w:hAnsi="Calibri" w:cs="Calibri"/>
          <w:sz w:val="22"/>
          <w:szCs w:val="22"/>
        </w:rPr>
      </w:pPr>
      <w:r>
        <w:rPr>
          <w:rFonts w:ascii="Calibri" w:hAnsi="Calibri" w:cs="Calibri"/>
          <w:sz w:val="22"/>
          <w:szCs w:val="22"/>
        </w:rPr>
        <w:t xml:space="preserve">In addition to being able to define custom error messages, members of the sysadmin server role can also use an additional parameter, </w:t>
      </w:r>
      <w:r w:rsidRPr="00AC228A">
        <w:rPr>
          <w:rFonts w:ascii="Calibri" w:hAnsi="Calibri" w:cs="Calibri"/>
          <w:b/>
          <w:sz w:val="22"/>
          <w:szCs w:val="22"/>
        </w:rPr>
        <w:t>@with_log</w:t>
      </w:r>
      <w:r>
        <w:rPr>
          <w:rFonts w:ascii="Calibri" w:hAnsi="Calibri" w:cs="Calibri"/>
          <w:sz w:val="22"/>
          <w:szCs w:val="22"/>
        </w:rPr>
        <w:t>. When set to TRUE, the error will be recognised in the Window Application log.</w:t>
      </w:r>
      <w:r w:rsidR="00AC228A">
        <w:rPr>
          <w:rFonts w:ascii="Calibri" w:hAnsi="Calibri" w:cs="Calibri"/>
          <w:sz w:val="22"/>
          <w:szCs w:val="22"/>
        </w:rPr>
        <w:t xml:space="preserve"> When set to TRUE, the error will also be recorded in the server error log. Be judicious with the use of the @with_log option because network and system administrators tend to dislike applications that are ‘chatty’ in the system logs. However, </w:t>
      </w:r>
      <w:r w:rsidR="00AC228A" w:rsidRPr="00AC228A">
        <w:rPr>
          <w:rFonts w:ascii="Calibri" w:hAnsi="Calibri" w:cs="Calibri"/>
          <w:b/>
          <w:sz w:val="22"/>
          <w:szCs w:val="22"/>
        </w:rPr>
        <w:t>if the error needs to be trapped by an alert, the error must first be written to the Window Application log</w:t>
      </w:r>
      <w:r w:rsidR="00AC228A">
        <w:rPr>
          <w:rFonts w:ascii="Calibri" w:hAnsi="Calibri" w:cs="Calibri"/>
          <w:sz w:val="22"/>
          <w:szCs w:val="22"/>
        </w:rPr>
        <w:t>.</w:t>
      </w:r>
    </w:p>
    <w:p w:rsidR="0017544F" w:rsidRDefault="0017544F" w:rsidP="00061DB1">
      <w:pPr>
        <w:spacing w:line="276" w:lineRule="auto"/>
        <w:rPr>
          <w:rFonts w:ascii="Calibri" w:hAnsi="Calibri" w:cs="Calibri"/>
          <w:sz w:val="22"/>
          <w:szCs w:val="22"/>
        </w:rPr>
      </w:pPr>
    </w:p>
    <w:p w:rsidR="00AC228A" w:rsidRDefault="00AC228A" w:rsidP="00061DB1">
      <w:pPr>
        <w:spacing w:line="276" w:lineRule="auto"/>
        <w:rPr>
          <w:rFonts w:ascii="Calibri" w:hAnsi="Calibri" w:cs="Calibri"/>
          <w:sz w:val="22"/>
          <w:szCs w:val="22"/>
        </w:rPr>
      </w:pPr>
      <w:r>
        <w:rPr>
          <w:rFonts w:ascii="Calibri" w:hAnsi="Calibri" w:cs="Calibri"/>
          <w:sz w:val="22"/>
          <w:szCs w:val="22"/>
        </w:rPr>
        <w:t>Note that raising system errors is not supported.</w:t>
      </w:r>
    </w:p>
    <w:p w:rsidR="00AC228A" w:rsidRPr="00B04D43" w:rsidRDefault="00AC228A" w:rsidP="00061DB1">
      <w:pPr>
        <w:spacing w:line="276" w:lineRule="auto"/>
        <w:rPr>
          <w:rFonts w:ascii="Calibri" w:hAnsi="Calibri" w:cs="Calibri"/>
          <w:sz w:val="16"/>
          <w:szCs w:val="16"/>
        </w:rPr>
      </w:pPr>
    </w:p>
    <w:p w:rsidR="00AC228A" w:rsidRDefault="00AC228A" w:rsidP="00061DB1">
      <w:pPr>
        <w:spacing w:line="276" w:lineRule="auto"/>
        <w:rPr>
          <w:rFonts w:ascii="Calibri" w:hAnsi="Calibri" w:cs="Calibri"/>
          <w:sz w:val="22"/>
          <w:szCs w:val="22"/>
        </w:rPr>
      </w:pPr>
      <w:r>
        <w:rPr>
          <w:rFonts w:ascii="Calibri" w:hAnsi="Calibri" w:cs="Calibri"/>
          <w:sz w:val="22"/>
          <w:szCs w:val="22"/>
        </w:rPr>
        <w:t xml:space="preserve">Messages can be replaced without deleting them first by using the @replace = </w:t>
      </w:r>
      <w:proofErr w:type="gramStart"/>
      <w:r>
        <w:rPr>
          <w:rFonts w:ascii="Calibri" w:hAnsi="Calibri" w:cs="Calibri"/>
          <w:sz w:val="22"/>
          <w:szCs w:val="22"/>
        </w:rPr>
        <w:t>‘replace ’</w:t>
      </w:r>
      <w:proofErr w:type="gramEnd"/>
      <w:r>
        <w:rPr>
          <w:rFonts w:ascii="Calibri" w:hAnsi="Calibri" w:cs="Calibri"/>
          <w:sz w:val="22"/>
          <w:szCs w:val="22"/>
        </w:rPr>
        <w:t xml:space="preserve"> option.</w:t>
      </w:r>
    </w:p>
    <w:p w:rsidR="00AC228A" w:rsidRDefault="00AC228A" w:rsidP="00061DB1">
      <w:pPr>
        <w:spacing w:line="276" w:lineRule="auto"/>
        <w:rPr>
          <w:rFonts w:ascii="Calibri" w:hAnsi="Calibri" w:cs="Calibri"/>
          <w:sz w:val="22"/>
          <w:szCs w:val="22"/>
        </w:rPr>
      </w:pPr>
    </w:p>
    <w:p w:rsidR="00AC228A" w:rsidRDefault="00AC228A" w:rsidP="00061DB1">
      <w:pPr>
        <w:spacing w:line="276" w:lineRule="auto"/>
        <w:rPr>
          <w:rFonts w:ascii="Calibri" w:hAnsi="Calibri" w:cs="Calibri"/>
          <w:sz w:val="22"/>
          <w:szCs w:val="22"/>
        </w:rPr>
      </w:pPr>
      <w:r>
        <w:rPr>
          <w:rFonts w:ascii="Calibri" w:hAnsi="Calibri" w:cs="Calibri"/>
          <w:sz w:val="22"/>
          <w:szCs w:val="22"/>
        </w:rPr>
        <w:t>The messages are customizable and different once can be added fo</w:t>
      </w:r>
      <w:r w:rsidR="00EC6F08">
        <w:rPr>
          <w:rFonts w:ascii="Calibri" w:hAnsi="Calibri" w:cs="Calibri"/>
          <w:sz w:val="22"/>
          <w:szCs w:val="22"/>
        </w:rPr>
        <w:t>r</w:t>
      </w:r>
      <w:r>
        <w:rPr>
          <w:rFonts w:ascii="Calibri" w:hAnsi="Calibri" w:cs="Calibri"/>
          <w:sz w:val="22"/>
          <w:szCs w:val="22"/>
        </w:rPr>
        <w:t xml:space="preserve"> the same error number for multiple languages</w:t>
      </w:r>
      <w:r w:rsidR="00EC6F08">
        <w:rPr>
          <w:rFonts w:ascii="Calibri" w:hAnsi="Calibri" w:cs="Calibri"/>
          <w:sz w:val="22"/>
          <w:szCs w:val="22"/>
        </w:rPr>
        <w:t>, based on a language_id value (NOTE: English messages are language_id 1033.)</w:t>
      </w:r>
    </w:p>
    <w:p w:rsidR="00EC6F08" w:rsidRDefault="00EC6F08" w:rsidP="00061DB1">
      <w:pPr>
        <w:spacing w:line="276" w:lineRule="auto"/>
        <w:rPr>
          <w:rFonts w:ascii="Calibri" w:hAnsi="Calibri" w:cs="Calibri"/>
          <w:sz w:val="22"/>
          <w:szCs w:val="22"/>
        </w:rPr>
      </w:pPr>
    </w:p>
    <w:p w:rsidR="00EC6F08" w:rsidRDefault="00EC6F08" w:rsidP="00EC6F08">
      <w:pPr>
        <w:rPr>
          <w:b/>
          <w:sz w:val="32"/>
          <w:szCs w:val="32"/>
        </w:rPr>
      </w:pPr>
      <w:r w:rsidRPr="00EC6F08">
        <w:rPr>
          <w:b/>
          <w:sz w:val="32"/>
          <w:szCs w:val="32"/>
        </w:rPr>
        <w:t>Raising Errors Using RAISERROR</w:t>
      </w:r>
    </w:p>
    <w:p w:rsidR="00EC6F08" w:rsidRDefault="00EC6F08" w:rsidP="00EC6F08">
      <w:pPr>
        <w:rPr>
          <w:b/>
          <w:sz w:val="32"/>
          <w:szCs w:val="32"/>
        </w:rPr>
      </w:pPr>
    </w:p>
    <w:p w:rsidR="00EC6F08" w:rsidRDefault="00EC6F08" w:rsidP="00EC6F08">
      <w:pPr>
        <w:rPr>
          <w:rFonts w:ascii="Calibri" w:hAnsi="Calibri" w:cs="Calibri"/>
          <w:sz w:val="22"/>
          <w:szCs w:val="22"/>
        </w:rPr>
      </w:pPr>
      <w:r w:rsidRPr="00EC6F08">
        <w:rPr>
          <w:rFonts w:ascii="Calibri" w:hAnsi="Calibri" w:cs="Calibri"/>
          <w:sz w:val="22"/>
          <w:szCs w:val="22"/>
        </w:rPr>
        <w:t>Both PRINT and RAISERERROR can be used to return information on warni</w:t>
      </w:r>
      <w:r>
        <w:rPr>
          <w:rFonts w:ascii="Calibri" w:hAnsi="Calibri" w:cs="Calibri"/>
          <w:sz w:val="22"/>
          <w:szCs w:val="22"/>
        </w:rPr>
        <w:t>n</w:t>
      </w:r>
      <w:r w:rsidRPr="00EC6F08">
        <w:rPr>
          <w:rFonts w:ascii="Calibri" w:hAnsi="Calibri" w:cs="Calibri"/>
          <w:sz w:val="22"/>
          <w:szCs w:val="22"/>
        </w:rPr>
        <w:t>g messages to applications.</w:t>
      </w:r>
      <w:r>
        <w:rPr>
          <w:rFonts w:ascii="Calibri" w:hAnsi="Calibri" w:cs="Calibri"/>
          <w:sz w:val="22"/>
          <w:szCs w:val="22"/>
        </w:rPr>
        <w:t xml:space="preserve"> </w:t>
      </w:r>
    </w:p>
    <w:p w:rsidR="00EC6F08" w:rsidRDefault="00EC6F08" w:rsidP="00EC6F08">
      <w:pPr>
        <w:rPr>
          <w:rFonts w:ascii="Calibri" w:hAnsi="Calibri" w:cs="Calibri"/>
          <w:sz w:val="22"/>
          <w:szCs w:val="22"/>
        </w:rPr>
      </w:pPr>
      <w:r>
        <w:rPr>
          <w:rFonts w:ascii="Calibri" w:hAnsi="Calibri" w:cs="Calibri"/>
          <w:sz w:val="22"/>
          <w:szCs w:val="22"/>
        </w:rPr>
        <w:t>RAISERROR allows applications to raise an error that could then be caught by the calling process.</w:t>
      </w:r>
    </w:p>
    <w:p w:rsidR="00EC6F08" w:rsidRPr="00EC6F08" w:rsidRDefault="00EC6F08" w:rsidP="00EC6F08">
      <w:pPr>
        <w:rPr>
          <w:rFonts w:ascii="Calibri" w:hAnsi="Calibri" w:cs="Calibri"/>
          <w:b/>
          <w:sz w:val="22"/>
          <w:szCs w:val="22"/>
        </w:rPr>
      </w:pPr>
    </w:p>
    <w:p w:rsidR="00EC6F08" w:rsidRPr="00EC6F08" w:rsidRDefault="00EC6F08" w:rsidP="00EC6F08">
      <w:pPr>
        <w:rPr>
          <w:rFonts w:ascii="Calibri" w:hAnsi="Calibri" w:cs="Calibri"/>
          <w:b/>
          <w:sz w:val="22"/>
          <w:szCs w:val="22"/>
        </w:rPr>
      </w:pPr>
      <w:r w:rsidRPr="00EC6F08">
        <w:rPr>
          <w:rFonts w:ascii="Calibri" w:hAnsi="Calibri" w:cs="Calibri"/>
          <w:b/>
          <w:sz w:val="22"/>
          <w:szCs w:val="22"/>
        </w:rPr>
        <w:t>RAISERROR</w:t>
      </w:r>
    </w:p>
    <w:p w:rsidR="00EC6F08" w:rsidRDefault="00EC6F08" w:rsidP="00061DB1">
      <w:pPr>
        <w:spacing w:line="276" w:lineRule="auto"/>
        <w:rPr>
          <w:rFonts w:ascii="Calibri" w:hAnsi="Calibri" w:cs="Calibri"/>
          <w:sz w:val="22"/>
          <w:szCs w:val="22"/>
        </w:rPr>
      </w:pPr>
    </w:p>
    <w:p w:rsidR="00EC6F08" w:rsidRDefault="00EC6F08" w:rsidP="00061DB1">
      <w:pPr>
        <w:spacing w:line="276" w:lineRule="auto"/>
        <w:rPr>
          <w:rFonts w:ascii="Calibri" w:hAnsi="Calibri" w:cs="Calibri"/>
          <w:sz w:val="22"/>
          <w:szCs w:val="22"/>
        </w:rPr>
      </w:pPr>
      <w:r>
        <w:rPr>
          <w:rFonts w:ascii="Calibri" w:hAnsi="Calibri" w:cs="Calibri"/>
          <w:sz w:val="22"/>
          <w:szCs w:val="22"/>
        </w:rPr>
        <w:t xml:space="preserve">The ability to raise errors in T-SQL makes error handling in the application easier, because it is sent like any other system error. </w:t>
      </w:r>
    </w:p>
    <w:p w:rsidR="00EC6F08" w:rsidRDefault="00EC6F08" w:rsidP="00061DB1">
      <w:pPr>
        <w:spacing w:line="276" w:lineRule="auto"/>
        <w:rPr>
          <w:rFonts w:ascii="Calibri" w:hAnsi="Calibri" w:cs="Calibri"/>
          <w:sz w:val="22"/>
          <w:szCs w:val="22"/>
        </w:rPr>
      </w:pPr>
      <w:r>
        <w:rPr>
          <w:rFonts w:ascii="Calibri" w:hAnsi="Calibri" w:cs="Calibri"/>
          <w:sz w:val="22"/>
          <w:szCs w:val="22"/>
        </w:rPr>
        <w:t>RAISERROR is used to:</w:t>
      </w:r>
    </w:p>
    <w:p w:rsidR="00EC6F08" w:rsidRPr="00EC6F08" w:rsidRDefault="00EC6F08" w:rsidP="00C327A2">
      <w:pPr>
        <w:pStyle w:val="ListParagraph"/>
        <w:numPr>
          <w:ilvl w:val="0"/>
          <w:numId w:val="87"/>
        </w:numPr>
        <w:spacing w:line="276" w:lineRule="auto"/>
        <w:rPr>
          <w:rFonts w:ascii="Calibri" w:hAnsi="Calibri" w:cs="Calibri"/>
          <w:sz w:val="22"/>
          <w:szCs w:val="22"/>
        </w:rPr>
      </w:pPr>
      <w:r w:rsidRPr="00EC6F08">
        <w:rPr>
          <w:rFonts w:ascii="Calibri" w:hAnsi="Calibri" w:cs="Calibri"/>
          <w:sz w:val="22"/>
          <w:szCs w:val="22"/>
        </w:rPr>
        <w:t>Help Troubleshoot T-SQL code</w:t>
      </w:r>
    </w:p>
    <w:p w:rsidR="00EC6F08" w:rsidRPr="00EC6F08" w:rsidRDefault="00EC6F08" w:rsidP="00C327A2">
      <w:pPr>
        <w:pStyle w:val="ListParagraph"/>
        <w:numPr>
          <w:ilvl w:val="0"/>
          <w:numId w:val="87"/>
        </w:numPr>
        <w:spacing w:line="276" w:lineRule="auto"/>
        <w:rPr>
          <w:rFonts w:ascii="Calibri" w:hAnsi="Calibri" w:cs="Calibri"/>
          <w:sz w:val="22"/>
          <w:szCs w:val="22"/>
        </w:rPr>
      </w:pPr>
      <w:r w:rsidRPr="00EC6F08">
        <w:rPr>
          <w:rFonts w:ascii="Calibri" w:hAnsi="Calibri" w:cs="Calibri"/>
          <w:sz w:val="22"/>
          <w:szCs w:val="22"/>
        </w:rPr>
        <w:t>Check the values of data</w:t>
      </w:r>
    </w:p>
    <w:p w:rsidR="00EC6F08" w:rsidRPr="00EC6F08" w:rsidRDefault="00EC6F08" w:rsidP="00C327A2">
      <w:pPr>
        <w:pStyle w:val="ListParagraph"/>
        <w:numPr>
          <w:ilvl w:val="0"/>
          <w:numId w:val="87"/>
        </w:numPr>
        <w:spacing w:line="276" w:lineRule="auto"/>
        <w:rPr>
          <w:rFonts w:ascii="Calibri" w:hAnsi="Calibri" w:cs="Calibri"/>
          <w:sz w:val="22"/>
          <w:szCs w:val="22"/>
        </w:rPr>
      </w:pPr>
      <w:r w:rsidRPr="00EC6F08">
        <w:rPr>
          <w:rFonts w:ascii="Calibri" w:hAnsi="Calibri" w:cs="Calibri"/>
          <w:sz w:val="22"/>
          <w:szCs w:val="22"/>
        </w:rPr>
        <w:t>Return messages that contain variable text.</w:t>
      </w:r>
    </w:p>
    <w:p w:rsidR="00EC6F08" w:rsidRDefault="00EC6F08" w:rsidP="00061DB1">
      <w:pPr>
        <w:spacing w:line="276" w:lineRule="auto"/>
        <w:rPr>
          <w:rFonts w:ascii="Calibri" w:hAnsi="Calibri" w:cs="Calibri"/>
          <w:sz w:val="22"/>
          <w:szCs w:val="22"/>
        </w:rPr>
      </w:pPr>
      <w:r>
        <w:rPr>
          <w:rFonts w:ascii="Calibri" w:hAnsi="Calibri" w:cs="Calibri"/>
          <w:sz w:val="22"/>
          <w:szCs w:val="22"/>
        </w:rPr>
        <w:t>Note that using PRINT statement is similar to raising an error severity 10 (will be in black colour instead of read).</w:t>
      </w:r>
    </w:p>
    <w:p w:rsidR="00C61351" w:rsidRDefault="00C61351" w:rsidP="00061DB1">
      <w:pPr>
        <w:spacing w:line="276" w:lineRule="auto"/>
        <w:rPr>
          <w:rFonts w:ascii="Calibri" w:hAnsi="Calibri" w:cs="Calibri"/>
          <w:sz w:val="22"/>
          <w:szCs w:val="22"/>
        </w:rPr>
      </w:pPr>
    </w:p>
    <w:p w:rsidR="00C61351" w:rsidRDefault="00C61351" w:rsidP="00C6135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RAISERROR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N'This is message %s %d.'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8000"/>
          <w:sz w:val="19"/>
          <w:szCs w:val="19"/>
          <w:highlight w:val="white"/>
          <w:lang w:eastAsia="en-US"/>
        </w:rPr>
        <w:t xml:space="preserve">-- Message text.  </w:t>
      </w:r>
    </w:p>
    <w:p w:rsidR="00C61351" w:rsidRDefault="00C61351" w:rsidP="00C6135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10</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8000"/>
          <w:sz w:val="19"/>
          <w:szCs w:val="19"/>
          <w:highlight w:val="white"/>
          <w:lang w:eastAsia="en-US"/>
        </w:rPr>
        <w:t xml:space="preserve">-- Severity,  </w:t>
      </w:r>
    </w:p>
    <w:p w:rsidR="00C61351" w:rsidRDefault="00C61351" w:rsidP="00C6135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1</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8000"/>
          <w:sz w:val="19"/>
          <w:szCs w:val="19"/>
          <w:highlight w:val="white"/>
          <w:lang w:eastAsia="en-US"/>
        </w:rPr>
        <w:t xml:space="preserve">-- State,  </w:t>
      </w:r>
    </w:p>
    <w:p w:rsidR="00C61351" w:rsidRDefault="00C61351" w:rsidP="00C6135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FF0000"/>
          <w:sz w:val="19"/>
          <w:szCs w:val="19"/>
          <w:highlight w:val="white"/>
          <w:lang w:eastAsia="en-US"/>
        </w:rPr>
        <w:t>N'number'</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8000"/>
          <w:sz w:val="19"/>
          <w:szCs w:val="19"/>
          <w:highlight w:val="white"/>
          <w:lang w:eastAsia="en-US"/>
        </w:rPr>
        <w:t xml:space="preserve">-- First argument.  </w:t>
      </w:r>
    </w:p>
    <w:p w:rsidR="00C61351" w:rsidRDefault="00C61351" w:rsidP="00C61351">
      <w:pPr>
        <w:spacing w:line="276" w:lineRule="auto"/>
        <w:rPr>
          <w:rFonts w:ascii="Consolas" w:eastAsiaTheme="minorHAnsi" w:hAnsi="Consolas" w:cs="Consolas"/>
          <w:color w:val="008000"/>
          <w:sz w:val="19"/>
          <w:szCs w:val="19"/>
          <w:lang w:eastAsia="en-US"/>
        </w:rPr>
      </w:pP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000000"/>
          <w:sz w:val="19"/>
          <w:szCs w:val="19"/>
          <w:highlight w:val="white"/>
          <w:lang w:eastAsia="en-US"/>
        </w:rPr>
        <w:t xml:space="preserve">5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8000"/>
          <w:sz w:val="19"/>
          <w:szCs w:val="19"/>
          <w:highlight w:val="white"/>
          <w:lang w:eastAsia="en-US"/>
        </w:rPr>
        <w:t>-- Second argument.</w:t>
      </w:r>
    </w:p>
    <w:p w:rsidR="00C61351" w:rsidRDefault="00C61351" w:rsidP="00C61351">
      <w:pPr>
        <w:spacing w:line="276" w:lineRule="auto"/>
        <w:rPr>
          <w:rFonts w:ascii="Consolas" w:eastAsiaTheme="minorHAnsi" w:hAnsi="Consolas" w:cs="Consolas"/>
          <w:color w:val="008000"/>
          <w:sz w:val="19"/>
          <w:szCs w:val="19"/>
          <w:lang w:eastAsia="en-US"/>
        </w:rPr>
      </w:pPr>
    </w:p>
    <w:p w:rsidR="00C61351" w:rsidRDefault="00C61351" w:rsidP="00C61351">
      <w:pPr>
        <w:spacing w:line="276" w:lineRule="auto"/>
        <w:rPr>
          <w:rFonts w:ascii="Calibri" w:hAnsi="Calibri" w:cs="Calibri"/>
          <w:sz w:val="22"/>
          <w:szCs w:val="22"/>
        </w:rPr>
      </w:pPr>
      <w:r>
        <w:rPr>
          <w:rFonts w:ascii="Calibri" w:hAnsi="Calibri" w:cs="Calibri"/>
          <w:noProof/>
          <w:sz w:val="22"/>
          <w:szCs w:val="22"/>
        </w:rPr>
        <w:drawing>
          <wp:inline distT="0" distB="0" distL="0" distR="0">
            <wp:extent cx="2199640" cy="534670"/>
            <wp:effectExtent l="19050" t="0" r="0" b="0"/>
            <wp:docPr id="25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4" cstate="print"/>
                    <a:srcRect/>
                    <a:stretch>
                      <a:fillRect/>
                    </a:stretch>
                  </pic:blipFill>
                  <pic:spPr bwMode="auto">
                    <a:xfrm>
                      <a:off x="0" y="0"/>
                      <a:ext cx="2199640" cy="534670"/>
                    </a:xfrm>
                    <a:prstGeom prst="rect">
                      <a:avLst/>
                    </a:prstGeom>
                    <a:noFill/>
                    <a:ln w="9525">
                      <a:noFill/>
                      <a:miter lim="800000"/>
                      <a:headEnd/>
                      <a:tailEnd/>
                    </a:ln>
                  </pic:spPr>
                </pic:pic>
              </a:graphicData>
            </a:graphic>
          </wp:inline>
        </w:drawing>
      </w:r>
    </w:p>
    <w:p w:rsidR="00C61351" w:rsidRPr="009460F3" w:rsidRDefault="00C61351" w:rsidP="00C61351">
      <w:pPr>
        <w:spacing w:line="276" w:lineRule="auto"/>
        <w:rPr>
          <w:rFonts w:ascii="Calibri" w:hAnsi="Calibri" w:cs="Calibri"/>
          <w:b/>
          <w:sz w:val="22"/>
          <w:szCs w:val="22"/>
        </w:rPr>
      </w:pPr>
      <w:r w:rsidRPr="009460F3">
        <w:rPr>
          <w:rFonts w:ascii="Calibri" w:hAnsi="Calibri" w:cs="Calibri"/>
          <w:b/>
          <w:sz w:val="22"/>
          <w:szCs w:val="22"/>
        </w:rPr>
        <w:t>Substitution Placeholders and Message Number</w:t>
      </w:r>
    </w:p>
    <w:p w:rsidR="00C61351" w:rsidRDefault="00C61351" w:rsidP="00C61351">
      <w:pPr>
        <w:spacing w:line="276" w:lineRule="auto"/>
        <w:rPr>
          <w:rFonts w:ascii="Calibri" w:hAnsi="Calibri" w:cs="Calibri"/>
          <w:sz w:val="22"/>
          <w:szCs w:val="22"/>
        </w:rPr>
      </w:pPr>
      <w:r>
        <w:rPr>
          <w:rFonts w:ascii="Calibri" w:hAnsi="Calibri" w:cs="Calibri"/>
          <w:sz w:val="22"/>
          <w:szCs w:val="22"/>
        </w:rPr>
        <w:t>Note that, in the message shown in the example on the slide, %d is a placeholder for a number and %s is a placeholder for a string</w:t>
      </w:r>
      <w:r w:rsidR="009460F3">
        <w:rPr>
          <w:rFonts w:ascii="Calibri" w:hAnsi="Calibri" w:cs="Calibri"/>
          <w:sz w:val="22"/>
          <w:szCs w:val="22"/>
        </w:rPr>
        <w:t>. Note also that a message number was not mentioned. When errors with message strings are raised using this syntax, they always have error number 50000.</w:t>
      </w:r>
    </w:p>
    <w:p w:rsidR="009460F3" w:rsidRDefault="009460F3" w:rsidP="00C61351">
      <w:pPr>
        <w:spacing w:line="276" w:lineRule="auto"/>
        <w:rPr>
          <w:rFonts w:ascii="Calibri" w:hAnsi="Calibri" w:cs="Calibri"/>
          <w:sz w:val="22"/>
          <w:szCs w:val="22"/>
        </w:rPr>
      </w:pPr>
    </w:p>
    <w:p w:rsidR="009460F3" w:rsidRPr="009460F3" w:rsidRDefault="009460F3" w:rsidP="00C61351">
      <w:pPr>
        <w:spacing w:line="276" w:lineRule="auto"/>
        <w:rPr>
          <w:b/>
          <w:sz w:val="32"/>
          <w:szCs w:val="32"/>
        </w:rPr>
      </w:pPr>
      <w:r w:rsidRPr="009460F3">
        <w:rPr>
          <w:b/>
          <w:sz w:val="32"/>
          <w:szCs w:val="32"/>
        </w:rPr>
        <w:lastRenderedPageBreak/>
        <w:t>Raising Errors Using THROW</w:t>
      </w:r>
    </w:p>
    <w:p w:rsidR="009460F3" w:rsidRDefault="009460F3" w:rsidP="00C61351">
      <w:pPr>
        <w:spacing w:line="276" w:lineRule="auto"/>
        <w:rPr>
          <w:rFonts w:ascii="Calibri" w:hAnsi="Calibri" w:cs="Calibri"/>
          <w:sz w:val="22"/>
          <w:szCs w:val="22"/>
        </w:rPr>
      </w:pPr>
    </w:p>
    <w:p w:rsidR="009460F3" w:rsidRDefault="009460F3" w:rsidP="00C61351">
      <w:pPr>
        <w:spacing w:line="276" w:lineRule="auto"/>
        <w:rPr>
          <w:rFonts w:ascii="Calibri" w:hAnsi="Calibri" w:cs="Calibri"/>
          <w:sz w:val="22"/>
          <w:szCs w:val="22"/>
        </w:rPr>
      </w:pPr>
      <w:r>
        <w:rPr>
          <w:rFonts w:ascii="Calibri" w:hAnsi="Calibri" w:cs="Calibri"/>
          <w:sz w:val="22"/>
          <w:szCs w:val="22"/>
        </w:rPr>
        <w:t>The THROW statement offers a simpler method of raising errors in code. Errors must have an error number of at least 50000</w:t>
      </w:r>
    </w:p>
    <w:p w:rsidR="009460F3" w:rsidRDefault="009460F3" w:rsidP="00C61351">
      <w:pPr>
        <w:spacing w:line="276" w:lineRule="auto"/>
        <w:rPr>
          <w:rFonts w:ascii="Calibri" w:hAnsi="Calibri" w:cs="Calibri"/>
          <w:sz w:val="22"/>
          <w:szCs w:val="22"/>
        </w:rPr>
      </w:pPr>
    </w:p>
    <w:p w:rsidR="009460F3" w:rsidRPr="009460F3" w:rsidRDefault="009460F3" w:rsidP="00C61351">
      <w:pPr>
        <w:spacing w:line="276" w:lineRule="auto"/>
        <w:rPr>
          <w:rFonts w:ascii="Calibri" w:hAnsi="Calibri" w:cs="Calibri"/>
          <w:b/>
          <w:sz w:val="22"/>
          <w:szCs w:val="22"/>
        </w:rPr>
      </w:pPr>
      <w:r w:rsidRPr="009460F3">
        <w:rPr>
          <w:rFonts w:ascii="Calibri" w:hAnsi="Calibri" w:cs="Calibri"/>
          <w:b/>
          <w:sz w:val="22"/>
          <w:szCs w:val="22"/>
        </w:rPr>
        <w:t>THROW</w:t>
      </w:r>
    </w:p>
    <w:p w:rsidR="009460F3" w:rsidRDefault="009460F3" w:rsidP="00C61351">
      <w:pPr>
        <w:spacing w:line="276" w:lineRule="auto"/>
        <w:rPr>
          <w:rFonts w:ascii="Calibri" w:hAnsi="Calibri" w:cs="Calibri"/>
          <w:sz w:val="22"/>
          <w:szCs w:val="22"/>
        </w:rPr>
      </w:pPr>
      <w:r>
        <w:rPr>
          <w:rFonts w:ascii="Calibri" w:hAnsi="Calibri" w:cs="Calibri"/>
          <w:sz w:val="22"/>
          <w:szCs w:val="22"/>
        </w:rPr>
        <w:t>THROW differs from RAISERROR in several ways:</w:t>
      </w:r>
    </w:p>
    <w:p w:rsidR="009460F3" w:rsidRPr="00BB403B" w:rsidRDefault="009460F3" w:rsidP="00C327A2">
      <w:pPr>
        <w:pStyle w:val="ListParagraph"/>
        <w:numPr>
          <w:ilvl w:val="0"/>
          <w:numId w:val="88"/>
        </w:numPr>
        <w:spacing w:line="276" w:lineRule="auto"/>
        <w:rPr>
          <w:rFonts w:ascii="Calibri" w:hAnsi="Calibri" w:cs="Calibri"/>
          <w:sz w:val="22"/>
          <w:szCs w:val="22"/>
        </w:rPr>
      </w:pPr>
      <w:r w:rsidRPr="00BB403B">
        <w:rPr>
          <w:rFonts w:ascii="Calibri" w:hAnsi="Calibri" w:cs="Calibri"/>
          <w:sz w:val="22"/>
          <w:szCs w:val="22"/>
        </w:rPr>
        <w:t>Erro</w:t>
      </w:r>
      <w:r w:rsidR="00BB403B">
        <w:rPr>
          <w:rFonts w:ascii="Calibri" w:hAnsi="Calibri" w:cs="Calibri"/>
          <w:sz w:val="22"/>
          <w:szCs w:val="22"/>
        </w:rPr>
        <w:t>r</w:t>
      </w:r>
      <w:r w:rsidRPr="00BB403B">
        <w:rPr>
          <w:rFonts w:ascii="Calibri" w:hAnsi="Calibri" w:cs="Calibri"/>
          <w:sz w:val="22"/>
          <w:szCs w:val="22"/>
        </w:rPr>
        <w:t>s rai</w:t>
      </w:r>
      <w:r w:rsidR="00BB403B">
        <w:rPr>
          <w:rFonts w:ascii="Calibri" w:hAnsi="Calibri" w:cs="Calibri"/>
          <w:sz w:val="22"/>
          <w:szCs w:val="22"/>
        </w:rPr>
        <w:t>sed</w:t>
      </w:r>
      <w:r w:rsidRPr="00BB403B">
        <w:rPr>
          <w:rFonts w:ascii="Calibri" w:hAnsi="Calibri" w:cs="Calibri"/>
          <w:sz w:val="22"/>
          <w:szCs w:val="22"/>
        </w:rPr>
        <w:t xml:space="preserve"> by THROW are always severity 16</w:t>
      </w:r>
    </w:p>
    <w:p w:rsidR="009460F3" w:rsidRPr="00BB403B" w:rsidRDefault="009460F3" w:rsidP="00C327A2">
      <w:pPr>
        <w:pStyle w:val="ListParagraph"/>
        <w:numPr>
          <w:ilvl w:val="0"/>
          <w:numId w:val="88"/>
        </w:numPr>
        <w:spacing w:line="276" w:lineRule="auto"/>
        <w:rPr>
          <w:rFonts w:ascii="Calibri" w:hAnsi="Calibri" w:cs="Calibri"/>
          <w:sz w:val="22"/>
          <w:szCs w:val="22"/>
        </w:rPr>
      </w:pPr>
      <w:r w:rsidRPr="00BB403B">
        <w:rPr>
          <w:rFonts w:ascii="Calibri" w:hAnsi="Calibri" w:cs="Calibri"/>
          <w:sz w:val="22"/>
          <w:szCs w:val="22"/>
        </w:rPr>
        <w:t>The message</w:t>
      </w:r>
      <w:r w:rsidR="00BB403B">
        <w:rPr>
          <w:rFonts w:ascii="Calibri" w:hAnsi="Calibri" w:cs="Calibri"/>
          <w:sz w:val="22"/>
          <w:szCs w:val="22"/>
        </w:rPr>
        <w:t>s</w:t>
      </w:r>
      <w:r w:rsidRPr="00BB403B">
        <w:rPr>
          <w:rFonts w:ascii="Calibri" w:hAnsi="Calibri" w:cs="Calibri"/>
          <w:sz w:val="22"/>
          <w:szCs w:val="22"/>
        </w:rPr>
        <w:t xml:space="preserve"> returned by THROW are not related to any entries in sys.sysmessages.</w:t>
      </w:r>
    </w:p>
    <w:p w:rsidR="009460F3" w:rsidRDefault="009460F3" w:rsidP="00C327A2">
      <w:pPr>
        <w:pStyle w:val="ListParagraph"/>
        <w:numPr>
          <w:ilvl w:val="0"/>
          <w:numId w:val="88"/>
        </w:numPr>
        <w:spacing w:line="276" w:lineRule="auto"/>
        <w:rPr>
          <w:rFonts w:ascii="Calibri" w:hAnsi="Calibri" w:cs="Calibri"/>
          <w:sz w:val="22"/>
          <w:szCs w:val="22"/>
        </w:rPr>
      </w:pPr>
      <w:r w:rsidRPr="00BB403B">
        <w:rPr>
          <w:rFonts w:ascii="Calibri" w:hAnsi="Calibri" w:cs="Calibri"/>
          <w:sz w:val="22"/>
          <w:szCs w:val="22"/>
        </w:rPr>
        <w:t>Errors raised by THROW only cause transaction abort when used in conjunction with SET XACT_ABORT ON and the session is terminated.</w:t>
      </w:r>
    </w:p>
    <w:p w:rsidR="00BB403B" w:rsidRDefault="00BB403B" w:rsidP="00BB403B">
      <w:pPr>
        <w:pStyle w:val="ListParagraph"/>
        <w:spacing w:line="276" w:lineRule="auto"/>
        <w:rPr>
          <w:rFonts w:ascii="Calibri" w:hAnsi="Calibri" w:cs="Calibri"/>
          <w:sz w:val="22"/>
          <w:szCs w:val="22"/>
        </w:rPr>
      </w:pPr>
    </w:p>
    <w:p w:rsidR="008A1759" w:rsidRDefault="00BB403B" w:rsidP="00F85266">
      <w:pPr>
        <w:spacing w:line="360" w:lineRule="auto"/>
        <w:rPr>
          <w:rFonts w:ascii="Consolas" w:eastAsiaTheme="minorHAnsi" w:hAnsi="Consolas" w:cs="Consolas"/>
          <w:color w:val="808080"/>
          <w:sz w:val="19"/>
          <w:szCs w:val="19"/>
          <w:lang w:eastAsia="en-US"/>
        </w:rPr>
      </w:pPr>
      <w:r>
        <w:rPr>
          <w:rFonts w:ascii="Consolas" w:eastAsiaTheme="minorHAnsi" w:hAnsi="Consolas" w:cs="Consolas"/>
          <w:color w:val="0000FF"/>
          <w:sz w:val="19"/>
          <w:szCs w:val="19"/>
          <w:highlight w:val="white"/>
          <w:lang w:eastAsia="en-US"/>
        </w:rPr>
        <w:t>THROW</w:t>
      </w:r>
      <w:r>
        <w:rPr>
          <w:rFonts w:ascii="Consolas" w:eastAsiaTheme="minorHAnsi" w:hAnsi="Consolas" w:cs="Consolas"/>
          <w:color w:val="000000"/>
          <w:sz w:val="19"/>
          <w:szCs w:val="19"/>
          <w:highlight w:val="white"/>
          <w:lang w:eastAsia="en-US"/>
        </w:rPr>
        <w:t xml:space="preserve"> 51000</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'The record does not </w:t>
      </w:r>
      <w:proofErr w:type="gramStart"/>
      <w:r>
        <w:rPr>
          <w:rFonts w:ascii="Consolas" w:eastAsiaTheme="minorHAnsi" w:hAnsi="Consolas" w:cs="Consolas"/>
          <w:color w:val="FF0000"/>
          <w:sz w:val="19"/>
          <w:szCs w:val="19"/>
          <w:highlight w:val="white"/>
          <w:lang w:eastAsia="en-US"/>
        </w:rPr>
        <w:t>exist.'</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1</w:t>
      </w:r>
      <w:r>
        <w:rPr>
          <w:rFonts w:ascii="Consolas" w:eastAsiaTheme="minorHAnsi" w:hAnsi="Consolas" w:cs="Consolas"/>
          <w:color w:val="808080"/>
          <w:sz w:val="19"/>
          <w:szCs w:val="19"/>
          <w:highlight w:val="white"/>
          <w:lang w:eastAsia="en-US"/>
        </w:rPr>
        <w:t>;</w:t>
      </w:r>
    </w:p>
    <w:p w:rsidR="008A1759" w:rsidRDefault="008A1759" w:rsidP="00BB403B">
      <w:pPr>
        <w:spacing w:line="276" w:lineRule="auto"/>
        <w:rPr>
          <w:rFonts w:ascii="Calibri" w:hAnsi="Calibri" w:cs="Calibri"/>
          <w:sz w:val="22"/>
          <w:szCs w:val="22"/>
        </w:rPr>
      </w:pPr>
      <w:r>
        <w:rPr>
          <w:rFonts w:ascii="Calibri" w:hAnsi="Calibri" w:cs="Calibri"/>
          <w:noProof/>
          <w:sz w:val="22"/>
          <w:szCs w:val="22"/>
        </w:rPr>
        <w:drawing>
          <wp:inline distT="0" distB="0" distL="0" distR="0">
            <wp:extent cx="2777490" cy="284480"/>
            <wp:effectExtent l="19050" t="0" r="3810" b="0"/>
            <wp:docPr id="29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5" cstate="print"/>
                    <a:srcRect/>
                    <a:stretch>
                      <a:fillRect/>
                    </a:stretch>
                  </pic:blipFill>
                  <pic:spPr bwMode="auto">
                    <a:xfrm>
                      <a:off x="0" y="0"/>
                      <a:ext cx="2777490" cy="284480"/>
                    </a:xfrm>
                    <a:prstGeom prst="rect">
                      <a:avLst/>
                    </a:prstGeom>
                    <a:noFill/>
                    <a:ln w="9525">
                      <a:noFill/>
                      <a:miter lim="800000"/>
                      <a:headEnd/>
                      <a:tailEnd/>
                    </a:ln>
                  </pic:spPr>
                </pic:pic>
              </a:graphicData>
            </a:graphic>
          </wp:inline>
        </w:drawing>
      </w:r>
    </w:p>
    <w:p w:rsidR="008A1759" w:rsidRPr="00F85266" w:rsidRDefault="008A1759" w:rsidP="00BB403B">
      <w:pPr>
        <w:spacing w:line="276" w:lineRule="auto"/>
        <w:rPr>
          <w:rFonts w:ascii="Calibri" w:hAnsi="Calibri" w:cs="Calibri"/>
          <w:sz w:val="16"/>
          <w:szCs w:val="16"/>
        </w:rPr>
      </w:pPr>
    </w:p>
    <w:p w:rsidR="008A1759" w:rsidRPr="008A1759" w:rsidRDefault="008A1759" w:rsidP="00BB403B">
      <w:pPr>
        <w:spacing w:line="276" w:lineRule="auto"/>
        <w:rPr>
          <w:b/>
          <w:sz w:val="32"/>
          <w:szCs w:val="32"/>
        </w:rPr>
      </w:pPr>
      <w:r w:rsidRPr="008A1759">
        <w:rPr>
          <w:b/>
          <w:sz w:val="32"/>
          <w:szCs w:val="32"/>
        </w:rPr>
        <w:t>Using @@ERROR</w:t>
      </w:r>
    </w:p>
    <w:p w:rsidR="008A1759" w:rsidRPr="00F85266" w:rsidRDefault="008A1759" w:rsidP="00BB403B">
      <w:pPr>
        <w:spacing w:line="276" w:lineRule="auto"/>
        <w:rPr>
          <w:rFonts w:ascii="Calibri" w:hAnsi="Calibri" w:cs="Calibri"/>
          <w:sz w:val="16"/>
          <w:szCs w:val="16"/>
        </w:rPr>
      </w:pPr>
    </w:p>
    <w:p w:rsidR="008A1759" w:rsidRDefault="008A1759" w:rsidP="00BB403B">
      <w:pPr>
        <w:spacing w:line="276" w:lineRule="auto"/>
        <w:rPr>
          <w:rFonts w:ascii="Calibri" w:hAnsi="Calibri" w:cs="Calibri"/>
          <w:sz w:val="22"/>
          <w:szCs w:val="22"/>
        </w:rPr>
      </w:pPr>
      <w:r>
        <w:rPr>
          <w:rFonts w:ascii="Calibri" w:hAnsi="Calibri" w:cs="Calibri"/>
          <w:sz w:val="22"/>
          <w:szCs w:val="22"/>
        </w:rPr>
        <w:t>@@ERROR is a system variable that holds the error number of the last error that has occurred. One significant challenge with @@ERROR is that the value it holds is quickly reset as each additional statement is executed.</w:t>
      </w:r>
    </w:p>
    <w:p w:rsidR="008A1759" w:rsidRPr="00F85266" w:rsidRDefault="008A1759" w:rsidP="00BB403B">
      <w:pPr>
        <w:spacing w:line="276" w:lineRule="auto"/>
        <w:rPr>
          <w:rFonts w:ascii="Calibri" w:hAnsi="Calibri" w:cs="Calibri"/>
          <w:sz w:val="16"/>
          <w:szCs w:val="16"/>
        </w:rPr>
      </w:pPr>
    </w:p>
    <w:p w:rsidR="008A1759" w:rsidRPr="00F85266" w:rsidRDefault="008A1759" w:rsidP="00BB403B">
      <w:pPr>
        <w:spacing w:line="276" w:lineRule="auto"/>
        <w:rPr>
          <w:rFonts w:ascii="Calibri" w:hAnsi="Calibri" w:cs="Calibri"/>
          <w:b/>
          <w:sz w:val="22"/>
          <w:szCs w:val="22"/>
        </w:rPr>
      </w:pPr>
      <w:r w:rsidRPr="00F85266">
        <w:rPr>
          <w:rFonts w:ascii="Calibri" w:hAnsi="Calibri" w:cs="Calibri"/>
          <w:b/>
          <w:sz w:val="22"/>
          <w:szCs w:val="22"/>
        </w:rPr>
        <w:t>@@ERROR Example:</w:t>
      </w:r>
    </w:p>
    <w:p w:rsidR="008A1759" w:rsidRPr="00F85266" w:rsidRDefault="008A1759" w:rsidP="00BB403B">
      <w:pPr>
        <w:spacing w:line="276" w:lineRule="auto"/>
        <w:rPr>
          <w:rFonts w:ascii="Calibri" w:hAnsi="Calibri" w:cs="Calibri"/>
          <w:sz w:val="16"/>
          <w:szCs w:val="16"/>
        </w:rPr>
      </w:pPr>
    </w:p>
    <w:p w:rsidR="008A1759" w:rsidRDefault="008A1759" w:rsidP="008A1759">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RAISERROR</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FF0000"/>
          <w:sz w:val="19"/>
          <w:szCs w:val="19"/>
          <w:highlight w:val="white"/>
          <w:lang w:eastAsia="en-US"/>
        </w:rPr>
        <w:t>N'MESSAGE'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16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1</w:t>
      </w:r>
      <w:r>
        <w:rPr>
          <w:rFonts w:ascii="Consolas" w:eastAsiaTheme="minorHAnsi" w:hAnsi="Consolas" w:cs="Consolas"/>
          <w:color w:val="808080"/>
          <w:sz w:val="19"/>
          <w:szCs w:val="19"/>
          <w:highlight w:val="white"/>
          <w:lang w:eastAsia="en-US"/>
        </w:rPr>
        <w:t>);</w:t>
      </w:r>
    </w:p>
    <w:p w:rsidR="008A1759" w:rsidRDefault="008A1759" w:rsidP="008A1759">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IF</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@@ERROR</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&lt;&gt;</w:t>
      </w:r>
      <w:r>
        <w:rPr>
          <w:rFonts w:ascii="Consolas" w:eastAsiaTheme="minorHAnsi" w:hAnsi="Consolas" w:cs="Consolas"/>
          <w:color w:val="000000"/>
          <w:sz w:val="19"/>
          <w:szCs w:val="19"/>
          <w:highlight w:val="white"/>
          <w:lang w:eastAsia="en-US"/>
        </w:rPr>
        <w:t xml:space="preserve"> 0 </w:t>
      </w:r>
    </w:p>
    <w:p w:rsidR="008A1759" w:rsidRDefault="008A1759" w:rsidP="008A1759">
      <w:pPr>
        <w:spacing w:line="276" w:lineRule="auto"/>
        <w:rPr>
          <w:rFonts w:ascii="Consolas" w:eastAsiaTheme="minorHAnsi" w:hAnsi="Consolas" w:cs="Consolas"/>
          <w:color w:val="808080"/>
          <w:sz w:val="19"/>
          <w:szCs w:val="19"/>
          <w:lang w:eastAsia="en-US"/>
        </w:rPr>
      </w:pPr>
      <w:r>
        <w:rPr>
          <w:rFonts w:ascii="Consolas" w:eastAsiaTheme="minorHAnsi" w:hAnsi="Consolas" w:cs="Consolas"/>
          <w:color w:val="0000FF"/>
          <w:sz w:val="19"/>
          <w:szCs w:val="19"/>
          <w:highlight w:val="white"/>
          <w:lang w:eastAsia="en-US"/>
        </w:rPr>
        <w:t>PRINT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'ERROR='</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FF00FF"/>
          <w:sz w:val="19"/>
          <w:szCs w:val="19"/>
          <w:highlight w:val="white"/>
          <w:lang w:eastAsia="en-US"/>
        </w:rPr>
        <w:t>cast</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FF00FF"/>
          <w:sz w:val="19"/>
          <w:szCs w:val="19"/>
          <w:highlight w:val="white"/>
          <w:lang w:eastAsia="en-US"/>
        </w:rPr>
        <w:t>@@ERROR</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VARCHAR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8</w:t>
      </w:r>
      <w:r>
        <w:rPr>
          <w:rFonts w:ascii="Consolas" w:eastAsiaTheme="minorHAnsi" w:hAnsi="Consolas" w:cs="Consolas"/>
          <w:color w:val="808080"/>
          <w:sz w:val="19"/>
          <w:szCs w:val="19"/>
          <w:highlight w:val="white"/>
          <w:lang w:eastAsia="en-US"/>
        </w:rPr>
        <w:t>));</w:t>
      </w:r>
    </w:p>
    <w:p w:rsidR="008A1759" w:rsidRDefault="008A1759" w:rsidP="008A1759">
      <w:pPr>
        <w:spacing w:line="276" w:lineRule="auto"/>
        <w:rPr>
          <w:rFonts w:ascii="Consolas" w:eastAsiaTheme="minorHAnsi" w:hAnsi="Consolas" w:cs="Consolas"/>
          <w:color w:val="808080"/>
          <w:sz w:val="19"/>
          <w:szCs w:val="19"/>
          <w:lang w:eastAsia="en-US"/>
        </w:rPr>
      </w:pPr>
    </w:p>
    <w:p w:rsidR="008A1759" w:rsidRPr="008A1759" w:rsidRDefault="008A1759" w:rsidP="008A1759">
      <w:pPr>
        <w:spacing w:line="276" w:lineRule="auto"/>
        <w:rPr>
          <w:rFonts w:ascii="Calibri" w:hAnsi="Calibri" w:cs="Calibri"/>
          <w:sz w:val="22"/>
          <w:szCs w:val="22"/>
        </w:rPr>
      </w:pPr>
      <w:r w:rsidRPr="008A1759">
        <w:rPr>
          <w:rFonts w:ascii="Calibri" w:hAnsi="Calibri" w:cs="Calibri"/>
          <w:sz w:val="22"/>
          <w:szCs w:val="22"/>
        </w:rPr>
        <w:t>You might expect that, when the code is executed, it would return he error number in a printed string. However, when the code is executed, it returns:</w:t>
      </w:r>
    </w:p>
    <w:p w:rsidR="008A1759" w:rsidRDefault="008A1759" w:rsidP="008A1759">
      <w:pPr>
        <w:spacing w:line="276" w:lineRule="auto"/>
        <w:rPr>
          <w:rFonts w:ascii="Consolas" w:eastAsiaTheme="minorHAnsi" w:hAnsi="Consolas" w:cs="Consolas"/>
          <w:color w:val="808080"/>
          <w:sz w:val="19"/>
          <w:szCs w:val="19"/>
          <w:lang w:eastAsia="en-US"/>
        </w:rPr>
      </w:pPr>
    </w:p>
    <w:p w:rsidR="008A1759" w:rsidRDefault="008A1759" w:rsidP="008A1759">
      <w:pPr>
        <w:spacing w:line="276" w:lineRule="auto"/>
        <w:rPr>
          <w:rFonts w:ascii="Calibri" w:hAnsi="Calibri" w:cs="Calibri"/>
          <w:sz w:val="22"/>
          <w:szCs w:val="22"/>
        </w:rPr>
      </w:pPr>
      <w:r>
        <w:rPr>
          <w:rFonts w:ascii="Calibri" w:hAnsi="Calibri" w:cs="Calibri"/>
          <w:noProof/>
          <w:sz w:val="22"/>
          <w:szCs w:val="22"/>
        </w:rPr>
        <w:drawing>
          <wp:inline distT="0" distB="0" distL="0" distR="0">
            <wp:extent cx="2439478" cy="579145"/>
            <wp:effectExtent l="19050" t="0" r="0" b="0"/>
            <wp:docPr id="29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6" cstate="print"/>
                    <a:srcRect/>
                    <a:stretch>
                      <a:fillRect/>
                    </a:stretch>
                  </pic:blipFill>
                  <pic:spPr bwMode="auto">
                    <a:xfrm>
                      <a:off x="0" y="0"/>
                      <a:ext cx="2442658" cy="579900"/>
                    </a:xfrm>
                    <a:prstGeom prst="rect">
                      <a:avLst/>
                    </a:prstGeom>
                    <a:noFill/>
                    <a:ln w="9525">
                      <a:noFill/>
                      <a:miter lim="800000"/>
                      <a:headEnd/>
                      <a:tailEnd/>
                    </a:ln>
                  </pic:spPr>
                </pic:pic>
              </a:graphicData>
            </a:graphic>
          </wp:inline>
        </w:drawing>
      </w:r>
    </w:p>
    <w:p w:rsidR="008A1759" w:rsidRDefault="008A1759" w:rsidP="008A1759">
      <w:pPr>
        <w:spacing w:line="276" w:lineRule="auto"/>
        <w:rPr>
          <w:rFonts w:ascii="Calibri" w:hAnsi="Calibri" w:cs="Calibri"/>
          <w:sz w:val="22"/>
          <w:szCs w:val="22"/>
        </w:rPr>
      </w:pPr>
      <w:r>
        <w:rPr>
          <w:rFonts w:ascii="Calibri" w:hAnsi="Calibri" w:cs="Calibri"/>
          <w:sz w:val="22"/>
          <w:szCs w:val="22"/>
        </w:rPr>
        <w:t>Note that the error was raised but the message printed was ‘ERROR = 0’. In the first line of the output, you can see that the error, as expected, was actually 50000, with a message passed to RAISERROR. This is because the IF statement that follows the RAISERR</w:t>
      </w:r>
      <w:r w:rsidR="00F85266">
        <w:rPr>
          <w:rFonts w:ascii="Calibri" w:hAnsi="Calibri" w:cs="Calibri"/>
          <w:sz w:val="22"/>
          <w:szCs w:val="22"/>
        </w:rPr>
        <w:t>OR statement was executed successfully and caused the @@ERROR to be reset.</w:t>
      </w:r>
    </w:p>
    <w:p w:rsidR="00F85266" w:rsidRPr="00F85266" w:rsidRDefault="00F85266" w:rsidP="008A1759">
      <w:pPr>
        <w:spacing w:line="276" w:lineRule="auto"/>
        <w:rPr>
          <w:rFonts w:ascii="Calibri" w:hAnsi="Calibri" w:cs="Calibri"/>
          <w:sz w:val="16"/>
          <w:szCs w:val="16"/>
        </w:rPr>
      </w:pPr>
    </w:p>
    <w:p w:rsidR="00F85266" w:rsidRDefault="00F85266" w:rsidP="008A1759">
      <w:pPr>
        <w:spacing w:line="276" w:lineRule="auto"/>
        <w:rPr>
          <w:rFonts w:ascii="Calibri" w:hAnsi="Calibri" w:cs="Calibri"/>
          <w:sz w:val="22"/>
          <w:szCs w:val="22"/>
        </w:rPr>
      </w:pPr>
      <w:r>
        <w:rPr>
          <w:rFonts w:ascii="Calibri" w:hAnsi="Calibri" w:cs="Calibri"/>
          <w:sz w:val="22"/>
          <w:szCs w:val="22"/>
        </w:rPr>
        <w:t>For this reason when working with @@ERROR, it is important to capture the error number into a variable as soon as it is raised, and then continue processing with the variable.</w:t>
      </w:r>
    </w:p>
    <w:p w:rsidR="00F85266" w:rsidRDefault="00F85266" w:rsidP="008A1759">
      <w:pPr>
        <w:spacing w:line="276" w:lineRule="auto"/>
        <w:rPr>
          <w:rFonts w:ascii="Calibri" w:hAnsi="Calibri" w:cs="Calibri"/>
          <w:sz w:val="22"/>
          <w:szCs w:val="22"/>
        </w:rPr>
      </w:pPr>
    </w:p>
    <w:p w:rsidR="00F85266" w:rsidRPr="00F85266" w:rsidRDefault="00F85266" w:rsidP="008A1759">
      <w:pPr>
        <w:spacing w:line="276" w:lineRule="auto"/>
        <w:rPr>
          <w:rFonts w:ascii="Calibri" w:hAnsi="Calibri" w:cs="Calibri"/>
          <w:b/>
          <w:sz w:val="22"/>
          <w:szCs w:val="22"/>
        </w:rPr>
      </w:pPr>
      <w:r w:rsidRPr="00F85266">
        <w:rPr>
          <w:rFonts w:ascii="Calibri" w:hAnsi="Calibri" w:cs="Calibri"/>
          <w:b/>
          <w:sz w:val="22"/>
          <w:szCs w:val="22"/>
        </w:rPr>
        <w:t>Capturing @@ERROR into variable:</w:t>
      </w:r>
    </w:p>
    <w:p w:rsidR="00F85266" w:rsidRPr="00F85266" w:rsidRDefault="00F85266" w:rsidP="008A1759">
      <w:pPr>
        <w:spacing w:line="276" w:lineRule="auto"/>
        <w:rPr>
          <w:rFonts w:ascii="Calibri" w:hAnsi="Calibri" w:cs="Calibri"/>
          <w:sz w:val="16"/>
          <w:szCs w:val="16"/>
        </w:rPr>
      </w:pPr>
    </w:p>
    <w:p w:rsidR="00F85266" w:rsidRDefault="00F85266" w:rsidP="00F85266">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DECLARE</w:t>
      </w:r>
      <w:r>
        <w:rPr>
          <w:rFonts w:ascii="Consolas" w:eastAsiaTheme="minorHAnsi" w:hAnsi="Consolas" w:cs="Consolas"/>
          <w:color w:val="000000"/>
          <w:sz w:val="19"/>
          <w:szCs w:val="19"/>
          <w:highlight w:val="white"/>
          <w:lang w:eastAsia="en-US"/>
        </w:rPr>
        <w:t xml:space="preserve"> @Errorvalue </w:t>
      </w:r>
      <w:r>
        <w:rPr>
          <w:rFonts w:ascii="Consolas" w:eastAsiaTheme="minorHAnsi" w:hAnsi="Consolas" w:cs="Consolas"/>
          <w:color w:val="0000FF"/>
          <w:sz w:val="19"/>
          <w:szCs w:val="19"/>
          <w:highlight w:val="white"/>
          <w:lang w:eastAsia="en-US"/>
        </w:rPr>
        <w:t>INT</w:t>
      </w:r>
      <w:r>
        <w:rPr>
          <w:rFonts w:ascii="Consolas" w:eastAsiaTheme="minorHAnsi" w:hAnsi="Consolas" w:cs="Consolas"/>
          <w:color w:val="808080"/>
          <w:sz w:val="19"/>
          <w:szCs w:val="19"/>
          <w:highlight w:val="white"/>
          <w:lang w:eastAsia="en-US"/>
        </w:rPr>
        <w:t>;</w:t>
      </w:r>
    </w:p>
    <w:p w:rsidR="00F85266" w:rsidRDefault="00F85266" w:rsidP="00F85266">
      <w:pPr>
        <w:autoSpaceDE w:val="0"/>
        <w:autoSpaceDN w:val="0"/>
        <w:adjustRightInd w:val="0"/>
        <w:rPr>
          <w:rFonts w:ascii="Consolas" w:eastAsiaTheme="minorHAnsi" w:hAnsi="Consolas" w:cs="Consolas"/>
          <w:color w:val="000000"/>
          <w:sz w:val="19"/>
          <w:szCs w:val="19"/>
          <w:highlight w:val="white"/>
          <w:lang w:eastAsia="en-US"/>
        </w:rPr>
      </w:pPr>
      <w:proofErr w:type="gramStart"/>
      <w:r>
        <w:rPr>
          <w:rFonts w:ascii="Consolas" w:eastAsiaTheme="minorHAnsi" w:hAnsi="Consolas" w:cs="Consolas"/>
          <w:color w:val="0000FF"/>
          <w:sz w:val="19"/>
          <w:szCs w:val="19"/>
          <w:highlight w:val="white"/>
          <w:lang w:eastAsia="en-US"/>
        </w:rPr>
        <w:t>RAISERROR</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FF0000"/>
          <w:sz w:val="19"/>
          <w:szCs w:val="19"/>
          <w:highlight w:val="white"/>
          <w:lang w:eastAsia="en-US"/>
        </w:rPr>
        <w:t>N'MESSAGE'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16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1</w:t>
      </w:r>
      <w:r>
        <w:rPr>
          <w:rFonts w:ascii="Consolas" w:eastAsiaTheme="minorHAnsi" w:hAnsi="Consolas" w:cs="Consolas"/>
          <w:color w:val="808080"/>
          <w:sz w:val="19"/>
          <w:szCs w:val="19"/>
          <w:highlight w:val="white"/>
          <w:lang w:eastAsia="en-US"/>
        </w:rPr>
        <w:t>);</w:t>
      </w:r>
    </w:p>
    <w:p w:rsidR="00F85266" w:rsidRDefault="00F85266" w:rsidP="00F85266">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SET</w:t>
      </w:r>
      <w:r>
        <w:rPr>
          <w:rFonts w:ascii="Consolas" w:eastAsiaTheme="minorHAnsi" w:hAnsi="Consolas" w:cs="Consolas"/>
          <w:color w:val="000000"/>
          <w:sz w:val="19"/>
          <w:szCs w:val="19"/>
          <w:highlight w:val="white"/>
          <w:lang w:eastAsia="en-US"/>
        </w:rPr>
        <w:t xml:space="preserve"> @Errorvalue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@@ERROR</w:t>
      </w:r>
    </w:p>
    <w:p w:rsidR="00F85266" w:rsidRDefault="00F85266" w:rsidP="00F85266">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IF</w:t>
      </w:r>
      <w:r>
        <w:rPr>
          <w:rFonts w:ascii="Consolas" w:eastAsiaTheme="minorHAnsi" w:hAnsi="Consolas" w:cs="Consolas"/>
          <w:color w:val="000000"/>
          <w:sz w:val="19"/>
          <w:szCs w:val="19"/>
          <w:highlight w:val="white"/>
          <w:lang w:eastAsia="en-US"/>
        </w:rPr>
        <w:t xml:space="preserve"> @Errorvalue </w:t>
      </w:r>
      <w:r>
        <w:rPr>
          <w:rFonts w:ascii="Consolas" w:eastAsiaTheme="minorHAnsi" w:hAnsi="Consolas" w:cs="Consolas"/>
          <w:color w:val="808080"/>
          <w:sz w:val="19"/>
          <w:szCs w:val="19"/>
          <w:highlight w:val="white"/>
          <w:lang w:eastAsia="en-US"/>
        </w:rPr>
        <w:t>&lt;&gt;</w:t>
      </w:r>
      <w:r>
        <w:rPr>
          <w:rFonts w:ascii="Consolas" w:eastAsiaTheme="minorHAnsi" w:hAnsi="Consolas" w:cs="Consolas"/>
          <w:color w:val="000000"/>
          <w:sz w:val="19"/>
          <w:szCs w:val="19"/>
          <w:highlight w:val="white"/>
          <w:lang w:eastAsia="en-US"/>
        </w:rPr>
        <w:t xml:space="preserve"> 0 </w:t>
      </w:r>
    </w:p>
    <w:p w:rsidR="00F85266" w:rsidRDefault="00F85266" w:rsidP="00F85266">
      <w:pPr>
        <w:spacing w:line="276" w:lineRule="auto"/>
        <w:rPr>
          <w:rFonts w:ascii="Consolas" w:eastAsiaTheme="minorHAnsi" w:hAnsi="Consolas" w:cs="Consolas"/>
          <w:color w:val="808080"/>
          <w:sz w:val="19"/>
          <w:szCs w:val="19"/>
          <w:lang w:eastAsia="en-US"/>
        </w:rPr>
      </w:pPr>
      <w:r>
        <w:rPr>
          <w:rFonts w:ascii="Consolas" w:eastAsiaTheme="minorHAnsi" w:hAnsi="Consolas" w:cs="Consolas"/>
          <w:color w:val="0000FF"/>
          <w:sz w:val="19"/>
          <w:szCs w:val="19"/>
          <w:highlight w:val="white"/>
          <w:lang w:eastAsia="en-US"/>
        </w:rPr>
        <w:t>PRINT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'ERROR='</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roofErr w:type="gramStart"/>
      <w:r>
        <w:rPr>
          <w:rFonts w:ascii="Consolas" w:eastAsiaTheme="minorHAnsi" w:hAnsi="Consolas" w:cs="Consolas"/>
          <w:color w:val="FF00FF"/>
          <w:sz w:val="19"/>
          <w:szCs w:val="19"/>
          <w:highlight w:val="white"/>
          <w:lang w:eastAsia="en-US"/>
        </w:rPr>
        <w:t>cast</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@Errorvalue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VARCHAR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8</w:t>
      </w:r>
      <w:r>
        <w:rPr>
          <w:rFonts w:ascii="Consolas" w:eastAsiaTheme="minorHAnsi" w:hAnsi="Consolas" w:cs="Consolas"/>
          <w:color w:val="808080"/>
          <w:sz w:val="19"/>
          <w:szCs w:val="19"/>
          <w:highlight w:val="white"/>
          <w:lang w:eastAsia="en-US"/>
        </w:rPr>
        <w:t>));</w:t>
      </w:r>
      <w:r>
        <w:rPr>
          <w:rFonts w:ascii="Consolas" w:eastAsiaTheme="minorHAnsi" w:hAnsi="Consolas" w:cs="Consolas"/>
          <w:color w:val="808080"/>
          <w:sz w:val="19"/>
          <w:szCs w:val="19"/>
          <w:lang w:eastAsia="en-US"/>
        </w:rPr>
        <w:t xml:space="preserve"> </w:t>
      </w:r>
    </w:p>
    <w:p w:rsidR="00F85266" w:rsidRDefault="00F85266" w:rsidP="00F85266">
      <w:pPr>
        <w:spacing w:line="276" w:lineRule="auto"/>
        <w:rPr>
          <w:rFonts w:ascii="Calibri" w:hAnsi="Calibri" w:cs="Calibri"/>
          <w:sz w:val="22"/>
          <w:szCs w:val="22"/>
        </w:rPr>
      </w:pPr>
      <w:r>
        <w:rPr>
          <w:rFonts w:ascii="Calibri" w:hAnsi="Calibri" w:cs="Calibri"/>
          <w:sz w:val="22"/>
          <w:szCs w:val="22"/>
        </w:rPr>
        <w:t xml:space="preserve">                                                                                                         </w:t>
      </w:r>
      <w:r>
        <w:rPr>
          <w:rFonts w:ascii="Calibri" w:hAnsi="Calibri" w:cs="Calibri"/>
          <w:noProof/>
          <w:sz w:val="22"/>
          <w:szCs w:val="22"/>
        </w:rPr>
        <w:drawing>
          <wp:inline distT="0" distB="0" distL="0" distR="0">
            <wp:extent cx="2777490" cy="673100"/>
            <wp:effectExtent l="19050" t="0" r="3810" b="0"/>
            <wp:docPr id="29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27" cstate="print"/>
                    <a:srcRect/>
                    <a:stretch>
                      <a:fillRect/>
                    </a:stretch>
                  </pic:blipFill>
                  <pic:spPr bwMode="auto">
                    <a:xfrm>
                      <a:off x="0" y="0"/>
                      <a:ext cx="2777490" cy="673100"/>
                    </a:xfrm>
                    <a:prstGeom prst="rect">
                      <a:avLst/>
                    </a:prstGeom>
                    <a:noFill/>
                    <a:ln w="9525">
                      <a:noFill/>
                      <a:miter lim="800000"/>
                      <a:headEnd/>
                      <a:tailEnd/>
                    </a:ln>
                  </pic:spPr>
                </pic:pic>
              </a:graphicData>
            </a:graphic>
          </wp:inline>
        </w:drawing>
      </w:r>
    </w:p>
    <w:p w:rsidR="00F85266" w:rsidRPr="00264696" w:rsidRDefault="00F85266" w:rsidP="00264696">
      <w:pPr>
        <w:rPr>
          <w:rFonts w:ascii="Calibri" w:hAnsi="Calibri" w:cs="Calibri"/>
          <w:b/>
          <w:sz w:val="28"/>
          <w:szCs w:val="28"/>
        </w:rPr>
      </w:pPr>
      <w:r w:rsidRPr="00264696">
        <w:rPr>
          <w:rFonts w:ascii="Calibri" w:hAnsi="Calibri" w:cs="Calibri"/>
          <w:b/>
          <w:sz w:val="28"/>
          <w:szCs w:val="28"/>
        </w:rPr>
        <w:lastRenderedPageBreak/>
        <w:t>Centralising Error Handling</w:t>
      </w:r>
    </w:p>
    <w:p w:rsidR="00F85266" w:rsidRDefault="00F85266" w:rsidP="00F85266">
      <w:pPr>
        <w:spacing w:line="276" w:lineRule="auto"/>
        <w:rPr>
          <w:rFonts w:ascii="Calibri" w:hAnsi="Calibri" w:cs="Calibri"/>
          <w:sz w:val="22"/>
          <w:szCs w:val="22"/>
        </w:rPr>
      </w:pPr>
    </w:p>
    <w:p w:rsidR="00F85266" w:rsidRDefault="00F85266" w:rsidP="00F85266">
      <w:pPr>
        <w:spacing w:line="276" w:lineRule="auto"/>
        <w:rPr>
          <w:rFonts w:ascii="Calibri" w:hAnsi="Calibri" w:cs="Calibri"/>
          <w:sz w:val="22"/>
          <w:szCs w:val="22"/>
        </w:rPr>
      </w:pPr>
      <w:r>
        <w:rPr>
          <w:rFonts w:ascii="Calibri" w:hAnsi="Calibri" w:cs="Calibri"/>
          <w:sz w:val="22"/>
          <w:szCs w:val="22"/>
        </w:rPr>
        <w:t>One other significant issue using @@ERROR for error handling is that it is difficult to centralize within your T-SQL code. Error handling tends to end up scattered throughout the code. It would be possible to centralize error handling using</w:t>
      </w:r>
      <w:r w:rsidR="004E1146">
        <w:rPr>
          <w:rFonts w:ascii="Calibri" w:hAnsi="Calibri" w:cs="Calibri"/>
          <w:sz w:val="22"/>
          <w:szCs w:val="22"/>
        </w:rPr>
        <w:t xml:space="preserve"> @@ERROR to some extent, by using labels and GOTO statements. However, this would be </w:t>
      </w:r>
      <w:proofErr w:type="gramStart"/>
      <w:r w:rsidR="004E1146">
        <w:rPr>
          <w:rFonts w:ascii="Calibri" w:hAnsi="Calibri" w:cs="Calibri"/>
          <w:sz w:val="22"/>
          <w:szCs w:val="22"/>
        </w:rPr>
        <w:t>frowned</w:t>
      </w:r>
      <w:proofErr w:type="gramEnd"/>
      <w:r w:rsidR="004E1146">
        <w:rPr>
          <w:rFonts w:ascii="Calibri" w:hAnsi="Calibri" w:cs="Calibri"/>
          <w:sz w:val="22"/>
          <w:szCs w:val="22"/>
        </w:rPr>
        <w:t xml:space="preserve"> by most developers today as a poor coding practice.</w:t>
      </w:r>
    </w:p>
    <w:p w:rsidR="004E1146" w:rsidRDefault="004E1146" w:rsidP="00F85266">
      <w:pPr>
        <w:spacing w:line="276" w:lineRule="auto"/>
        <w:rPr>
          <w:rFonts w:ascii="Calibri" w:hAnsi="Calibri" w:cs="Calibri"/>
          <w:sz w:val="22"/>
          <w:szCs w:val="22"/>
        </w:rPr>
      </w:pPr>
    </w:p>
    <w:p w:rsidR="004E1146" w:rsidRPr="00264696" w:rsidRDefault="004E1146" w:rsidP="00264696">
      <w:pPr>
        <w:rPr>
          <w:rFonts w:ascii="Calibri" w:hAnsi="Calibri" w:cs="Calibri"/>
          <w:b/>
          <w:sz w:val="28"/>
          <w:szCs w:val="28"/>
        </w:rPr>
      </w:pPr>
      <w:r w:rsidRPr="00264696">
        <w:rPr>
          <w:rFonts w:ascii="Calibri" w:hAnsi="Calibri" w:cs="Calibri"/>
          <w:b/>
          <w:sz w:val="28"/>
          <w:szCs w:val="28"/>
        </w:rPr>
        <w:t>Creating Alerts When Error Occur</w:t>
      </w:r>
    </w:p>
    <w:p w:rsidR="004E1146" w:rsidRPr="00264696" w:rsidRDefault="004E1146" w:rsidP="00F85266">
      <w:pPr>
        <w:spacing w:line="276" w:lineRule="auto"/>
        <w:rPr>
          <w:rFonts w:ascii="Calibri" w:hAnsi="Calibri" w:cs="Calibri"/>
          <w:sz w:val="16"/>
          <w:szCs w:val="16"/>
        </w:rPr>
      </w:pPr>
    </w:p>
    <w:p w:rsidR="004E1146" w:rsidRDefault="004E1146" w:rsidP="00F85266">
      <w:pPr>
        <w:spacing w:line="276" w:lineRule="auto"/>
        <w:rPr>
          <w:rFonts w:ascii="Calibri" w:hAnsi="Calibri" w:cs="Calibri"/>
          <w:sz w:val="22"/>
          <w:szCs w:val="22"/>
        </w:rPr>
      </w:pPr>
      <w:r>
        <w:rPr>
          <w:rFonts w:ascii="Calibri" w:hAnsi="Calibri" w:cs="Calibri"/>
          <w:sz w:val="22"/>
          <w:szCs w:val="22"/>
        </w:rPr>
        <w:t>For certain categories of errors, administrators might create SQL Server alerts, because they wish to be notified as soon as these occur. This can even apply to user-defined error messages. For example, you might want to raise an alert whenever a transaction log fills. Alerting is commonly used to bring high severity errors</w:t>
      </w:r>
      <w:r w:rsidR="00B04D43">
        <w:rPr>
          <w:rFonts w:ascii="Calibri" w:hAnsi="Calibri" w:cs="Calibri"/>
          <w:sz w:val="22"/>
          <w:szCs w:val="22"/>
        </w:rPr>
        <w:t xml:space="preserve"> </w:t>
      </w:r>
      <w:r>
        <w:rPr>
          <w:rFonts w:ascii="Calibri" w:hAnsi="Calibri" w:cs="Calibri"/>
          <w:sz w:val="22"/>
          <w:szCs w:val="22"/>
        </w:rPr>
        <w:t>(such as severity 19 and above) to the attention of administrator.</w:t>
      </w:r>
    </w:p>
    <w:p w:rsidR="004E1146" w:rsidRDefault="004E1146" w:rsidP="00F85266">
      <w:pPr>
        <w:spacing w:line="276" w:lineRule="auto"/>
        <w:rPr>
          <w:rFonts w:ascii="Calibri" w:hAnsi="Calibri" w:cs="Calibri"/>
          <w:sz w:val="22"/>
          <w:szCs w:val="22"/>
        </w:rPr>
      </w:pPr>
    </w:p>
    <w:p w:rsidR="004E1146" w:rsidRPr="00264696" w:rsidRDefault="004E1146" w:rsidP="003E7626">
      <w:pPr>
        <w:rPr>
          <w:rFonts w:ascii="Calibri" w:hAnsi="Calibri" w:cs="Calibri"/>
          <w:b/>
          <w:sz w:val="28"/>
          <w:szCs w:val="28"/>
        </w:rPr>
      </w:pPr>
      <w:r w:rsidRPr="00264696">
        <w:rPr>
          <w:rFonts w:ascii="Calibri" w:hAnsi="Calibri" w:cs="Calibri"/>
          <w:b/>
          <w:sz w:val="28"/>
          <w:szCs w:val="28"/>
        </w:rPr>
        <w:t>Raising ALERTS</w:t>
      </w:r>
    </w:p>
    <w:p w:rsidR="004E1146" w:rsidRPr="00264696" w:rsidRDefault="004E1146" w:rsidP="003E7626">
      <w:pPr>
        <w:rPr>
          <w:rFonts w:ascii="Calibri" w:hAnsi="Calibri" w:cs="Calibri"/>
          <w:b/>
          <w:sz w:val="16"/>
          <w:szCs w:val="16"/>
        </w:rPr>
      </w:pPr>
    </w:p>
    <w:p w:rsidR="004E1146" w:rsidRPr="00B04D43" w:rsidRDefault="004E1146" w:rsidP="003E7626">
      <w:pPr>
        <w:rPr>
          <w:rFonts w:ascii="Calibri" w:hAnsi="Calibri" w:cs="Calibri"/>
          <w:sz w:val="22"/>
          <w:szCs w:val="22"/>
        </w:rPr>
      </w:pPr>
      <w:r w:rsidRPr="00B04D43">
        <w:rPr>
          <w:rFonts w:ascii="Calibri" w:hAnsi="Calibri" w:cs="Calibri"/>
          <w:sz w:val="22"/>
          <w:szCs w:val="22"/>
        </w:rPr>
        <w:t>Alerts can be created for specific error messages. The altering service works by registering itself a callback service with the event logging service. This means alerts only work</w:t>
      </w:r>
      <w:r w:rsidR="00B04D43" w:rsidRPr="00B04D43">
        <w:rPr>
          <w:rFonts w:ascii="Calibri" w:hAnsi="Calibri" w:cs="Calibri"/>
          <w:sz w:val="22"/>
          <w:szCs w:val="22"/>
        </w:rPr>
        <w:t xml:space="preserve"> on logged errors.</w:t>
      </w:r>
    </w:p>
    <w:p w:rsidR="00B04D43" w:rsidRPr="00264696" w:rsidRDefault="00B04D43" w:rsidP="003E7626">
      <w:pPr>
        <w:rPr>
          <w:rFonts w:ascii="Calibri" w:hAnsi="Calibri" w:cs="Calibri"/>
          <w:sz w:val="16"/>
          <w:szCs w:val="16"/>
        </w:rPr>
      </w:pPr>
    </w:p>
    <w:p w:rsidR="00B04D43" w:rsidRPr="00B04D43" w:rsidRDefault="00B04D43" w:rsidP="003E7626">
      <w:pPr>
        <w:rPr>
          <w:rFonts w:ascii="Calibri" w:hAnsi="Calibri" w:cs="Calibri"/>
          <w:sz w:val="22"/>
          <w:szCs w:val="22"/>
        </w:rPr>
      </w:pPr>
      <w:r w:rsidRPr="00B04D43">
        <w:rPr>
          <w:rFonts w:ascii="Calibri" w:hAnsi="Calibri" w:cs="Calibri"/>
          <w:sz w:val="22"/>
          <w:szCs w:val="22"/>
        </w:rPr>
        <w:t>There are 2 ways to make error raise an alert-you can use the WITH LOG option when raising the error or the message can be alerted to make it logged by executing sp_altermessage. The WITH LOG option affects only the current statement. Using sp_altermessage changes the error behaviour for all future use.</w:t>
      </w:r>
    </w:p>
    <w:p w:rsidR="008A1759" w:rsidRDefault="008A1759" w:rsidP="00BB403B">
      <w:pPr>
        <w:spacing w:line="276" w:lineRule="auto"/>
        <w:rPr>
          <w:rFonts w:ascii="Calibri" w:hAnsi="Calibri" w:cs="Calibri"/>
          <w:sz w:val="22"/>
          <w:szCs w:val="22"/>
        </w:rPr>
      </w:pPr>
    </w:p>
    <w:p w:rsidR="00B04D43" w:rsidRDefault="00B04D43" w:rsidP="00B04D43">
      <w:pPr>
        <w:rPr>
          <w:sz w:val="48"/>
          <w:szCs w:val="48"/>
        </w:rPr>
      </w:pPr>
      <w:r>
        <w:rPr>
          <w:sz w:val="48"/>
          <w:szCs w:val="48"/>
        </w:rPr>
        <w:t>Lesson 2</w:t>
      </w:r>
    </w:p>
    <w:p w:rsidR="00B04D43" w:rsidRPr="008A2843" w:rsidRDefault="00B04D43" w:rsidP="00B04D43">
      <w:pPr>
        <w:ind w:firstLine="720"/>
        <w:rPr>
          <w:b/>
          <w:sz w:val="44"/>
          <w:szCs w:val="44"/>
        </w:rPr>
      </w:pPr>
      <w:r>
        <w:rPr>
          <w:b/>
          <w:sz w:val="44"/>
          <w:szCs w:val="44"/>
        </w:rPr>
        <w:t>Implementing Structured Exception Handling</w:t>
      </w:r>
    </w:p>
    <w:p w:rsidR="00B04D43" w:rsidRPr="00567CDF" w:rsidRDefault="00B04D43" w:rsidP="00B04D43">
      <w:pPr>
        <w:rPr>
          <w:b/>
          <w:sz w:val="16"/>
          <w:szCs w:val="16"/>
        </w:rPr>
      </w:pPr>
    </w:p>
    <w:p w:rsidR="00B04D43" w:rsidRDefault="00B04D43" w:rsidP="003E7626">
      <w:pPr>
        <w:rPr>
          <w:b/>
          <w:sz w:val="32"/>
          <w:szCs w:val="32"/>
        </w:rPr>
      </w:pPr>
      <w:r>
        <w:rPr>
          <w:b/>
          <w:sz w:val="32"/>
          <w:szCs w:val="32"/>
        </w:rPr>
        <w:t>TRY/CATCH Block Progrmming</w:t>
      </w:r>
    </w:p>
    <w:p w:rsidR="00B04D43" w:rsidRDefault="00B04D43" w:rsidP="003E7626">
      <w:pPr>
        <w:rPr>
          <w:b/>
          <w:sz w:val="32"/>
          <w:szCs w:val="32"/>
        </w:rPr>
      </w:pPr>
    </w:p>
    <w:p w:rsidR="00B04D43" w:rsidRDefault="00B04D43" w:rsidP="003E7626">
      <w:pPr>
        <w:rPr>
          <w:rFonts w:ascii="Calibri" w:hAnsi="Calibri" w:cs="Calibri"/>
          <w:sz w:val="22"/>
          <w:szCs w:val="22"/>
        </w:rPr>
      </w:pPr>
      <w:r w:rsidRPr="00B04D43">
        <w:rPr>
          <w:rFonts w:ascii="Calibri" w:hAnsi="Calibri" w:cs="Calibri"/>
          <w:sz w:val="22"/>
          <w:szCs w:val="22"/>
        </w:rPr>
        <w:t>Structured ex</w:t>
      </w:r>
      <w:r>
        <w:rPr>
          <w:rFonts w:ascii="Calibri" w:hAnsi="Calibri" w:cs="Calibri"/>
          <w:sz w:val="22"/>
          <w:szCs w:val="22"/>
        </w:rPr>
        <w:t>c</w:t>
      </w:r>
      <w:r w:rsidRPr="00B04D43">
        <w:rPr>
          <w:rFonts w:ascii="Calibri" w:hAnsi="Calibri" w:cs="Calibri"/>
          <w:sz w:val="22"/>
          <w:szCs w:val="22"/>
        </w:rPr>
        <w:t>eption handling is more powerful than error handling based on the @@ERROR system variables. It allows you to prevent code from being littered with error handling code and to centralize that error handling code.</w:t>
      </w:r>
    </w:p>
    <w:p w:rsidR="00B04D43" w:rsidRPr="00B04D43" w:rsidRDefault="00B04D43" w:rsidP="003E7626">
      <w:pPr>
        <w:rPr>
          <w:rFonts w:ascii="Calibri" w:hAnsi="Calibri" w:cs="Calibri"/>
          <w:sz w:val="22"/>
          <w:szCs w:val="22"/>
        </w:rPr>
      </w:pPr>
      <w:r>
        <w:rPr>
          <w:rFonts w:ascii="Calibri" w:hAnsi="Calibri" w:cs="Calibri"/>
          <w:sz w:val="22"/>
          <w:szCs w:val="22"/>
        </w:rPr>
        <w:t>Centralization of error handling code also means you can focus more on the purpose of the code rather than the error handling it contains.</w:t>
      </w:r>
    </w:p>
    <w:p w:rsidR="00B04D43" w:rsidRDefault="00B04D43" w:rsidP="00B04D43">
      <w:pPr>
        <w:rPr>
          <w:b/>
          <w:sz w:val="32"/>
          <w:szCs w:val="32"/>
        </w:rPr>
      </w:pPr>
    </w:p>
    <w:p w:rsidR="00B04D43" w:rsidRPr="00264696" w:rsidRDefault="00B04D43" w:rsidP="003E7626">
      <w:pPr>
        <w:rPr>
          <w:rFonts w:ascii="Calibri" w:hAnsi="Calibri" w:cs="Calibri"/>
          <w:b/>
          <w:sz w:val="28"/>
          <w:szCs w:val="28"/>
        </w:rPr>
      </w:pPr>
      <w:r w:rsidRPr="00264696">
        <w:rPr>
          <w:rFonts w:ascii="Calibri" w:hAnsi="Calibri" w:cs="Calibri"/>
          <w:b/>
          <w:sz w:val="28"/>
          <w:szCs w:val="28"/>
        </w:rPr>
        <w:t>TRY Block and CATCH Bloc</w:t>
      </w:r>
      <w:r w:rsidR="00264696" w:rsidRPr="00264696">
        <w:rPr>
          <w:rFonts w:ascii="Calibri" w:hAnsi="Calibri" w:cs="Calibri"/>
          <w:b/>
          <w:sz w:val="28"/>
          <w:szCs w:val="28"/>
        </w:rPr>
        <w:t>k</w:t>
      </w:r>
    </w:p>
    <w:p w:rsidR="00264696" w:rsidRDefault="00264696" w:rsidP="003E7626">
      <w:pPr>
        <w:rPr>
          <w:b/>
          <w:sz w:val="32"/>
          <w:szCs w:val="32"/>
        </w:rPr>
      </w:pPr>
    </w:p>
    <w:p w:rsidR="00B04D43" w:rsidRDefault="00B04D43" w:rsidP="003E7626">
      <w:pPr>
        <w:rPr>
          <w:rFonts w:ascii="Calibri" w:hAnsi="Calibri" w:cs="Calibri"/>
          <w:sz w:val="22"/>
          <w:szCs w:val="22"/>
        </w:rPr>
      </w:pPr>
      <w:r w:rsidRPr="00B04D43">
        <w:rPr>
          <w:rFonts w:ascii="Calibri" w:hAnsi="Calibri" w:cs="Calibri"/>
          <w:sz w:val="22"/>
          <w:szCs w:val="22"/>
        </w:rPr>
        <w:t>When using structured exception handling, code that might raise an error is placed within a TRY block.</w:t>
      </w:r>
      <w:r w:rsidR="00264696">
        <w:rPr>
          <w:rFonts w:ascii="Calibri" w:hAnsi="Calibri" w:cs="Calibri"/>
          <w:sz w:val="22"/>
          <w:szCs w:val="22"/>
        </w:rPr>
        <w:t xml:space="preserve"> TRY blocks are enclosed by BEING TRY and END TRY statements.</w:t>
      </w:r>
    </w:p>
    <w:p w:rsidR="00264696" w:rsidRDefault="00264696" w:rsidP="003E7626">
      <w:pPr>
        <w:rPr>
          <w:rFonts w:ascii="Calibri" w:hAnsi="Calibri" w:cs="Calibri"/>
          <w:sz w:val="22"/>
          <w:szCs w:val="22"/>
        </w:rPr>
      </w:pPr>
    </w:p>
    <w:p w:rsidR="00264696" w:rsidRDefault="00264696" w:rsidP="003E7626">
      <w:pPr>
        <w:rPr>
          <w:rFonts w:ascii="Calibri" w:hAnsi="Calibri" w:cs="Calibri"/>
          <w:sz w:val="22"/>
          <w:szCs w:val="22"/>
        </w:rPr>
      </w:pPr>
      <w:r>
        <w:rPr>
          <w:rFonts w:ascii="Calibri" w:hAnsi="Calibri" w:cs="Calibri"/>
          <w:sz w:val="22"/>
          <w:szCs w:val="22"/>
        </w:rPr>
        <w:t>Should a catchable error occur (most errors can be caught), execution control moves to the CATCH block.</w:t>
      </w:r>
    </w:p>
    <w:p w:rsidR="00264696" w:rsidRDefault="00264696" w:rsidP="003E7626">
      <w:pPr>
        <w:rPr>
          <w:rFonts w:ascii="Calibri" w:hAnsi="Calibri" w:cs="Calibri"/>
          <w:sz w:val="22"/>
          <w:szCs w:val="22"/>
        </w:rPr>
      </w:pPr>
      <w:r>
        <w:rPr>
          <w:rFonts w:ascii="Calibri" w:hAnsi="Calibri" w:cs="Calibri"/>
          <w:sz w:val="22"/>
          <w:szCs w:val="22"/>
        </w:rPr>
        <w:t>The CATCH block is a series of T-SQL statements enclosed by BEGIN CATCH and END CATCH statements.</w:t>
      </w:r>
    </w:p>
    <w:p w:rsidR="00264696" w:rsidRDefault="00264696" w:rsidP="003E7626">
      <w:pPr>
        <w:rPr>
          <w:rFonts w:ascii="Calibri" w:hAnsi="Calibri" w:cs="Calibri"/>
          <w:sz w:val="22"/>
          <w:szCs w:val="22"/>
        </w:rPr>
      </w:pPr>
    </w:p>
    <w:p w:rsidR="00264696" w:rsidRDefault="00264696" w:rsidP="003E7626">
      <w:pPr>
        <w:rPr>
          <w:rFonts w:ascii="Calibri" w:hAnsi="Calibri" w:cs="Calibri"/>
          <w:sz w:val="22"/>
          <w:szCs w:val="22"/>
        </w:rPr>
      </w:pPr>
      <w:r>
        <w:rPr>
          <w:rFonts w:ascii="Calibri" w:hAnsi="Calibri" w:cs="Calibri"/>
          <w:sz w:val="22"/>
          <w:szCs w:val="22"/>
        </w:rPr>
        <w:t>Note that, while BEGIN CATCH and END TRY are separate statements, the BEGIN CATCH must immediately follow the END TRY</w:t>
      </w:r>
    </w:p>
    <w:p w:rsidR="00264696" w:rsidRDefault="00FE56D6" w:rsidP="003E7626">
      <w:pPr>
        <w:rPr>
          <w:rFonts w:ascii="Calibri" w:hAnsi="Calibri" w:cs="Calibri"/>
          <w:sz w:val="22"/>
          <w:szCs w:val="22"/>
        </w:rPr>
      </w:pPr>
      <w:r w:rsidRPr="00FE56D6">
        <w:rPr>
          <w:rFonts w:ascii="Calibri" w:hAnsi="Calibri" w:cs="Calibri"/>
          <w:noProof/>
          <w:sz w:val="22"/>
          <w:szCs w:val="22"/>
          <w:lang w:val="en-US" w:eastAsia="zh-TW"/>
        </w:rPr>
        <w:pict>
          <v:shape id="_x0000_s1181" type="#_x0000_t202" style="position:absolute;margin-left:263.8pt;margin-top:10.15pt;width:271.45pt;height:60.1pt;z-index:251823104;mso-height-percent:200;mso-height-percent:200;mso-width-relative:margin;mso-height-relative:margin">
            <v:textbox style="mso-fit-shape-to-text:t">
              <w:txbxContent>
                <w:p w:rsidR="00661098" w:rsidRPr="003E7626" w:rsidRDefault="00661098" w:rsidP="00C327A2">
                  <w:pPr>
                    <w:pStyle w:val="ListParagraph"/>
                    <w:numPr>
                      <w:ilvl w:val="0"/>
                      <w:numId w:val="89"/>
                    </w:numPr>
                    <w:rPr>
                      <w:sz w:val="22"/>
                      <w:szCs w:val="22"/>
                    </w:rPr>
                  </w:pPr>
                  <w:r w:rsidRPr="003E7626">
                    <w:rPr>
                      <w:sz w:val="22"/>
                      <w:szCs w:val="22"/>
                    </w:rPr>
                    <w:t>No code may be placed between END TRY and BEGIN CATCH.</w:t>
                  </w:r>
                </w:p>
                <w:p w:rsidR="00661098" w:rsidRPr="003E7626" w:rsidRDefault="00661098">
                  <w:pPr>
                    <w:rPr>
                      <w:sz w:val="22"/>
                      <w:szCs w:val="22"/>
                    </w:rPr>
                  </w:pPr>
                </w:p>
                <w:p w:rsidR="00661098" w:rsidRPr="003E7626" w:rsidRDefault="00661098" w:rsidP="00C327A2">
                  <w:pPr>
                    <w:pStyle w:val="ListParagraph"/>
                    <w:numPr>
                      <w:ilvl w:val="0"/>
                      <w:numId w:val="89"/>
                    </w:numPr>
                    <w:rPr>
                      <w:sz w:val="22"/>
                      <w:szCs w:val="22"/>
                    </w:rPr>
                  </w:pPr>
                  <w:r w:rsidRPr="003E7626">
                    <w:rPr>
                      <w:sz w:val="22"/>
                      <w:szCs w:val="22"/>
                    </w:rPr>
                    <w:t>TRY and CATCH blocks may be nested</w:t>
                  </w:r>
                </w:p>
              </w:txbxContent>
            </v:textbox>
          </v:shape>
        </w:pict>
      </w:r>
    </w:p>
    <w:p w:rsidR="00264696" w:rsidRPr="00264696" w:rsidRDefault="00264696" w:rsidP="00B04D43">
      <w:pPr>
        <w:rPr>
          <w:rFonts w:ascii="Calibri" w:hAnsi="Calibri" w:cs="Calibri"/>
          <w:b/>
          <w:sz w:val="28"/>
          <w:szCs w:val="28"/>
        </w:rPr>
      </w:pPr>
      <w:r w:rsidRPr="00264696">
        <w:rPr>
          <w:rFonts w:ascii="Calibri" w:hAnsi="Calibri" w:cs="Calibri"/>
          <w:b/>
          <w:sz w:val="28"/>
          <w:szCs w:val="28"/>
        </w:rPr>
        <w:t>Current Limitations</w:t>
      </w:r>
    </w:p>
    <w:p w:rsidR="00264696" w:rsidRPr="00264696" w:rsidRDefault="00264696" w:rsidP="00B04D43">
      <w:pPr>
        <w:rPr>
          <w:rFonts w:ascii="Calibri" w:hAnsi="Calibri" w:cs="Calibri"/>
          <w:sz w:val="16"/>
          <w:szCs w:val="16"/>
        </w:rPr>
      </w:pPr>
    </w:p>
    <w:p w:rsidR="003E7626" w:rsidRDefault="00264696" w:rsidP="00B04D43">
      <w:pPr>
        <w:rPr>
          <w:rFonts w:ascii="Calibri" w:hAnsi="Calibri" w:cs="Calibri"/>
          <w:sz w:val="22"/>
          <w:szCs w:val="22"/>
        </w:rPr>
      </w:pPr>
      <w:r>
        <w:rPr>
          <w:rFonts w:ascii="Calibri" w:hAnsi="Calibri" w:cs="Calibri"/>
          <w:sz w:val="22"/>
          <w:szCs w:val="22"/>
        </w:rPr>
        <w:t xml:space="preserve">High level languages often offer a try/catch/finally </w:t>
      </w:r>
    </w:p>
    <w:p w:rsidR="003E7626" w:rsidRDefault="00264696" w:rsidP="00B04D43">
      <w:pPr>
        <w:rPr>
          <w:rFonts w:ascii="Calibri" w:hAnsi="Calibri" w:cs="Calibri"/>
          <w:sz w:val="22"/>
          <w:szCs w:val="22"/>
        </w:rPr>
      </w:pPr>
      <w:proofErr w:type="gramStart"/>
      <w:r>
        <w:rPr>
          <w:rFonts w:ascii="Calibri" w:hAnsi="Calibri" w:cs="Calibri"/>
          <w:sz w:val="22"/>
          <w:szCs w:val="22"/>
        </w:rPr>
        <w:t>construct</w:t>
      </w:r>
      <w:proofErr w:type="gramEnd"/>
      <w:r>
        <w:rPr>
          <w:rFonts w:ascii="Calibri" w:hAnsi="Calibri" w:cs="Calibri"/>
          <w:sz w:val="22"/>
          <w:szCs w:val="22"/>
        </w:rPr>
        <w:t xml:space="preserve">, and are often used to release resources </w:t>
      </w:r>
      <w:r w:rsidR="003E7626">
        <w:rPr>
          <w:rFonts w:ascii="Calibri" w:hAnsi="Calibri" w:cs="Calibri"/>
          <w:sz w:val="22"/>
          <w:szCs w:val="22"/>
        </w:rPr>
        <w:t xml:space="preserve">                                                                                                          </w:t>
      </w:r>
      <w:r>
        <w:rPr>
          <w:rFonts w:ascii="Calibri" w:hAnsi="Calibri" w:cs="Calibri"/>
          <w:sz w:val="22"/>
          <w:szCs w:val="22"/>
        </w:rPr>
        <w:t>implicity. There is no equivalent FINALLY block in T-SQL.</w:t>
      </w:r>
    </w:p>
    <w:p w:rsidR="00264696" w:rsidRPr="003E7626" w:rsidRDefault="003E7626" w:rsidP="00B04D43">
      <w:pPr>
        <w:rPr>
          <w:rFonts w:ascii="Calibri" w:hAnsi="Calibri" w:cs="Calibri"/>
          <w:b/>
          <w:sz w:val="28"/>
          <w:szCs w:val="28"/>
        </w:rPr>
      </w:pPr>
      <w:r>
        <w:rPr>
          <w:rFonts w:ascii="Calibri" w:hAnsi="Calibri" w:cs="Calibri"/>
          <w:b/>
          <w:sz w:val="28"/>
          <w:szCs w:val="28"/>
        </w:rPr>
        <w:lastRenderedPageBreak/>
        <w:t>Error</w:t>
      </w:r>
      <w:r w:rsidR="00264696" w:rsidRPr="003E7626">
        <w:rPr>
          <w:rFonts w:ascii="Calibri" w:hAnsi="Calibri" w:cs="Calibri"/>
          <w:b/>
          <w:sz w:val="28"/>
          <w:szCs w:val="28"/>
        </w:rPr>
        <w:t xml:space="preserve"> Handling Functions</w:t>
      </w:r>
    </w:p>
    <w:p w:rsidR="003E7626" w:rsidRPr="003E7626" w:rsidRDefault="003E7626" w:rsidP="00B04D43">
      <w:pPr>
        <w:rPr>
          <w:rFonts w:ascii="Calibri" w:hAnsi="Calibri" w:cs="Calibri"/>
          <w:sz w:val="16"/>
          <w:szCs w:val="16"/>
        </w:rPr>
      </w:pPr>
    </w:p>
    <w:p w:rsidR="003E7626" w:rsidRDefault="003E7626" w:rsidP="00B04D43">
      <w:pPr>
        <w:rPr>
          <w:rFonts w:ascii="Calibri" w:hAnsi="Calibri" w:cs="Calibri"/>
          <w:sz w:val="22"/>
          <w:szCs w:val="22"/>
        </w:rPr>
      </w:pPr>
      <w:r>
        <w:rPr>
          <w:rFonts w:ascii="Calibri" w:hAnsi="Calibri" w:cs="Calibri"/>
          <w:sz w:val="22"/>
          <w:szCs w:val="22"/>
        </w:rPr>
        <w:t>CATCH blocks make the error-related information available throughout the duration of the CATCH block. This includes subscopes, such as stored procedures, run from within the CATCH block.</w:t>
      </w:r>
    </w:p>
    <w:p w:rsidR="00B04D43" w:rsidRPr="003E7626" w:rsidRDefault="00B04D43" w:rsidP="00B04D43">
      <w:pPr>
        <w:rPr>
          <w:b/>
          <w:sz w:val="16"/>
          <w:szCs w:val="16"/>
        </w:rPr>
      </w:pPr>
    </w:p>
    <w:p w:rsidR="003E7626" w:rsidRPr="003E7626" w:rsidRDefault="003E7626" w:rsidP="00B04D43">
      <w:pPr>
        <w:rPr>
          <w:rFonts w:ascii="Calibri" w:hAnsi="Calibri" w:cs="Calibri"/>
          <w:sz w:val="22"/>
          <w:szCs w:val="22"/>
        </w:rPr>
      </w:pPr>
      <w:r w:rsidRPr="003E7626">
        <w:rPr>
          <w:rFonts w:ascii="Calibri" w:hAnsi="Calibri" w:cs="Calibri"/>
          <w:sz w:val="22"/>
          <w:szCs w:val="22"/>
        </w:rPr>
        <w:t>You should recall that, when programming with @@ERROR, the value held by the @@ERROR system variable was reset as soon as the next statement was executed.</w:t>
      </w:r>
    </w:p>
    <w:p w:rsidR="003E7626" w:rsidRPr="003E7626" w:rsidRDefault="003E7626" w:rsidP="00B04D43">
      <w:pPr>
        <w:rPr>
          <w:rFonts w:ascii="Calibri" w:hAnsi="Calibri" w:cs="Calibri"/>
          <w:sz w:val="22"/>
          <w:szCs w:val="22"/>
        </w:rPr>
      </w:pPr>
    </w:p>
    <w:p w:rsidR="00B04D43" w:rsidRDefault="003E7626" w:rsidP="0055494C">
      <w:pPr>
        <w:rPr>
          <w:rFonts w:ascii="Calibri" w:hAnsi="Calibri" w:cs="Calibri"/>
          <w:sz w:val="22"/>
          <w:szCs w:val="22"/>
        </w:rPr>
      </w:pPr>
      <w:r w:rsidRPr="003E7626">
        <w:rPr>
          <w:rFonts w:ascii="Calibri" w:hAnsi="Calibri" w:cs="Calibri"/>
          <w:sz w:val="22"/>
          <w:szCs w:val="22"/>
        </w:rPr>
        <w:t>Another key advantage of structured exception handling in T-SQL is that a series of error handling functions has been provided and these retain their values throughout the CATCH block.</w:t>
      </w:r>
      <w:r w:rsidR="0055494C">
        <w:rPr>
          <w:rFonts w:ascii="Calibri" w:hAnsi="Calibri" w:cs="Calibri"/>
          <w:sz w:val="22"/>
          <w:szCs w:val="22"/>
        </w:rPr>
        <w:t xml:space="preserve"> Separate functions provide each property of an error that has been raised.</w:t>
      </w:r>
    </w:p>
    <w:p w:rsidR="0055494C" w:rsidRDefault="0055494C" w:rsidP="0055494C">
      <w:pPr>
        <w:rPr>
          <w:rFonts w:ascii="Calibri" w:hAnsi="Calibri" w:cs="Calibri"/>
          <w:sz w:val="22"/>
          <w:szCs w:val="22"/>
        </w:rPr>
      </w:pPr>
    </w:p>
    <w:p w:rsidR="0055494C" w:rsidRDefault="0055494C" w:rsidP="0055494C">
      <w:pPr>
        <w:rPr>
          <w:rFonts w:ascii="Calibri" w:hAnsi="Calibri" w:cs="Calibri"/>
          <w:sz w:val="22"/>
          <w:szCs w:val="22"/>
        </w:rPr>
      </w:pPr>
      <w:r>
        <w:rPr>
          <w:rFonts w:ascii="Calibri" w:hAnsi="Calibri" w:cs="Calibri"/>
          <w:sz w:val="22"/>
          <w:szCs w:val="22"/>
        </w:rPr>
        <w:t>This means you can write generic error handling stored procedures that can still access the error-related information.</w:t>
      </w:r>
    </w:p>
    <w:p w:rsidR="0055494C" w:rsidRDefault="0055494C" w:rsidP="0055494C">
      <w:pPr>
        <w:rPr>
          <w:rFonts w:ascii="Calibri" w:hAnsi="Calibri" w:cs="Calibri"/>
          <w:sz w:val="22"/>
          <w:szCs w:val="22"/>
        </w:rPr>
      </w:pPr>
    </w:p>
    <w:p w:rsidR="0055494C" w:rsidRPr="004D381F" w:rsidRDefault="0055494C" w:rsidP="0055494C">
      <w:pPr>
        <w:rPr>
          <w:rFonts w:ascii="Calibri" w:hAnsi="Calibri" w:cs="Calibri"/>
          <w:b/>
          <w:sz w:val="28"/>
          <w:szCs w:val="28"/>
        </w:rPr>
      </w:pPr>
      <w:r w:rsidRPr="004D381F">
        <w:rPr>
          <w:rFonts w:ascii="Calibri" w:hAnsi="Calibri" w:cs="Calibri"/>
          <w:b/>
          <w:sz w:val="28"/>
          <w:szCs w:val="28"/>
        </w:rPr>
        <w:t>Catchable vs Noncatchable Errors</w:t>
      </w:r>
    </w:p>
    <w:p w:rsidR="0055494C" w:rsidRDefault="0055494C" w:rsidP="0055494C">
      <w:pPr>
        <w:rPr>
          <w:rFonts w:ascii="Calibri" w:hAnsi="Calibri" w:cs="Calibri"/>
          <w:sz w:val="22"/>
          <w:szCs w:val="22"/>
        </w:rPr>
      </w:pPr>
    </w:p>
    <w:p w:rsidR="0055494C" w:rsidRDefault="0055494C" w:rsidP="0055494C">
      <w:pPr>
        <w:rPr>
          <w:rFonts w:ascii="Calibri" w:hAnsi="Calibri" w:cs="Calibri"/>
          <w:sz w:val="22"/>
          <w:szCs w:val="22"/>
        </w:rPr>
      </w:pPr>
      <w:r>
        <w:rPr>
          <w:rFonts w:ascii="Calibri" w:hAnsi="Calibri" w:cs="Calibri"/>
          <w:sz w:val="22"/>
          <w:szCs w:val="22"/>
        </w:rPr>
        <w:t>Not all errors can be caught by TRY/CATCH blocks within the same scope where the TRY/CATCH block exists. Often errors that cannot be caught in the same scope can be caught in a surrounding scope. For example, you might not be able to catch an error within the stored procedure that contains the TRY/CATCH block. However, you are likely to catch that error in a TRY/CATCH block in the code that called the stored procedure where the error occurred.</w:t>
      </w:r>
    </w:p>
    <w:p w:rsidR="0055494C" w:rsidRDefault="0055494C" w:rsidP="0055494C">
      <w:pPr>
        <w:rPr>
          <w:rFonts w:ascii="Calibri" w:hAnsi="Calibri" w:cs="Calibri"/>
          <w:sz w:val="22"/>
          <w:szCs w:val="22"/>
        </w:rPr>
      </w:pPr>
    </w:p>
    <w:p w:rsidR="0055494C" w:rsidRPr="004D381F" w:rsidRDefault="0055494C" w:rsidP="0055494C">
      <w:pPr>
        <w:rPr>
          <w:rFonts w:ascii="Calibri" w:hAnsi="Calibri" w:cs="Calibri"/>
          <w:b/>
          <w:sz w:val="28"/>
          <w:szCs w:val="28"/>
        </w:rPr>
      </w:pPr>
      <w:r w:rsidRPr="004D381F">
        <w:rPr>
          <w:rFonts w:ascii="Calibri" w:hAnsi="Calibri" w:cs="Calibri"/>
          <w:b/>
          <w:sz w:val="28"/>
          <w:szCs w:val="28"/>
        </w:rPr>
        <w:t>Common Noncatchable Errors</w:t>
      </w:r>
    </w:p>
    <w:p w:rsidR="0055494C" w:rsidRDefault="0055494C" w:rsidP="0055494C">
      <w:pPr>
        <w:rPr>
          <w:rFonts w:ascii="Calibri" w:hAnsi="Calibri" w:cs="Calibri"/>
          <w:sz w:val="22"/>
          <w:szCs w:val="22"/>
        </w:rPr>
      </w:pPr>
    </w:p>
    <w:p w:rsidR="0055494C" w:rsidRDefault="0055494C" w:rsidP="0055494C">
      <w:pPr>
        <w:rPr>
          <w:rFonts w:ascii="Calibri" w:hAnsi="Calibri" w:cs="Calibri"/>
          <w:sz w:val="22"/>
          <w:szCs w:val="22"/>
        </w:rPr>
      </w:pPr>
      <w:r>
        <w:rPr>
          <w:rFonts w:ascii="Calibri" w:hAnsi="Calibri" w:cs="Calibri"/>
          <w:sz w:val="22"/>
          <w:szCs w:val="22"/>
        </w:rPr>
        <w:t>Common example of noncatchable errors are:</w:t>
      </w:r>
    </w:p>
    <w:p w:rsidR="0055494C" w:rsidRPr="004D381F" w:rsidRDefault="0055494C" w:rsidP="00C327A2">
      <w:pPr>
        <w:pStyle w:val="ListParagraph"/>
        <w:numPr>
          <w:ilvl w:val="0"/>
          <w:numId w:val="90"/>
        </w:numPr>
        <w:rPr>
          <w:rFonts w:ascii="Calibri" w:hAnsi="Calibri" w:cs="Calibri"/>
          <w:sz w:val="22"/>
          <w:szCs w:val="22"/>
        </w:rPr>
      </w:pPr>
      <w:r w:rsidRPr="004D381F">
        <w:rPr>
          <w:rFonts w:ascii="Calibri" w:hAnsi="Calibri" w:cs="Calibri"/>
          <w:sz w:val="22"/>
          <w:szCs w:val="22"/>
        </w:rPr>
        <w:t>Compile errors, such as syntax errors, that prevent a batch from compiling.</w:t>
      </w:r>
    </w:p>
    <w:p w:rsidR="0055494C" w:rsidRDefault="0055494C" w:rsidP="00C327A2">
      <w:pPr>
        <w:pStyle w:val="ListParagraph"/>
        <w:numPr>
          <w:ilvl w:val="0"/>
          <w:numId w:val="90"/>
        </w:numPr>
        <w:rPr>
          <w:rFonts w:ascii="Calibri" w:hAnsi="Calibri" w:cs="Calibri"/>
          <w:sz w:val="22"/>
          <w:szCs w:val="22"/>
        </w:rPr>
      </w:pPr>
      <w:r w:rsidRPr="004D381F">
        <w:rPr>
          <w:rFonts w:ascii="Calibri" w:hAnsi="Calibri" w:cs="Calibri"/>
          <w:sz w:val="22"/>
          <w:szCs w:val="22"/>
        </w:rPr>
        <w:t>Statement level recompilation issues that usually relate to deferred name resolutition. For example, you could create a stored procedure</w:t>
      </w:r>
      <w:r w:rsidR="004D381F" w:rsidRPr="004D381F">
        <w:rPr>
          <w:rFonts w:ascii="Calibri" w:hAnsi="Calibri" w:cs="Calibri"/>
          <w:sz w:val="22"/>
          <w:szCs w:val="22"/>
        </w:rPr>
        <w:t xml:space="preserve"> where the error occurred.</w:t>
      </w:r>
    </w:p>
    <w:p w:rsidR="004D381F" w:rsidRDefault="004D381F" w:rsidP="004D381F">
      <w:pPr>
        <w:rPr>
          <w:rFonts w:ascii="Calibri" w:hAnsi="Calibri" w:cs="Calibri"/>
          <w:sz w:val="22"/>
          <w:szCs w:val="22"/>
        </w:rPr>
      </w:pPr>
    </w:p>
    <w:p w:rsidR="004D381F" w:rsidRPr="007902B9" w:rsidRDefault="007902B9" w:rsidP="004D381F">
      <w:pPr>
        <w:rPr>
          <w:rFonts w:ascii="Calibri" w:hAnsi="Calibri" w:cs="Calibri"/>
          <w:b/>
          <w:sz w:val="28"/>
          <w:szCs w:val="28"/>
        </w:rPr>
      </w:pPr>
      <w:r w:rsidRPr="007902B9">
        <w:rPr>
          <w:rFonts w:ascii="Calibri" w:hAnsi="Calibri" w:cs="Calibri"/>
          <w:b/>
          <w:sz w:val="28"/>
          <w:szCs w:val="28"/>
        </w:rPr>
        <w:t>Rethrowing Errors Using THROW</w:t>
      </w:r>
    </w:p>
    <w:p w:rsidR="007902B9" w:rsidRDefault="007902B9" w:rsidP="004D381F">
      <w:pPr>
        <w:rPr>
          <w:rFonts w:ascii="Calibri" w:hAnsi="Calibri" w:cs="Calibri"/>
          <w:sz w:val="22"/>
          <w:szCs w:val="22"/>
        </w:rPr>
      </w:pPr>
    </w:p>
    <w:p w:rsidR="00E42051" w:rsidRDefault="00FE56D6" w:rsidP="004D381F">
      <w:pPr>
        <w:rPr>
          <w:rFonts w:ascii="Calibri" w:hAnsi="Calibri" w:cs="Calibri"/>
          <w:sz w:val="22"/>
          <w:szCs w:val="22"/>
        </w:rPr>
      </w:pPr>
      <w:r w:rsidRPr="00FE56D6">
        <w:rPr>
          <w:rFonts w:ascii="Consolas" w:eastAsiaTheme="minorHAnsi" w:hAnsi="Consolas" w:cs="Consolas"/>
          <w:noProof/>
          <w:color w:val="808080"/>
          <w:sz w:val="18"/>
          <w:szCs w:val="18"/>
          <w:highlight w:val="white"/>
          <w:lang w:val="en-US" w:eastAsia="zh-TW"/>
        </w:rPr>
        <w:pict>
          <v:shape id="_x0000_s1182" type="#_x0000_t202" style="position:absolute;margin-left:185.9pt;margin-top:50.95pt;width:344.35pt;height:98.25pt;z-index:251825152;mso-width-relative:margin;mso-height-relative:margin">
            <v:textbox>
              <w:txbxContent>
                <w:p w:rsidR="00661098" w:rsidRDefault="00661098">
                  <w:r>
                    <w:rPr>
                      <w:rFonts w:ascii="Calibri" w:hAnsi="Calibri" w:cs="Calibri"/>
                      <w:noProof/>
                      <w:sz w:val="22"/>
                      <w:szCs w:val="22"/>
                    </w:rPr>
                    <w:drawing>
                      <wp:inline distT="0" distB="0" distL="0" distR="0">
                        <wp:extent cx="3056666" cy="1038225"/>
                        <wp:effectExtent l="19050" t="0" r="0" b="0"/>
                        <wp:docPr id="299"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28"/>
                                <a:srcRect/>
                                <a:stretch>
                                  <a:fillRect/>
                                </a:stretch>
                              </pic:blipFill>
                              <pic:spPr bwMode="auto">
                                <a:xfrm>
                                  <a:off x="0" y="0"/>
                                  <a:ext cx="3061159" cy="1039751"/>
                                </a:xfrm>
                                <a:prstGeom prst="rect">
                                  <a:avLst/>
                                </a:prstGeom>
                                <a:noFill/>
                                <a:ln w="9525">
                                  <a:noFill/>
                                  <a:miter lim="800000"/>
                                  <a:headEnd/>
                                  <a:tailEnd/>
                                </a:ln>
                              </pic:spPr>
                            </pic:pic>
                          </a:graphicData>
                        </a:graphic>
                      </wp:inline>
                    </w:drawing>
                  </w:r>
                </w:p>
              </w:txbxContent>
            </v:textbox>
          </v:shape>
        </w:pict>
      </w:r>
      <w:r w:rsidR="007902B9">
        <w:rPr>
          <w:rFonts w:ascii="Calibri" w:hAnsi="Calibri" w:cs="Calibri"/>
          <w:sz w:val="22"/>
          <w:szCs w:val="22"/>
        </w:rPr>
        <w:t>If the THROW statement is used in a CATCH block without any parameters, it will rethrow the error that caused the code to enter the CATCH block. You can use this technique to implement error logging in the database by catching errors and logging their details, and then throwing the original error to the client application, so that it can be handled there.</w:t>
      </w:r>
    </w:p>
    <w:p w:rsidR="00E42051" w:rsidRDefault="00E42051" w:rsidP="004D381F">
      <w:pPr>
        <w:rPr>
          <w:rFonts w:ascii="Calibri" w:hAnsi="Calibri" w:cs="Calibri"/>
          <w:sz w:val="22"/>
          <w:szCs w:val="22"/>
        </w:rPr>
      </w:pPr>
    </w:p>
    <w:p w:rsidR="00E42051" w:rsidRPr="00480221" w:rsidRDefault="00E42051" w:rsidP="00E42051">
      <w:pPr>
        <w:autoSpaceDE w:val="0"/>
        <w:autoSpaceDN w:val="0"/>
        <w:adjustRightInd w:val="0"/>
        <w:rPr>
          <w:rFonts w:ascii="Consolas" w:eastAsiaTheme="minorHAnsi" w:hAnsi="Consolas" w:cs="Consolas"/>
          <w:color w:val="000000"/>
          <w:sz w:val="18"/>
          <w:szCs w:val="18"/>
          <w:highlight w:val="white"/>
          <w:lang w:eastAsia="en-US"/>
        </w:rPr>
      </w:pPr>
      <w:r w:rsidRPr="00480221">
        <w:rPr>
          <w:rFonts w:ascii="Consolas" w:eastAsiaTheme="minorHAnsi" w:hAnsi="Consolas" w:cs="Consolas"/>
          <w:color w:val="0000FF"/>
          <w:sz w:val="18"/>
          <w:szCs w:val="18"/>
          <w:highlight w:val="white"/>
          <w:lang w:eastAsia="en-US"/>
        </w:rPr>
        <w:t>BEGIN</w:t>
      </w:r>
      <w:r w:rsidRPr="00480221">
        <w:rPr>
          <w:rFonts w:ascii="Consolas" w:eastAsiaTheme="minorHAnsi" w:hAnsi="Consolas" w:cs="Consolas"/>
          <w:color w:val="000000"/>
          <w:sz w:val="18"/>
          <w:szCs w:val="18"/>
          <w:highlight w:val="white"/>
          <w:lang w:eastAsia="en-US"/>
        </w:rPr>
        <w:t xml:space="preserve"> </w:t>
      </w:r>
      <w:r w:rsidRPr="00480221">
        <w:rPr>
          <w:rFonts w:ascii="Consolas" w:eastAsiaTheme="minorHAnsi" w:hAnsi="Consolas" w:cs="Consolas"/>
          <w:color w:val="0000FF"/>
          <w:sz w:val="18"/>
          <w:szCs w:val="18"/>
          <w:highlight w:val="white"/>
          <w:lang w:eastAsia="en-US"/>
        </w:rPr>
        <w:t>TRY</w:t>
      </w:r>
    </w:p>
    <w:p w:rsidR="00E42051" w:rsidRPr="00480221" w:rsidRDefault="00E42051" w:rsidP="00E42051">
      <w:pPr>
        <w:autoSpaceDE w:val="0"/>
        <w:autoSpaceDN w:val="0"/>
        <w:adjustRightInd w:val="0"/>
        <w:rPr>
          <w:rFonts w:ascii="Consolas" w:eastAsiaTheme="minorHAnsi" w:hAnsi="Consolas" w:cs="Consolas"/>
          <w:color w:val="000000"/>
          <w:sz w:val="18"/>
          <w:szCs w:val="18"/>
          <w:highlight w:val="white"/>
          <w:lang w:eastAsia="en-US"/>
        </w:rPr>
      </w:pPr>
      <w:r w:rsidRPr="00480221">
        <w:rPr>
          <w:rFonts w:ascii="Consolas" w:eastAsiaTheme="minorHAnsi" w:hAnsi="Consolas" w:cs="Consolas"/>
          <w:color w:val="000000"/>
          <w:sz w:val="18"/>
          <w:szCs w:val="18"/>
          <w:highlight w:val="white"/>
          <w:lang w:eastAsia="en-US"/>
        </w:rPr>
        <w:tab/>
      </w:r>
      <w:r w:rsidRPr="00480221">
        <w:rPr>
          <w:rFonts w:ascii="Consolas" w:eastAsiaTheme="minorHAnsi" w:hAnsi="Consolas" w:cs="Consolas"/>
          <w:color w:val="000000"/>
          <w:sz w:val="18"/>
          <w:szCs w:val="18"/>
          <w:highlight w:val="white"/>
          <w:lang w:eastAsia="en-US"/>
        </w:rPr>
        <w:tab/>
      </w:r>
      <w:r w:rsidRPr="00480221">
        <w:rPr>
          <w:rFonts w:ascii="Consolas" w:eastAsiaTheme="minorHAnsi" w:hAnsi="Consolas" w:cs="Consolas"/>
          <w:color w:val="0000FF"/>
          <w:sz w:val="18"/>
          <w:szCs w:val="18"/>
          <w:highlight w:val="white"/>
          <w:lang w:eastAsia="en-US"/>
        </w:rPr>
        <w:t>SELECT</w:t>
      </w:r>
      <w:r w:rsidRPr="00480221">
        <w:rPr>
          <w:rFonts w:ascii="Consolas" w:eastAsiaTheme="minorHAnsi" w:hAnsi="Consolas" w:cs="Consolas"/>
          <w:color w:val="000000"/>
          <w:sz w:val="18"/>
          <w:szCs w:val="18"/>
          <w:highlight w:val="white"/>
          <w:lang w:eastAsia="en-US"/>
        </w:rPr>
        <w:t xml:space="preserve"> 1</w:t>
      </w:r>
      <w:r w:rsidRPr="00480221">
        <w:rPr>
          <w:rFonts w:ascii="Consolas" w:eastAsiaTheme="minorHAnsi" w:hAnsi="Consolas" w:cs="Consolas"/>
          <w:color w:val="808080"/>
          <w:sz w:val="18"/>
          <w:szCs w:val="18"/>
          <w:highlight w:val="white"/>
          <w:lang w:eastAsia="en-US"/>
        </w:rPr>
        <w:t>/</w:t>
      </w:r>
      <w:r w:rsidRPr="00480221">
        <w:rPr>
          <w:rFonts w:ascii="Consolas" w:eastAsiaTheme="minorHAnsi" w:hAnsi="Consolas" w:cs="Consolas"/>
          <w:color w:val="000000"/>
          <w:sz w:val="18"/>
          <w:szCs w:val="18"/>
          <w:highlight w:val="white"/>
          <w:lang w:eastAsia="en-US"/>
        </w:rPr>
        <w:t>0</w:t>
      </w:r>
    </w:p>
    <w:p w:rsidR="00E42051" w:rsidRPr="00480221" w:rsidRDefault="00E42051" w:rsidP="00E42051">
      <w:pPr>
        <w:autoSpaceDE w:val="0"/>
        <w:autoSpaceDN w:val="0"/>
        <w:adjustRightInd w:val="0"/>
        <w:rPr>
          <w:rFonts w:ascii="Consolas" w:eastAsiaTheme="minorHAnsi" w:hAnsi="Consolas" w:cs="Consolas"/>
          <w:color w:val="000000"/>
          <w:sz w:val="18"/>
          <w:szCs w:val="18"/>
          <w:highlight w:val="white"/>
          <w:lang w:eastAsia="en-US"/>
        </w:rPr>
      </w:pPr>
      <w:r w:rsidRPr="00480221">
        <w:rPr>
          <w:rFonts w:ascii="Consolas" w:eastAsiaTheme="minorHAnsi" w:hAnsi="Consolas" w:cs="Consolas"/>
          <w:color w:val="0000FF"/>
          <w:sz w:val="18"/>
          <w:szCs w:val="18"/>
          <w:highlight w:val="white"/>
          <w:lang w:eastAsia="en-US"/>
        </w:rPr>
        <w:t>END</w:t>
      </w:r>
      <w:r w:rsidRPr="00480221">
        <w:rPr>
          <w:rFonts w:ascii="Consolas" w:eastAsiaTheme="minorHAnsi" w:hAnsi="Consolas" w:cs="Consolas"/>
          <w:color w:val="000000"/>
          <w:sz w:val="18"/>
          <w:szCs w:val="18"/>
          <w:highlight w:val="white"/>
          <w:lang w:eastAsia="en-US"/>
        </w:rPr>
        <w:t xml:space="preserve"> </w:t>
      </w:r>
      <w:r w:rsidRPr="00480221">
        <w:rPr>
          <w:rFonts w:ascii="Consolas" w:eastAsiaTheme="minorHAnsi" w:hAnsi="Consolas" w:cs="Consolas"/>
          <w:color w:val="0000FF"/>
          <w:sz w:val="18"/>
          <w:szCs w:val="18"/>
          <w:highlight w:val="white"/>
          <w:lang w:eastAsia="en-US"/>
        </w:rPr>
        <w:t>TRY</w:t>
      </w:r>
    </w:p>
    <w:p w:rsidR="00E42051" w:rsidRPr="00480221" w:rsidRDefault="00E42051" w:rsidP="00E42051">
      <w:pPr>
        <w:autoSpaceDE w:val="0"/>
        <w:autoSpaceDN w:val="0"/>
        <w:adjustRightInd w:val="0"/>
        <w:rPr>
          <w:rFonts w:ascii="Consolas" w:eastAsiaTheme="minorHAnsi" w:hAnsi="Consolas" w:cs="Consolas"/>
          <w:color w:val="000000"/>
          <w:sz w:val="18"/>
          <w:szCs w:val="18"/>
          <w:highlight w:val="white"/>
          <w:lang w:eastAsia="en-US"/>
        </w:rPr>
      </w:pPr>
    </w:p>
    <w:p w:rsidR="00E42051" w:rsidRPr="00480221" w:rsidRDefault="00E42051" w:rsidP="00E42051">
      <w:pPr>
        <w:autoSpaceDE w:val="0"/>
        <w:autoSpaceDN w:val="0"/>
        <w:adjustRightInd w:val="0"/>
        <w:rPr>
          <w:rFonts w:ascii="Consolas" w:eastAsiaTheme="minorHAnsi" w:hAnsi="Consolas" w:cs="Consolas"/>
          <w:color w:val="000000"/>
          <w:sz w:val="18"/>
          <w:szCs w:val="18"/>
          <w:highlight w:val="white"/>
          <w:lang w:eastAsia="en-US"/>
        </w:rPr>
      </w:pPr>
      <w:r w:rsidRPr="00480221">
        <w:rPr>
          <w:rFonts w:ascii="Consolas" w:eastAsiaTheme="minorHAnsi" w:hAnsi="Consolas" w:cs="Consolas"/>
          <w:color w:val="0000FF"/>
          <w:sz w:val="18"/>
          <w:szCs w:val="18"/>
          <w:highlight w:val="white"/>
          <w:lang w:eastAsia="en-US"/>
        </w:rPr>
        <w:t>BEGIN</w:t>
      </w:r>
      <w:r w:rsidRPr="00480221">
        <w:rPr>
          <w:rFonts w:ascii="Consolas" w:eastAsiaTheme="minorHAnsi" w:hAnsi="Consolas" w:cs="Consolas"/>
          <w:color w:val="000000"/>
          <w:sz w:val="18"/>
          <w:szCs w:val="18"/>
          <w:highlight w:val="white"/>
          <w:lang w:eastAsia="en-US"/>
        </w:rPr>
        <w:t xml:space="preserve"> </w:t>
      </w:r>
      <w:r w:rsidRPr="00480221">
        <w:rPr>
          <w:rFonts w:ascii="Consolas" w:eastAsiaTheme="minorHAnsi" w:hAnsi="Consolas" w:cs="Consolas"/>
          <w:color w:val="0000FF"/>
          <w:sz w:val="18"/>
          <w:szCs w:val="18"/>
          <w:highlight w:val="white"/>
          <w:lang w:eastAsia="en-US"/>
        </w:rPr>
        <w:t>CATCH</w:t>
      </w:r>
    </w:p>
    <w:p w:rsidR="00E42051" w:rsidRPr="00480221" w:rsidRDefault="00E42051" w:rsidP="00E42051">
      <w:pPr>
        <w:autoSpaceDE w:val="0"/>
        <w:autoSpaceDN w:val="0"/>
        <w:adjustRightInd w:val="0"/>
        <w:rPr>
          <w:rFonts w:ascii="Consolas" w:eastAsiaTheme="minorHAnsi" w:hAnsi="Consolas" w:cs="Consolas"/>
          <w:color w:val="000000"/>
          <w:sz w:val="18"/>
          <w:szCs w:val="18"/>
          <w:highlight w:val="white"/>
          <w:lang w:eastAsia="en-US"/>
        </w:rPr>
      </w:pPr>
      <w:r w:rsidRPr="00480221">
        <w:rPr>
          <w:rFonts w:ascii="Consolas" w:eastAsiaTheme="minorHAnsi" w:hAnsi="Consolas" w:cs="Consolas"/>
          <w:color w:val="000000"/>
          <w:sz w:val="18"/>
          <w:szCs w:val="18"/>
          <w:highlight w:val="white"/>
          <w:lang w:eastAsia="en-US"/>
        </w:rPr>
        <w:tab/>
      </w:r>
      <w:r w:rsidRPr="00480221">
        <w:rPr>
          <w:rFonts w:ascii="Consolas" w:eastAsiaTheme="minorHAnsi" w:hAnsi="Consolas" w:cs="Consolas"/>
          <w:color w:val="0000FF"/>
          <w:sz w:val="18"/>
          <w:szCs w:val="18"/>
          <w:highlight w:val="white"/>
          <w:lang w:eastAsia="en-US"/>
        </w:rPr>
        <w:t>PRINT</w:t>
      </w:r>
      <w:r w:rsidRPr="00480221">
        <w:rPr>
          <w:rFonts w:ascii="Consolas" w:eastAsiaTheme="minorHAnsi" w:hAnsi="Consolas" w:cs="Consolas"/>
          <w:color w:val="000000"/>
          <w:sz w:val="18"/>
          <w:szCs w:val="18"/>
          <w:highlight w:val="white"/>
          <w:lang w:eastAsia="en-US"/>
        </w:rPr>
        <w:t xml:space="preserve"> </w:t>
      </w:r>
      <w:r w:rsidRPr="00480221">
        <w:rPr>
          <w:rFonts w:ascii="Consolas" w:eastAsiaTheme="minorHAnsi" w:hAnsi="Consolas" w:cs="Consolas"/>
          <w:color w:val="FF00FF"/>
          <w:sz w:val="18"/>
          <w:szCs w:val="18"/>
          <w:highlight w:val="white"/>
          <w:lang w:eastAsia="en-US"/>
        </w:rPr>
        <w:t>ERROR_</w:t>
      </w:r>
      <w:proofErr w:type="gramStart"/>
      <w:r w:rsidRPr="00480221">
        <w:rPr>
          <w:rFonts w:ascii="Consolas" w:eastAsiaTheme="minorHAnsi" w:hAnsi="Consolas" w:cs="Consolas"/>
          <w:color w:val="FF00FF"/>
          <w:sz w:val="18"/>
          <w:szCs w:val="18"/>
          <w:highlight w:val="white"/>
          <w:lang w:eastAsia="en-US"/>
        </w:rPr>
        <w:t>MESSAGE</w:t>
      </w:r>
      <w:r w:rsidRPr="00480221">
        <w:rPr>
          <w:rFonts w:ascii="Consolas" w:eastAsiaTheme="minorHAnsi" w:hAnsi="Consolas" w:cs="Consolas"/>
          <w:color w:val="808080"/>
          <w:sz w:val="18"/>
          <w:szCs w:val="18"/>
          <w:highlight w:val="white"/>
          <w:lang w:eastAsia="en-US"/>
        </w:rPr>
        <w:t>(</w:t>
      </w:r>
      <w:proofErr w:type="gramEnd"/>
      <w:r w:rsidRPr="00480221">
        <w:rPr>
          <w:rFonts w:ascii="Consolas" w:eastAsiaTheme="minorHAnsi" w:hAnsi="Consolas" w:cs="Consolas"/>
          <w:color w:val="808080"/>
          <w:sz w:val="18"/>
          <w:szCs w:val="18"/>
          <w:highlight w:val="white"/>
          <w:lang w:eastAsia="en-US"/>
        </w:rPr>
        <w:t>);</w:t>
      </w:r>
    </w:p>
    <w:p w:rsidR="00E42051" w:rsidRPr="00480221" w:rsidRDefault="00E42051" w:rsidP="00E42051">
      <w:pPr>
        <w:autoSpaceDE w:val="0"/>
        <w:autoSpaceDN w:val="0"/>
        <w:adjustRightInd w:val="0"/>
        <w:rPr>
          <w:rFonts w:ascii="Consolas" w:eastAsiaTheme="minorHAnsi" w:hAnsi="Consolas" w:cs="Consolas"/>
          <w:color w:val="000000"/>
          <w:sz w:val="18"/>
          <w:szCs w:val="18"/>
          <w:highlight w:val="white"/>
          <w:lang w:eastAsia="en-US"/>
        </w:rPr>
      </w:pPr>
      <w:r w:rsidRPr="00480221">
        <w:rPr>
          <w:rFonts w:ascii="Consolas" w:eastAsiaTheme="minorHAnsi" w:hAnsi="Consolas" w:cs="Consolas"/>
          <w:color w:val="000000"/>
          <w:sz w:val="18"/>
          <w:szCs w:val="18"/>
          <w:highlight w:val="white"/>
          <w:lang w:eastAsia="en-US"/>
        </w:rPr>
        <w:tab/>
      </w:r>
      <w:proofErr w:type="gramStart"/>
      <w:r w:rsidRPr="00480221">
        <w:rPr>
          <w:rFonts w:ascii="Consolas" w:eastAsiaTheme="minorHAnsi" w:hAnsi="Consolas" w:cs="Consolas"/>
          <w:color w:val="0000FF"/>
          <w:sz w:val="18"/>
          <w:szCs w:val="18"/>
          <w:highlight w:val="white"/>
          <w:lang w:eastAsia="en-US"/>
        </w:rPr>
        <w:t>THROW</w:t>
      </w:r>
      <w:r w:rsidRPr="00480221">
        <w:rPr>
          <w:rFonts w:ascii="Consolas" w:eastAsiaTheme="minorHAnsi" w:hAnsi="Consolas" w:cs="Consolas"/>
          <w:color w:val="000000"/>
          <w:sz w:val="18"/>
          <w:szCs w:val="18"/>
          <w:highlight w:val="white"/>
          <w:lang w:eastAsia="en-US"/>
        </w:rPr>
        <w:t xml:space="preserve"> </w:t>
      </w:r>
      <w:r w:rsidRPr="00480221">
        <w:rPr>
          <w:rFonts w:ascii="Consolas" w:eastAsiaTheme="minorHAnsi" w:hAnsi="Consolas" w:cs="Consolas"/>
          <w:color w:val="808080"/>
          <w:sz w:val="18"/>
          <w:szCs w:val="18"/>
          <w:highlight w:val="white"/>
          <w:lang w:eastAsia="en-US"/>
        </w:rPr>
        <w:t>;</w:t>
      </w:r>
      <w:proofErr w:type="gramEnd"/>
    </w:p>
    <w:p w:rsidR="00E42051" w:rsidRPr="00480221" w:rsidRDefault="00E42051" w:rsidP="00E42051">
      <w:pPr>
        <w:autoSpaceDE w:val="0"/>
        <w:autoSpaceDN w:val="0"/>
        <w:adjustRightInd w:val="0"/>
        <w:rPr>
          <w:rFonts w:ascii="Consolas" w:eastAsiaTheme="minorHAnsi" w:hAnsi="Consolas" w:cs="Consolas"/>
          <w:color w:val="000000"/>
          <w:sz w:val="18"/>
          <w:szCs w:val="18"/>
          <w:highlight w:val="white"/>
          <w:lang w:eastAsia="en-US"/>
        </w:rPr>
      </w:pPr>
      <w:r w:rsidRPr="00480221">
        <w:rPr>
          <w:rFonts w:ascii="Consolas" w:eastAsiaTheme="minorHAnsi" w:hAnsi="Consolas" w:cs="Consolas"/>
          <w:color w:val="000000"/>
          <w:sz w:val="18"/>
          <w:szCs w:val="18"/>
          <w:highlight w:val="white"/>
          <w:lang w:eastAsia="en-US"/>
        </w:rPr>
        <w:tab/>
      </w:r>
    </w:p>
    <w:p w:rsidR="00E42051" w:rsidRPr="00480221" w:rsidRDefault="00E42051" w:rsidP="00E42051">
      <w:pPr>
        <w:rPr>
          <w:rFonts w:ascii="Consolas" w:eastAsiaTheme="minorHAnsi" w:hAnsi="Consolas" w:cs="Consolas"/>
          <w:color w:val="808080"/>
          <w:sz w:val="18"/>
          <w:szCs w:val="18"/>
          <w:lang w:eastAsia="en-US"/>
        </w:rPr>
      </w:pPr>
      <w:r w:rsidRPr="00480221">
        <w:rPr>
          <w:rFonts w:ascii="Consolas" w:eastAsiaTheme="minorHAnsi" w:hAnsi="Consolas" w:cs="Consolas"/>
          <w:color w:val="0000FF"/>
          <w:sz w:val="18"/>
          <w:szCs w:val="18"/>
          <w:highlight w:val="white"/>
          <w:lang w:eastAsia="en-US"/>
        </w:rPr>
        <w:t>END</w:t>
      </w:r>
      <w:r w:rsidRPr="00480221">
        <w:rPr>
          <w:rFonts w:ascii="Consolas" w:eastAsiaTheme="minorHAnsi" w:hAnsi="Consolas" w:cs="Consolas"/>
          <w:color w:val="000000"/>
          <w:sz w:val="18"/>
          <w:szCs w:val="18"/>
          <w:highlight w:val="white"/>
          <w:lang w:eastAsia="en-US"/>
        </w:rPr>
        <w:t xml:space="preserve"> </w:t>
      </w:r>
      <w:r w:rsidRPr="00480221">
        <w:rPr>
          <w:rFonts w:ascii="Consolas" w:eastAsiaTheme="minorHAnsi" w:hAnsi="Consolas" w:cs="Consolas"/>
          <w:color w:val="0000FF"/>
          <w:sz w:val="18"/>
          <w:szCs w:val="18"/>
          <w:highlight w:val="white"/>
          <w:lang w:eastAsia="en-US"/>
        </w:rPr>
        <w:t>CATCH</w:t>
      </w:r>
      <w:r w:rsidRPr="00480221">
        <w:rPr>
          <w:rFonts w:ascii="Consolas" w:eastAsiaTheme="minorHAnsi" w:hAnsi="Consolas" w:cs="Consolas"/>
          <w:color w:val="808080"/>
          <w:sz w:val="18"/>
          <w:szCs w:val="18"/>
          <w:highlight w:val="white"/>
          <w:lang w:eastAsia="en-US"/>
        </w:rPr>
        <w:t>;</w:t>
      </w:r>
    </w:p>
    <w:p w:rsidR="00E42051" w:rsidRDefault="00E42051" w:rsidP="00E42051">
      <w:pPr>
        <w:rPr>
          <w:rFonts w:ascii="Consolas" w:eastAsiaTheme="minorHAnsi" w:hAnsi="Consolas" w:cs="Consolas"/>
          <w:color w:val="808080"/>
          <w:sz w:val="19"/>
          <w:szCs w:val="19"/>
          <w:lang w:eastAsia="en-US"/>
        </w:rPr>
      </w:pPr>
    </w:p>
    <w:p w:rsidR="00E42051" w:rsidRDefault="00E42051" w:rsidP="00E42051">
      <w:pPr>
        <w:rPr>
          <w:rFonts w:ascii="Calibri" w:hAnsi="Calibri" w:cs="Calibri"/>
          <w:sz w:val="22"/>
          <w:szCs w:val="22"/>
        </w:rPr>
      </w:pPr>
    </w:p>
    <w:p w:rsidR="00E42051" w:rsidRPr="00706C48" w:rsidRDefault="00E42051" w:rsidP="00E42051">
      <w:pPr>
        <w:rPr>
          <w:rFonts w:ascii="Calibri" w:hAnsi="Calibri" w:cs="Calibri"/>
          <w:b/>
          <w:sz w:val="28"/>
          <w:szCs w:val="28"/>
        </w:rPr>
      </w:pPr>
      <w:r w:rsidRPr="00706C48">
        <w:rPr>
          <w:rFonts w:ascii="Calibri" w:hAnsi="Calibri" w:cs="Calibri"/>
          <w:b/>
          <w:sz w:val="28"/>
          <w:szCs w:val="28"/>
        </w:rPr>
        <w:t>Errors in Managed Code</w:t>
      </w:r>
    </w:p>
    <w:p w:rsidR="00E42051" w:rsidRDefault="00E42051" w:rsidP="00E42051">
      <w:pPr>
        <w:rPr>
          <w:rFonts w:ascii="Calibri" w:hAnsi="Calibri" w:cs="Calibri"/>
          <w:sz w:val="22"/>
          <w:szCs w:val="22"/>
        </w:rPr>
      </w:pPr>
    </w:p>
    <w:p w:rsidR="00E42051" w:rsidRDefault="00E42051" w:rsidP="00E42051">
      <w:pPr>
        <w:rPr>
          <w:rFonts w:ascii="Calibri" w:hAnsi="Calibri" w:cs="Calibri"/>
          <w:sz w:val="22"/>
          <w:szCs w:val="22"/>
        </w:rPr>
      </w:pPr>
      <w:r>
        <w:rPr>
          <w:rFonts w:ascii="Calibri" w:hAnsi="Calibri" w:cs="Calibri"/>
          <w:sz w:val="22"/>
          <w:szCs w:val="22"/>
        </w:rPr>
        <w:t>It is important to realise that any errors not handled in the managed code are passed back to the calling T-SQL code. Whenever any error that occurs in managed code is returned to SQL Server, it will appear to be a 6522 error. Error can be nested and that particular error wil</w:t>
      </w:r>
      <w:r w:rsidR="00706C48">
        <w:rPr>
          <w:rFonts w:ascii="Calibri" w:hAnsi="Calibri" w:cs="Calibri"/>
          <w:sz w:val="22"/>
          <w:szCs w:val="22"/>
        </w:rPr>
        <w:t>l</w:t>
      </w:r>
      <w:r>
        <w:rPr>
          <w:rFonts w:ascii="Calibri" w:hAnsi="Calibri" w:cs="Calibri"/>
          <w:sz w:val="22"/>
          <w:szCs w:val="22"/>
        </w:rPr>
        <w:t xml:space="preserve"> be wrapping the real cause of the error.</w:t>
      </w:r>
    </w:p>
    <w:p w:rsidR="00E42051" w:rsidRDefault="00E42051" w:rsidP="00E42051">
      <w:pPr>
        <w:rPr>
          <w:rFonts w:ascii="Calibri" w:hAnsi="Calibri" w:cs="Calibri"/>
          <w:sz w:val="22"/>
          <w:szCs w:val="22"/>
        </w:rPr>
      </w:pPr>
    </w:p>
    <w:p w:rsidR="00E42051" w:rsidRDefault="00E42051" w:rsidP="00E42051">
      <w:pPr>
        <w:rPr>
          <w:rFonts w:ascii="Calibri" w:hAnsi="Calibri" w:cs="Calibri"/>
          <w:sz w:val="22"/>
          <w:szCs w:val="22"/>
        </w:rPr>
      </w:pPr>
      <w:r>
        <w:rPr>
          <w:rFonts w:ascii="Calibri" w:hAnsi="Calibri" w:cs="Calibri"/>
          <w:sz w:val="22"/>
          <w:szCs w:val="22"/>
        </w:rPr>
        <w:t xml:space="preserve">Another rare but possible cause of errors in managed code would be that the code could execute a RAISERROR T-SQL statement </w:t>
      </w:r>
      <w:r w:rsidR="00480221">
        <w:rPr>
          <w:rFonts w:ascii="Calibri" w:hAnsi="Calibri" w:cs="Calibri"/>
          <w:sz w:val="22"/>
          <w:szCs w:val="22"/>
        </w:rPr>
        <w:t>v</w:t>
      </w:r>
      <w:r>
        <w:rPr>
          <w:rFonts w:ascii="Calibri" w:hAnsi="Calibri" w:cs="Calibri"/>
          <w:sz w:val="22"/>
          <w:szCs w:val="22"/>
        </w:rPr>
        <w:t xml:space="preserve">ia </w:t>
      </w:r>
      <w:r w:rsidR="00706C48">
        <w:rPr>
          <w:rFonts w:ascii="Calibri" w:hAnsi="Calibri" w:cs="Calibri"/>
          <w:sz w:val="22"/>
          <w:szCs w:val="22"/>
        </w:rPr>
        <w:t>SqlCommand object.</w:t>
      </w:r>
    </w:p>
    <w:p w:rsidR="00480221" w:rsidRDefault="00480221" w:rsidP="00480221">
      <w:pPr>
        <w:ind w:firstLine="720"/>
        <w:rPr>
          <w:sz w:val="48"/>
          <w:szCs w:val="48"/>
        </w:rPr>
      </w:pPr>
      <w:r>
        <w:rPr>
          <w:sz w:val="48"/>
          <w:szCs w:val="48"/>
        </w:rPr>
        <w:lastRenderedPageBreak/>
        <w:t>Module 18</w:t>
      </w:r>
    </w:p>
    <w:p w:rsidR="00480221" w:rsidRPr="008A2843" w:rsidRDefault="00480221" w:rsidP="00480221">
      <w:pPr>
        <w:jc w:val="center"/>
        <w:rPr>
          <w:b/>
          <w:sz w:val="40"/>
          <w:szCs w:val="40"/>
        </w:rPr>
      </w:pPr>
      <w:r>
        <w:rPr>
          <w:b/>
          <w:sz w:val="40"/>
          <w:szCs w:val="40"/>
        </w:rPr>
        <w:t>Implementing Transactions</w:t>
      </w:r>
    </w:p>
    <w:p w:rsidR="00480221" w:rsidRDefault="00480221" w:rsidP="00480221">
      <w:pPr>
        <w:rPr>
          <w:sz w:val="48"/>
          <w:szCs w:val="48"/>
        </w:rPr>
      </w:pPr>
      <w:r w:rsidRPr="000C5E8F">
        <w:rPr>
          <w:sz w:val="48"/>
          <w:szCs w:val="48"/>
        </w:rPr>
        <w:t>Lesson 1</w:t>
      </w:r>
    </w:p>
    <w:p w:rsidR="00480221" w:rsidRPr="008A2843" w:rsidRDefault="00480221" w:rsidP="00480221">
      <w:pPr>
        <w:ind w:firstLine="720"/>
        <w:rPr>
          <w:b/>
          <w:sz w:val="44"/>
          <w:szCs w:val="44"/>
        </w:rPr>
      </w:pPr>
      <w:r>
        <w:rPr>
          <w:b/>
          <w:sz w:val="44"/>
          <w:szCs w:val="44"/>
        </w:rPr>
        <w:t>Transactions and the Database Engine</w:t>
      </w:r>
    </w:p>
    <w:p w:rsidR="00480221" w:rsidRPr="00567CDF" w:rsidRDefault="00480221" w:rsidP="00480221">
      <w:pPr>
        <w:rPr>
          <w:b/>
          <w:sz w:val="16"/>
          <w:szCs w:val="16"/>
        </w:rPr>
      </w:pPr>
    </w:p>
    <w:p w:rsidR="00480221" w:rsidRDefault="00480221" w:rsidP="00480221">
      <w:pPr>
        <w:rPr>
          <w:b/>
          <w:sz w:val="32"/>
          <w:szCs w:val="32"/>
        </w:rPr>
      </w:pPr>
      <w:r>
        <w:rPr>
          <w:b/>
          <w:sz w:val="32"/>
          <w:szCs w:val="32"/>
        </w:rPr>
        <w:t>Defining Transactions</w:t>
      </w:r>
    </w:p>
    <w:p w:rsidR="00480221" w:rsidRDefault="00480221" w:rsidP="00480221">
      <w:pPr>
        <w:rPr>
          <w:b/>
          <w:sz w:val="32"/>
          <w:szCs w:val="32"/>
        </w:rPr>
      </w:pPr>
    </w:p>
    <w:p w:rsidR="00480221" w:rsidRPr="00480221" w:rsidRDefault="00480221" w:rsidP="00480221">
      <w:pPr>
        <w:rPr>
          <w:rFonts w:ascii="Calibri" w:hAnsi="Calibri" w:cs="Calibri"/>
          <w:sz w:val="22"/>
          <w:szCs w:val="22"/>
        </w:rPr>
      </w:pPr>
      <w:r w:rsidRPr="00480221">
        <w:rPr>
          <w:rFonts w:ascii="Calibri" w:hAnsi="Calibri" w:cs="Calibri"/>
          <w:sz w:val="22"/>
          <w:szCs w:val="22"/>
        </w:rPr>
        <w:t>Earlier in this course, you learned that a batch was a collection of T-SQL statements sent to SQL Server as a unit for parsing, optimization, and execution. A transaction extends a batch from a unit submitted to the database engine to a unit of work performed by the database engine. A transaction is a sequence of T-SQL statements performed in an all-or-nothing fashion by SQL Server.</w:t>
      </w:r>
    </w:p>
    <w:p w:rsidR="00706C48" w:rsidRDefault="00706C48" w:rsidP="00E42051">
      <w:pPr>
        <w:rPr>
          <w:rFonts w:ascii="Calibri" w:hAnsi="Calibri" w:cs="Calibri"/>
          <w:sz w:val="22"/>
          <w:szCs w:val="22"/>
        </w:rPr>
      </w:pPr>
    </w:p>
    <w:p w:rsidR="00DE61B7" w:rsidRDefault="00DE61B7" w:rsidP="00E42051">
      <w:pPr>
        <w:rPr>
          <w:rFonts w:ascii="Calibri" w:hAnsi="Calibri" w:cs="Calibri"/>
          <w:sz w:val="22"/>
          <w:szCs w:val="22"/>
        </w:rPr>
      </w:pPr>
      <w:r w:rsidRPr="00DE61B7">
        <w:rPr>
          <w:rFonts w:ascii="Calibri" w:hAnsi="Calibri" w:cs="Calibri"/>
          <w:sz w:val="22"/>
          <w:szCs w:val="22"/>
        </w:rPr>
        <w:t>A transaction is a single unit of work. If a transaction is successful, all of the data modifications made during the transaction are committed and become a permanent part of the database. If a transaction encounters errors and must be canceled or rolled back, then all of the data modifications are erased.</w:t>
      </w:r>
    </w:p>
    <w:p w:rsidR="00706C48" w:rsidRDefault="00706C48" w:rsidP="00E42051">
      <w:pPr>
        <w:rPr>
          <w:rFonts w:ascii="Calibri" w:hAnsi="Calibri" w:cs="Calibri"/>
          <w:sz w:val="22"/>
          <w:szCs w:val="22"/>
        </w:rPr>
      </w:pPr>
    </w:p>
    <w:p w:rsidR="00DE61B7" w:rsidRPr="00FE1391" w:rsidRDefault="00DE61B7" w:rsidP="00E42051">
      <w:pPr>
        <w:rPr>
          <w:rFonts w:ascii="Calibri" w:hAnsi="Calibri" w:cs="Calibri"/>
          <w:sz w:val="22"/>
          <w:szCs w:val="22"/>
        </w:rPr>
      </w:pPr>
      <w:r w:rsidRPr="00FE1391">
        <w:rPr>
          <w:rFonts w:ascii="Calibri" w:hAnsi="Calibri" w:cs="Calibri"/>
          <w:sz w:val="22"/>
          <w:szCs w:val="22"/>
        </w:rPr>
        <w:t>SQL Server operates in the following transaction modes:</w:t>
      </w:r>
    </w:p>
    <w:p w:rsidR="00FE1391" w:rsidRPr="00FE1391" w:rsidRDefault="00FE1391" w:rsidP="00E42051">
      <w:pPr>
        <w:rPr>
          <w:rFonts w:ascii="Calibri" w:hAnsi="Calibri" w:cs="Calibri"/>
          <w:sz w:val="22"/>
          <w:szCs w:val="22"/>
        </w:rPr>
      </w:pPr>
    </w:p>
    <w:p w:rsidR="00FE1391" w:rsidRDefault="00FE1391" w:rsidP="00FE1391">
      <w:pPr>
        <w:shd w:val="clear" w:color="auto" w:fill="FFFFFF"/>
        <w:rPr>
          <w:rFonts w:ascii="Calibri" w:hAnsi="Calibri" w:cs="Calibri"/>
          <w:b/>
          <w:sz w:val="22"/>
          <w:szCs w:val="22"/>
        </w:rPr>
      </w:pPr>
      <w:r w:rsidRPr="00FE1391">
        <w:rPr>
          <w:rFonts w:ascii="Calibri" w:hAnsi="Calibri" w:cs="Calibri"/>
          <w:b/>
          <w:sz w:val="22"/>
          <w:szCs w:val="22"/>
        </w:rPr>
        <w:t>Autocommit transactions</w:t>
      </w:r>
    </w:p>
    <w:p w:rsidR="00FE1391" w:rsidRPr="00FE1391" w:rsidRDefault="00FE1391" w:rsidP="00FE1391">
      <w:pPr>
        <w:shd w:val="clear" w:color="auto" w:fill="FFFFFF"/>
        <w:rPr>
          <w:rFonts w:ascii="Calibri" w:hAnsi="Calibri" w:cs="Calibri"/>
          <w:b/>
          <w:sz w:val="22"/>
          <w:szCs w:val="22"/>
        </w:rPr>
      </w:pPr>
      <w:r>
        <w:rPr>
          <w:rFonts w:ascii="Calibri" w:hAnsi="Calibri" w:cs="Calibri"/>
          <w:sz w:val="22"/>
          <w:szCs w:val="22"/>
        </w:rPr>
        <w:t xml:space="preserve">Individual data modification </w:t>
      </w:r>
      <w:r w:rsidRPr="00FE1391">
        <w:rPr>
          <w:rFonts w:ascii="Calibri" w:hAnsi="Calibri" w:cs="Calibri"/>
          <w:sz w:val="22"/>
          <w:szCs w:val="22"/>
        </w:rPr>
        <w:t xml:space="preserve">statement </w:t>
      </w:r>
      <w:r>
        <w:rPr>
          <w:rFonts w:ascii="Calibri" w:hAnsi="Calibri" w:cs="Calibri"/>
          <w:sz w:val="22"/>
          <w:szCs w:val="22"/>
        </w:rPr>
        <w:t xml:space="preserve">(INSERT, </w:t>
      </w:r>
      <w:proofErr w:type="gramStart"/>
      <w:r>
        <w:rPr>
          <w:rFonts w:ascii="Calibri" w:hAnsi="Calibri" w:cs="Calibri"/>
          <w:sz w:val="22"/>
          <w:szCs w:val="22"/>
        </w:rPr>
        <w:t>CREATE ,</w:t>
      </w:r>
      <w:proofErr w:type="gramEnd"/>
      <w:r>
        <w:rPr>
          <w:rFonts w:ascii="Calibri" w:hAnsi="Calibri" w:cs="Calibri"/>
          <w:sz w:val="22"/>
          <w:szCs w:val="22"/>
        </w:rPr>
        <w:t xml:space="preserve"> DELETE , ETC,....)  submitted separately from other commands are automatically wrapped in a transaction by SQL Server . These single </w:t>
      </w:r>
      <w:proofErr w:type="gramStart"/>
      <w:r>
        <w:rPr>
          <w:rFonts w:ascii="Calibri" w:hAnsi="Calibri" w:cs="Calibri"/>
          <w:sz w:val="22"/>
          <w:szCs w:val="22"/>
        </w:rPr>
        <w:t>statement  transactions</w:t>
      </w:r>
      <w:proofErr w:type="gramEnd"/>
      <w:r>
        <w:rPr>
          <w:rFonts w:ascii="Calibri" w:hAnsi="Calibri" w:cs="Calibri"/>
          <w:sz w:val="22"/>
          <w:szCs w:val="22"/>
        </w:rPr>
        <w:t xml:space="preserve"> are automatically committed when the statement succeeds, or are automatically rolled back when the statement encounters a runtime error.</w:t>
      </w:r>
    </w:p>
    <w:p w:rsidR="00FE1391" w:rsidRPr="00FE1391" w:rsidRDefault="00FE1391" w:rsidP="00FE1391">
      <w:pPr>
        <w:shd w:val="clear" w:color="auto" w:fill="FFFFFF"/>
        <w:spacing w:before="100" w:beforeAutospacing="1"/>
        <w:rPr>
          <w:rFonts w:ascii="Calibri" w:hAnsi="Calibri" w:cs="Calibri"/>
          <w:sz w:val="22"/>
          <w:szCs w:val="22"/>
        </w:rPr>
      </w:pPr>
      <w:r w:rsidRPr="00FE1391">
        <w:rPr>
          <w:rFonts w:ascii="Calibri" w:hAnsi="Calibri" w:cs="Calibri"/>
          <w:b/>
          <w:sz w:val="22"/>
          <w:szCs w:val="22"/>
        </w:rPr>
        <w:t>Explicit transactions</w:t>
      </w:r>
      <w:r w:rsidRPr="00FE1391">
        <w:rPr>
          <w:rFonts w:ascii="Calibri" w:hAnsi="Calibri" w:cs="Calibri"/>
          <w:sz w:val="22"/>
          <w:szCs w:val="22"/>
        </w:rPr>
        <w:br/>
      </w:r>
      <w:proofErr w:type="gramStart"/>
      <w:r>
        <w:rPr>
          <w:rFonts w:ascii="Calibri" w:hAnsi="Calibri" w:cs="Calibri"/>
          <w:sz w:val="22"/>
          <w:szCs w:val="22"/>
        </w:rPr>
        <w:t>E</w:t>
      </w:r>
      <w:r w:rsidRPr="00FE1391">
        <w:rPr>
          <w:rFonts w:ascii="Calibri" w:hAnsi="Calibri" w:cs="Calibri"/>
          <w:sz w:val="22"/>
          <w:szCs w:val="22"/>
        </w:rPr>
        <w:t>ach</w:t>
      </w:r>
      <w:proofErr w:type="gramEnd"/>
      <w:r w:rsidRPr="00FE1391">
        <w:rPr>
          <w:rFonts w:ascii="Calibri" w:hAnsi="Calibri" w:cs="Calibri"/>
          <w:sz w:val="22"/>
          <w:szCs w:val="22"/>
        </w:rPr>
        <w:t xml:space="preserve"> transaction is explicitly started with the BEGIN TRANSACTION statement and explicitly ended with a COMMIT or ROLLBACK statement.</w:t>
      </w:r>
    </w:p>
    <w:p w:rsidR="00FE1391" w:rsidRPr="00FE1391" w:rsidRDefault="00FE1391" w:rsidP="00FE1391">
      <w:pPr>
        <w:pStyle w:val="NormalWeb"/>
        <w:shd w:val="clear" w:color="auto" w:fill="FFFFFF"/>
        <w:spacing w:after="0" w:afterAutospacing="0"/>
        <w:rPr>
          <w:rFonts w:ascii="Calibri" w:hAnsi="Calibri" w:cs="Calibri"/>
          <w:sz w:val="22"/>
          <w:szCs w:val="22"/>
        </w:rPr>
      </w:pPr>
      <w:r w:rsidRPr="00FE1391">
        <w:rPr>
          <w:rFonts w:ascii="Calibri" w:hAnsi="Calibri" w:cs="Calibri"/>
          <w:b/>
          <w:sz w:val="22"/>
          <w:szCs w:val="22"/>
        </w:rPr>
        <w:t>Implicit transactions</w:t>
      </w:r>
      <w:r w:rsidRPr="00FE1391">
        <w:rPr>
          <w:rFonts w:ascii="Calibri" w:hAnsi="Calibri" w:cs="Calibri"/>
          <w:sz w:val="22"/>
          <w:szCs w:val="22"/>
        </w:rPr>
        <w:br/>
      </w:r>
      <w:proofErr w:type="gramStart"/>
      <w:r w:rsidRPr="00FE1391">
        <w:rPr>
          <w:rFonts w:ascii="Calibri" w:hAnsi="Calibri" w:cs="Calibri"/>
          <w:sz w:val="22"/>
          <w:szCs w:val="22"/>
        </w:rPr>
        <w:t>A</w:t>
      </w:r>
      <w:proofErr w:type="gramEnd"/>
      <w:r w:rsidRPr="00FE1391">
        <w:rPr>
          <w:rFonts w:ascii="Calibri" w:hAnsi="Calibri" w:cs="Calibri"/>
          <w:sz w:val="22"/>
          <w:szCs w:val="22"/>
        </w:rPr>
        <w:t xml:space="preserve"> new transaction is implicitly started when the prior transaction completes, but each transaction is explicitly completed with a COMMIT or ROLLBACK statement.</w:t>
      </w:r>
    </w:p>
    <w:p w:rsidR="00FE1391" w:rsidRPr="00FE1391" w:rsidRDefault="00FE1391" w:rsidP="00FE1391">
      <w:pPr>
        <w:shd w:val="clear" w:color="auto" w:fill="FFFFFF"/>
        <w:spacing w:before="100" w:beforeAutospacing="1"/>
        <w:rPr>
          <w:rFonts w:ascii="Calibri" w:hAnsi="Calibri" w:cs="Calibri"/>
          <w:sz w:val="22"/>
          <w:szCs w:val="22"/>
        </w:rPr>
      </w:pPr>
      <w:r w:rsidRPr="00FE1391">
        <w:rPr>
          <w:rFonts w:ascii="Calibri" w:hAnsi="Calibri" w:cs="Calibri"/>
          <w:b/>
          <w:sz w:val="22"/>
          <w:szCs w:val="22"/>
        </w:rPr>
        <w:t>Batch-scoped transactions</w:t>
      </w:r>
      <w:r w:rsidRPr="00FE1391">
        <w:rPr>
          <w:rFonts w:ascii="Calibri" w:hAnsi="Calibri" w:cs="Calibri"/>
          <w:sz w:val="22"/>
          <w:szCs w:val="22"/>
        </w:rPr>
        <w:br/>
        <w:t>Applicable only to multiple active result sets (MARS), a Transact-SQL explicit or implicit transaction that starts under a MARS session becomes a batch-scoped transaction. A batch-scoped transaction that is not committed or rolled back when a batch completes is automatically rolled back by SQL Server.</w:t>
      </w:r>
    </w:p>
    <w:p w:rsidR="00FE1391" w:rsidRDefault="00FE1391" w:rsidP="00E42051">
      <w:pPr>
        <w:rPr>
          <w:rFonts w:ascii="Calibri" w:hAnsi="Calibri" w:cs="Calibri"/>
          <w:sz w:val="22"/>
          <w:szCs w:val="22"/>
        </w:rPr>
      </w:pPr>
    </w:p>
    <w:p w:rsidR="00FE1391" w:rsidRDefault="00FE1391" w:rsidP="00E42051">
      <w:pPr>
        <w:rPr>
          <w:rFonts w:ascii="Calibri" w:hAnsi="Calibri" w:cs="Calibri"/>
          <w:sz w:val="22"/>
          <w:szCs w:val="22"/>
        </w:rPr>
      </w:pPr>
      <w:r>
        <w:rPr>
          <w:rFonts w:ascii="Calibri" w:hAnsi="Calibri" w:cs="Calibri"/>
          <w:noProof/>
          <w:sz w:val="22"/>
          <w:szCs w:val="22"/>
        </w:rPr>
        <w:drawing>
          <wp:inline distT="0" distB="0" distL="0" distR="0">
            <wp:extent cx="5657850" cy="1600200"/>
            <wp:effectExtent l="19050" t="0" r="0" b="0"/>
            <wp:docPr id="30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9" cstate="print"/>
                    <a:srcRect/>
                    <a:stretch>
                      <a:fillRect/>
                    </a:stretch>
                  </pic:blipFill>
                  <pic:spPr bwMode="auto">
                    <a:xfrm>
                      <a:off x="0" y="0"/>
                      <a:ext cx="5657850" cy="1600200"/>
                    </a:xfrm>
                    <a:prstGeom prst="rect">
                      <a:avLst/>
                    </a:prstGeom>
                    <a:noFill/>
                    <a:ln w="9525">
                      <a:noFill/>
                      <a:miter lim="800000"/>
                      <a:headEnd/>
                      <a:tailEnd/>
                    </a:ln>
                  </pic:spPr>
                </pic:pic>
              </a:graphicData>
            </a:graphic>
          </wp:inline>
        </w:drawing>
      </w:r>
    </w:p>
    <w:p w:rsidR="008601A2" w:rsidRDefault="008601A2" w:rsidP="00E42051">
      <w:pPr>
        <w:rPr>
          <w:rFonts w:ascii="Calibri" w:hAnsi="Calibri" w:cs="Calibri"/>
          <w:sz w:val="22"/>
          <w:szCs w:val="22"/>
        </w:rPr>
      </w:pPr>
      <w:r>
        <w:rPr>
          <w:rFonts w:ascii="Calibri" w:hAnsi="Calibri" w:cs="Calibri"/>
          <w:sz w:val="22"/>
          <w:szCs w:val="22"/>
        </w:rPr>
        <w:t>The primary characteris</w:t>
      </w:r>
      <w:r w:rsidR="00A807A2">
        <w:rPr>
          <w:rFonts w:ascii="Calibri" w:hAnsi="Calibri" w:cs="Calibri"/>
          <w:sz w:val="22"/>
          <w:szCs w:val="22"/>
        </w:rPr>
        <w:t>tic</w:t>
      </w:r>
      <w:r>
        <w:rPr>
          <w:rFonts w:ascii="Calibri" w:hAnsi="Calibri" w:cs="Calibri"/>
          <w:sz w:val="22"/>
          <w:szCs w:val="22"/>
        </w:rPr>
        <w:t xml:space="preserve"> of a transaction is that all activity within a transaction`s boundaries must either succeed or all fail – no partial completion is permitted. User transactions are typically defined to encapsulate operations that must logically occur together, such as entries into related tables as part of a single business operation.</w:t>
      </w:r>
    </w:p>
    <w:p w:rsidR="00A807A2" w:rsidRDefault="00A807A2" w:rsidP="00E42051">
      <w:pPr>
        <w:rPr>
          <w:rFonts w:ascii="Calibri" w:hAnsi="Calibri" w:cs="Calibri"/>
          <w:sz w:val="22"/>
          <w:szCs w:val="22"/>
        </w:rPr>
      </w:pPr>
      <w:r>
        <w:rPr>
          <w:rFonts w:ascii="Calibri" w:hAnsi="Calibri" w:cs="Calibri"/>
          <w:sz w:val="22"/>
          <w:szCs w:val="22"/>
        </w:rPr>
        <w:lastRenderedPageBreak/>
        <w:t xml:space="preserve">For example, the following batch inserts data into </w:t>
      </w:r>
      <w:r w:rsidR="005804D4">
        <w:rPr>
          <w:rFonts w:ascii="Calibri" w:hAnsi="Calibri" w:cs="Calibri"/>
          <w:sz w:val="22"/>
          <w:szCs w:val="22"/>
        </w:rPr>
        <w:t xml:space="preserve">two tables using </w:t>
      </w:r>
      <w:r>
        <w:rPr>
          <w:rFonts w:ascii="Calibri" w:hAnsi="Calibri" w:cs="Calibri"/>
          <w:sz w:val="22"/>
          <w:szCs w:val="22"/>
        </w:rPr>
        <w:t>INSERTS statements that are part of a single order-processing operation:</w:t>
      </w:r>
    </w:p>
    <w:p w:rsidR="005804D4" w:rsidRDefault="005804D4" w:rsidP="00E42051">
      <w:pPr>
        <w:rPr>
          <w:rFonts w:ascii="Calibri" w:hAnsi="Calibri" w:cs="Calibri"/>
          <w:sz w:val="22"/>
          <w:szCs w:val="22"/>
        </w:rPr>
      </w:pPr>
    </w:p>
    <w:p w:rsidR="005804D4" w:rsidRDefault="005804D4" w:rsidP="005804D4">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INSERT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INTO</w:t>
      </w:r>
      <w:r>
        <w:rPr>
          <w:rFonts w:ascii="Consolas" w:eastAsiaTheme="minorHAnsi" w:hAnsi="Consolas" w:cs="Consolas"/>
          <w:color w:val="000000"/>
          <w:sz w:val="19"/>
          <w:szCs w:val="19"/>
          <w:highlight w:val="white"/>
          <w:lang w:eastAsia="en-US"/>
        </w:rPr>
        <w:t xml:space="preserve"> #simpleOrders</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custID</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empID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orderdate</w:t>
      </w:r>
      <w:proofErr w:type="gramEnd"/>
      <w:r>
        <w:rPr>
          <w:rFonts w:ascii="Consolas" w:eastAsiaTheme="minorHAnsi" w:hAnsi="Consolas" w:cs="Consolas"/>
          <w:color w:val="808080"/>
          <w:sz w:val="19"/>
          <w:szCs w:val="19"/>
          <w:highlight w:val="white"/>
          <w:lang w:eastAsia="en-US"/>
        </w:rPr>
        <w:t>)</w:t>
      </w:r>
    </w:p>
    <w:p w:rsidR="005804D4" w:rsidRDefault="005804D4" w:rsidP="005804D4">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 xml:space="preserve">VALUES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67</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9</w:t>
      </w:r>
      <w:proofErr w:type="gramEnd"/>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'2006-07-12'</w:t>
      </w:r>
      <w:r>
        <w:rPr>
          <w:rFonts w:ascii="Consolas" w:eastAsiaTheme="minorHAnsi" w:hAnsi="Consolas" w:cs="Consolas"/>
          <w:color w:val="808080"/>
          <w:sz w:val="19"/>
          <w:szCs w:val="19"/>
          <w:highlight w:val="white"/>
          <w:lang w:eastAsia="en-US"/>
        </w:rPr>
        <w:t>);</w:t>
      </w:r>
    </w:p>
    <w:p w:rsidR="005804D4" w:rsidRDefault="005804D4" w:rsidP="005804D4">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INSERT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INTO</w:t>
      </w:r>
      <w:r>
        <w:rPr>
          <w:rFonts w:ascii="Consolas" w:eastAsiaTheme="minorHAnsi" w:hAnsi="Consolas" w:cs="Consolas"/>
          <w:color w:val="000000"/>
          <w:sz w:val="19"/>
          <w:szCs w:val="19"/>
          <w:highlight w:val="white"/>
          <w:lang w:eastAsia="en-US"/>
        </w:rPr>
        <w:t xml:space="preserve"> #simpleOrders</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custID</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empID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orderdate</w:t>
      </w:r>
      <w:proofErr w:type="gramEnd"/>
      <w:r>
        <w:rPr>
          <w:rFonts w:ascii="Consolas" w:eastAsiaTheme="minorHAnsi" w:hAnsi="Consolas" w:cs="Consolas"/>
          <w:color w:val="808080"/>
          <w:sz w:val="19"/>
          <w:szCs w:val="19"/>
          <w:highlight w:val="white"/>
          <w:lang w:eastAsia="en-US"/>
        </w:rPr>
        <w:t>)</w:t>
      </w:r>
    </w:p>
    <w:p w:rsidR="005804D4" w:rsidRDefault="005804D4" w:rsidP="005804D4">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 xml:space="preserve">VALUES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68</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10</w:t>
      </w:r>
      <w:proofErr w:type="gramEnd"/>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'2006-08-22'</w:t>
      </w:r>
      <w:r>
        <w:rPr>
          <w:rFonts w:ascii="Consolas" w:eastAsiaTheme="minorHAnsi" w:hAnsi="Consolas" w:cs="Consolas"/>
          <w:color w:val="808080"/>
          <w:sz w:val="19"/>
          <w:szCs w:val="19"/>
          <w:highlight w:val="white"/>
          <w:lang w:eastAsia="en-US"/>
        </w:rPr>
        <w:t>);</w:t>
      </w:r>
    </w:p>
    <w:p w:rsidR="005804D4" w:rsidRDefault="005804D4" w:rsidP="005804D4">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INSERT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INTO</w:t>
      </w:r>
      <w:r>
        <w:rPr>
          <w:rFonts w:ascii="Consolas" w:eastAsiaTheme="minorHAnsi" w:hAnsi="Consolas" w:cs="Consolas"/>
          <w:color w:val="000000"/>
          <w:sz w:val="19"/>
          <w:szCs w:val="19"/>
          <w:highlight w:val="white"/>
          <w:lang w:eastAsia="en-US"/>
        </w:rPr>
        <w:t xml:space="preserve"> #orderDetails</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808080"/>
          <w:sz w:val="19"/>
          <w:szCs w:val="19"/>
          <w:highlight w:val="white"/>
          <w:lang w:eastAsia="en-US"/>
        </w:rPr>
        <w:t>(</w:t>
      </w:r>
      <w:proofErr w:type="gramStart"/>
      <w:r>
        <w:rPr>
          <w:rFonts w:ascii="Consolas" w:eastAsiaTheme="minorHAnsi" w:hAnsi="Consolas" w:cs="Consolas"/>
          <w:color w:val="000000"/>
          <w:sz w:val="19"/>
          <w:szCs w:val="19"/>
          <w:highlight w:val="white"/>
          <w:lang w:eastAsia="en-US"/>
        </w:rPr>
        <w:t xml:space="preserve">orderID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productID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unitPrice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qty</w:t>
      </w:r>
      <w:r>
        <w:rPr>
          <w:rFonts w:ascii="Consolas" w:eastAsiaTheme="minorHAnsi" w:hAnsi="Consolas" w:cs="Consolas"/>
          <w:color w:val="808080"/>
          <w:sz w:val="19"/>
          <w:szCs w:val="19"/>
          <w:highlight w:val="white"/>
          <w:lang w:eastAsia="en-US"/>
        </w:rPr>
        <w:t>)</w:t>
      </w:r>
    </w:p>
    <w:p w:rsidR="005804D4" w:rsidRDefault="005804D4" w:rsidP="005804D4">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 xml:space="preserve">VALUES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1</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2</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15.20</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20</w:t>
      </w:r>
      <w:proofErr w:type="gramEnd"/>
      <w:r>
        <w:rPr>
          <w:rFonts w:ascii="Consolas" w:eastAsiaTheme="minorHAnsi" w:hAnsi="Consolas" w:cs="Consolas"/>
          <w:color w:val="808080"/>
          <w:sz w:val="19"/>
          <w:szCs w:val="19"/>
          <w:highlight w:val="white"/>
          <w:lang w:eastAsia="en-US"/>
        </w:rPr>
        <w:t>);</w:t>
      </w:r>
    </w:p>
    <w:p w:rsidR="005804D4" w:rsidRDefault="005804D4" w:rsidP="005804D4">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INSERT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INTO</w:t>
      </w:r>
      <w:r>
        <w:rPr>
          <w:rFonts w:ascii="Consolas" w:eastAsiaTheme="minorHAnsi" w:hAnsi="Consolas" w:cs="Consolas"/>
          <w:color w:val="000000"/>
          <w:sz w:val="19"/>
          <w:szCs w:val="19"/>
          <w:highlight w:val="white"/>
          <w:lang w:eastAsia="en-US"/>
        </w:rPr>
        <w:t xml:space="preserve"> #simpleOrders</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custID</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empID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orderdate</w:t>
      </w:r>
      <w:proofErr w:type="gramEnd"/>
      <w:r>
        <w:rPr>
          <w:rFonts w:ascii="Consolas" w:eastAsiaTheme="minorHAnsi" w:hAnsi="Consolas" w:cs="Consolas"/>
          <w:color w:val="808080"/>
          <w:sz w:val="19"/>
          <w:szCs w:val="19"/>
          <w:highlight w:val="white"/>
          <w:lang w:eastAsia="en-US"/>
        </w:rPr>
        <w:t>)</w:t>
      </w:r>
    </w:p>
    <w:p w:rsidR="005804D4" w:rsidRDefault="005804D4" w:rsidP="005804D4">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 xml:space="preserve">VALUES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69</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11</w:t>
      </w:r>
      <w:proofErr w:type="gramEnd"/>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'2006-08-12'</w:t>
      </w:r>
      <w:r>
        <w:rPr>
          <w:rFonts w:ascii="Consolas" w:eastAsiaTheme="minorHAnsi" w:hAnsi="Consolas" w:cs="Consolas"/>
          <w:color w:val="808080"/>
          <w:sz w:val="19"/>
          <w:szCs w:val="19"/>
          <w:highlight w:val="white"/>
          <w:lang w:eastAsia="en-US"/>
        </w:rPr>
        <w:t>);</w:t>
      </w:r>
    </w:p>
    <w:p w:rsidR="00A807A2" w:rsidRDefault="005804D4" w:rsidP="005804D4">
      <w:pPr>
        <w:rPr>
          <w:rFonts w:ascii="Calibri" w:hAnsi="Calibri" w:cs="Calibri"/>
          <w:sz w:val="22"/>
          <w:szCs w:val="22"/>
        </w:rPr>
      </w:pPr>
      <w:r>
        <w:rPr>
          <w:rFonts w:ascii="Consolas" w:eastAsiaTheme="minorHAnsi" w:hAnsi="Consolas" w:cs="Consolas"/>
          <w:color w:val="0000FF"/>
          <w:sz w:val="19"/>
          <w:szCs w:val="19"/>
          <w:highlight w:val="white"/>
          <w:lang w:eastAsia="en-US"/>
        </w:rPr>
        <w:t>GO</w:t>
      </w:r>
    </w:p>
    <w:p w:rsidR="00A807A2" w:rsidRDefault="00FE56D6" w:rsidP="00E42051">
      <w:pPr>
        <w:rPr>
          <w:rFonts w:ascii="Calibri" w:hAnsi="Calibri" w:cs="Calibri"/>
          <w:sz w:val="22"/>
          <w:szCs w:val="22"/>
        </w:rPr>
      </w:pPr>
      <w:r w:rsidRPr="00FE56D6">
        <w:rPr>
          <w:rFonts w:ascii="Calibri" w:hAnsi="Calibri" w:cs="Calibri"/>
          <w:noProof/>
          <w:sz w:val="22"/>
          <w:szCs w:val="22"/>
          <w:lang w:val="en-US" w:eastAsia="zh-TW"/>
        </w:rPr>
        <w:pict>
          <v:shape id="_x0000_s1183" type="#_x0000_t202" style="position:absolute;margin-left:240.3pt;margin-top:10.65pt;width:284.95pt;height:109.1pt;z-index:251827200;mso-width-relative:margin;mso-height-relative:margin">
            <v:textbox>
              <w:txbxContent>
                <w:p w:rsidR="00661098" w:rsidRDefault="00661098">
                  <w:r>
                    <w:t xml:space="preserve">There was an error in the third </w:t>
                  </w:r>
                  <w:proofErr w:type="gramStart"/>
                  <w:r>
                    <w:t>INSERT.:</w:t>
                  </w:r>
                  <w:proofErr w:type="gramEnd"/>
                </w:p>
                <w:p w:rsidR="00661098" w:rsidRDefault="00661098" w:rsidP="00C327A2">
                  <w:pPr>
                    <w:pStyle w:val="ListParagraph"/>
                    <w:numPr>
                      <w:ilvl w:val="0"/>
                      <w:numId w:val="91"/>
                    </w:numPr>
                  </w:pPr>
                  <w:r>
                    <w:t xml:space="preserve">The first 2 where inserted </w:t>
                  </w:r>
                </w:p>
                <w:p w:rsidR="00661098" w:rsidRDefault="00661098" w:rsidP="00C327A2">
                  <w:pPr>
                    <w:pStyle w:val="ListParagraph"/>
                    <w:numPr>
                      <w:ilvl w:val="0"/>
                      <w:numId w:val="91"/>
                    </w:numPr>
                  </w:pPr>
                  <w:r>
                    <w:t>The third one had an error</w:t>
                  </w:r>
                </w:p>
                <w:p w:rsidR="00661098" w:rsidRDefault="00661098" w:rsidP="00C327A2">
                  <w:pPr>
                    <w:pStyle w:val="ListParagraph"/>
                    <w:numPr>
                      <w:ilvl w:val="0"/>
                      <w:numId w:val="91"/>
                    </w:numPr>
                  </w:pPr>
                  <w:r>
                    <w:t>The fourth on did not execute as the process stopped in the third one</w:t>
                  </w:r>
                </w:p>
              </w:txbxContent>
            </v:textbox>
          </v:shape>
        </w:pict>
      </w:r>
    </w:p>
    <w:p w:rsidR="00A807A2" w:rsidRDefault="005804D4" w:rsidP="00E42051">
      <w:pPr>
        <w:rPr>
          <w:rFonts w:ascii="Calibri" w:hAnsi="Calibri" w:cs="Calibri"/>
          <w:sz w:val="22"/>
          <w:szCs w:val="22"/>
        </w:rPr>
      </w:pPr>
      <w:r>
        <w:rPr>
          <w:rFonts w:ascii="Calibri" w:hAnsi="Calibri" w:cs="Calibri"/>
          <w:noProof/>
          <w:sz w:val="22"/>
          <w:szCs w:val="22"/>
        </w:rPr>
        <w:drawing>
          <wp:inline distT="0" distB="0" distL="0" distR="0">
            <wp:extent cx="2943225" cy="1162050"/>
            <wp:effectExtent l="19050" t="0" r="9525" b="0"/>
            <wp:docPr id="30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0" cstate="print"/>
                    <a:srcRect/>
                    <a:stretch>
                      <a:fillRect/>
                    </a:stretch>
                  </pic:blipFill>
                  <pic:spPr bwMode="auto">
                    <a:xfrm>
                      <a:off x="0" y="0"/>
                      <a:ext cx="2943225" cy="1162050"/>
                    </a:xfrm>
                    <a:prstGeom prst="rect">
                      <a:avLst/>
                    </a:prstGeom>
                    <a:noFill/>
                    <a:ln w="9525">
                      <a:noFill/>
                      <a:miter lim="800000"/>
                      <a:headEnd/>
                      <a:tailEnd/>
                    </a:ln>
                  </pic:spPr>
                </pic:pic>
              </a:graphicData>
            </a:graphic>
          </wp:inline>
        </w:drawing>
      </w:r>
    </w:p>
    <w:p w:rsidR="00A807A2" w:rsidRDefault="00A807A2" w:rsidP="00E42051">
      <w:pPr>
        <w:rPr>
          <w:rFonts w:ascii="Calibri" w:hAnsi="Calibri" w:cs="Calibri"/>
          <w:sz w:val="22"/>
          <w:szCs w:val="22"/>
        </w:rPr>
      </w:pPr>
    </w:p>
    <w:p w:rsidR="005804D4" w:rsidRDefault="005804D4" w:rsidP="00E42051">
      <w:pPr>
        <w:rPr>
          <w:rFonts w:ascii="Calibri" w:hAnsi="Calibri" w:cs="Calibri"/>
          <w:sz w:val="22"/>
          <w:szCs w:val="22"/>
        </w:rPr>
      </w:pPr>
      <w:r>
        <w:rPr>
          <w:rFonts w:ascii="Calibri" w:hAnsi="Calibri" w:cs="Calibri"/>
          <w:noProof/>
          <w:sz w:val="22"/>
          <w:szCs w:val="22"/>
        </w:rPr>
        <w:drawing>
          <wp:inline distT="0" distB="0" distL="0" distR="0">
            <wp:extent cx="2457450" cy="771525"/>
            <wp:effectExtent l="19050" t="0" r="0" b="0"/>
            <wp:docPr id="302"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31" cstate="print"/>
                    <a:srcRect/>
                    <a:stretch>
                      <a:fillRect/>
                    </a:stretch>
                  </pic:blipFill>
                  <pic:spPr bwMode="auto">
                    <a:xfrm>
                      <a:off x="0" y="0"/>
                      <a:ext cx="2457450" cy="771525"/>
                    </a:xfrm>
                    <a:prstGeom prst="rect">
                      <a:avLst/>
                    </a:prstGeom>
                    <a:noFill/>
                    <a:ln w="9525">
                      <a:noFill/>
                      <a:miter lim="800000"/>
                      <a:headEnd/>
                      <a:tailEnd/>
                    </a:ln>
                  </pic:spPr>
                </pic:pic>
              </a:graphicData>
            </a:graphic>
          </wp:inline>
        </w:drawing>
      </w:r>
      <w:r>
        <w:rPr>
          <w:rFonts w:ascii="Calibri" w:hAnsi="Calibri" w:cs="Calibri"/>
          <w:sz w:val="22"/>
          <w:szCs w:val="22"/>
        </w:rPr>
        <w:t xml:space="preserve">  </w:t>
      </w:r>
    </w:p>
    <w:p w:rsidR="005804D4" w:rsidRDefault="005804D4" w:rsidP="00E42051">
      <w:pPr>
        <w:rPr>
          <w:rFonts w:ascii="Calibri" w:hAnsi="Calibri" w:cs="Calibri"/>
          <w:sz w:val="22"/>
          <w:szCs w:val="22"/>
        </w:rPr>
      </w:pPr>
    </w:p>
    <w:p w:rsidR="00C741FF" w:rsidRDefault="00C741FF" w:rsidP="00E42051">
      <w:pPr>
        <w:rPr>
          <w:rFonts w:ascii="Calibri" w:hAnsi="Calibri" w:cs="Calibri"/>
          <w:sz w:val="22"/>
          <w:szCs w:val="22"/>
        </w:rPr>
      </w:pPr>
      <w:r>
        <w:rPr>
          <w:rFonts w:ascii="Calibri" w:hAnsi="Calibri" w:cs="Calibri"/>
          <w:sz w:val="22"/>
          <w:szCs w:val="22"/>
        </w:rPr>
        <w:t>Business rules might dictate that an order is complete only if the data was successfully inserted into both tables.</w:t>
      </w:r>
    </w:p>
    <w:p w:rsidR="00C741FF" w:rsidRDefault="005804D4" w:rsidP="00E42051">
      <w:pPr>
        <w:rPr>
          <w:rFonts w:ascii="Calibri" w:hAnsi="Calibri" w:cs="Calibri"/>
          <w:sz w:val="22"/>
          <w:szCs w:val="22"/>
        </w:rPr>
      </w:pPr>
      <w:r>
        <w:rPr>
          <w:rFonts w:ascii="Calibri" w:hAnsi="Calibri" w:cs="Calibri"/>
          <w:sz w:val="22"/>
          <w:szCs w:val="22"/>
        </w:rPr>
        <w:t>As you have seen in the previous example and will see</w:t>
      </w:r>
      <w:r w:rsidR="00C741FF">
        <w:rPr>
          <w:rFonts w:ascii="Calibri" w:hAnsi="Calibri" w:cs="Calibri"/>
          <w:sz w:val="22"/>
          <w:szCs w:val="22"/>
        </w:rPr>
        <w:t xml:space="preserve"> in the next lesson, a runtime error in this batch might result in data being inserted in one table but not in the other. Enclosing both INSERT statements in a user-defined transaction provides the ability to undo the data insertion in one table if the INSERT statement in the other table fails. A simple batch does not provide this capability</w:t>
      </w:r>
    </w:p>
    <w:p w:rsidR="00C741FF" w:rsidRDefault="00C741FF" w:rsidP="00E42051">
      <w:pPr>
        <w:rPr>
          <w:rFonts w:ascii="Calibri" w:hAnsi="Calibri" w:cs="Calibri"/>
          <w:sz w:val="22"/>
          <w:szCs w:val="22"/>
        </w:rPr>
      </w:pPr>
    </w:p>
    <w:p w:rsidR="00C741FF" w:rsidRDefault="00C741FF" w:rsidP="00E42051">
      <w:pPr>
        <w:rPr>
          <w:rFonts w:ascii="Calibri" w:hAnsi="Calibri" w:cs="Calibri"/>
          <w:sz w:val="22"/>
          <w:szCs w:val="22"/>
        </w:rPr>
      </w:pPr>
      <w:r>
        <w:rPr>
          <w:rFonts w:ascii="Calibri" w:hAnsi="Calibri" w:cs="Calibri"/>
          <w:sz w:val="22"/>
          <w:szCs w:val="22"/>
        </w:rPr>
        <w:t>SQL Server manages resources on behalf of transactions while they are active.</w:t>
      </w:r>
    </w:p>
    <w:p w:rsidR="00C741FF" w:rsidRDefault="00A807A2" w:rsidP="00E42051">
      <w:pPr>
        <w:rPr>
          <w:rFonts w:ascii="Calibri" w:hAnsi="Calibri" w:cs="Calibri"/>
          <w:sz w:val="22"/>
          <w:szCs w:val="22"/>
        </w:rPr>
      </w:pPr>
      <w:r>
        <w:rPr>
          <w:rFonts w:ascii="Calibri" w:hAnsi="Calibri" w:cs="Calibri"/>
          <w:sz w:val="22"/>
          <w:szCs w:val="22"/>
        </w:rPr>
        <w:t>These resources might include locks and entries in the transaction log to allow SQL Server to undo changes made by the transaction, should a rollback be required.</w:t>
      </w:r>
    </w:p>
    <w:p w:rsidR="00D8750E" w:rsidRDefault="00D8750E" w:rsidP="00E42051">
      <w:pPr>
        <w:rPr>
          <w:rFonts w:ascii="Calibri" w:hAnsi="Calibri" w:cs="Calibri"/>
          <w:sz w:val="22"/>
          <w:szCs w:val="22"/>
        </w:rPr>
      </w:pPr>
    </w:p>
    <w:p w:rsidR="001C48F7" w:rsidRDefault="001C48F7" w:rsidP="00E42051">
      <w:pPr>
        <w:rPr>
          <w:rFonts w:ascii="Calibri" w:hAnsi="Calibri" w:cs="Calibri"/>
          <w:sz w:val="22"/>
          <w:szCs w:val="22"/>
        </w:rPr>
      </w:pPr>
    </w:p>
    <w:p w:rsidR="00D8750E" w:rsidRPr="00D8750E" w:rsidRDefault="00D8750E" w:rsidP="00E42051">
      <w:pPr>
        <w:rPr>
          <w:b/>
          <w:sz w:val="32"/>
          <w:szCs w:val="32"/>
        </w:rPr>
      </w:pPr>
      <w:r w:rsidRPr="00D8750E">
        <w:rPr>
          <w:b/>
          <w:sz w:val="32"/>
          <w:szCs w:val="32"/>
        </w:rPr>
        <w:t>The Need for Transactions: Issues with Batches</w:t>
      </w:r>
    </w:p>
    <w:p w:rsidR="00D8750E" w:rsidRDefault="00D8750E" w:rsidP="00E42051">
      <w:pPr>
        <w:rPr>
          <w:rFonts w:ascii="Calibri" w:hAnsi="Calibri" w:cs="Calibri"/>
          <w:sz w:val="22"/>
          <w:szCs w:val="22"/>
        </w:rPr>
      </w:pPr>
    </w:p>
    <w:p w:rsidR="0033726D" w:rsidRDefault="00D8750E" w:rsidP="00E42051">
      <w:pPr>
        <w:rPr>
          <w:rFonts w:ascii="Calibri" w:hAnsi="Calibri" w:cs="Calibri"/>
          <w:sz w:val="22"/>
          <w:szCs w:val="22"/>
        </w:rPr>
      </w:pPr>
      <w:r>
        <w:rPr>
          <w:rFonts w:ascii="Calibri" w:hAnsi="Calibri" w:cs="Calibri"/>
          <w:sz w:val="22"/>
          <w:szCs w:val="22"/>
        </w:rPr>
        <w:t>While batches of T-SQL statements provide a unit of code submitted to server, they do not include logic for dealing with partial success when a runtime error occurs, even with the use of structured exceptions handling`s TRY/CATCH blocks.</w:t>
      </w:r>
    </w:p>
    <w:p w:rsidR="0033726D" w:rsidRDefault="0033726D" w:rsidP="00E42051">
      <w:pPr>
        <w:rPr>
          <w:rFonts w:ascii="Calibri" w:hAnsi="Calibri" w:cs="Calibri"/>
          <w:sz w:val="22"/>
          <w:szCs w:val="22"/>
        </w:rPr>
      </w:pPr>
      <w:r>
        <w:rPr>
          <w:rFonts w:ascii="Calibri" w:hAnsi="Calibri" w:cs="Calibri"/>
          <w:sz w:val="22"/>
          <w:szCs w:val="22"/>
        </w:rPr>
        <w:t>The following example illustrates this problem:</w:t>
      </w:r>
    </w:p>
    <w:p w:rsidR="0033726D" w:rsidRDefault="0033726D" w:rsidP="00E42051">
      <w:pPr>
        <w:rPr>
          <w:rFonts w:ascii="Calibri" w:hAnsi="Calibri" w:cs="Calibri"/>
          <w:sz w:val="22"/>
          <w:szCs w:val="22"/>
        </w:rPr>
      </w:pPr>
    </w:p>
    <w:p w:rsidR="001C48F7" w:rsidRPr="001C48F7" w:rsidRDefault="0033726D" w:rsidP="00E42051">
      <w:pPr>
        <w:rPr>
          <w:rFonts w:ascii="Calibri" w:hAnsi="Calibri" w:cs="Calibri"/>
          <w:b/>
          <w:sz w:val="22"/>
          <w:szCs w:val="22"/>
        </w:rPr>
      </w:pPr>
      <w:r w:rsidRPr="001C48F7">
        <w:rPr>
          <w:rFonts w:ascii="Calibri" w:hAnsi="Calibri" w:cs="Calibri"/>
          <w:b/>
          <w:sz w:val="22"/>
          <w:szCs w:val="22"/>
        </w:rPr>
        <w:t>Code without transaction</w:t>
      </w:r>
    </w:p>
    <w:p w:rsidR="001C48F7" w:rsidRDefault="001C48F7" w:rsidP="001C48F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BEGIN</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TRY</w:t>
      </w:r>
    </w:p>
    <w:p w:rsidR="001C48F7" w:rsidRDefault="001C48F7" w:rsidP="001C48F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INSERT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INTO</w:t>
      </w:r>
      <w:r>
        <w:rPr>
          <w:rFonts w:ascii="Consolas" w:eastAsiaTheme="minorHAnsi" w:hAnsi="Consolas" w:cs="Consolas"/>
          <w:color w:val="000000"/>
          <w:sz w:val="19"/>
          <w:szCs w:val="19"/>
          <w:highlight w:val="white"/>
          <w:lang w:eastAsia="en-US"/>
        </w:rPr>
        <w:t xml:space="preserve"> #simpleOrders</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custID</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empID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orderdate</w:t>
      </w:r>
      <w:proofErr w:type="gramEnd"/>
      <w:r>
        <w:rPr>
          <w:rFonts w:ascii="Consolas" w:eastAsiaTheme="minorHAnsi" w:hAnsi="Consolas" w:cs="Consolas"/>
          <w:color w:val="808080"/>
          <w:sz w:val="19"/>
          <w:szCs w:val="19"/>
          <w:highlight w:val="white"/>
          <w:lang w:eastAsia="en-US"/>
        </w:rPr>
        <w:t>)</w:t>
      </w:r>
    </w:p>
    <w:p w:rsidR="001C48F7" w:rsidRDefault="001C48F7" w:rsidP="001C48F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 xml:space="preserve">VALUES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67</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9</w:t>
      </w:r>
      <w:proofErr w:type="gramEnd"/>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'2006-07-12'</w:t>
      </w:r>
      <w:r>
        <w:rPr>
          <w:rFonts w:ascii="Consolas" w:eastAsiaTheme="minorHAnsi" w:hAnsi="Consolas" w:cs="Consolas"/>
          <w:color w:val="808080"/>
          <w:sz w:val="19"/>
          <w:szCs w:val="19"/>
          <w:highlight w:val="white"/>
          <w:lang w:eastAsia="en-US"/>
        </w:rPr>
        <w:t>);</w:t>
      </w:r>
    </w:p>
    <w:p w:rsidR="001C48F7" w:rsidRDefault="001C48F7" w:rsidP="001C48F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INSERT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INTO</w:t>
      </w:r>
      <w:r>
        <w:rPr>
          <w:rFonts w:ascii="Consolas" w:eastAsiaTheme="minorHAnsi" w:hAnsi="Consolas" w:cs="Consolas"/>
          <w:color w:val="000000"/>
          <w:sz w:val="19"/>
          <w:szCs w:val="19"/>
          <w:highlight w:val="white"/>
          <w:lang w:eastAsia="en-US"/>
        </w:rPr>
        <w:t xml:space="preserve"> #simpleOrders</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custID</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empID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orderdate</w:t>
      </w:r>
      <w:proofErr w:type="gramEnd"/>
      <w:r>
        <w:rPr>
          <w:rFonts w:ascii="Consolas" w:eastAsiaTheme="minorHAnsi" w:hAnsi="Consolas" w:cs="Consolas"/>
          <w:color w:val="808080"/>
          <w:sz w:val="19"/>
          <w:szCs w:val="19"/>
          <w:highlight w:val="white"/>
          <w:lang w:eastAsia="en-US"/>
        </w:rPr>
        <w:t>)</w:t>
      </w:r>
    </w:p>
    <w:p w:rsidR="001C48F7" w:rsidRDefault="001C48F7" w:rsidP="001C48F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 xml:space="preserve">VALUES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68</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10</w:t>
      </w:r>
      <w:proofErr w:type="gramEnd"/>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'20-07-12'</w:t>
      </w:r>
      <w:r>
        <w:rPr>
          <w:rFonts w:ascii="Consolas" w:eastAsiaTheme="minorHAnsi" w:hAnsi="Consolas" w:cs="Consolas"/>
          <w:color w:val="808080"/>
          <w:sz w:val="19"/>
          <w:szCs w:val="19"/>
          <w:highlight w:val="white"/>
          <w:lang w:eastAsia="en-US"/>
        </w:rPr>
        <w:t>);</w:t>
      </w:r>
    </w:p>
    <w:p w:rsidR="001C48F7" w:rsidRDefault="001C48F7" w:rsidP="001C48F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INSERT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INTO</w:t>
      </w:r>
      <w:r>
        <w:rPr>
          <w:rFonts w:ascii="Consolas" w:eastAsiaTheme="minorHAnsi" w:hAnsi="Consolas" w:cs="Consolas"/>
          <w:color w:val="000000"/>
          <w:sz w:val="19"/>
          <w:szCs w:val="19"/>
          <w:highlight w:val="white"/>
          <w:lang w:eastAsia="en-US"/>
        </w:rPr>
        <w:t xml:space="preserve"> #simpleOrders</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custID</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empID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orderdate</w:t>
      </w:r>
      <w:proofErr w:type="gramEnd"/>
      <w:r>
        <w:rPr>
          <w:rFonts w:ascii="Consolas" w:eastAsiaTheme="minorHAnsi" w:hAnsi="Consolas" w:cs="Consolas"/>
          <w:color w:val="808080"/>
          <w:sz w:val="19"/>
          <w:szCs w:val="19"/>
          <w:highlight w:val="white"/>
          <w:lang w:eastAsia="en-US"/>
        </w:rPr>
        <w:t>)</w:t>
      </w:r>
    </w:p>
    <w:p w:rsidR="001C48F7" w:rsidRDefault="001C48F7" w:rsidP="001C48F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 xml:space="preserve">VALUES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69</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11</w:t>
      </w:r>
      <w:proofErr w:type="gramEnd"/>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'2006-08-12'</w:t>
      </w:r>
      <w:r>
        <w:rPr>
          <w:rFonts w:ascii="Consolas" w:eastAsiaTheme="minorHAnsi" w:hAnsi="Consolas" w:cs="Consolas"/>
          <w:color w:val="808080"/>
          <w:sz w:val="19"/>
          <w:szCs w:val="19"/>
          <w:highlight w:val="white"/>
          <w:lang w:eastAsia="en-US"/>
        </w:rPr>
        <w:t>);</w:t>
      </w:r>
    </w:p>
    <w:p w:rsidR="001C48F7" w:rsidRDefault="001C48F7" w:rsidP="001C48F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END</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TRY</w:t>
      </w:r>
    </w:p>
    <w:p w:rsidR="001C48F7" w:rsidRDefault="001C48F7" w:rsidP="001C48F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BEGIN</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CATCH</w:t>
      </w:r>
    </w:p>
    <w:p w:rsidR="001C48F7" w:rsidRDefault="001C48F7" w:rsidP="001C48F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proofErr w:type="gramStart"/>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ERROR</w:t>
      </w:r>
      <w:proofErr w:type="gramEnd"/>
      <w:r>
        <w:rPr>
          <w:rFonts w:ascii="Consolas" w:eastAsiaTheme="minorHAnsi" w:hAnsi="Consolas" w:cs="Consolas"/>
          <w:color w:val="FF00FF"/>
          <w:sz w:val="19"/>
          <w:szCs w:val="19"/>
          <w:highlight w:val="white"/>
          <w:lang w:eastAsia="en-US"/>
        </w:rPr>
        <w:t>_NUMBER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Errnum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ERROR_MESSAGE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Errmsg</w:t>
      </w:r>
      <w:r>
        <w:rPr>
          <w:rFonts w:ascii="Consolas" w:eastAsiaTheme="minorHAnsi" w:hAnsi="Consolas" w:cs="Consolas"/>
          <w:color w:val="808080"/>
          <w:sz w:val="19"/>
          <w:szCs w:val="19"/>
          <w:highlight w:val="white"/>
          <w:lang w:eastAsia="en-US"/>
        </w:rPr>
        <w:t>;</w:t>
      </w:r>
    </w:p>
    <w:p w:rsidR="001C48F7" w:rsidRDefault="001C48F7" w:rsidP="001C48F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END</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CATCH</w:t>
      </w:r>
      <w:r>
        <w:rPr>
          <w:rFonts w:ascii="Consolas" w:eastAsiaTheme="minorHAnsi" w:hAnsi="Consolas" w:cs="Consolas"/>
          <w:color w:val="808080"/>
          <w:sz w:val="19"/>
          <w:szCs w:val="19"/>
          <w:highlight w:val="white"/>
          <w:lang w:eastAsia="en-US"/>
        </w:rPr>
        <w:t>;</w:t>
      </w:r>
    </w:p>
    <w:p w:rsidR="001C48F7" w:rsidRDefault="001C48F7" w:rsidP="001C48F7">
      <w:pPr>
        <w:rPr>
          <w:rFonts w:ascii="Consolas" w:eastAsiaTheme="minorHAnsi" w:hAnsi="Consolas" w:cs="Consolas"/>
          <w:color w:val="0000FF"/>
          <w:sz w:val="19"/>
          <w:szCs w:val="19"/>
          <w:lang w:eastAsia="en-US"/>
        </w:rPr>
      </w:pPr>
      <w:r>
        <w:rPr>
          <w:rFonts w:ascii="Consolas" w:eastAsiaTheme="minorHAnsi" w:hAnsi="Consolas" w:cs="Consolas"/>
          <w:color w:val="0000FF"/>
          <w:sz w:val="19"/>
          <w:szCs w:val="19"/>
          <w:highlight w:val="white"/>
          <w:lang w:eastAsia="en-US"/>
        </w:rPr>
        <w:t>GO</w:t>
      </w:r>
    </w:p>
    <w:p w:rsidR="001C48F7" w:rsidRDefault="001C48F7" w:rsidP="001C48F7">
      <w:pPr>
        <w:rPr>
          <w:rFonts w:ascii="Calibri" w:hAnsi="Calibri" w:cs="Calibri"/>
          <w:sz w:val="22"/>
          <w:szCs w:val="22"/>
        </w:rPr>
      </w:pPr>
      <w:r>
        <w:rPr>
          <w:rFonts w:ascii="Calibri" w:hAnsi="Calibri" w:cs="Calibri"/>
          <w:sz w:val="22"/>
          <w:szCs w:val="22"/>
        </w:rPr>
        <w:lastRenderedPageBreak/>
        <w:t>This is the SELECT statement in the BEGIN CATCH</w:t>
      </w:r>
    </w:p>
    <w:p w:rsidR="001C48F7" w:rsidRDefault="001C48F7" w:rsidP="001C48F7">
      <w:pPr>
        <w:rPr>
          <w:rFonts w:ascii="Calibri" w:hAnsi="Calibri" w:cs="Calibri"/>
          <w:sz w:val="22"/>
          <w:szCs w:val="22"/>
        </w:rPr>
      </w:pPr>
      <w:r>
        <w:rPr>
          <w:rFonts w:ascii="Calibri" w:hAnsi="Calibri" w:cs="Calibri"/>
          <w:noProof/>
          <w:sz w:val="22"/>
          <w:szCs w:val="22"/>
        </w:rPr>
        <w:drawing>
          <wp:inline distT="0" distB="0" distL="0" distR="0">
            <wp:extent cx="3228975" cy="390525"/>
            <wp:effectExtent l="19050" t="0" r="9525" b="0"/>
            <wp:docPr id="303"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32" cstate="print"/>
                    <a:srcRect/>
                    <a:stretch>
                      <a:fillRect/>
                    </a:stretch>
                  </pic:blipFill>
                  <pic:spPr bwMode="auto">
                    <a:xfrm>
                      <a:off x="0" y="0"/>
                      <a:ext cx="3228975" cy="390525"/>
                    </a:xfrm>
                    <a:prstGeom prst="rect">
                      <a:avLst/>
                    </a:prstGeom>
                    <a:noFill/>
                    <a:ln w="9525">
                      <a:noFill/>
                      <a:miter lim="800000"/>
                      <a:headEnd/>
                      <a:tailEnd/>
                    </a:ln>
                  </pic:spPr>
                </pic:pic>
              </a:graphicData>
            </a:graphic>
          </wp:inline>
        </w:drawing>
      </w:r>
    </w:p>
    <w:p w:rsidR="001C48F7" w:rsidRDefault="001C48F7" w:rsidP="001C48F7">
      <w:pPr>
        <w:rPr>
          <w:rFonts w:ascii="Calibri" w:hAnsi="Calibri" w:cs="Calibri"/>
          <w:sz w:val="22"/>
          <w:szCs w:val="22"/>
        </w:rPr>
      </w:pPr>
    </w:p>
    <w:p w:rsidR="001C48F7" w:rsidRDefault="001C48F7" w:rsidP="001C48F7">
      <w:pPr>
        <w:rPr>
          <w:rFonts w:ascii="Calibri" w:hAnsi="Calibri" w:cs="Calibri"/>
          <w:sz w:val="22"/>
          <w:szCs w:val="22"/>
        </w:rPr>
      </w:pPr>
      <w:r>
        <w:rPr>
          <w:rFonts w:ascii="Calibri" w:hAnsi="Calibri" w:cs="Calibri"/>
          <w:sz w:val="22"/>
          <w:szCs w:val="22"/>
        </w:rPr>
        <w:t xml:space="preserve">This is the data that entered in the table </w:t>
      </w:r>
    </w:p>
    <w:p w:rsidR="001C48F7" w:rsidRDefault="001C48F7" w:rsidP="001C48F7">
      <w:pPr>
        <w:rPr>
          <w:rFonts w:ascii="Calibri" w:hAnsi="Calibri" w:cs="Calibri"/>
          <w:sz w:val="22"/>
          <w:szCs w:val="22"/>
        </w:rPr>
      </w:pPr>
      <w:r>
        <w:rPr>
          <w:rFonts w:ascii="Calibri" w:hAnsi="Calibri" w:cs="Calibri"/>
          <w:noProof/>
          <w:sz w:val="22"/>
          <w:szCs w:val="22"/>
        </w:rPr>
        <w:drawing>
          <wp:inline distT="0" distB="0" distL="0" distR="0">
            <wp:extent cx="2038350" cy="358750"/>
            <wp:effectExtent l="19050" t="0" r="0" b="0"/>
            <wp:docPr id="30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33" cstate="print"/>
                    <a:srcRect/>
                    <a:stretch>
                      <a:fillRect/>
                    </a:stretch>
                  </pic:blipFill>
                  <pic:spPr bwMode="auto">
                    <a:xfrm>
                      <a:off x="0" y="0"/>
                      <a:ext cx="2038350" cy="358750"/>
                    </a:xfrm>
                    <a:prstGeom prst="rect">
                      <a:avLst/>
                    </a:prstGeom>
                    <a:noFill/>
                    <a:ln w="9525">
                      <a:noFill/>
                      <a:miter lim="800000"/>
                      <a:headEnd/>
                      <a:tailEnd/>
                    </a:ln>
                  </pic:spPr>
                </pic:pic>
              </a:graphicData>
            </a:graphic>
          </wp:inline>
        </w:drawing>
      </w:r>
    </w:p>
    <w:p w:rsidR="001C48F7" w:rsidRPr="004233B2" w:rsidRDefault="001C48F7" w:rsidP="001C48F7">
      <w:pPr>
        <w:rPr>
          <w:rFonts w:ascii="Calibri" w:hAnsi="Calibri" w:cs="Calibri"/>
          <w:sz w:val="16"/>
          <w:szCs w:val="16"/>
        </w:rPr>
      </w:pPr>
    </w:p>
    <w:p w:rsidR="001C48F7" w:rsidRDefault="001C48F7" w:rsidP="001C48F7">
      <w:pPr>
        <w:rPr>
          <w:rFonts w:ascii="Calibri" w:hAnsi="Calibri" w:cs="Calibri"/>
          <w:sz w:val="22"/>
          <w:szCs w:val="22"/>
        </w:rPr>
      </w:pPr>
      <w:r>
        <w:rPr>
          <w:rFonts w:ascii="Calibri" w:hAnsi="Calibri" w:cs="Calibri"/>
          <w:sz w:val="22"/>
          <w:szCs w:val="22"/>
        </w:rPr>
        <w:t>The first insert succeeded but the subsequent one failed. The new row entered in #simpleOrders will persist after the end of the batch, even after the execution branches to the CATCH block. This issue applies to any successful statements, if a later statement fails with a runtime error.</w:t>
      </w:r>
    </w:p>
    <w:p w:rsidR="001C48F7" w:rsidRDefault="001C48F7" w:rsidP="001C48F7">
      <w:pPr>
        <w:rPr>
          <w:rFonts w:ascii="Calibri" w:hAnsi="Calibri" w:cs="Calibri"/>
          <w:sz w:val="22"/>
          <w:szCs w:val="22"/>
        </w:rPr>
      </w:pPr>
    </w:p>
    <w:p w:rsidR="001C48F7" w:rsidRDefault="001C48F7" w:rsidP="001C48F7">
      <w:pPr>
        <w:rPr>
          <w:rFonts w:ascii="Calibri" w:hAnsi="Calibri" w:cs="Calibri"/>
          <w:sz w:val="22"/>
          <w:szCs w:val="22"/>
        </w:rPr>
      </w:pPr>
      <w:r>
        <w:rPr>
          <w:rFonts w:ascii="Calibri" w:hAnsi="Calibri" w:cs="Calibri"/>
          <w:sz w:val="22"/>
          <w:szCs w:val="22"/>
        </w:rPr>
        <w:t>NOTE: Remember that syntax or name-resolution errors</w:t>
      </w:r>
      <w:r w:rsidR="008A57C8">
        <w:rPr>
          <w:rFonts w:ascii="Calibri" w:hAnsi="Calibri" w:cs="Calibri"/>
          <w:sz w:val="22"/>
          <w:szCs w:val="22"/>
        </w:rPr>
        <w:t xml:space="preserve"> (</w:t>
      </w:r>
      <w:r w:rsidR="008A57C8" w:rsidRPr="008A57C8">
        <w:rPr>
          <w:rFonts w:ascii="Calibri" w:hAnsi="Calibri" w:cs="Calibri"/>
          <w:b/>
          <w:sz w:val="22"/>
          <w:szCs w:val="22"/>
        </w:rPr>
        <w:t>noncatchable errors)</w:t>
      </w:r>
      <w:r>
        <w:rPr>
          <w:rFonts w:ascii="Calibri" w:hAnsi="Calibri" w:cs="Calibri"/>
          <w:sz w:val="22"/>
          <w:szCs w:val="22"/>
        </w:rPr>
        <w:t xml:space="preserve"> cause the entire batch to return an error, preventing any execution. Runtime errors only occur after the batch has been submitted</w:t>
      </w:r>
      <w:r w:rsidR="008A57C8">
        <w:rPr>
          <w:rFonts w:ascii="Calibri" w:hAnsi="Calibri" w:cs="Calibri"/>
          <w:sz w:val="22"/>
          <w:szCs w:val="22"/>
        </w:rPr>
        <w:t>, parsed, planned, and compiled for execution.</w:t>
      </w:r>
    </w:p>
    <w:p w:rsidR="008A57C8" w:rsidRDefault="008A57C8" w:rsidP="001C48F7">
      <w:pPr>
        <w:rPr>
          <w:rFonts w:ascii="Calibri" w:hAnsi="Calibri" w:cs="Calibri"/>
          <w:sz w:val="22"/>
          <w:szCs w:val="22"/>
        </w:rPr>
      </w:pPr>
    </w:p>
    <w:p w:rsidR="008A57C8" w:rsidRDefault="008A57C8" w:rsidP="001C48F7">
      <w:pPr>
        <w:rPr>
          <w:rFonts w:ascii="Calibri" w:hAnsi="Calibri" w:cs="Calibri"/>
          <w:sz w:val="22"/>
          <w:szCs w:val="22"/>
        </w:rPr>
      </w:pPr>
      <w:r>
        <w:rPr>
          <w:rFonts w:ascii="Calibri" w:hAnsi="Calibri" w:cs="Calibri"/>
          <w:sz w:val="22"/>
          <w:szCs w:val="22"/>
        </w:rPr>
        <w:t>To work around this situation you will need to direct SQL Server to treat the batch as a transaction.</w:t>
      </w:r>
    </w:p>
    <w:p w:rsidR="008A57C8" w:rsidRDefault="008A57C8" w:rsidP="001C48F7">
      <w:pPr>
        <w:rPr>
          <w:rFonts w:ascii="Calibri" w:hAnsi="Calibri" w:cs="Calibri"/>
          <w:sz w:val="22"/>
          <w:szCs w:val="22"/>
        </w:rPr>
      </w:pPr>
    </w:p>
    <w:p w:rsidR="008A57C8" w:rsidRDefault="008A57C8" w:rsidP="001C48F7">
      <w:pPr>
        <w:rPr>
          <w:rFonts w:ascii="Calibri" w:hAnsi="Calibri" w:cs="Calibri"/>
          <w:b/>
          <w:sz w:val="28"/>
          <w:szCs w:val="28"/>
        </w:rPr>
      </w:pPr>
      <w:r w:rsidRPr="008A57C8">
        <w:rPr>
          <w:rFonts w:ascii="Calibri" w:hAnsi="Calibri" w:cs="Calibri"/>
          <w:b/>
          <w:sz w:val="28"/>
          <w:szCs w:val="28"/>
        </w:rPr>
        <w:t>Transaction Extend Batches</w:t>
      </w:r>
    </w:p>
    <w:p w:rsidR="00DA5EE9" w:rsidRPr="004233B2" w:rsidRDefault="00DA5EE9" w:rsidP="001C48F7">
      <w:pPr>
        <w:rPr>
          <w:rFonts w:ascii="Calibri" w:hAnsi="Calibri" w:cs="Calibri"/>
          <w:b/>
          <w:sz w:val="16"/>
          <w:szCs w:val="16"/>
        </w:rPr>
      </w:pPr>
    </w:p>
    <w:p w:rsidR="00DA5EE9" w:rsidRDefault="00DA5EE9" w:rsidP="001C48F7">
      <w:pPr>
        <w:rPr>
          <w:rFonts w:ascii="Calibri" w:hAnsi="Calibri" w:cs="Calibri"/>
          <w:sz w:val="22"/>
          <w:szCs w:val="22"/>
        </w:rPr>
      </w:pPr>
      <w:r w:rsidRPr="00DA5EE9">
        <w:rPr>
          <w:rFonts w:ascii="Calibri" w:hAnsi="Calibri" w:cs="Calibri"/>
          <w:sz w:val="22"/>
          <w:szCs w:val="22"/>
        </w:rPr>
        <w:t>As you have seen, runtime errors encountered during the execution part of simple batches create the possibility of partial success, which is not typically a desired outcome. To address this, you will add code to identify the batch as a transaction by placing the batch between BEGIN TRANSACTION and COMMIT TRANSACTION statements. You will also add error-handling code to roll back the transaction should an error occur</w:t>
      </w:r>
      <w:r>
        <w:rPr>
          <w:rFonts w:ascii="Calibri" w:hAnsi="Calibri" w:cs="Calibri"/>
          <w:sz w:val="22"/>
          <w:szCs w:val="22"/>
        </w:rPr>
        <w:t>. This error-handling code will undo the partial changes made before the error occurred.</w:t>
      </w:r>
    </w:p>
    <w:p w:rsidR="00DA5EE9" w:rsidRPr="004233B2" w:rsidRDefault="00DA5EE9" w:rsidP="001C48F7">
      <w:pPr>
        <w:rPr>
          <w:rFonts w:ascii="Calibri" w:hAnsi="Calibri" w:cs="Calibri"/>
          <w:sz w:val="16"/>
          <w:szCs w:val="16"/>
        </w:rPr>
      </w:pPr>
    </w:p>
    <w:p w:rsidR="00DA5EE9" w:rsidRDefault="00DA5EE9" w:rsidP="001C48F7">
      <w:pPr>
        <w:rPr>
          <w:rFonts w:ascii="Calibri" w:hAnsi="Calibri" w:cs="Calibri"/>
          <w:sz w:val="22"/>
          <w:szCs w:val="22"/>
        </w:rPr>
      </w:pPr>
      <w:r>
        <w:rPr>
          <w:rFonts w:ascii="Calibri" w:hAnsi="Calibri" w:cs="Calibri"/>
          <w:sz w:val="22"/>
          <w:szCs w:val="22"/>
        </w:rPr>
        <w:t xml:space="preserve">The following </w:t>
      </w:r>
      <w:proofErr w:type="gramStart"/>
      <w:r>
        <w:rPr>
          <w:rFonts w:ascii="Calibri" w:hAnsi="Calibri" w:cs="Calibri"/>
          <w:sz w:val="22"/>
          <w:szCs w:val="22"/>
        </w:rPr>
        <w:t>example  shows</w:t>
      </w:r>
      <w:proofErr w:type="gramEnd"/>
      <w:r>
        <w:rPr>
          <w:rFonts w:ascii="Calibri" w:hAnsi="Calibri" w:cs="Calibri"/>
          <w:sz w:val="22"/>
          <w:szCs w:val="22"/>
        </w:rPr>
        <w:t xml:space="preserve"> the addition of TCL commands to address possibility of an error occurring after some work has been performed:</w:t>
      </w:r>
    </w:p>
    <w:p w:rsidR="00DA5EE9" w:rsidRDefault="00DA5EE9" w:rsidP="001C48F7">
      <w:pPr>
        <w:rPr>
          <w:rFonts w:ascii="Calibri" w:hAnsi="Calibri" w:cs="Calibri"/>
          <w:sz w:val="22"/>
          <w:szCs w:val="22"/>
        </w:rPr>
      </w:pPr>
    </w:p>
    <w:p w:rsidR="00DA5EE9" w:rsidRDefault="00DA5EE9" w:rsidP="001C48F7">
      <w:pPr>
        <w:rPr>
          <w:rFonts w:ascii="Calibri" w:hAnsi="Calibri" w:cs="Calibri"/>
          <w:b/>
          <w:sz w:val="22"/>
          <w:szCs w:val="22"/>
        </w:rPr>
      </w:pPr>
      <w:r w:rsidRPr="00DA5EE9">
        <w:rPr>
          <w:rFonts w:ascii="Calibri" w:hAnsi="Calibri" w:cs="Calibri"/>
          <w:b/>
          <w:sz w:val="22"/>
          <w:szCs w:val="22"/>
        </w:rPr>
        <w:t>Trans</w:t>
      </w:r>
      <w:r>
        <w:rPr>
          <w:rFonts w:ascii="Calibri" w:hAnsi="Calibri" w:cs="Calibri"/>
          <w:b/>
          <w:sz w:val="22"/>
          <w:szCs w:val="22"/>
        </w:rPr>
        <w:t>a</w:t>
      </w:r>
      <w:r w:rsidRPr="00DA5EE9">
        <w:rPr>
          <w:rFonts w:ascii="Calibri" w:hAnsi="Calibri" w:cs="Calibri"/>
          <w:b/>
          <w:sz w:val="22"/>
          <w:szCs w:val="22"/>
        </w:rPr>
        <w:t>ction Example:</w:t>
      </w:r>
    </w:p>
    <w:p w:rsidR="00DA5EE9" w:rsidRDefault="00DA5EE9" w:rsidP="00DA5EE9">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BEGIN</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TRY</w:t>
      </w:r>
    </w:p>
    <w:p w:rsidR="00DA5EE9" w:rsidRDefault="00DA5EE9" w:rsidP="00DA5EE9">
      <w:pPr>
        <w:autoSpaceDE w:val="0"/>
        <w:autoSpaceDN w:val="0"/>
        <w:adjustRightInd w:val="0"/>
        <w:ind w:firstLine="72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BEGIN</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TRANSACTION</w:t>
      </w:r>
      <w:r>
        <w:rPr>
          <w:rFonts w:ascii="Consolas" w:eastAsiaTheme="minorHAnsi" w:hAnsi="Consolas" w:cs="Consolas"/>
          <w:color w:val="808080"/>
          <w:sz w:val="19"/>
          <w:szCs w:val="19"/>
          <w:highlight w:val="white"/>
          <w:lang w:eastAsia="en-US"/>
        </w:rPr>
        <w:t>;</w:t>
      </w:r>
    </w:p>
    <w:p w:rsidR="00DA5EE9" w:rsidRDefault="00DA5EE9" w:rsidP="00DA5EE9">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INSERT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INTO</w:t>
      </w:r>
      <w:r>
        <w:rPr>
          <w:rFonts w:ascii="Consolas" w:eastAsiaTheme="minorHAnsi" w:hAnsi="Consolas" w:cs="Consolas"/>
          <w:color w:val="000000"/>
          <w:sz w:val="19"/>
          <w:szCs w:val="19"/>
          <w:highlight w:val="white"/>
          <w:lang w:eastAsia="en-US"/>
        </w:rPr>
        <w:t xml:space="preserve"> #simpleOrders</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custID</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empID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orderdate</w:t>
      </w:r>
      <w:proofErr w:type="gramEnd"/>
      <w:r>
        <w:rPr>
          <w:rFonts w:ascii="Consolas" w:eastAsiaTheme="minorHAnsi" w:hAnsi="Consolas" w:cs="Consolas"/>
          <w:color w:val="808080"/>
          <w:sz w:val="19"/>
          <w:szCs w:val="19"/>
          <w:highlight w:val="white"/>
          <w:lang w:eastAsia="en-US"/>
        </w:rPr>
        <w:t>)</w:t>
      </w:r>
    </w:p>
    <w:p w:rsidR="00DA5EE9" w:rsidRDefault="00DA5EE9" w:rsidP="00DA5EE9">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 xml:space="preserve">VALUES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67</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9</w:t>
      </w:r>
      <w:proofErr w:type="gramEnd"/>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'2006-07-12'</w:t>
      </w:r>
      <w:r>
        <w:rPr>
          <w:rFonts w:ascii="Consolas" w:eastAsiaTheme="minorHAnsi" w:hAnsi="Consolas" w:cs="Consolas"/>
          <w:color w:val="808080"/>
          <w:sz w:val="19"/>
          <w:szCs w:val="19"/>
          <w:highlight w:val="white"/>
          <w:lang w:eastAsia="en-US"/>
        </w:rPr>
        <w:t>);</w:t>
      </w:r>
    </w:p>
    <w:p w:rsidR="00DA5EE9" w:rsidRDefault="00DA5EE9" w:rsidP="00DA5EE9">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INSERT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INTO</w:t>
      </w:r>
      <w:r>
        <w:rPr>
          <w:rFonts w:ascii="Consolas" w:eastAsiaTheme="minorHAnsi" w:hAnsi="Consolas" w:cs="Consolas"/>
          <w:color w:val="000000"/>
          <w:sz w:val="19"/>
          <w:szCs w:val="19"/>
          <w:highlight w:val="white"/>
          <w:lang w:eastAsia="en-US"/>
        </w:rPr>
        <w:t xml:space="preserve"> #simpleOrders</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custID</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empID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orderdate</w:t>
      </w:r>
      <w:proofErr w:type="gramEnd"/>
      <w:r>
        <w:rPr>
          <w:rFonts w:ascii="Consolas" w:eastAsiaTheme="minorHAnsi" w:hAnsi="Consolas" w:cs="Consolas"/>
          <w:color w:val="808080"/>
          <w:sz w:val="19"/>
          <w:szCs w:val="19"/>
          <w:highlight w:val="white"/>
          <w:lang w:eastAsia="en-US"/>
        </w:rPr>
        <w:t>)</w:t>
      </w:r>
    </w:p>
    <w:p w:rsidR="00DA5EE9" w:rsidRDefault="00DA5EE9" w:rsidP="00DA5EE9">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 xml:space="preserve">VALUES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68</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10</w:t>
      </w:r>
      <w:proofErr w:type="gramEnd"/>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'20-07-12'</w:t>
      </w:r>
      <w:r>
        <w:rPr>
          <w:rFonts w:ascii="Consolas" w:eastAsiaTheme="minorHAnsi" w:hAnsi="Consolas" w:cs="Consolas"/>
          <w:color w:val="808080"/>
          <w:sz w:val="19"/>
          <w:szCs w:val="19"/>
          <w:highlight w:val="white"/>
          <w:lang w:eastAsia="en-US"/>
        </w:rPr>
        <w:t>);</w:t>
      </w:r>
    </w:p>
    <w:p w:rsidR="00DA5EE9" w:rsidRDefault="00DA5EE9" w:rsidP="00DA5EE9">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INSERT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INTO</w:t>
      </w:r>
      <w:r>
        <w:rPr>
          <w:rFonts w:ascii="Consolas" w:eastAsiaTheme="minorHAnsi" w:hAnsi="Consolas" w:cs="Consolas"/>
          <w:color w:val="000000"/>
          <w:sz w:val="19"/>
          <w:szCs w:val="19"/>
          <w:highlight w:val="white"/>
          <w:lang w:eastAsia="en-US"/>
        </w:rPr>
        <w:t xml:space="preserve"> #simpleOrders</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custID</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empID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orderdate</w:t>
      </w:r>
      <w:proofErr w:type="gramEnd"/>
      <w:r>
        <w:rPr>
          <w:rFonts w:ascii="Consolas" w:eastAsiaTheme="minorHAnsi" w:hAnsi="Consolas" w:cs="Consolas"/>
          <w:color w:val="808080"/>
          <w:sz w:val="19"/>
          <w:szCs w:val="19"/>
          <w:highlight w:val="white"/>
          <w:lang w:eastAsia="en-US"/>
        </w:rPr>
        <w:t>)</w:t>
      </w:r>
    </w:p>
    <w:p w:rsidR="00DA5EE9" w:rsidRDefault="00DA5EE9" w:rsidP="00DA5EE9">
      <w:pPr>
        <w:autoSpaceDE w:val="0"/>
        <w:autoSpaceDN w:val="0"/>
        <w:adjustRightInd w:val="0"/>
        <w:rPr>
          <w:rFonts w:ascii="Consolas" w:eastAsiaTheme="minorHAnsi" w:hAnsi="Consolas" w:cs="Consolas"/>
          <w:color w:val="80808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 xml:space="preserve">VALUES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69</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11</w:t>
      </w:r>
      <w:proofErr w:type="gramEnd"/>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'2006-08-12'</w:t>
      </w:r>
      <w:r>
        <w:rPr>
          <w:rFonts w:ascii="Consolas" w:eastAsiaTheme="minorHAnsi" w:hAnsi="Consolas" w:cs="Consolas"/>
          <w:color w:val="808080"/>
          <w:sz w:val="19"/>
          <w:szCs w:val="19"/>
          <w:highlight w:val="white"/>
          <w:lang w:eastAsia="en-US"/>
        </w:rPr>
        <w:t>);</w:t>
      </w:r>
    </w:p>
    <w:p w:rsidR="00DA5EE9" w:rsidRDefault="00DA5EE9" w:rsidP="00DA5EE9">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808080"/>
          <w:sz w:val="19"/>
          <w:szCs w:val="19"/>
          <w:highlight w:val="white"/>
          <w:lang w:eastAsia="en-US"/>
        </w:rPr>
        <w:tab/>
      </w:r>
      <w:r>
        <w:rPr>
          <w:rFonts w:ascii="Consolas" w:eastAsiaTheme="minorHAnsi" w:hAnsi="Consolas" w:cs="Consolas"/>
          <w:color w:val="0000FF"/>
          <w:sz w:val="19"/>
          <w:szCs w:val="19"/>
          <w:highlight w:val="white"/>
          <w:lang w:eastAsia="en-US"/>
        </w:rPr>
        <w:t>COMMIT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TRANSACTION</w:t>
      </w:r>
      <w:r>
        <w:rPr>
          <w:rFonts w:ascii="Consolas" w:eastAsiaTheme="minorHAnsi" w:hAnsi="Consolas" w:cs="Consolas"/>
          <w:color w:val="808080"/>
          <w:sz w:val="19"/>
          <w:szCs w:val="19"/>
          <w:highlight w:val="white"/>
          <w:lang w:eastAsia="en-US"/>
        </w:rPr>
        <w:t>;</w:t>
      </w:r>
    </w:p>
    <w:p w:rsidR="00DA5EE9" w:rsidRDefault="00DA5EE9" w:rsidP="00DA5EE9">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END</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TRY</w:t>
      </w:r>
    </w:p>
    <w:p w:rsidR="00DA5EE9" w:rsidRDefault="00DA5EE9" w:rsidP="00DA5EE9">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BEGIN</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CATCH</w:t>
      </w:r>
    </w:p>
    <w:p w:rsidR="00DA5EE9" w:rsidRDefault="00DA5EE9" w:rsidP="00DA5EE9">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proofErr w:type="gramStart"/>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ERROR</w:t>
      </w:r>
      <w:proofErr w:type="gramEnd"/>
      <w:r>
        <w:rPr>
          <w:rFonts w:ascii="Consolas" w:eastAsiaTheme="minorHAnsi" w:hAnsi="Consolas" w:cs="Consolas"/>
          <w:color w:val="FF00FF"/>
          <w:sz w:val="19"/>
          <w:szCs w:val="19"/>
          <w:highlight w:val="white"/>
          <w:lang w:eastAsia="en-US"/>
        </w:rPr>
        <w:t>_NUMBER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Errnum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ERROR_MESSAGE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Errmsg</w:t>
      </w:r>
      <w:r>
        <w:rPr>
          <w:rFonts w:ascii="Consolas" w:eastAsiaTheme="minorHAnsi" w:hAnsi="Consolas" w:cs="Consolas"/>
          <w:color w:val="808080"/>
          <w:sz w:val="19"/>
          <w:szCs w:val="19"/>
          <w:highlight w:val="white"/>
          <w:lang w:eastAsia="en-US"/>
        </w:rPr>
        <w:t>;</w:t>
      </w:r>
    </w:p>
    <w:p w:rsidR="00DA5EE9" w:rsidRDefault="00DA5EE9" w:rsidP="00DA5EE9">
      <w:pPr>
        <w:autoSpaceDE w:val="0"/>
        <w:autoSpaceDN w:val="0"/>
        <w:adjustRightInd w:val="0"/>
        <w:ind w:firstLine="72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ROLLBACK</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TRANSACTION</w:t>
      </w:r>
      <w:r>
        <w:rPr>
          <w:rFonts w:ascii="Consolas" w:eastAsiaTheme="minorHAnsi" w:hAnsi="Consolas" w:cs="Consolas"/>
          <w:color w:val="808080"/>
          <w:sz w:val="19"/>
          <w:szCs w:val="19"/>
          <w:highlight w:val="white"/>
          <w:lang w:eastAsia="en-US"/>
        </w:rPr>
        <w:t>;</w:t>
      </w:r>
    </w:p>
    <w:p w:rsidR="00DA5EE9" w:rsidRDefault="00DA5EE9" w:rsidP="00DA5EE9">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END</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CATCH</w:t>
      </w:r>
      <w:r>
        <w:rPr>
          <w:rFonts w:ascii="Consolas" w:eastAsiaTheme="minorHAnsi" w:hAnsi="Consolas" w:cs="Consolas"/>
          <w:color w:val="808080"/>
          <w:sz w:val="19"/>
          <w:szCs w:val="19"/>
          <w:highlight w:val="white"/>
          <w:lang w:eastAsia="en-US"/>
        </w:rPr>
        <w:t>;</w:t>
      </w:r>
    </w:p>
    <w:p w:rsidR="00DA5EE9" w:rsidRDefault="00DA5EE9" w:rsidP="00DA5EE9">
      <w:pPr>
        <w:rPr>
          <w:rFonts w:ascii="Consolas" w:eastAsiaTheme="minorHAnsi" w:hAnsi="Consolas" w:cs="Consolas"/>
          <w:color w:val="0000FF"/>
          <w:sz w:val="19"/>
          <w:szCs w:val="19"/>
          <w:lang w:eastAsia="en-US"/>
        </w:rPr>
      </w:pPr>
      <w:r>
        <w:rPr>
          <w:rFonts w:ascii="Consolas" w:eastAsiaTheme="minorHAnsi" w:hAnsi="Consolas" w:cs="Consolas"/>
          <w:color w:val="0000FF"/>
          <w:sz w:val="19"/>
          <w:szCs w:val="19"/>
          <w:highlight w:val="white"/>
          <w:lang w:eastAsia="en-US"/>
        </w:rPr>
        <w:t>GO</w:t>
      </w:r>
    </w:p>
    <w:p w:rsidR="00DA5EE9" w:rsidRDefault="00DA5EE9" w:rsidP="00DA5EE9">
      <w:pPr>
        <w:rPr>
          <w:rFonts w:ascii="Consolas" w:eastAsiaTheme="minorHAnsi" w:hAnsi="Consolas" w:cs="Consolas"/>
          <w:color w:val="0000FF"/>
          <w:sz w:val="19"/>
          <w:szCs w:val="19"/>
          <w:lang w:eastAsia="en-US"/>
        </w:rPr>
      </w:pPr>
    </w:p>
    <w:p w:rsidR="00DA5EE9" w:rsidRDefault="00DA5EE9" w:rsidP="00DA5EE9">
      <w:pPr>
        <w:rPr>
          <w:rFonts w:ascii="Calibri" w:hAnsi="Calibri" w:cs="Calibri"/>
          <w:sz w:val="22"/>
          <w:szCs w:val="22"/>
        </w:rPr>
      </w:pPr>
      <w:r w:rsidRPr="004233B2">
        <w:rPr>
          <w:rFonts w:ascii="Calibri" w:hAnsi="Calibri" w:cs="Calibri"/>
          <w:sz w:val="22"/>
          <w:szCs w:val="22"/>
        </w:rPr>
        <w:t>Within the TRY block, the INSERT statements are wrapped by BEGIN TRANSACTION and COMMIT</w:t>
      </w:r>
      <w:r w:rsidR="004233B2" w:rsidRPr="004233B2">
        <w:rPr>
          <w:rFonts w:ascii="Calibri" w:hAnsi="Calibri" w:cs="Calibri"/>
          <w:sz w:val="22"/>
          <w:szCs w:val="22"/>
        </w:rPr>
        <w:t xml:space="preserve"> TRANSACTION statements. This identifies the INSERT statements as a single unit of work that must be succeed or fail together.</w:t>
      </w:r>
      <w:r w:rsidR="004233B2">
        <w:rPr>
          <w:rFonts w:ascii="Calibri" w:hAnsi="Calibri" w:cs="Calibri"/>
          <w:sz w:val="22"/>
          <w:szCs w:val="22"/>
        </w:rPr>
        <w:t xml:space="preserve"> If no runtime error occurs the transaction commits and the result of each INSERT is allowed.</w:t>
      </w:r>
    </w:p>
    <w:p w:rsidR="004233B2" w:rsidRDefault="004233B2" w:rsidP="00DA5EE9">
      <w:pPr>
        <w:rPr>
          <w:rFonts w:ascii="Calibri" w:hAnsi="Calibri" w:cs="Calibri"/>
          <w:sz w:val="22"/>
          <w:szCs w:val="22"/>
        </w:rPr>
      </w:pPr>
    </w:p>
    <w:p w:rsidR="004233B2" w:rsidRDefault="004233B2" w:rsidP="00DA5EE9">
      <w:pPr>
        <w:rPr>
          <w:rFonts w:ascii="Calibri" w:hAnsi="Calibri" w:cs="Calibri"/>
          <w:sz w:val="22"/>
          <w:szCs w:val="22"/>
        </w:rPr>
      </w:pPr>
      <w:r>
        <w:rPr>
          <w:rFonts w:ascii="Calibri" w:hAnsi="Calibri" w:cs="Calibri"/>
          <w:sz w:val="22"/>
          <w:szCs w:val="22"/>
        </w:rPr>
        <w:t>If an error occurs during the execution of the first insert statement the execution branches to the CATCH block, bypassing the other INSERT statements. The ROLLBACK statement in the CATCH block terminates the transaction, releasing its resources.</w:t>
      </w:r>
    </w:p>
    <w:p w:rsidR="004233B2" w:rsidRDefault="004233B2" w:rsidP="00DA5EE9">
      <w:pPr>
        <w:rPr>
          <w:rFonts w:ascii="Calibri" w:hAnsi="Calibri" w:cs="Calibri"/>
          <w:sz w:val="22"/>
          <w:szCs w:val="22"/>
        </w:rPr>
      </w:pPr>
    </w:p>
    <w:p w:rsidR="004233B2" w:rsidRDefault="004233B2" w:rsidP="004233B2">
      <w:pPr>
        <w:rPr>
          <w:rFonts w:ascii="Calibri" w:hAnsi="Calibri" w:cs="Calibri"/>
          <w:sz w:val="22"/>
          <w:szCs w:val="22"/>
        </w:rPr>
      </w:pPr>
      <w:r>
        <w:rPr>
          <w:rFonts w:ascii="Calibri" w:hAnsi="Calibri" w:cs="Calibri"/>
          <w:sz w:val="22"/>
          <w:szCs w:val="22"/>
        </w:rPr>
        <w:t xml:space="preserve">If an error occurs during the execution of the second or </w:t>
      </w:r>
      <w:proofErr w:type="gramStart"/>
      <w:r>
        <w:rPr>
          <w:rFonts w:ascii="Calibri" w:hAnsi="Calibri" w:cs="Calibri"/>
          <w:sz w:val="22"/>
          <w:szCs w:val="22"/>
        </w:rPr>
        <w:t>other  insert</w:t>
      </w:r>
      <w:proofErr w:type="gramEnd"/>
      <w:r>
        <w:rPr>
          <w:rFonts w:ascii="Calibri" w:hAnsi="Calibri" w:cs="Calibri"/>
          <w:sz w:val="22"/>
          <w:szCs w:val="22"/>
        </w:rPr>
        <w:t xml:space="preserve"> statement the execution branches to the CATCH block. Because the first INSERT completed successfully and added rows to the table, the ROLLBACK statement is used to undo the successful INSERTY operation.</w:t>
      </w:r>
    </w:p>
    <w:p w:rsidR="004233B2" w:rsidRDefault="004233B2" w:rsidP="004233B2">
      <w:pPr>
        <w:rPr>
          <w:sz w:val="48"/>
          <w:szCs w:val="48"/>
        </w:rPr>
      </w:pPr>
      <w:r>
        <w:rPr>
          <w:sz w:val="48"/>
          <w:szCs w:val="48"/>
        </w:rPr>
        <w:lastRenderedPageBreak/>
        <w:t>Lesson 2</w:t>
      </w:r>
    </w:p>
    <w:p w:rsidR="004233B2" w:rsidRPr="008A2843" w:rsidRDefault="004233B2" w:rsidP="004233B2">
      <w:pPr>
        <w:ind w:firstLine="720"/>
        <w:rPr>
          <w:b/>
          <w:sz w:val="44"/>
          <w:szCs w:val="44"/>
        </w:rPr>
      </w:pPr>
      <w:r>
        <w:rPr>
          <w:b/>
          <w:sz w:val="44"/>
          <w:szCs w:val="44"/>
        </w:rPr>
        <w:t xml:space="preserve">Controlling Transactions </w:t>
      </w:r>
    </w:p>
    <w:p w:rsidR="004233B2" w:rsidRPr="00567CDF" w:rsidRDefault="004233B2" w:rsidP="004233B2">
      <w:pPr>
        <w:rPr>
          <w:b/>
          <w:sz w:val="16"/>
          <w:szCs w:val="16"/>
        </w:rPr>
      </w:pPr>
    </w:p>
    <w:p w:rsidR="004233B2" w:rsidRDefault="004233B2" w:rsidP="004233B2">
      <w:pPr>
        <w:rPr>
          <w:b/>
          <w:sz w:val="32"/>
          <w:szCs w:val="32"/>
        </w:rPr>
      </w:pPr>
      <w:r>
        <w:rPr>
          <w:b/>
          <w:sz w:val="32"/>
          <w:szCs w:val="32"/>
        </w:rPr>
        <w:t xml:space="preserve">BEGIN TRANSACTION </w:t>
      </w:r>
    </w:p>
    <w:p w:rsidR="00DE28A8" w:rsidRDefault="00DE28A8" w:rsidP="004233B2">
      <w:pPr>
        <w:rPr>
          <w:b/>
          <w:sz w:val="32"/>
          <w:szCs w:val="32"/>
        </w:rPr>
      </w:pPr>
    </w:p>
    <w:p w:rsidR="00DE28A8" w:rsidRPr="00661098" w:rsidRDefault="00DE28A8" w:rsidP="004233B2">
      <w:pPr>
        <w:rPr>
          <w:rFonts w:ascii="Segoe UI" w:hAnsi="Segoe UI" w:cs="Segoe UI"/>
          <w:color w:val="000000"/>
          <w:sz w:val="22"/>
          <w:szCs w:val="22"/>
          <w:shd w:val="clear" w:color="auto" w:fill="FFFFFF"/>
        </w:rPr>
      </w:pPr>
      <w:proofErr w:type="gramStart"/>
      <w:r w:rsidRPr="00661098">
        <w:rPr>
          <w:rFonts w:ascii="Segoe UI" w:hAnsi="Segoe UI" w:cs="Segoe UI"/>
          <w:color w:val="000000"/>
          <w:sz w:val="22"/>
          <w:szCs w:val="22"/>
          <w:shd w:val="clear" w:color="auto" w:fill="FFFFFF"/>
        </w:rPr>
        <w:t>Marks the starting point of an explicit, local transaction.</w:t>
      </w:r>
      <w:proofErr w:type="gramEnd"/>
      <w:r w:rsidRPr="00661098">
        <w:rPr>
          <w:rFonts w:ascii="Segoe UI" w:hAnsi="Segoe UI" w:cs="Segoe UI"/>
          <w:color w:val="000000"/>
          <w:sz w:val="22"/>
          <w:szCs w:val="22"/>
          <w:shd w:val="clear" w:color="auto" w:fill="FFFFFF"/>
        </w:rPr>
        <w:t xml:space="preserve"> Explicit transactions start with the BEGIN TRANSACTION statement and end with the COMMIT or ROLLBACK statement.</w:t>
      </w:r>
    </w:p>
    <w:p w:rsidR="00DE28A8" w:rsidRPr="00661098" w:rsidRDefault="00DE28A8" w:rsidP="004233B2">
      <w:pPr>
        <w:rPr>
          <w:rFonts w:ascii="Segoe UI" w:hAnsi="Segoe UI" w:cs="Segoe UI"/>
          <w:color w:val="000000"/>
          <w:sz w:val="22"/>
          <w:szCs w:val="22"/>
          <w:shd w:val="clear" w:color="auto" w:fill="FFFFFF"/>
        </w:rPr>
      </w:pPr>
    </w:p>
    <w:p w:rsidR="00DE28A8" w:rsidRPr="00661098" w:rsidRDefault="00DE28A8" w:rsidP="004233B2">
      <w:pPr>
        <w:rPr>
          <w:rFonts w:ascii="Segoe UI" w:hAnsi="Segoe UI" w:cs="Segoe UI"/>
          <w:color w:val="000000"/>
          <w:sz w:val="22"/>
          <w:szCs w:val="22"/>
          <w:shd w:val="clear" w:color="auto" w:fill="FFFFFF"/>
        </w:rPr>
      </w:pPr>
      <w:r w:rsidRPr="00661098">
        <w:rPr>
          <w:rFonts w:ascii="Segoe UI" w:hAnsi="Segoe UI" w:cs="Segoe UI"/>
          <w:color w:val="000000"/>
          <w:sz w:val="22"/>
          <w:szCs w:val="22"/>
          <w:shd w:val="clear" w:color="auto" w:fill="FFFFFF"/>
        </w:rPr>
        <w:t>If you are using T-SQL structure exception handling you will want to begin the transaction inside a TRY block. Within the exception handler, you may decide whether to COMMIT or ROLLBACK the transaction depending on its outcome.</w:t>
      </w:r>
    </w:p>
    <w:p w:rsidR="00DE28A8" w:rsidRPr="00661098" w:rsidRDefault="00DE28A8" w:rsidP="004233B2">
      <w:pPr>
        <w:rPr>
          <w:rFonts w:ascii="Segoe UI" w:hAnsi="Segoe UI" w:cs="Segoe UI"/>
          <w:color w:val="000000"/>
          <w:sz w:val="22"/>
          <w:szCs w:val="22"/>
          <w:shd w:val="clear" w:color="auto" w:fill="FFFFFF"/>
        </w:rPr>
      </w:pPr>
    </w:p>
    <w:p w:rsidR="00DE28A8" w:rsidRPr="00661098" w:rsidRDefault="00DE28A8" w:rsidP="004233B2">
      <w:pPr>
        <w:rPr>
          <w:rFonts w:ascii="Segoe UI" w:hAnsi="Segoe UI" w:cs="Segoe UI"/>
          <w:color w:val="000000"/>
          <w:sz w:val="22"/>
          <w:szCs w:val="22"/>
          <w:shd w:val="clear" w:color="auto" w:fill="FFFFFF"/>
        </w:rPr>
      </w:pPr>
      <w:r w:rsidRPr="00661098">
        <w:rPr>
          <w:rFonts w:ascii="Segoe UI" w:hAnsi="Segoe UI" w:cs="Segoe UI"/>
          <w:color w:val="000000"/>
          <w:sz w:val="22"/>
          <w:szCs w:val="22"/>
          <w:shd w:val="clear" w:color="auto" w:fill="FFFFFF"/>
        </w:rPr>
        <w:t>When you identify your own transactions with BEGIN TRANSACTION, consider the following:</w:t>
      </w:r>
    </w:p>
    <w:p w:rsidR="00DE28A8" w:rsidRPr="00661098" w:rsidRDefault="00DE28A8" w:rsidP="004233B2">
      <w:pPr>
        <w:rPr>
          <w:rFonts w:ascii="Segoe UI" w:hAnsi="Segoe UI" w:cs="Segoe UI"/>
          <w:color w:val="000000"/>
          <w:sz w:val="22"/>
          <w:szCs w:val="22"/>
          <w:shd w:val="clear" w:color="auto" w:fill="FFFFFF"/>
        </w:rPr>
      </w:pPr>
    </w:p>
    <w:p w:rsidR="00DE28A8" w:rsidRPr="00661098" w:rsidRDefault="00DE28A8" w:rsidP="00C327A2">
      <w:pPr>
        <w:pStyle w:val="ListParagraph"/>
        <w:numPr>
          <w:ilvl w:val="0"/>
          <w:numId w:val="92"/>
        </w:numPr>
        <w:rPr>
          <w:rFonts w:ascii="Segoe UI" w:hAnsi="Segoe UI" w:cs="Segoe UI"/>
          <w:color w:val="000000"/>
          <w:sz w:val="22"/>
          <w:szCs w:val="22"/>
          <w:shd w:val="clear" w:color="auto" w:fill="FFFFFF"/>
        </w:rPr>
      </w:pPr>
      <w:r w:rsidRPr="00661098">
        <w:rPr>
          <w:rFonts w:ascii="Segoe UI" w:hAnsi="Segoe UI" w:cs="Segoe UI"/>
          <w:color w:val="000000"/>
          <w:sz w:val="22"/>
          <w:szCs w:val="22"/>
          <w:shd w:val="clear" w:color="auto" w:fill="FFFFFF"/>
        </w:rPr>
        <w:t>Once you initiate a transaction, you must properly end it. Use COMMIT TRANS</w:t>
      </w:r>
      <w:r w:rsidR="00661098">
        <w:rPr>
          <w:rFonts w:ascii="Segoe UI" w:hAnsi="Segoe UI" w:cs="Segoe UI"/>
          <w:color w:val="000000"/>
          <w:sz w:val="22"/>
          <w:szCs w:val="22"/>
          <w:shd w:val="clear" w:color="auto" w:fill="FFFFFF"/>
        </w:rPr>
        <w:t>A</w:t>
      </w:r>
      <w:r w:rsidRPr="00661098">
        <w:rPr>
          <w:rFonts w:ascii="Segoe UI" w:hAnsi="Segoe UI" w:cs="Segoe UI"/>
          <w:color w:val="000000"/>
          <w:sz w:val="22"/>
          <w:szCs w:val="22"/>
          <w:shd w:val="clear" w:color="auto" w:fill="FFFFFF"/>
        </w:rPr>
        <w:t>CTION on success or ROLLBACK TRANSACTION on failure.</w:t>
      </w:r>
    </w:p>
    <w:p w:rsidR="00661098" w:rsidRPr="00661098" w:rsidRDefault="00661098" w:rsidP="00661098">
      <w:pPr>
        <w:pStyle w:val="ListParagraph"/>
        <w:rPr>
          <w:rFonts w:ascii="Segoe UI" w:hAnsi="Segoe UI" w:cs="Segoe UI"/>
          <w:color w:val="000000"/>
          <w:sz w:val="22"/>
          <w:szCs w:val="22"/>
          <w:shd w:val="clear" w:color="auto" w:fill="FFFFFF"/>
        </w:rPr>
      </w:pPr>
    </w:p>
    <w:p w:rsidR="00DE28A8" w:rsidRPr="00661098" w:rsidRDefault="00DE28A8" w:rsidP="00C327A2">
      <w:pPr>
        <w:pStyle w:val="ListParagraph"/>
        <w:numPr>
          <w:ilvl w:val="0"/>
          <w:numId w:val="92"/>
        </w:numPr>
        <w:rPr>
          <w:rFonts w:ascii="Segoe UI" w:hAnsi="Segoe UI" w:cs="Segoe UI"/>
          <w:color w:val="000000"/>
          <w:sz w:val="22"/>
          <w:szCs w:val="22"/>
          <w:shd w:val="clear" w:color="auto" w:fill="FFFFFF"/>
        </w:rPr>
      </w:pPr>
      <w:r w:rsidRPr="00661098">
        <w:rPr>
          <w:rFonts w:ascii="Segoe UI" w:hAnsi="Segoe UI" w:cs="Segoe UI"/>
          <w:color w:val="000000"/>
          <w:sz w:val="22"/>
          <w:szCs w:val="22"/>
          <w:shd w:val="clear" w:color="auto" w:fill="FFFFFF"/>
        </w:rPr>
        <w:t xml:space="preserve">While transactions may be nested, inner transactions will be rolled back, even if </w:t>
      </w:r>
      <w:r w:rsidR="00661098" w:rsidRPr="00661098">
        <w:rPr>
          <w:rFonts w:ascii="Segoe UI" w:hAnsi="Segoe UI" w:cs="Segoe UI"/>
          <w:color w:val="000000"/>
          <w:sz w:val="22"/>
          <w:szCs w:val="22"/>
          <w:shd w:val="clear" w:color="auto" w:fill="FFFFFF"/>
        </w:rPr>
        <w:t>committed</w:t>
      </w:r>
      <w:r w:rsidRPr="00661098">
        <w:rPr>
          <w:rFonts w:ascii="Segoe UI" w:hAnsi="Segoe UI" w:cs="Segoe UI"/>
          <w:color w:val="000000"/>
          <w:sz w:val="22"/>
          <w:szCs w:val="22"/>
          <w:shd w:val="clear" w:color="auto" w:fill="FFFFFF"/>
        </w:rPr>
        <w:t>, if the outer transaction rolls back.</w:t>
      </w:r>
      <w:r w:rsidR="00661098" w:rsidRPr="00661098">
        <w:rPr>
          <w:rFonts w:ascii="Segoe UI" w:hAnsi="Segoe UI" w:cs="Segoe UI"/>
          <w:color w:val="000000"/>
          <w:sz w:val="22"/>
          <w:szCs w:val="22"/>
          <w:shd w:val="clear" w:color="auto" w:fill="FFFFFF"/>
        </w:rPr>
        <w:t xml:space="preserve"> Therefore are not typically useful in user code.</w:t>
      </w:r>
    </w:p>
    <w:p w:rsidR="00661098" w:rsidRPr="00661098" w:rsidRDefault="00661098" w:rsidP="004233B2">
      <w:pPr>
        <w:rPr>
          <w:rFonts w:ascii="Segoe UI" w:hAnsi="Segoe UI" w:cs="Segoe UI"/>
          <w:color w:val="000000"/>
          <w:sz w:val="22"/>
          <w:szCs w:val="22"/>
          <w:shd w:val="clear" w:color="auto" w:fill="FFFFFF"/>
        </w:rPr>
      </w:pPr>
    </w:p>
    <w:p w:rsidR="00661098" w:rsidRPr="00661098" w:rsidRDefault="00661098" w:rsidP="00C327A2">
      <w:pPr>
        <w:pStyle w:val="ListParagraph"/>
        <w:numPr>
          <w:ilvl w:val="0"/>
          <w:numId w:val="92"/>
        </w:numPr>
        <w:rPr>
          <w:rFonts w:ascii="Segoe UI" w:hAnsi="Segoe UI" w:cs="Segoe UI"/>
          <w:color w:val="000000"/>
          <w:sz w:val="22"/>
          <w:szCs w:val="22"/>
          <w:shd w:val="clear" w:color="auto" w:fill="FFFFFF"/>
        </w:rPr>
      </w:pPr>
      <w:r w:rsidRPr="00661098">
        <w:rPr>
          <w:rFonts w:ascii="Segoe UI" w:hAnsi="Segoe UI" w:cs="Segoe UI"/>
          <w:color w:val="000000"/>
          <w:sz w:val="22"/>
          <w:szCs w:val="22"/>
          <w:shd w:val="clear" w:color="auto" w:fill="FFFFFF"/>
        </w:rPr>
        <w:t>Transactions last until a COMMIT TRANSACTION or a ROLLBACK TRANSACTION is issued, or until the originating connection is dropped, at which point SQL Server will roll back the transaction automatically.</w:t>
      </w:r>
    </w:p>
    <w:p w:rsidR="00661098" w:rsidRPr="00661098" w:rsidRDefault="00661098" w:rsidP="004233B2">
      <w:pPr>
        <w:rPr>
          <w:rFonts w:ascii="Segoe UI" w:hAnsi="Segoe UI" w:cs="Segoe UI"/>
          <w:color w:val="000000"/>
          <w:sz w:val="22"/>
          <w:szCs w:val="22"/>
          <w:shd w:val="clear" w:color="auto" w:fill="FFFFFF"/>
        </w:rPr>
      </w:pPr>
    </w:p>
    <w:p w:rsidR="00661098" w:rsidRPr="00661098" w:rsidRDefault="00661098" w:rsidP="00C327A2">
      <w:pPr>
        <w:pStyle w:val="ListParagraph"/>
        <w:numPr>
          <w:ilvl w:val="0"/>
          <w:numId w:val="92"/>
        </w:numPr>
        <w:rPr>
          <w:rFonts w:ascii="Segoe UI" w:hAnsi="Segoe UI" w:cs="Segoe UI"/>
          <w:color w:val="000000"/>
          <w:sz w:val="22"/>
          <w:szCs w:val="22"/>
          <w:shd w:val="clear" w:color="auto" w:fill="FFFFFF"/>
        </w:rPr>
      </w:pPr>
      <w:r w:rsidRPr="00661098">
        <w:rPr>
          <w:rFonts w:ascii="Segoe UI" w:hAnsi="Segoe UI" w:cs="Segoe UI"/>
          <w:color w:val="000000"/>
          <w:sz w:val="22"/>
          <w:szCs w:val="22"/>
          <w:shd w:val="clear" w:color="auto" w:fill="FFFFFF"/>
        </w:rPr>
        <w:t>A transaction`s scope is the connection in which it was started. Transactions cannot span connections.</w:t>
      </w:r>
    </w:p>
    <w:p w:rsidR="00661098" w:rsidRPr="00661098" w:rsidRDefault="00661098" w:rsidP="004233B2">
      <w:pPr>
        <w:rPr>
          <w:rFonts w:ascii="Segoe UI" w:hAnsi="Segoe UI" w:cs="Segoe UI"/>
          <w:color w:val="000000"/>
          <w:sz w:val="22"/>
          <w:szCs w:val="22"/>
          <w:shd w:val="clear" w:color="auto" w:fill="FFFFFF"/>
        </w:rPr>
      </w:pPr>
    </w:p>
    <w:p w:rsidR="00661098" w:rsidRPr="00661098" w:rsidRDefault="00661098" w:rsidP="00C327A2">
      <w:pPr>
        <w:pStyle w:val="ListParagraph"/>
        <w:numPr>
          <w:ilvl w:val="0"/>
          <w:numId w:val="92"/>
        </w:numPr>
        <w:rPr>
          <w:b/>
          <w:sz w:val="22"/>
          <w:szCs w:val="22"/>
        </w:rPr>
      </w:pPr>
      <w:r w:rsidRPr="00661098">
        <w:rPr>
          <w:rFonts w:ascii="Segoe UI" w:hAnsi="Segoe UI" w:cs="Segoe UI"/>
          <w:color w:val="000000"/>
          <w:sz w:val="22"/>
          <w:szCs w:val="22"/>
          <w:shd w:val="clear" w:color="auto" w:fill="FFFFFF"/>
        </w:rPr>
        <w:t>SQL Server may take a hold locks on resources during the life span of the transaction. To reduce concurrency issues, consider keeping your transaction as short as possible.</w:t>
      </w:r>
    </w:p>
    <w:p w:rsidR="00661098" w:rsidRPr="00661098" w:rsidRDefault="00661098" w:rsidP="00661098">
      <w:pPr>
        <w:pStyle w:val="ListParagraph"/>
        <w:rPr>
          <w:b/>
          <w:sz w:val="22"/>
          <w:szCs w:val="22"/>
        </w:rPr>
      </w:pPr>
    </w:p>
    <w:p w:rsidR="00661098" w:rsidRPr="00661098" w:rsidRDefault="00661098" w:rsidP="00661098">
      <w:pPr>
        <w:pStyle w:val="ListParagraph"/>
        <w:rPr>
          <w:b/>
          <w:sz w:val="22"/>
          <w:szCs w:val="22"/>
        </w:rPr>
      </w:pPr>
    </w:p>
    <w:p w:rsidR="004233B2" w:rsidRDefault="004233B2" w:rsidP="00DA5EE9">
      <w:pPr>
        <w:rPr>
          <w:rFonts w:ascii="Calibri" w:hAnsi="Calibri" w:cs="Calibri"/>
          <w:sz w:val="22"/>
          <w:szCs w:val="22"/>
        </w:rPr>
      </w:pPr>
    </w:p>
    <w:p w:rsidR="004233B2" w:rsidRPr="009D09EE" w:rsidRDefault="00661098" w:rsidP="00DA5EE9">
      <w:pPr>
        <w:rPr>
          <w:b/>
          <w:sz w:val="32"/>
          <w:szCs w:val="32"/>
        </w:rPr>
      </w:pPr>
      <w:r w:rsidRPr="009D09EE">
        <w:rPr>
          <w:b/>
          <w:sz w:val="32"/>
          <w:szCs w:val="32"/>
        </w:rPr>
        <w:t>COMMIT TRANSACTION</w:t>
      </w:r>
    </w:p>
    <w:p w:rsidR="00661098" w:rsidRDefault="00661098" w:rsidP="00DA5EE9">
      <w:pPr>
        <w:rPr>
          <w:rFonts w:ascii="Segoe UI" w:hAnsi="Segoe UI" w:cs="Segoe UI"/>
          <w:color w:val="000000"/>
          <w:sz w:val="22"/>
          <w:szCs w:val="22"/>
          <w:shd w:val="clear" w:color="auto" w:fill="FFFFFF"/>
        </w:rPr>
      </w:pPr>
    </w:p>
    <w:p w:rsidR="00661098" w:rsidRDefault="00661098" w:rsidP="00DA5EE9">
      <w:pPr>
        <w:rPr>
          <w:rFonts w:ascii="Segoe UI" w:hAnsi="Segoe UI" w:cs="Segoe UI"/>
          <w:color w:val="000000"/>
          <w:sz w:val="22"/>
          <w:szCs w:val="22"/>
          <w:shd w:val="clear" w:color="auto" w:fill="FFFFFF"/>
        </w:rPr>
      </w:pPr>
      <w:r>
        <w:rPr>
          <w:rFonts w:ascii="Segoe UI" w:hAnsi="Segoe UI" w:cs="Segoe UI"/>
          <w:color w:val="000000"/>
          <w:sz w:val="22"/>
          <w:szCs w:val="22"/>
          <w:shd w:val="clear" w:color="auto" w:fill="FFFFFF"/>
        </w:rPr>
        <w:t>COMMIT ensures all of the transaction`s modifications are made a permanent part of the database and</w:t>
      </w:r>
    </w:p>
    <w:p w:rsidR="00661098" w:rsidRDefault="00661098" w:rsidP="00DA5EE9">
      <w:pPr>
        <w:rPr>
          <w:rFonts w:ascii="Segoe UI" w:hAnsi="Segoe UI" w:cs="Segoe UI"/>
          <w:color w:val="000000"/>
          <w:sz w:val="22"/>
          <w:szCs w:val="22"/>
          <w:shd w:val="clear" w:color="auto" w:fill="FFFFFF"/>
        </w:rPr>
      </w:pPr>
      <w:proofErr w:type="gramStart"/>
      <w:r>
        <w:rPr>
          <w:rFonts w:ascii="Segoe UI" w:hAnsi="Segoe UI" w:cs="Segoe UI"/>
          <w:color w:val="000000"/>
          <w:sz w:val="22"/>
          <w:szCs w:val="22"/>
          <w:shd w:val="clear" w:color="auto" w:fill="FFFFFF"/>
        </w:rPr>
        <w:t>frees</w:t>
      </w:r>
      <w:proofErr w:type="gramEnd"/>
      <w:r>
        <w:rPr>
          <w:rFonts w:ascii="Segoe UI" w:hAnsi="Segoe UI" w:cs="Segoe UI"/>
          <w:color w:val="000000"/>
          <w:sz w:val="22"/>
          <w:szCs w:val="22"/>
          <w:shd w:val="clear" w:color="auto" w:fill="FFFFFF"/>
        </w:rPr>
        <w:t xml:space="preserve"> resources, such as locks used by the transaction.</w:t>
      </w:r>
    </w:p>
    <w:p w:rsidR="00661098" w:rsidRDefault="00661098" w:rsidP="00DA5EE9">
      <w:pPr>
        <w:rPr>
          <w:rFonts w:ascii="Segoe UI" w:hAnsi="Segoe UI" w:cs="Segoe UI"/>
          <w:color w:val="000000"/>
          <w:sz w:val="22"/>
          <w:szCs w:val="22"/>
          <w:shd w:val="clear" w:color="auto" w:fill="FFFFFF"/>
        </w:rPr>
      </w:pPr>
      <w:r>
        <w:rPr>
          <w:rFonts w:ascii="Segoe UI" w:hAnsi="Segoe UI" w:cs="Segoe UI"/>
          <w:color w:val="000000"/>
          <w:sz w:val="22"/>
          <w:szCs w:val="22"/>
          <w:shd w:val="clear" w:color="auto" w:fill="FFFFFF"/>
        </w:rPr>
        <w:t>If you are using T-SQL structured except handling, you will want to COMMIT TRANSACTION inside the TRY block in which it began.</w:t>
      </w:r>
    </w:p>
    <w:p w:rsidR="00661098" w:rsidRDefault="00661098" w:rsidP="00661098">
      <w:pPr>
        <w:rPr>
          <w:rFonts w:ascii="Calibri" w:hAnsi="Calibri" w:cs="Calibri"/>
          <w:sz w:val="22"/>
          <w:szCs w:val="22"/>
        </w:rPr>
      </w:pPr>
    </w:p>
    <w:p w:rsidR="00661098" w:rsidRPr="009D09EE" w:rsidRDefault="00661098" w:rsidP="00661098">
      <w:pPr>
        <w:rPr>
          <w:b/>
          <w:sz w:val="32"/>
          <w:szCs w:val="32"/>
        </w:rPr>
      </w:pPr>
      <w:r w:rsidRPr="009D09EE">
        <w:rPr>
          <w:b/>
          <w:sz w:val="32"/>
          <w:szCs w:val="32"/>
        </w:rPr>
        <w:t>ROLLBACK TRANSACTION</w:t>
      </w:r>
    </w:p>
    <w:p w:rsidR="00D3049D" w:rsidRDefault="00D3049D" w:rsidP="00661098">
      <w:pPr>
        <w:rPr>
          <w:rFonts w:ascii="Segoe UI" w:hAnsi="Segoe UI" w:cs="Segoe UI"/>
          <w:b/>
          <w:color w:val="000000"/>
          <w:sz w:val="22"/>
          <w:szCs w:val="22"/>
          <w:shd w:val="clear" w:color="auto" w:fill="FFFFFF"/>
        </w:rPr>
      </w:pPr>
    </w:p>
    <w:p w:rsidR="00D3049D" w:rsidRDefault="00D3049D" w:rsidP="00661098">
      <w:pPr>
        <w:rPr>
          <w:rFonts w:ascii="Segoe UI" w:hAnsi="Segoe UI" w:cs="Segoe UI"/>
          <w:color w:val="000000"/>
          <w:sz w:val="22"/>
          <w:szCs w:val="22"/>
          <w:shd w:val="clear" w:color="auto" w:fill="FFFFFF"/>
        </w:rPr>
      </w:pPr>
      <w:r w:rsidRPr="00D3049D">
        <w:rPr>
          <w:rFonts w:ascii="Segoe UI" w:hAnsi="Segoe UI" w:cs="Segoe UI"/>
          <w:color w:val="000000"/>
          <w:sz w:val="22"/>
          <w:szCs w:val="22"/>
          <w:shd w:val="clear" w:color="auto" w:fill="FFFFFF"/>
        </w:rPr>
        <w:t xml:space="preserve">It undoes all modifications made in the transaction by retrieving the data to the state it was in at the beginning of the transaction.IT </w:t>
      </w:r>
      <w:r>
        <w:rPr>
          <w:rFonts w:ascii="Segoe UI" w:hAnsi="Segoe UI" w:cs="Segoe UI"/>
          <w:color w:val="000000"/>
          <w:sz w:val="22"/>
          <w:szCs w:val="22"/>
          <w:shd w:val="clear" w:color="auto" w:fill="FFFFFF"/>
        </w:rPr>
        <w:t>frees resources, such as locks used by the transaction.</w:t>
      </w:r>
    </w:p>
    <w:p w:rsidR="00D3049D" w:rsidRDefault="00D3049D" w:rsidP="00D3049D">
      <w:pPr>
        <w:rPr>
          <w:rFonts w:ascii="Segoe UI" w:hAnsi="Segoe UI" w:cs="Segoe UI"/>
          <w:color w:val="000000"/>
          <w:sz w:val="22"/>
          <w:szCs w:val="22"/>
          <w:shd w:val="clear" w:color="auto" w:fill="FFFFFF"/>
        </w:rPr>
      </w:pPr>
      <w:r>
        <w:rPr>
          <w:rFonts w:ascii="Segoe UI" w:hAnsi="Segoe UI" w:cs="Segoe UI"/>
          <w:color w:val="000000"/>
          <w:sz w:val="22"/>
          <w:szCs w:val="22"/>
          <w:shd w:val="clear" w:color="auto" w:fill="FFFFFF"/>
        </w:rPr>
        <w:t>If you are using T-SQL structured except handling, you will want to ROLLBACK TRANSACTION inside the CATCH block in which it began.</w:t>
      </w:r>
    </w:p>
    <w:p w:rsidR="00D3049D" w:rsidRPr="00661098" w:rsidRDefault="00D3049D" w:rsidP="00661098">
      <w:pPr>
        <w:rPr>
          <w:rFonts w:ascii="Segoe UI" w:hAnsi="Segoe UI" w:cs="Segoe UI"/>
          <w:b/>
          <w:color w:val="000000"/>
          <w:sz w:val="22"/>
          <w:szCs w:val="22"/>
          <w:shd w:val="clear" w:color="auto" w:fill="FFFFFF"/>
        </w:rPr>
      </w:pPr>
    </w:p>
    <w:p w:rsidR="00661098" w:rsidRDefault="00661098" w:rsidP="00DA5EE9">
      <w:pPr>
        <w:rPr>
          <w:rFonts w:ascii="Calibri" w:hAnsi="Calibri" w:cs="Calibri"/>
          <w:sz w:val="22"/>
          <w:szCs w:val="22"/>
        </w:rPr>
      </w:pPr>
    </w:p>
    <w:p w:rsidR="00D3049D" w:rsidRDefault="00D3049D" w:rsidP="00DA5EE9">
      <w:pPr>
        <w:rPr>
          <w:rFonts w:ascii="Calibri" w:hAnsi="Calibri" w:cs="Calibri"/>
          <w:sz w:val="22"/>
          <w:szCs w:val="22"/>
        </w:rPr>
      </w:pPr>
    </w:p>
    <w:p w:rsidR="00D3049D" w:rsidRDefault="00D3049D" w:rsidP="00DA5EE9">
      <w:pPr>
        <w:rPr>
          <w:rFonts w:ascii="Calibri" w:hAnsi="Calibri" w:cs="Calibri"/>
          <w:sz w:val="22"/>
          <w:szCs w:val="22"/>
        </w:rPr>
      </w:pPr>
      <w:r>
        <w:rPr>
          <w:rFonts w:ascii="Calibri" w:hAnsi="Calibri" w:cs="Calibri"/>
          <w:sz w:val="22"/>
          <w:szCs w:val="22"/>
        </w:rPr>
        <w:lastRenderedPageBreak/>
        <w:t xml:space="preserve">Before issuing a ROLLBACK command, you might wish to test to see if a transaction is active. You can use the T-SQL XACT_STATE function to determine if there is an active transaction to be rolled back. This can help avoid errors being raised inside the CATCH </w:t>
      </w:r>
    </w:p>
    <w:p w:rsidR="00D3049D" w:rsidRDefault="00D3049D" w:rsidP="00DA5EE9">
      <w:pPr>
        <w:rPr>
          <w:rFonts w:ascii="Calibri" w:hAnsi="Calibri" w:cs="Calibri"/>
          <w:sz w:val="22"/>
          <w:szCs w:val="22"/>
        </w:rPr>
      </w:pPr>
    </w:p>
    <w:p w:rsidR="00D3049D" w:rsidRDefault="009A1D81" w:rsidP="00DA5EE9">
      <w:pPr>
        <w:rPr>
          <w:rFonts w:ascii="Calibri" w:hAnsi="Calibri" w:cs="Calibri"/>
          <w:sz w:val="22"/>
          <w:szCs w:val="22"/>
        </w:rPr>
      </w:pPr>
      <w:r>
        <w:rPr>
          <w:rFonts w:ascii="Calibri" w:hAnsi="Calibri" w:cs="Calibri"/>
          <w:noProof/>
          <w:sz w:val="22"/>
          <w:szCs w:val="22"/>
        </w:rPr>
        <w:drawing>
          <wp:inline distT="0" distB="0" distL="0" distR="0">
            <wp:extent cx="7171661" cy="3667125"/>
            <wp:effectExtent l="19050" t="0" r="0" b="0"/>
            <wp:docPr id="30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34" cstate="print"/>
                    <a:srcRect/>
                    <a:stretch>
                      <a:fillRect/>
                    </a:stretch>
                  </pic:blipFill>
                  <pic:spPr bwMode="auto">
                    <a:xfrm>
                      <a:off x="0" y="0"/>
                      <a:ext cx="7171661" cy="3667125"/>
                    </a:xfrm>
                    <a:prstGeom prst="rect">
                      <a:avLst/>
                    </a:prstGeom>
                    <a:noFill/>
                    <a:ln w="9525">
                      <a:noFill/>
                      <a:miter lim="800000"/>
                      <a:headEnd/>
                      <a:tailEnd/>
                    </a:ln>
                  </pic:spPr>
                </pic:pic>
              </a:graphicData>
            </a:graphic>
          </wp:inline>
        </w:drawing>
      </w:r>
    </w:p>
    <w:p w:rsidR="009A1D81" w:rsidRDefault="009A1D81" w:rsidP="00DA5EE9">
      <w:pPr>
        <w:rPr>
          <w:rFonts w:ascii="Calibri" w:hAnsi="Calibri" w:cs="Calibri"/>
          <w:sz w:val="22"/>
          <w:szCs w:val="22"/>
        </w:rPr>
      </w:pPr>
      <w:r>
        <w:rPr>
          <w:rFonts w:ascii="Calibri" w:hAnsi="Calibri" w:cs="Calibri"/>
          <w:sz w:val="22"/>
          <w:szCs w:val="22"/>
        </w:rPr>
        <w:t xml:space="preserve">XACT_STATE   </w:t>
      </w:r>
      <w:proofErr w:type="gramStart"/>
      <w:r>
        <w:rPr>
          <w:rFonts w:ascii="Calibri" w:hAnsi="Calibri" w:cs="Calibri"/>
          <w:sz w:val="22"/>
          <w:szCs w:val="22"/>
        </w:rPr>
        <w:t>Example :</w:t>
      </w:r>
      <w:proofErr w:type="gramEnd"/>
    </w:p>
    <w:p w:rsidR="009A1D81" w:rsidRDefault="009A1D81" w:rsidP="00DA5EE9">
      <w:pPr>
        <w:rPr>
          <w:rFonts w:ascii="Calibri" w:hAnsi="Calibri" w:cs="Calibri"/>
          <w:sz w:val="22"/>
          <w:szCs w:val="22"/>
        </w:rPr>
      </w:pPr>
    </w:p>
    <w:p w:rsidR="009A1D81" w:rsidRDefault="009A1D81" w:rsidP="009A1D81">
      <w:pPr>
        <w:autoSpaceDE w:val="0"/>
        <w:autoSpaceDN w:val="0"/>
        <w:adjustRightInd w:val="0"/>
        <w:rPr>
          <w:rFonts w:ascii="Consolas" w:eastAsiaTheme="minorHAnsi" w:hAnsi="Consolas" w:cs="Consolas"/>
          <w:color w:val="000000"/>
          <w:sz w:val="19"/>
          <w:szCs w:val="19"/>
          <w:highlight w:val="white"/>
          <w:lang w:eastAsia="en-US"/>
        </w:rPr>
      </w:pPr>
    </w:p>
    <w:p w:rsidR="009A1D81" w:rsidRDefault="009A1D81" w:rsidP="009A1D8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BEGIN</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TRY</w:t>
      </w:r>
    </w:p>
    <w:p w:rsidR="009A1D81" w:rsidRDefault="009A1D81" w:rsidP="009A1D8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BEGIN</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TRANSACTION</w:t>
      </w:r>
      <w:r>
        <w:rPr>
          <w:rFonts w:ascii="Consolas" w:eastAsiaTheme="minorHAnsi" w:hAnsi="Consolas" w:cs="Consolas"/>
          <w:color w:val="808080"/>
          <w:sz w:val="19"/>
          <w:szCs w:val="19"/>
          <w:highlight w:val="white"/>
          <w:lang w:eastAsia="en-US"/>
        </w:rPr>
        <w:t>;</w:t>
      </w:r>
    </w:p>
    <w:p w:rsidR="009A1D81" w:rsidRDefault="009A1D81" w:rsidP="009A1D8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INSERT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INTO</w:t>
      </w:r>
      <w:r>
        <w:rPr>
          <w:rFonts w:ascii="Consolas" w:eastAsiaTheme="minorHAnsi" w:hAnsi="Consolas" w:cs="Consolas"/>
          <w:color w:val="000000"/>
          <w:sz w:val="19"/>
          <w:szCs w:val="19"/>
          <w:highlight w:val="white"/>
          <w:lang w:eastAsia="en-US"/>
        </w:rPr>
        <w:t xml:space="preserve"> #simpleOrders</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custID</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empID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orderdate</w:t>
      </w:r>
      <w:proofErr w:type="gramEnd"/>
      <w:r>
        <w:rPr>
          <w:rFonts w:ascii="Consolas" w:eastAsiaTheme="minorHAnsi" w:hAnsi="Consolas" w:cs="Consolas"/>
          <w:color w:val="808080"/>
          <w:sz w:val="19"/>
          <w:szCs w:val="19"/>
          <w:highlight w:val="white"/>
          <w:lang w:eastAsia="en-US"/>
        </w:rPr>
        <w:t>)</w:t>
      </w:r>
    </w:p>
    <w:p w:rsidR="009A1D81" w:rsidRDefault="009A1D81" w:rsidP="009A1D8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 xml:space="preserve">VALUES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67</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9</w:t>
      </w:r>
      <w:proofErr w:type="gramEnd"/>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'2006-07-12'</w:t>
      </w:r>
      <w:r>
        <w:rPr>
          <w:rFonts w:ascii="Consolas" w:eastAsiaTheme="minorHAnsi" w:hAnsi="Consolas" w:cs="Consolas"/>
          <w:color w:val="808080"/>
          <w:sz w:val="19"/>
          <w:szCs w:val="19"/>
          <w:highlight w:val="white"/>
          <w:lang w:eastAsia="en-US"/>
        </w:rPr>
        <w:t>);</w:t>
      </w:r>
    </w:p>
    <w:p w:rsidR="009A1D81" w:rsidRDefault="009A1D81" w:rsidP="009A1D8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INSERT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INTO</w:t>
      </w:r>
      <w:r>
        <w:rPr>
          <w:rFonts w:ascii="Consolas" w:eastAsiaTheme="minorHAnsi" w:hAnsi="Consolas" w:cs="Consolas"/>
          <w:color w:val="000000"/>
          <w:sz w:val="19"/>
          <w:szCs w:val="19"/>
          <w:highlight w:val="white"/>
          <w:lang w:eastAsia="en-US"/>
        </w:rPr>
        <w:t xml:space="preserve"> #simpleOrders</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custID</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empID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orderdate</w:t>
      </w:r>
      <w:proofErr w:type="gramEnd"/>
      <w:r>
        <w:rPr>
          <w:rFonts w:ascii="Consolas" w:eastAsiaTheme="minorHAnsi" w:hAnsi="Consolas" w:cs="Consolas"/>
          <w:color w:val="808080"/>
          <w:sz w:val="19"/>
          <w:szCs w:val="19"/>
          <w:highlight w:val="white"/>
          <w:lang w:eastAsia="en-US"/>
        </w:rPr>
        <w:t>)</w:t>
      </w:r>
    </w:p>
    <w:p w:rsidR="009A1D81" w:rsidRDefault="009A1D81" w:rsidP="009A1D8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 xml:space="preserve">VALUES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68</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10</w:t>
      </w:r>
      <w:proofErr w:type="gramEnd"/>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'20-07-12'</w:t>
      </w:r>
      <w:r>
        <w:rPr>
          <w:rFonts w:ascii="Consolas" w:eastAsiaTheme="minorHAnsi" w:hAnsi="Consolas" w:cs="Consolas"/>
          <w:color w:val="808080"/>
          <w:sz w:val="19"/>
          <w:szCs w:val="19"/>
          <w:highlight w:val="white"/>
          <w:lang w:eastAsia="en-US"/>
        </w:rPr>
        <w:t>);</w:t>
      </w:r>
    </w:p>
    <w:p w:rsidR="009A1D81" w:rsidRDefault="009A1D81" w:rsidP="009A1D8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INSERT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INTO</w:t>
      </w:r>
      <w:r>
        <w:rPr>
          <w:rFonts w:ascii="Consolas" w:eastAsiaTheme="minorHAnsi" w:hAnsi="Consolas" w:cs="Consolas"/>
          <w:color w:val="000000"/>
          <w:sz w:val="19"/>
          <w:szCs w:val="19"/>
          <w:highlight w:val="white"/>
          <w:lang w:eastAsia="en-US"/>
        </w:rPr>
        <w:t xml:space="preserve"> #simpleOrders</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custID</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empID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orderdate</w:t>
      </w:r>
      <w:proofErr w:type="gramEnd"/>
      <w:r>
        <w:rPr>
          <w:rFonts w:ascii="Consolas" w:eastAsiaTheme="minorHAnsi" w:hAnsi="Consolas" w:cs="Consolas"/>
          <w:color w:val="808080"/>
          <w:sz w:val="19"/>
          <w:szCs w:val="19"/>
          <w:highlight w:val="white"/>
          <w:lang w:eastAsia="en-US"/>
        </w:rPr>
        <w:t>)</w:t>
      </w:r>
    </w:p>
    <w:p w:rsidR="009A1D81" w:rsidRDefault="009A1D81" w:rsidP="009A1D8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 xml:space="preserve">VALUES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69</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11</w:t>
      </w:r>
      <w:proofErr w:type="gramEnd"/>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'2006-08-12'</w:t>
      </w:r>
      <w:r>
        <w:rPr>
          <w:rFonts w:ascii="Consolas" w:eastAsiaTheme="minorHAnsi" w:hAnsi="Consolas" w:cs="Consolas"/>
          <w:color w:val="808080"/>
          <w:sz w:val="19"/>
          <w:szCs w:val="19"/>
          <w:highlight w:val="white"/>
          <w:lang w:eastAsia="en-US"/>
        </w:rPr>
        <w:t>);</w:t>
      </w:r>
    </w:p>
    <w:p w:rsidR="009A1D81" w:rsidRDefault="009A1D81" w:rsidP="009A1D8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COMMIT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TRANSACTION</w:t>
      </w:r>
      <w:r>
        <w:rPr>
          <w:rFonts w:ascii="Consolas" w:eastAsiaTheme="minorHAnsi" w:hAnsi="Consolas" w:cs="Consolas"/>
          <w:color w:val="808080"/>
          <w:sz w:val="19"/>
          <w:szCs w:val="19"/>
          <w:highlight w:val="white"/>
          <w:lang w:eastAsia="en-US"/>
        </w:rPr>
        <w:t>;</w:t>
      </w:r>
    </w:p>
    <w:p w:rsidR="009A1D81" w:rsidRDefault="009A1D81" w:rsidP="009A1D8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END</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TRY</w:t>
      </w:r>
    </w:p>
    <w:p w:rsidR="009A1D81" w:rsidRDefault="009A1D81" w:rsidP="009A1D8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BEGIN</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CATCH</w:t>
      </w:r>
    </w:p>
    <w:p w:rsidR="009A1D81" w:rsidRDefault="009A1D81" w:rsidP="009A1D8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proofErr w:type="gramStart"/>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ERROR</w:t>
      </w:r>
      <w:proofErr w:type="gramEnd"/>
      <w:r>
        <w:rPr>
          <w:rFonts w:ascii="Consolas" w:eastAsiaTheme="minorHAnsi" w:hAnsi="Consolas" w:cs="Consolas"/>
          <w:color w:val="FF00FF"/>
          <w:sz w:val="19"/>
          <w:szCs w:val="19"/>
          <w:highlight w:val="white"/>
          <w:lang w:eastAsia="en-US"/>
        </w:rPr>
        <w:t>_NUMBER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Errnum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ERROR_MESSAGE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Errmsg</w:t>
      </w:r>
      <w:r>
        <w:rPr>
          <w:rFonts w:ascii="Consolas" w:eastAsiaTheme="minorHAnsi" w:hAnsi="Consolas" w:cs="Consolas"/>
          <w:color w:val="808080"/>
          <w:sz w:val="19"/>
          <w:szCs w:val="19"/>
          <w:highlight w:val="white"/>
          <w:lang w:eastAsia="en-US"/>
        </w:rPr>
        <w:t>;</w:t>
      </w:r>
    </w:p>
    <w:p w:rsidR="009A1D81" w:rsidRDefault="009A1D81" w:rsidP="009A1D8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proofErr w:type="gramStart"/>
      <w:r>
        <w:rPr>
          <w:rFonts w:ascii="Consolas" w:eastAsiaTheme="minorHAnsi" w:hAnsi="Consolas" w:cs="Consolas"/>
          <w:color w:val="0000FF"/>
          <w:sz w:val="19"/>
          <w:szCs w:val="19"/>
          <w:highlight w:val="white"/>
          <w:lang w:eastAsia="en-US"/>
        </w:rPr>
        <w:t>IF</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XACT_STATE</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1</w:t>
      </w:r>
    </w:p>
    <w:p w:rsidR="009A1D81" w:rsidRDefault="009A1D81" w:rsidP="009A1D8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t xml:space="preserve">  </w:t>
      </w:r>
      <w:r>
        <w:rPr>
          <w:rFonts w:ascii="Consolas" w:eastAsiaTheme="minorHAnsi" w:hAnsi="Consolas" w:cs="Consolas"/>
          <w:color w:val="0000FF"/>
          <w:sz w:val="19"/>
          <w:szCs w:val="19"/>
          <w:highlight w:val="white"/>
          <w:lang w:eastAsia="en-US"/>
        </w:rPr>
        <w:t>BEGIN</w:t>
      </w:r>
    </w:p>
    <w:p w:rsidR="009A1D81" w:rsidRDefault="009A1D81" w:rsidP="009A1D8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ROLLBACK</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TRANSACTION</w:t>
      </w:r>
      <w:r>
        <w:rPr>
          <w:rFonts w:ascii="Consolas" w:eastAsiaTheme="minorHAnsi" w:hAnsi="Consolas" w:cs="Consolas"/>
          <w:color w:val="808080"/>
          <w:sz w:val="19"/>
          <w:szCs w:val="19"/>
          <w:highlight w:val="white"/>
          <w:lang w:eastAsia="en-US"/>
        </w:rPr>
        <w:t>;</w:t>
      </w:r>
    </w:p>
    <w:p w:rsidR="009A1D81" w:rsidRDefault="009A1D81" w:rsidP="009A1D8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t xml:space="preserve">  </w:t>
      </w:r>
      <w:r>
        <w:rPr>
          <w:rFonts w:ascii="Consolas" w:eastAsiaTheme="minorHAnsi" w:hAnsi="Consolas" w:cs="Consolas"/>
          <w:color w:val="0000FF"/>
          <w:sz w:val="19"/>
          <w:szCs w:val="19"/>
          <w:highlight w:val="white"/>
          <w:lang w:eastAsia="en-US"/>
        </w:rPr>
        <w:t>END</w:t>
      </w:r>
      <w:r>
        <w:rPr>
          <w:rFonts w:ascii="Consolas" w:eastAsiaTheme="minorHAnsi" w:hAnsi="Consolas" w:cs="Consolas"/>
          <w:color w:val="808080"/>
          <w:sz w:val="19"/>
          <w:szCs w:val="19"/>
          <w:highlight w:val="white"/>
          <w:lang w:eastAsia="en-US"/>
        </w:rPr>
        <w:t>;</w:t>
      </w:r>
    </w:p>
    <w:p w:rsidR="009A1D81" w:rsidRDefault="009A1D81" w:rsidP="009A1D8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ELSE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PRINT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'SOMETHING'</w:t>
      </w:r>
      <w:r>
        <w:rPr>
          <w:rFonts w:ascii="Consolas" w:eastAsiaTheme="minorHAnsi" w:hAnsi="Consolas" w:cs="Consolas"/>
          <w:color w:val="808080"/>
          <w:sz w:val="19"/>
          <w:szCs w:val="19"/>
          <w:highlight w:val="white"/>
          <w:lang w:eastAsia="en-US"/>
        </w:rPr>
        <w:t>;</w:t>
      </w:r>
    </w:p>
    <w:p w:rsidR="009A1D81" w:rsidRDefault="009A1D81" w:rsidP="009A1D8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END</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CATCH</w:t>
      </w:r>
      <w:r>
        <w:rPr>
          <w:rFonts w:ascii="Consolas" w:eastAsiaTheme="minorHAnsi" w:hAnsi="Consolas" w:cs="Consolas"/>
          <w:color w:val="808080"/>
          <w:sz w:val="19"/>
          <w:szCs w:val="19"/>
          <w:highlight w:val="white"/>
          <w:lang w:eastAsia="en-US"/>
        </w:rPr>
        <w:t>;</w:t>
      </w:r>
    </w:p>
    <w:p w:rsidR="009A1D81" w:rsidRDefault="009A1D81" w:rsidP="009A1D81">
      <w:pPr>
        <w:rPr>
          <w:rFonts w:ascii="Consolas" w:eastAsiaTheme="minorHAnsi" w:hAnsi="Consolas" w:cs="Consolas"/>
          <w:color w:val="0000FF"/>
          <w:sz w:val="19"/>
          <w:szCs w:val="19"/>
          <w:lang w:eastAsia="en-US"/>
        </w:rPr>
      </w:pPr>
      <w:r>
        <w:rPr>
          <w:rFonts w:ascii="Consolas" w:eastAsiaTheme="minorHAnsi" w:hAnsi="Consolas" w:cs="Consolas"/>
          <w:color w:val="0000FF"/>
          <w:sz w:val="19"/>
          <w:szCs w:val="19"/>
          <w:highlight w:val="white"/>
          <w:lang w:eastAsia="en-US"/>
        </w:rPr>
        <w:t>GO</w:t>
      </w:r>
    </w:p>
    <w:p w:rsidR="009D09EE" w:rsidRDefault="009D09EE" w:rsidP="009A1D81">
      <w:pPr>
        <w:rPr>
          <w:rFonts w:ascii="Consolas" w:eastAsiaTheme="minorHAnsi" w:hAnsi="Consolas" w:cs="Consolas"/>
          <w:color w:val="0000FF"/>
          <w:sz w:val="19"/>
          <w:szCs w:val="19"/>
          <w:lang w:eastAsia="en-US"/>
        </w:rPr>
      </w:pPr>
    </w:p>
    <w:p w:rsidR="009D09EE" w:rsidRDefault="009D09EE" w:rsidP="009A1D81">
      <w:pPr>
        <w:rPr>
          <w:rFonts w:ascii="Consolas" w:eastAsiaTheme="minorHAnsi" w:hAnsi="Consolas" w:cs="Consolas"/>
          <w:color w:val="0000FF"/>
          <w:sz w:val="19"/>
          <w:szCs w:val="19"/>
          <w:lang w:eastAsia="en-US"/>
        </w:rPr>
      </w:pPr>
    </w:p>
    <w:p w:rsidR="009D09EE" w:rsidRPr="009D09EE" w:rsidRDefault="009D09EE" w:rsidP="009A1D81">
      <w:pPr>
        <w:rPr>
          <w:rFonts w:ascii="Segoe UI" w:hAnsi="Segoe UI" w:cs="Segoe UI"/>
          <w:b/>
          <w:color w:val="000000"/>
          <w:sz w:val="22"/>
          <w:szCs w:val="22"/>
          <w:shd w:val="clear" w:color="auto" w:fill="FFFFFF"/>
        </w:rPr>
      </w:pPr>
      <w:r w:rsidRPr="009D09EE">
        <w:rPr>
          <w:rFonts w:ascii="Segoe UI" w:hAnsi="Segoe UI" w:cs="Segoe UI"/>
          <w:b/>
          <w:color w:val="000000"/>
          <w:sz w:val="22"/>
          <w:szCs w:val="22"/>
          <w:shd w:val="clear" w:color="auto" w:fill="FFFFFF"/>
        </w:rPr>
        <w:t xml:space="preserve">@@TRANCOUNT </w:t>
      </w:r>
    </w:p>
    <w:p w:rsidR="009D09EE" w:rsidRDefault="009D09EE" w:rsidP="009A1D81">
      <w:pPr>
        <w:rPr>
          <w:rFonts w:ascii="Consolas" w:eastAsiaTheme="minorHAnsi" w:hAnsi="Consolas" w:cs="Consolas"/>
          <w:color w:val="0000FF"/>
          <w:sz w:val="19"/>
          <w:szCs w:val="19"/>
          <w:lang w:eastAsia="en-US"/>
        </w:rPr>
      </w:pPr>
    </w:p>
    <w:p w:rsidR="009D09EE" w:rsidRDefault="009D09EE" w:rsidP="009A1D81">
      <w:pPr>
        <w:rPr>
          <w:rFonts w:ascii="Segoe UI" w:hAnsi="Segoe UI" w:cs="Segoe UI"/>
          <w:color w:val="000000"/>
          <w:shd w:val="clear" w:color="auto" w:fill="FFFFFF"/>
        </w:rPr>
      </w:pPr>
      <w:r>
        <w:rPr>
          <w:rFonts w:ascii="Segoe UI" w:hAnsi="Segoe UI" w:cs="Segoe UI"/>
          <w:color w:val="000000"/>
          <w:shd w:val="clear" w:color="auto" w:fill="FFFFFF"/>
        </w:rPr>
        <w:t>Returns the number of BEGIN TRANSACTION statements that have occurred on the current connection</w:t>
      </w:r>
    </w:p>
    <w:p w:rsidR="009D09EE" w:rsidRDefault="009D09EE" w:rsidP="009A1D81">
      <w:pPr>
        <w:rPr>
          <w:rFonts w:ascii="Segoe UI" w:hAnsi="Segoe UI" w:cs="Segoe UI"/>
          <w:color w:val="000000"/>
          <w:shd w:val="clear" w:color="auto" w:fill="FFFFFF"/>
        </w:rPr>
      </w:pPr>
    </w:p>
    <w:p w:rsidR="009D09EE" w:rsidRDefault="009D09EE" w:rsidP="009A1D81">
      <w:pPr>
        <w:rPr>
          <w:rFonts w:ascii="Segoe UI" w:hAnsi="Segoe UI" w:cs="Segoe UI"/>
          <w:color w:val="000000"/>
          <w:shd w:val="clear" w:color="auto" w:fill="FFFFFF"/>
        </w:rPr>
      </w:pPr>
    </w:p>
    <w:p w:rsidR="009D09EE" w:rsidRDefault="009D09EE" w:rsidP="009A1D81">
      <w:pPr>
        <w:rPr>
          <w:rFonts w:ascii="Segoe UI" w:hAnsi="Segoe UI" w:cs="Segoe UI"/>
          <w:color w:val="000000"/>
          <w:shd w:val="clear" w:color="auto" w:fill="FFFFFF"/>
        </w:rPr>
      </w:pPr>
    </w:p>
    <w:p w:rsidR="009D09EE" w:rsidRPr="009D09EE" w:rsidRDefault="009D09EE" w:rsidP="009A1D81">
      <w:pPr>
        <w:rPr>
          <w:b/>
          <w:sz w:val="32"/>
          <w:szCs w:val="32"/>
        </w:rPr>
      </w:pPr>
      <w:r w:rsidRPr="009D09EE">
        <w:rPr>
          <w:b/>
          <w:sz w:val="32"/>
          <w:szCs w:val="32"/>
        </w:rPr>
        <w:lastRenderedPageBreak/>
        <w:t>Using XACT_ABORT</w:t>
      </w:r>
    </w:p>
    <w:p w:rsidR="009D09EE" w:rsidRDefault="009D09EE" w:rsidP="009A1D81">
      <w:pPr>
        <w:rPr>
          <w:rFonts w:ascii="Segoe UI" w:hAnsi="Segoe UI" w:cs="Segoe UI"/>
          <w:color w:val="000000"/>
          <w:shd w:val="clear" w:color="auto" w:fill="FFFFFF"/>
        </w:rPr>
      </w:pPr>
    </w:p>
    <w:p w:rsidR="009D09EE" w:rsidRPr="009D09EE" w:rsidRDefault="009D09EE" w:rsidP="009A1D81">
      <w:pPr>
        <w:rPr>
          <w:rFonts w:ascii="Segoe UI" w:hAnsi="Segoe UI" w:cs="Segoe UI"/>
          <w:color w:val="000000"/>
          <w:sz w:val="22"/>
          <w:szCs w:val="22"/>
          <w:shd w:val="clear" w:color="auto" w:fill="FFFFFF"/>
        </w:rPr>
      </w:pPr>
      <w:proofErr w:type="gramStart"/>
      <w:r w:rsidRPr="009D09EE">
        <w:rPr>
          <w:rFonts w:ascii="Segoe UI" w:hAnsi="Segoe UI" w:cs="Segoe UI"/>
          <w:color w:val="000000"/>
          <w:sz w:val="22"/>
          <w:szCs w:val="22"/>
          <w:shd w:val="clear" w:color="auto" w:fill="FFFFFF"/>
        </w:rPr>
        <w:t>Specifies whether SQL Server automatically rolls back the current transaction when a Transact-SQL statement raises a run-time error.</w:t>
      </w:r>
      <w:proofErr w:type="gramEnd"/>
    </w:p>
    <w:p w:rsidR="009D09EE" w:rsidRPr="009D09EE" w:rsidRDefault="009D09EE" w:rsidP="009A1D81">
      <w:pPr>
        <w:rPr>
          <w:rFonts w:ascii="Segoe UI" w:hAnsi="Segoe UI" w:cs="Segoe UI"/>
          <w:color w:val="000000"/>
          <w:sz w:val="22"/>
          <w:szCs w:val="22"/>
          <w:shd w:val="clear" w:color="auto" w:fill="FFFFFF"/>
        </w:rPr>
      </w:pPr>
    </w:p>
    <w:p w:rsidR="009D09EE" w:rsidRPr="009D09EE" w:rsidRDefault="009D09EE" w:rsidP="009A1D81">
      <w:pPr>
        <w:rPr>
          <w:rFonts w:ascii="Segoe UI" w:hAnsi="Segoe UI" w:cs="Segoe UI"/>
          <w:color w:val="000000"/>
          <w:sz w:val="22"/>
          <w:szCs w:val="22"/>
          <w:shd w:val="clear" w:color="auto" w:fill="FFFFFF"/>
        </w:rPr>
      </w:pPr>
      <w:r w:rsidRPr="009D09EE">
        <w:rPr>
          <w:rFonts w:ascii="Segoe UI" w:hAnsi="Segoe UI" w:cs="Segoe UI"/>
          <w:color w:val="000000"/>
          <w:sz w:val="22"/>
          <w:szCs w:val="22"/>
          <w:shd w:val="clear" w:color="auto" w:fill="FFFFFF"/>
        </w:rPr>
        <w:t xml:space="preserve">By default the XACT_ABORT is off. Change the XACT_ABORT setting with the SET </w:t>
      </w:r>
      <w:proofErr w:type="gramStart"/>
      <w:r w:rsidRPr="009D09EE">
        <w:rPr>
          <w:rFonts w:ascii="Segoe UI" w:hAnsi="Segoe UI" w:cs="Segoe UI"/>
          <w:color w:val="000000"/>
          <w:sz w:val="22"/>
          <w:szCs w:val="22"/>
          <w:shd w:val="clear" w:color="auto" w:fill="FFFFFF"/>
        </w:rPr>
        <w:t>command :</w:t>
      </w:r>
      <w:proofErr w:type="gramEnd"/>
    </w:p>
    <w:p w:rsidR="009D09EE" w:rsidRDefault="009D09EE" w:rsidP="009A1D81">
      <w:pPr>
        <w:rPr>
          <w:rFonts w:ascii="Segoe UI" w:hAnsi="Segoe UI" w:cs="Segoe UI"/>
          <w:color w:val="000000"/>
          <w:shd w:val="clear" w:color="auto" w:fill="FFFFFF"/>
        </w:rPr>
      </w:pPr>
    </w:p>
    <w:p w:rsidR="009D09EE" w:rsidRDefault="009D09EE" w:rsidP="009A1D81">
      <w:pPr>
        <w:rPr>
          <w:rFonts w:ascii="Consolas" w:eastAsiaTheme="minorHAnsi" w:hAnsi="Consolas" w:cs="Consolas"/>
          <w:color w:val="808080"/>
          <w:sz w:val="19"/>
          <w:szCs w:val="19"/>
          <w:lang w:eastAsia="en-US"/>
        </w:rPr>
      </w:pPr>
      <w:r>
        <w:rPr>
          <w:rFonts w:ascii="Consolas" w:eastAsiaTheme="minorHAnsi" w:hAnsi="Consolas" w:cs="Consolas"/>
          <w:color w:val="0000FF"/>
          <w:sz w:val="19"/>
          <w:szCs w:val="19"/>
          <w:highlight w:val="white"/>
          <w:lang w:eastAsia="en-US"/>
        </w:rPr>
        <w:t>SET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XACT_ABORT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ON</w:t>
      </w:r>
      <w:r>
        <w:rPr>
          <w:rFonts w:ascii="Consolas" w:eastAsiaTheme="minorHAnsi" w:hAnsi="Consolas" w:cs="Consolas"/>
          <w:color w:val="808080"/>
          <w:sz w:val="19"/>
          <w:szCs w:val="19"/>
          <w:highlight w:val="white"/>
          <w:lang w:eastAsia="en-US"/>
        </w:rPr>
        <w:t>;</w:t>
      </w:r>
    </w:p>
    <w:p w:rsidR="009D09EE" w:rsidRDefault="009D09EE" w:rsidP="009A1D81">
      <w:pPr>
        <w:rPr>
          <w:rFonts w:ascii="Consolas" w:eastAsiaTheme="minorHAnsi" w:hAnsi="Consolas" w:cs="Consolas"/>
          <w:color w:val="808080"/>
          <w:sz w:val="19"/>
          <w:szCs w:val="19"/>
          <w:lang w:eastAsia="en-US"/>
        </w:rPr>
      </w:pPr>
    </w:p>
    <w:p w:rsidR="009D09EE" w:rsidRDefault="009D09EE" w:rsidP="009A1D81">
      <w:pPr>
        <w:rPr>
          <w:rFonts w:ascii="Segoe UI" w:hAnsi="Segoe UI" w:cs="Segoe UI"/>
          <w:color w:val="000000"/>
          <w:sz w:val="22"/>
          <w:szCs w:val="22"/>
          <w:shd w:val="clear" w:color="auto" w:fill="FFFFFF"/>
        </w:rPr>
      </w:pPr>
      <w:r w:rsidRPr="009D09EE">
        <w:rPr>
          <w:rFonts w:ascii="Segoe UI" w:hAnsi="Segoe UI" w:cs="Segoe UI"/>
          <w:color w:val="000000"/>
          <w:sz w:val="22"/>
          <w:szCs w:val="22"/>
          <w:shd w:val="clear" w:color="auto" w:fill="FFFFFF"/>
        </w:rPr>
        <w:t>After finishing the transaction do not forget to turn it back off unless you want it ON</w:t>
      </w:r>
      <w:r>
        <w:rPr>
          <w:rFonts w:ascii="Segoe UI" w:hAnsi="Segoe UI" w:cs="Segoe UI"/>
          <w:color w:val="000000"/>
          <w:sz w:val="22"/>
          <w:szCs w:val="22"/>
          <w:shd w:val="clear" w:color="auto" w:fill="FFFFFF"/>
        </w:rPr>
        <w:t>.</w:t>
      </w:r>
    </w:p>
    <w:p w:rsidR="009D09EE" w:rsidRDefault="009D09EE" w:rsidP="009A1D81">
      <w:pPr>
        <w:rPr>
          <w:rFonts w:ascii="Segoe UI" w:hAnsi="Segoe UI" w:cs="Segoe UI"/>
          <w:color w:val="000000"/>
          <w:sz w:val="22"/>
          <w:szCs w:val="22"/>
          <w:shd w:val="clear" w:color="auto" w:fill="FFFFFF"/>
        </w:rPr>
      </w:pPr>
    </w:p>
    <w:p w:rsidR="009D09EE" w:rsidRDefault="009D09EE" w:rsidP="009A1D81">
      <w:pPr>
        <w:rPr>
          <w:rFonts w:ascii="Segoe UI" w:hAnsi="Segoe UI" w:cs="Segoe UI"/>
          <w:color w:val="000000"/>
          <w:sz w:val="22"/>
          <w:szCs w:val="22"/>
          <w:shd w:val="clear" w:color="auto" w:fill="FFFFFF"/>
        </w:rPr>
      </w:pPr>
      <w:r>
        <w:rPr>
          <w:rFonts w:ascii="Segoe UI" w:hAnsi="Segoe UI" w:cs="Segoe UI"/>
          <w:color w:val="000000"/>
          <w:sz w:val="22"/>
          <w:szCs w:val="22"/>
          <w:shd w:val="clear" w:color="auto" w:fill="FFFFFF"/>
        </w:rPr>
        <w:t>When SET XACT_ABORT is ON, the entire transaction is terminated and rolled back on error</w:t>
      </w:r>
      <w:r w:rsidR="005D4913">
        <w:rPr>
          <w:rFonts w:ascii="Segoe UI" w:hAnsi="Segoe UI" w:cs="Segoe UI"/>
          <w:color w:val="000000"/>
          <w:sz w:val="22"/>
          <w:szCs w:val="22"/>
          <w:shd w:val="clear" w:color="auto" w:fill="FFFFFF"/>
        </w:rPr>
        <w:t>, unless</w:t>
      </w:r>
      <w:r w:rsidR="00593957">
        <w:rPr>
          <w:rFonts w:ascii="Segoe UI" w:hAnsi="Segoe UI" w:cs="Segoe UI"/>
          <w:color w:val="000000"/>
          <w:sz w:val="22"/>
          <w:szCs w:val="22"/>
          <w:shd w:val="clear" w:color="auto" w:fill="FFFFFF"/>
        </w:rPr>
        <w:t xml:space="preserve"> the error occurs in a TRY block. An error in a TRY block leaves the transaction open but not commitable despite the setting of XACT_ABORT.</w:t>
      </w:r>
    </w:p>
    <w:p w:rsidR="00593957" w:rsidRDefault="00593957" w:rsidP="009A1D81">
      <w:pPr>
        <w:rPr>
          <w:rFonts w:ascii="Segoe UI" w:hAnsi="Segoe UI" w:cs="Segoe UI"/>
          <w:color w:val="000000"/>
          <w:sz w:val="22"/>
          <w:szCs w:val="22"/>
          <w:shd w:val="clear" w:color="auto" w:fill="FFFFFF"/>
        </w:rPr>
      </w:pPr>
    </w:p>
    <w:p w:rsidR="00593957" w:rsidRDefault="00593957" w:rsidP="009A1D81">
      <w:pPr>
        <w:rPr>
          <w:rFonts w:ascii="Segoe UI" w:hAnsi="Segoe UI" w:cs="Segoe UI"/>
          <w:color w:val="000000"/>
          <w:sz w:val="22"/>
          <w:szCs w:val="22"/>
          <w:shd w:val="clear" w:color="auto" w:fill="FFFFFF"/>
        </w:rPr>
      </w:pPr>
    </w:p>
    <w:p w:rsidR="00593957" w:rsidRDefault="00593957" w:rsidP="009A1D81">
      <w:pPr>
        <w:rPr>
          <w:rFonts w:ascii="Segoe UI" w:hAnsi="Segoe UI" w:cs="Segoe UI"/>
          <w:color w:val="000000"/>
          <w:sz w:val="22"/>
          <w:szCs w:val="22"/>
          <w:shd w:val="clear" w:color="auto" w:fill="FFFFFF"/>
        </w:rPr>
      </w:pPr>
      <w:r>
        <w:rPr>
          <w:rFonts w:ascii="Segoe UI" w:hAnsi="Segoe UI" w:cs="Segoe UI"/>
          <w:color w:val="000000"/>
          <w:sz w:val="22"/>
          <w:szCs w:val="22"/>
          <w:shd w:val="clear" w:color="auto" w:fill="FFFFFF"/>
        </w:rPr>
        <w:t xml:space="preserve">In this example it will roll back as there is an error </w:t>
      </w:r>
      <w:proofErr w:type="gramStart"/>
      <w:r>
        <w:rPr>
          <w:rFonts w:ascii="Segoe UI" w:hAnsi="Segoe UI" w:cs="Segoe UI"/>
          <w:color w:val="000000"/>
          <w:sz w:val="22"/>
          <w:szCs w:val="22"/>
          <w:shd w:val="clear" w:color="auto" w:fill="FFFFFF"/>
        </w:rPr>
        <w:t>and  XACT</w:t>
      </w:r>
      <w:proofErr w:type="gramEnd"/>
      <w:r>
        <w:rPr>
          <w:rFonts w:ascii="Segoe UI" w:hAnsi="Segoe UI" w:cs="Segoe UI"/>
          <w:color w:val="000000"/>
          <w:sz w:val="22"/>
          <w:szCs w:val="22"/>
          <w:shd w:val="clear" w:color="auto" w:fill="FFFFFF"/>
        </w:rPr>
        <w:t xml:space="preserve">_ABORT is ON Example : </w:t>
      </w:r>
    </w:p>
    <w:p w:rsidR="00593957" w:rsidRDefault="00593957" w:rsidP="009A1D81">
      <w:pPr>
        <w:rPr>
          <w:rFonts w:ascii="Segoe UI" w:hAnsi="Segoe UI" w:cs="Segoe UI"/>
          <w:color w:val="000000"/>
          <w:sz w:val="22"/>
          <w:szCs w:val="22"/>
          <w:shd w:val="clear" w:color="auto" w:fill="FFFFFF"/>
        </w:rPr>
      </w:pPr>
    </w:p>
    <w:p w:rsidR="00593957" w:rsidRDefault="00593957" w:rsidP="0059395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SET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XACT_ABORT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On</w:t>
      </w:r>
      <w:r>
        <w:rPr>
          <w:rFonts w:ascii="Consolas" w:eastAsiaTheme="minorHAnsi" w:hAnsi="Consolas" w:cs="Consolas"/>
          <w:color w:val="808080"/>
          <w:sz w:val="19"/>
          <w:szCs w:val="19"/>
          <w:highlight w:val="white"/>
          <w:lang w:eastAsia="en-US"/>
        </w:rPr>
        <w:t>;</w:t>
      </w:r>
    </w:p>
    <w:p w:rsidR="00593957" w:rsidRDefault="00593957" w:rsidP="00593957">
      <w:pPr>
        <w:autoSpaceDE w:val="0"/>
        <w:autoSpaceDN w:val="0"/>
        <w:adjustRightInd w:val="0"/>
        <w:rPr>
          <w:rFonts w:ascii="Consolas" w:eastAsiaTheme="minorHAnsi" w:hAnsi="Consolas" w:cs="Consolas"/>
          <w:color w:val="000000"/>
          <w:sz w:val="19"/>
          <w:szCs w:val="19"/>
          <w:highlight w:val="white"/>
          <w:lang w:eastAsia="en-US"/>
        </w:rPr>
      </w:pPr>
    </w:p>
    <w:p w:rsidR="00593957" w:rsidRDefault="00593957" w:rsidP="0059395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BEGIN</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TRANSACTION</w:t>
      </w:r>
      <w:r>
        <w:rPr>
          <w:rFonts w:ascii="Consolas" w:eastAsiaTheme="minorHAnsi" w:hAnsi="Consolas" w:cs="Consolas"/>
          <w:color w:val="808080"/>
          <w:sz w:val="19"/>
          <w:szCs w:val="19"/>
          <w:highlight w:val="white"/>
          <w:lang w:eastAsia="en-US"/>
        </w:rPr>
        <w:t>;</w:t>
      </w:r>
    </w:p>
    <w:p w:rsidR="00593957" w:rsidRDefault="00593957" w:rsidP="0059395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INSERT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INTO</w:t>
      </w:r>
      <w:r>
        <w:rPr>
          <w:rFonts w:ascii="Consolas" w:eastAsiaTheme="minorHAnsi" w:hAnsi="Consolas" w:cs="Consolas"/>
          <w:color w:val="000000"/>
          <w:sz w:val="19"/>
          <w:szCs w:val="19"/>
          <w:highlight w:val="white"/>
          <w:lang w:eastAsia="en-US"/>
        </w:rPr>
        <w:t xml:space="preserve"> #simpleOrders</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custID</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empID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orderdate</w:t>
      </w:r>
      <w:proofErr w:type="gramEnd"/>
      <w:r>
        <w:rPr>
          <w:rFonts w:ascii="Consolas" w:eastAsiaTheme="minorHAnsi" w:hAnsi="Consolas" w:cs="Consolas"/>
          <w:color w:val="808080"/>
          <w:sz w:val="19"/>
          <w:szCs w:val="19"/>
          <w:highlight w:val="white"/>
          <w:lang w:eastAsia="en-US"/>
        </w:rPr>
        <w:t>)</w:t>
      </w:r>
    </w:p>
    <w:p w:rsidR="00593957" w:rsidRDefault="00593957" w:rsidP="0059395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 xml:space="preserve">VALUES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67</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9</w:t>
      </w:r>
      <w:proofErr w:type="gramEnd"/>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'2006-07-12'</w:t>
      </w:r>
      <w:r>
        <w:rPr>
          <w:rFonts w:ascii="Consolas" w:eastAsiaTheme="minorHAnsi" w:hAnsi="Consolas" w:cs="Consolas"/>
          <w:color w:val="808080"/>
          <w:sz w:val="19"/>
          <w:szCs w:val="19"/>
          <w:highlight w:val="white"/>
          <w:lang w:eastAsia="en-US"/>
        </w:rPr>
        <w:t>);</w:t>
      </w:r>
    </w:p>
    <w:p w:rsidR="00593957" w:rsidRDefault="00593957" w:rsidP="0059395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INSERT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INTO</w:t>
      </w:r>
      <w:r>
        <w:rPr>
          <w:rFonts w:ascii="Consolas" w:eastAsiaTheme="minorHAnsi" w:hAnsi="Consolas" w:cs="Consolas"/>
          <w:color w:val="000000"/>
          <w:sz w:val="19"/>
          <w:szCs w:val="19"/>
          <w:highlight w:val="white"/>
          <w:lang w:eastAsia="en-US"/>
        </w:rPr>
        <w:t xml:space="preserve"> #simpleOrders</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custID</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empID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orderdate</w:t>
      </w:r>
      <w:proofErr w:type="gramEnd"/>
      <w:r>
        <w:rPr>
          <w:rFonts w:ascii="Consolas" w:eastAsiaTheme="minorHAnsi" w:hAnsi="Consolas" w:cs="Consolas"/>
          <w:color w:val="808080"/>
          <w:sz w:val="19"/>
          <w:szCs w:val="19"/>
          <w:highlight w:val="white"/>
          <w:lang w:eastAsia="en-US"/>
        </w:rPr>
        <w:t>)</w:t>
      </w:r>
    </w:p>
    <w:p w:rsidR="00593957" w:rsidRDefault="00593957" w:rsidP="0059395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 xml:space="preserve">VALUES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68</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10</w:t>
      </w:r>
      <w:proofErr w:type="gramEnd"/>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'20-07-12'</w:t>
      </w:r>
      <w:r>
        <w:rPr>
          <w:rFonts w:ascii="Consolas" w:eastAsiaTheme="minorHAnsi" w:hAnsi="Consolas" w:cs="Consolas"/>
          <w:color w:val="808080"/>
          <w:sz w:val="19"/>
          <w:szCs w:val="19"/>
          <w:highlight w:val="white"/>
          <w:lang w:eastAsia="en-US"/>
        </w:rPr>
        <w:t>);</w:t>
      </w:r>
    </w:p>
    <w:p w:rsidR="00593957" w:rsidRDefault="00593957" w:rsidP="0059395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INSERT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INTO</w:t>
      </w:r>
      <w:r>
        <w:rPr>
          <w:rFonts w:ascii="Consolas" w:eastAsiaTheme="minorHAnsi" w:hAnsi="Consolas" w:cs="Consolas"/>
          <w:color w:val="000000"/>
          <w:sz w:val="19"/>
          <w:szCs w:val="19"/>
          <w:highlight w:val="white"/>
          <w:lang w:eastAsia="en-US"/>
        </w:rPr>
        <w:t xml:space="preserve"> #simpleOrders</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custID</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empID</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orderdate</w:t>
      </w:r>
      <w:proofErr w:type="gramEnd"/>
      <w:r>
        <w:rPr>
          <w:rFonts w:ascii="Consolas" w:eastAsiaTheme="minorHAnsi" w:hAnsi="Consolas" w:cs="Consolas"/>
          <w:color w:val="808080"/>
          <w:sz w:val="19"/>
          <w:szCs w:val="19"/>
          <w:highlight w:val="white"/>
          <w:lang w:eastAsia="en-US"/>
        </w:rPr>
        <w:t>)</w:t>
      </w:r>
    </w:p>
    <w:p w:rsidR="00593957" w:rsidRDefault="00593957" w:rsidP="0059395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 xml:space="preserve">VALUES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69</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11</w:t>
      </w:r>
      <w:proofErr w:type="gramEnd"/>
      <w:r>
        <w:rPr>
          <w:rFonts w:ascii="Consolas" w:eastAsiaTheme="minorHAnsi" w:hAnsi="Consolas" w:cs="Consolas"/>
          <w:color w:val="808080"/>
          <w:sz w:val="19"/>
          <w:szCs w:val="19"/>
          <w:highlight w:val="white"/>
          <w:lang w:eastAsia="en-US"/>
        </w:rPr>
        <w:t>,</w:t>
      </w:r>
      <w:r>
        <w:rPr>
          <w:rFonts w:ascii="Consolas" w:eastAsiaTheme="minorHAnsi" w:hAnsi="Consolas" w:cs="Consolas"/>
          <w:color w:val="FF0000"/>
          <w:sz w:val="19"/>
          <w:szCs w:val="19"/>
          <w:highlight w:val="white"/>
          <w:lang w:eastAsia="en-US"/>
        </w:rPr>
        <w:t>'2006-08-12'</w:t>
      </w:r>
      <w:r>
        <w:rPr>
          <w:rFonts w:ascii="Consolas" w:eastAsiaTheme="minorHAnsi" w:hAnsi="Consolas" w:cs="Consolas"/>
          <w:color w:val="808080"/>
          <w:sz w:val="19"/>
          <w:szCs w:val="19"/>
          <w:highlight w:val="white"/>
          <w:lang w:eastAsia="en-US"/>
        </w:rPr>
        <w:t>);</w:t>
      </w:r>
    </w:p>
    <w:p w:rsidR="00593957" w:rsidRDefault="00593957" w:rsidP="00593957">
      <w:pPr>
        <w:rPr>
          <w:rFonts w:ascii="Consolas" w:eastAsiaTheme="minorHAnsi" w:hAnsi="Consolas" w:cs="Consolas"/>
          <w:color w:val="0000FF"/>
          <w:sz w:val="19"/>
          <w:szCs w:val="19"/>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Go</w:t>
      </w:r>
    </w:p>
    <w:p w:rsidR="00593957" w:rsidRDefault="00593957" w:rsidP="00593957">
      <w:pPr>
        <w:rPr>
          <w:rFonts w:ascii="Segoe UI" w:hAnsi="Segoe UI" w:cs="Segoe UI"/>
          <w:color w:val="000000"/>
          <w:sz w:val="22"/>
          <w:szCs w:val="22"/>
          <w:shd w:val="clear" w:color="auto" w:fill="FFFFFF"/>
        </w:rPr>
      </w:pPr>
    </w:p>
    <w:p w:rsidR="00593957" w:rsidRDefault="00593957" w:rsidP="009A1D81">
      <w:pPr>
        <w:rPr>
          <w:rFonts w:ascii="Segoe UI" w:hAnsi="Segoe UI" w:cs="Segoe UI"/>
          <w:color w:val="000000"/>
          <w:sz w:val="22"/>
          <w:szCs w:val="22"/>
          <w:shd w:val="clear" w:color="auto" w:fill="FFFFFF"/>
        </w:rPr>
      </w:pPr>
    </w:p>
    <w:p w:rsidR="00593957" w:rsidRDefault="00593957" w:rsidP="009A1D81">
      <w:pPr>
        <w:rPr>
          <w:rFonts w:ascii="Segoe UI" w:hAnsi="Segoe UI" w:cs="Segoe UI"/>
          <w:color w:val="000000"/>
          <w:sz w:val="22"/>
          <w:szCs w:val="22"/>
          <w:shd w:val="clear" w:color="auto" w:fill="FFFFFF"/>
        </w:rPr>
      </w:pPr>
    </w:p>
    <w:p w:rsidR="00593957" w:rsidRDefault="00593957" w:rsidP="009A1D81">
      <w:pPr>
        <w:rPr>
          <w:rFonts w:ascii="Segoe UI" w:hAnsi="Segoe UI" w:cs="Segoe UI"/>
          <w:color w:val="000000"/>
          <w:shd w:val="clear" w:color="auto" w:fill="FFFFFF"/>
        </w:rPr>
      </w:pPr>
      <w:r>
        <w:rPr>
          <w:rFonts w:ascii="Segoe UI" w:hAnsi="Segoe UI" w:cs="Segoe UI"/>
          <w:color w:val="000000"/>
          <w:shd w:val="clear" w:color="auto" w:fill="FFFFFF"/>
        </w:rPr>
        <w:t>To view the current setting for this setting, run the following query.</w:t>
      </w:r>
    </w:p>
    <w:p w:rsidR="00593957" w:rsidRDefault="00593957" w:rsidP="009A1D81">
      <w:pPr>
        <w:rPr>
          <w:rFonts w:ascii="Segoe UI" w:hAnsi="Segoe UI" w:cs="Segoe UI"/>
          <w:color w:val="000000"/>
          <w:shd w:val="clear" w:color="auto" w:fill="FFFFFF"/>
        </w:rPr>
      </w:pPr>
    </w:p>
    <w:p w:rsidR="00593957" w:rsidRDefault="00593957" w:rsidP="0059395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DECLARE</w:t>
      </w:r>
      <w:r>
        <w:rPr>
          <w:rFonts w:ascii="Consolas" w:eastAsiaTheme="minorHAnsi" w:hAnsi="Consolas" w:cs="Consolas"/>
          <w:color w:val="000000"/>
          <w:sz w:val="19"/>
          <w:szCs w:val="19"/>
          <w:highlight w:val="white"/>
          <w:lang w:eastAsia="en-US"/>
        </w:rPr>
        <w:t xml:space="preserve"> @XACT_ABORT </w:t>
      </w:r>
      <w:proofErr w:type="gramStart"/>
      <w:r>
        <w:rPr>
          <w:rFonts w:ascii="Consolas" w:eastAsiaTheme="minorHAnsi" w:hAnsi="Consolas" w:cs="Consolas"/>
          <w:color w:val="0000FF"/>
          <w:sz w:val="19"/>
          <w:szCs w:val="19"/>
          <w:highlight w:val="white"/>
          <w:lang w:eastAsia="en-US"/>
        </w:rPr>
        <w:t>VARCHAR</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3</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'OFF'</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
    <w:p w:rsidR="00593957" w:rsidRDefault="00593957" w:rsidP="00593957">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IF </w:t>
      </w:r>
      <w:proofErr w:type="gramStart"/>
      <w:r>
        <w:rPr>
          <w:rFonts w:ascii="Consolas" w:eastAsiaTheme="minorHAnsi" w:hAnsi="Consolas" w:cs="Consolas"/>
          <w:color w:val="808080"/>
          <w:sz w:val="19"/>
          <w:szCs w:val="19"/>
          <w:highlight w:val="white"/>
          <w:lang w:eastAsia="en-US"/>
        </w:rPr>
        <w:t>(</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808080"/>
          <w:sz w:val="19"/>
          <w:szCs w:val="19"/>
          <w:highlight w:val="white"/>
          <w:lang w:eastAsia="en-US"/>
        </w:rPr>
        <w:t>(</w:t>
      </w:r>
      <w:proofErr w:type="gramEnd"/>
      <w:r>
        <w:rPr>
          <w:rFonts w:ascii="Consolas" w:eastAsiaTheme="minorHAnsi" w:hAnsi="Consolas" w:cs="Consolas"/>
          <w:color w:val="000000"/>
          <w:sz w:val="19"/>
          <w:szCs w:val="19"/>
          <w:highlight w:val="white"/>
          <w:lang w:eastAsia="en-US"/>
        </w:rPr>
        <w:t xml:space="preserve">16384 </w:t>
      </w:r>
      <w:r>
        <w:rPr>
          <w:rFonts w:ascii="Consolas" w:eastAsiaTheme="minorHAnsi" w:hAnsi="Consolas" w:cs="Consolas"/>
          <w:color w:val="808080"/>
          <w:sz w:val="19"/>
          <w:szCs w:val="19"/>
          <w:highlight w:val="white"/>
          <w:lang w:eastAsia="en-US"/>
        </w:rPr>
        <w:t>&amp;</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FF"/>
          <w:sz w:val="19"/>
          <w:szCs w:val="19"/>
          <w:highlight w:val="white"/>
          <w:lang w:eastAsia="en-US"/>
        </w:rPr>
        <w:t>@@OPTIONS</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16384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SET</w:t>
      </w:r>
      <w:r>
        <w:rPr>
          <w:rFonts w:ascii="Consolas" w:eastAsiaTheme="minorHAnsi" w:hAnsi="Consolas" w:cs="Consolas"/>
          <w:color w:val="000000"/>
          <w:sz w:val="19"/>
          <w:szCs w:val="19"/>
          <w:highlight w:val="white"/>
          <w:lang w:eastAsia="en-US"/>
        </w:rPr>
        <w:t xml:space="preserve"> @XACT_ABORT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'ON'</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
    <w:p w:rsidR="00593957" w:rsidRPr="009D09EE" w:rsidRDefault="00593957" w:rsidP="00593957">
      <w:pPr>
        <w:rPr>
          <w:rFonts w:ascii="Segoe UI" w:hAnsi="Segoe UI" w:cs="Segoe UI"/>
          <w:color w:val="000000"/>
          <w:sz w:val="22"/>
          <w:szCs w:val="22"/>
          <w:shd w:val="clear" w:color="auto" w:fill="FFFFFF"/>
        </w:rPr>
      </w:pPr>
      <w:r>
        <w:rPr>
          <w:rFonts w:ascii="Consolas" w:eastAsiaTheme="minorHAnsi" w:hAnsi="Consolas" w:cs="Consolas"/>
          <w:color w:val="0000FF"/>
          <w:sz w:val="19"/>
          <w:szCs w:val="19"/>
          <w:highlight w:val="white"/>
          <w:lang w:eastAsia="en-US"/>
        </w:rPr>
        <w:t>SELECT</w:t>
      </w:r>
      <w:r>
        <w:rPr>
          <w:rFonts w:ascii="Consolas" w:eastAsiaTheme="minorHAnsi" w:hAnsi="Consolas" w:cs="Consolas"/>
          <w:color w:val="000000"/>
          <w:sz w:val="19"/>
          <w:szCs w:val="19"/>
          <w:highlight w:val="white"/>
          <w:lang w:eastAsia="en-US"/>
        </w:rPr>
        <w:t xml:space="preserve"> @XACT_ABORT </w:t>
      </w:r>
      <w:r>
        <w:rPr>
          <w:rFonts w:ascii="Consolas" w:eastAsiaTheme="minorHAnsi" w:hAnsi="Consolas" w:cs="Consolas"/>
          <w:color w:val="0000FF"/>
          <w:sz w:val="19"/>
          <w:szCs w:val="19"/>
          <w:highlight w:val="white"/>
          <w:lang w:eastAsia="en-US"/>
        </w:rPr>
        <w:t>AS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XACT_ABORT</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p>
    <w:sectPr w:rsidR="00593957" w:rsidRPr="009D09EE" w:rsidSect="008869E4">
      <w:headerReference w:type="default" r:id="rId235"/>
      <w:footerReference w:type="default" r:id="rId236"/>
      <w:pgSz w:w="11906" w:h="16838"/>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27CA8" w:rsidRDefault="00827CA8" w:rsidP="00155B56">
      <w:r>
        <w:separator/>
      </w:r>
    </w:p>
  </w:endnote>
  <w:endnote w:type="continuationSeparator" w:id="0">
    <w:p w:rsidR="00827CA8" w:rsidRDefault="00827CA8" w:rsidP="00155B5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10329"/>
      <w:docPartObj>
        <w:docPartGallery w:val="Page Numbers (Bottom of Page)"/>
        <w:docPartUnique/>
      </w:docPartObj>
    </w:sdtPr>
    <w:sdtContent>
      <w:p w:rsidR="00661098" w:rsidRDefault="00FE56D6">
        <w:pPr>
          <w:pStyle w:val="Footer"/>
          <w:jc w:val="right"/>
        </w:pPr>
        <w:fldSimple w:instr=" PAGE   \* MERGEFORMAT ">
          <w:r w:rsidR="00783783">
            <w:rPr>
              <w:noProof/>
            </w:rPr>
            <w:t>97</w:t>
          </w:r>
        </w:fldSimple>
      </w:p>
    </w:sdtContent>
  </w:sdt>
  <w:p w:rsidR="00661098" w:rsidRDefault="0066109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27CA8" w:rsidRDefault="00827CA8" w:rsidP="00155B56">
      <w:r>
        <w:separator/>
      </w:r>
    </w:p>
  </w:footnote>
  <w:footnote w:type="continuationSeparator" w:id="0">
    <w:p w:rsidR="00827CA8" w:rsidRDefault="00827CA8" w:rsidP="00155B5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4507057"/>
      <w:docPartObj>
        <w:docPartGallery w:val="Watermarks"/>
        <w:docPartUnique/>
      </w:docPartObj>
    </w:sdtPr>
    <w:sdtContent>
      <w:p w:rsidR="00661098" w:rsidRDefault="00FE56D6">
        <w:pPr>
          <w:pStyle w:val="Header"/>
        </w:pPr>
        <w:r w:rsidRPr="00FE56D6">
          <w:rPr>
            <w:noProof/>
            <w:lang w:val="en-US"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4144486" o:spid="_x0000_s13316" type="#_x0000_t136" style="position:absolute;margin-left:0;margin-top:0;width:607.6pt;height:130.2pt;rotation:315;z-index:-251658752;mso-position-horizontal:center;mso-position-horizontal-relative:margin;mso-position-vertical:center;mso-position-vertical-relative:margin" o:allowincell="f" fillcolor="silver" stroked="f">
              <v:fill opacity=".5"/>
              <v:textpath style="font-family:&quot;Calibri&quot;;font-size:1pt" string="WAYNE VASSALLO"/>
              <w10:wrap anchorx="margin" anchory="margin"/>
            </v:shape>
          </w:pic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1701F"/>
    <w:multiLevelType w:val="hybridMultilevel"/>
    <w:tmpl w:val="59FED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2801547"/>
    <w:multiLevelType w:val="hybridMultilevel"/>
    <w:tmpl w:val="F042AF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36A324C"/>
    <w:multiLevelType w:val="hybridMultilevel"/>
    <w:tmpl w:val="B31E0B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4D813CD"/>
    <w:multiLevelType w:val="hybridMultilevel"/>
    <w:tmpl w:val="7368C2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6CD0E6B"/>
    <w:multiLevelType w:val="hybridMultilevel"/>
    <w:tmpl w:val="887227A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07BF521D"/>
    <w:multiLevelType w:val="hybridMultilevel"/>
    <w:tmpl w:val="BBE0FD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D51176B"/>
    <w:multiLevelType w:val="hybridMultilevel"/>
    <w:tmpl w:val="51246A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EB144A1"/>
    <w:multiLevelType w:val="hybridMultilevel"/>
    <w:tmpl w:val="439299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0EFE4C8E"/>
    <w:multiLevelType w:val="hybridMultilevel"/>
    <w:tmpl w:val="F328E4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0F707917"/>
    <w:multiLevelType w:val="hybridMultilevel"/>
    <w:tmpl w:val="5A4ED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0F987F5F"/>
    <w:multiLevelType w:val="hybridMultilevel"/>
    <w:tmpl w:val="3DDEF1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0512C9A"/>
    <w:multiLevelType w:val="hybridMultilevel"/>
    <w:tmpl w:val="9E220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32F3907"/>
    <w:multiLevelType w:val="hybridMultilevel"/>
    <w:tmpl w:val="F2ECE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471603F"/>
    <w:multiLevelType w:val="hybridMultilevel"/>
    <w:tmpl w:val="3A982D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16E203BF"/>
    <w:multiLevelType w:val="hybridMultilevel"/>
    <w:tmpl w:val="ADFC3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7166AF0"/>
    <w:multiLevelType w:val="hybridMultilevel"/>
    <w:tmpl w:val="97725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1A335FA7"/>
    <w:multiLevelType w:val="hybridMultilevel"/>
    <w:tmpl w:val="90E65EB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nsid w:val="1A475348"/>
    <w:multiLevelType w:val="hybridMultilevel"/>
    <w:tmpl w:val="5FB6264A"/>
    <w:lvl w:ilvl="0" w:tplc="0809000F">
      <w:start w:val="1"/>
      <w:numFmt w:val="decimal"/>
      <w:lvlText w:val="%1."/>
      <w:lvlJc w:val="left"/>
      <w:pPr>
        <w:ind w:left="928" w:hanging="360"/>
      </w:pPr>
    </w:lvl>
    <w:lvl w:ilvl="1" w:tplc="08090019">
      <w:start w:val="1"/>
      <w:numFmt w:val="lowerLetter"/>
      <w:lvlText w:val="%2."/>
      <w:lvlJc w:val="left"/>
      <w:pPr>
        <w:ind w:left="1648" w:hanging="360"/>
      </w:pPr>
    </w:lvl>
    <w:lvl w:ilvl="2" w:tplc="0809001B" w:tentative="1">
      <w:start w:val="1"/>
      <w:numFmt w:val="lowerRoman"/>
      <w:lvlText w:val="%3."/>
      <w:lvlJc w:val="right"/>
      <w:pPr>
        <w:ind w:left="2368" w:hanging="180"/>
      </w:pPr>
    </w:lvl>
    <w:lvl w:ilvl="3" w:tplc="0809000F" w:tentative="1">
      <w:start w:val="1"/>
      <w:numFmt w:val="decimal"/>
      <w:lvlText w:val="%4."/>
      <w:lvlJc w:val="left"/>
      <w:pPr>
        <w:ind w:left="3088" w:hanging="360"/>
      </w:pPr>
    </w:lvl>
    <w:lvl w:ilvl="4" w:tplc="08090019" w:tentative="1">
      <w:start w:val="1"/>
      <w:numFmt w:val="lowerLetter"/>
      <w:lvlText w:val="%5."/>
      <w:lvlJc w:val="left"/>
      <w:pPr>
        <w:ind w:left="3808" w:hanging="360"/>
      </w:pPr>
    </w:lvl>
    <w:lvl w:ilvl="5" w:tplc="0809001B" w:tentative="1">
      <w:start w:val="1"/>
      <w:numFmt w:val="lowerRoman"/>
      <w:lvlText w:val="%6."/>
      <w:lvlJc w:val="right"/>
      <w:pPr>
        <w:ind w:left="4528" w:hanging="180"/>
      </w:pPr>
    </w:lvl>
    <w:lvl w:ilvl="6" w:tplc="0809000F" w:tentative="1">
      <w:start w:val="1"/>
      <w:numFmt w:val="decimal"/>
      <w:lvlText w:val="%7."/>
      <w:lvlJc w:val="left"/>
      <w:pPr>
        <w:ind w:left="5248" w:hanging="360"/>
      </w:pPr>
    </w:lvl>
    <w:lvl w:ilvl="7" w:tplc="08090019" w:tentative="1">
      <w:start w:val="1"/>
      <w:numFmt w:val="lowerLetter"/>
      <w:lvlText w:val="%8."/>
      <w:lvlJc w:val="left"/>
      <w:pPr>
        <w:ind w:left="5968" w:hanging="360"/>
      </w:pPr>
    </w:lvl>
    <w:lvl w:ilvl="8" w:tplc="0809001B" w:tentative="1">
      <w:start w:val="1"/>
      <w:numFmt w:val="lowerRoman"/>
      <w:lvlText w:val="%9."/>
      <w:lvlJc w:val="right"/>
      <w:pPr>
        <w:ind w:left="6688" w:hanging="180"/>
      </w:pPr>
    </w:lvl>
  </w:abstractNum>
  <w:abstractNum w:abstractNumId="18">
    <w:nsid w:val="1CEB1017"/>
    <w:multiLevelType w:val="hybridMultilevel"/>
    <w:tmpl w:val="E55EC8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1D477655"/>
    <w:multiLevelType w:val="hybridMultilevel"/>
    <w:tmpl w:val="EEA28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1E6F517C"/>
    <w:multiLevelType w:val="hybridMultilevel"/>
    <w:tmpl w:val="7CC65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1ED33AC3"/>
    <w:multiLevelType w:val="hybridMultilevel"/>
    <w:tmpl w:val="F5FEA2F2"/>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2">
    <w:nsid w:val="1F053103"/>
    <w:multiLevelType w:val="hybridMultilevel"/>
    <w:tmpl w:val="BFB86F0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nsid w:val="239958F3"/>
    <w:multiLevelType w:val="hybridMultilevel"/>
    <w:tmpl w:val="69066D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249A6188"/>
    <w:multiLevelType w:val="hybridMultilevel"/>
    <w:tmpl w:val="F1609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27D30721"/>
    <w:multiLevelType w:val="hybridMultilevel"/>
    <w:tmpl w:val="778CB3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2A622965"/>
    <w:multiLevelType w:val="hybridMultilevel"/>
    <w:tmpl w:val="81DEC1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30C70196"/>
    <w:multiLevelType w:val="hybridMultilevel"/>
    <w:tmpl w:val="06BCCF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338E098D"/>
    <w:multiLevelType w:val="hybridMultilevel"/>
    <w:tmpl w:val="49468F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342B030B"/>
    <w:multiLevelType w:val="hybridMultilevel"/>
    <w:tmpl w:val="DA0A42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348C2636"/>
    <w:multiLevelType w:val="hybridMultilevel"/>
    <w:tmpl w:val="43662B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356100F0"/>
    <w:multiLevelType w:val="hybridMultilevel"/>
    <w:tmpl w:val="2C1ED52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nsid w:val="35D60B83"/>
    <w:multiLevelType w:val="hybridMultilevel"/>
    <w:tmpl w:val="A3D0D1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38265391"/>
    <w:multiLevelType w:val="hybridMultilevel"/>
    <w:tmpl w:val="D6F86D2E"/>
    <w:lvl w:ilvl="0" w:tplc="36AE2F7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4">
    <w:nsid w:val="3B43265D"/>
    <w:multiLevelType w:val="hybridMultilevel"/>
    <w:tmpl w:val="DBF011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3B6C6889"/>
    <w:multiLevelType w:val="hybridMultilevel"/>
    <w:tmpl w:val="1E6A3E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3B6E376D"/>
    <w:multiLevelType w:val="hybridMultilevel"/>
    <w:tmpl w:val="189463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3C802E52"/>
    <w:multiLevelType w:val="hybridMultilevel"/>
    <w:tmpl w:val="53ECE2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3CD5763C"/>
    <w:multiLevelType w:val="hybridMultilevel"/>
    <w:tmpl w:val="6D164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41715E67"/>
    <w:multiLevelType w:val="hybridMultilevel"/>
    <w:tmpl w:val="CA9AFE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42266096"/>
    <w:multiLevelType w:val="hybridMultilevel"/>
    <w:tmpl w:val="70EEB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43985D2A"/>
    <w:multiLevelType w:val="hybridMultilevel"/>
    <w:tmpl w:val="AE2C793E"/>
    <w:lvl w:ilvl="0" w:tplc="08090001">
      <w:start w:val="1"/>
      <w:numFmt w:val="bullet"/>
      <w:lvlText w:val=""/>
      <w:lvlJc w:val="left"/>
      <w:pPr>
        <w:ind w:left="360" w:hanging="360"/>
      </w:pPr>
      <w:rPr>
        <w:rFonts w:ascii="Symbol" w:hAnsi="Symbol" w:hint="default"/>
      </w:rPr>
    </w:lvl>
    <w:lvl w:ilvl="1" w:tplc="0809000F">
      <w:start w:val="1"/>
      <w:numFmt w:val="decimal"/>
      <w:lvlText w:val="%2."/>
      <w:lvlJc w:val="left"/>
      <w:pPr>
        <w:ind w:left="928" w:hanging="360"/>
      </w:pPr>
      <w:rPr>
        <w:rFont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nsid w:val="43DC1B73"/>
    <w:multiLevelType w:val="hybridMultilevel"/>
    <w:tmpl w:val="5E64B7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45481726"/>
    <w:multiLevelType w:val="hybridMultilevel"/>
    <w:tmpl w:val="A0FA01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48360E6E"/>
    <w:multiLevelType w:val="hybridMultilevel"/>
    <w:tmpl w:val="771CE0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4B9D0620"/>
    <w:multiLevelType w:val="hybridMultilevel"/>
    <w:tmpl w:val="55364A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4D015AF3"/>
    <w:multiLevelType w:val="hybridMultilevel"/>
    <w:tmpl w:val="E3802B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4DB30EDA"/>
    <w:multiLevelType w:val="multilevel"/>
    <w:tmpl w:val="D28E1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E3A3E45"/>
    <w:multiLevelType w:val="hybridMultilevel"/>
    <w:tmpl w:val="19F633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52A00885"/>
    <w:multiLevelType w:val="hybridMultilevel"/>
    <w:tmpl w:val="7F5EB1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53193031"/>
    <w:multiLevelType w:val="hybridMultilevel"/>
    <w:tmpl w:val="22128A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56B34E20"/>
    <w:multiLevelType w:val="hybridMultilevel"/>
    <w:tmpl w:val="AD10C5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57D01CDF"/>
    <w:multiLevelType w:val="hybridMultilevel"/>
    <w:tmpl w:val="86EEC7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5CE1012">
      <w:start w:val="2006"/>
      <w:numFmt w:val="bullet"/>
      <w:lvlText w:val=""/>
      <w:lvlJc w:val="left"/>
      <w:pPr>
        <w:ind w:left="2160" w:hanging="360"/>
      </w:pPr>
      <w:rPr>
        <w:rFonts w:ascii="Wingdings" w:eastAsiaTheme="minorHAnsi" w:hAnsi="Wingdings" w:cs="Consola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59DA4740"/>
    <w:multiLevelType w:val="hybridMultilevel"/>
    <w:tmpl w:val="901E7A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5B545D8B"/>
    <w:multiLevelType w:val="hybridMultilevel"/>
    <w:tmpl w:val="2A64BC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5BCB3DF5"/>
    <w:multiLevelType w:val="hybridMultilevel"/>
    <w:tmpl w:val="66C87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nsid w:val="5C3F2443"/>
    <w:multiLevelType w:val="hybridMultilevel"/>
    <w:tmpl w:val="C15C84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5DD73972"/>
    <w:multiLevelType w:val="hybridMultilevel"/>
    <w:tmpl w:val="0D5024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nsid w:val="5EA81589"/>
    <w:multiLevelType w:val="hybridMultilevel"/>
    <w:tmpl w:val="C5CCA8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nsid w:val="60EE5DDC"/>
    <w:multiLevelType w:val="hybridMultilevel"/>
    <w:tmpl w:val="2F90FF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611066A2"/>
    <w:multiLevelType w:val="hybridMultilevel"/>
    <w:tmpl w:val="35E608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nsid w:val="611A75FB"/>
    <w:multiLevelType w:val="hybridMultilevel"/>
    <w:tmpl w:val="B9B6EA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nsid w:val="612174E6"/>
    <w:multiLevelType w:val="hybridMultilevel"/>
    <w:tmpl w:val="E09AF8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nsid w:val="61B3595D"/>
    <w:multiLevelType w:val="hybridMultilevel"/>
    <w:tmpl w:val="FC92F3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nsid w:val="62FB106D"/>
    <w:multiLevelType w:val="hybridMultilevel"/>
    <w:tmpl w:val="A176A0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nsid w:val="670E3E73"/>
    <w:multiLevelType w:val="hybridMultilevel"/>
    <w:tmpl w:val="293EB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nsid w:val="67C9586A"/>
    <w:multiLevelType w:val="hybridMultilevel"/>
    <w:tmpl w:val="414C58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nsid w:val="69BD4DD6"/>
    <w:multiLevelType w:val="hybridMultilevel"/>
    <w:tmpl w:val="A112AE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nsid w:val="69EF34F1"/>
    <w:multiLevelType w:val="hybridMultilevel"/>
    <w:tmpl w:val="73A4F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nsid w:val="6A5F120E"/>
    <w:multiLevelType w:val="hybridMultilevel"/>
    <w:tmpl w:val="AC0E1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nsid w:val="6B405423"/>
    <w:multiLevelType w:val="hybridMultilevel"/>
    <w:tmpl w:val="B11045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nsid w:val="6B7658BD"/>
    <w:multiLevelType w:val="hybridMultilevel"/>
    <w:tmpl w:val="4CBAFA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nsid w:val="6CC87CBF"/>
    <w:multiLevelType w:val="hybridMultilevel"/>
    <w:tmpl w:val="E58A80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nsid w:val="6D3F5A5D"/>
    <w:multiLevelType w:val="hybridMultilevel"/>
    <w:tmpl w:val="3ACE75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nsid w:val="6DFD545F"/>
    <w:multiLevelType w:val="hybridMultilevel"/>
    <w:tmpl w:val="FBB016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nsid w:val="6F4E458A"/>
    <w:multiLevelType w:val="hybridMultilevel"/>
    <w:tmpl w:val="018E12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nsid w:val="705F3F9F"/>
    <w:multiLevelType w:val="hybridMultilevel"/>
    <w:tmpl w:val="67F23F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nsid w:val="72A62212"/>
    <w:multiLevelType w:val="hybridMultilevel"/>
    <w:tmpl w:val="AA8406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nsid w:val="72D931A0"/>
    <w:multiLevelType w:val="hybridMultilevel"/>
    <w:tmpl w:val="049C5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nsid w:val="73AE2D67"/>
    <w:multiLevelType w:val="hybridMultilevel"/>
    <w:tmpl w:val="18D4EE2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928"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0">
    <w:nsid w:val="76A27E65"/>
    <w:multiLevelType w:val="hybridMultilevel"/>
    <w:tmpl w:val="3886E8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nsid w:val="76D763EA"/>
    <w:multiLevelType w:val="hybridMultilevel"/>
    <w:tmpl w:val="8C8EA9F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2">
    <w:nsid w:val="774317D9"/>
    <w:multiLevelType w:val="hybridMultilevel"/>
    <w:tmpl w:val="13D4FC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3">
    <w:nsid w:val="77986467"/>
    <w:multiLevelType w:val="hybridMultilevel"/>
    <w:tmpl w:val="37DEC0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nsid w:val="7A3E76BB"/>
    <w:multiLevelType w:val="hybridMultilevel"/>
    <w:tmpl w:val="4864978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5">
    <w:nsid w:val="7A893C17"/>
    <w:multiLevelType w:val="hybridMultilevel"/>
    <w:tmpl w:val="1C6E13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6">
    <w:nsid w:val="7CC72F53"/>
    <w:multiLevelType w:val="hybridMultilevel"/>
    <w:tmpl w:val="8EE45EC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7">
    <w:nsid w:val="7CDA0FEB"/>
    <w:multiLevelType w:val="hybridMultilevel"/>
    <w:tmpl w:val="969C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nsid w:val="7D481881"/>
    <w:multiLevelType w:val="hybridMultilevel"/>
    <w:tmpl w:val="850C8B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nsid w:val="7DA02EA0"/>
    <w:multiLevelType w:val="hybridMultilevel"/>
    <w:tmpl w:val="DF9618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nsid w:val="7F2D3B52"/>
    <w:multiLevelType w:val="hybridMultilevel"/>
    <w:tmpl w:val="CE8C7C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nsid w:val="7FC03178"/>
    <w:multiLevelType w:val="hybridMultilevel"/>
    <w:tmpl w:val="02B053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85"/>
  </w:num>
  <w:num w:numId="3">
    <w:abstractNumId w:val="4"/>
  </w:num>
  <w:num w:numId="4">
    <w:abstractNumId w:val="1"/>
  </w:num>
  <w:num w:numId="5">
    <w:abstractNumId w:val="60"/>
  </w:num>
  <w:num w:numId="6">
    <w:abstractNumId w:val="29"/>
  </w:num>
  <w:num w:numId="7">
    <w:abstractNumId w:val="75"/>
  </w:num>
  <w:num w:numId="8">
    <w:abstractNumId w:val="79"/>
  </w:num>
  <w:num w:numId="9">
    <w:abstractNumId w:val="51"/>
  </w:num>
  <w:num w:numId="10">
    <w:abstractNumId w:val="63"/>
  </w:num>
  <w:num w:numId="11">
    <w:abstractNumId w:val="88"/>
  </w:num>
  <w:num w:numId="12">
    <w:abstractNumId w:val="41"/>
  </w:num>
  <w:num w:numId="13">
    <w:abstractNumId w:val="10"/>
  </w:num>
  <w:num w:numId="14">
    <w:abstractNumId w:val="26"/>
  </w:num>
  <w:num w:numId="15">
    <w:abstractNumId w:val="45"/>
  </w:num>
  <w:num w:numId="16">
    <w:abstractNumId w:val="67"/>
  </w:num>
  <w:num w:numId="17">
    <w:abstractNumId w:val="90"/>
  </w:num>
  <w:num w:numId="18">
    <w:abstractNumId w:val="59"/>
  </w:num>
  <w:num w:numId="19">
    <w:abstractNumId w:val="30"/>
  </w:num>
  <w:num w:numId="20">
    <w:abstractNumId w:val="86"/>
  </w:num>
  <w:num w:numId="21">
    <w:abstractNumId w:val="55"/>
  </w:num>
  <w:num w:numId="22">
    <w:abstractNumId w:val="83"/>
  </w:num>
  <w:num w:numId="23">
    <w:abstractNumId w:val="34"/>
  </w:num>
  <w:num w:numId="24">
    <w:abstractNumId w:val="0"/>
  </w:num>
  <w:num w:numId="25">
    <w:abstractNumId w:val="32"/>
  </w:num>
  <w:num w:numId="26">
    <w:abstractNumId w:val="56"/>
  </w:num>
  <w:num w:numId="27">
    <w:abstractNumId w:val="18"/>
  </w:num>
  <w:num w:numId="28">
    <w:abstractNumId w:val="66"/>
  </w:num>
  <w:num w:numId="29">
    <w:abstractNumId w:val="14"/>
  </w:num>
  <w:num w:numId="30">
    <w:abstractNumId w:val="21"/>
  </w:num>
  <w:num w:numId="31">
    <w:abstractNumId w:val="43"/>
  </w:num>
  <w:num w:numId="32">
    <w:abstractNumId w:val="91"/>
  </w:num>
  <w:num w:numId="33">
    <w:abstractNumId w:val="65"/>
  </w:num>
  <w:num w:numId="34">
    <w:abstractNumId w:val="39"/>
  </w:num>
  <w:num w:numId="35">
    <w:abstractNumId w:val="47"/>
  </w:num>
  <w:num w:numId="36">
    <w:abstractNumId w:val="49"/>
  </w:num>
  <w:num w:numId="37">
    <w:abstractNumId w:val="17"/>
  </w:num>
  <w:num w:numId="38">
    <w:abstractNumId w:val="52"/>
  </w:num>
  <w:num w:numId="39">
    <w:abstractNumId w:val="73"/>
  </w:num>
  <w:num w:numId="40">
    <w:abstractNumId w:val="50"/>
  </w:num>
  <w:num w:numId="41">
    <w:abstractNumId w:val="53"/>
  </w:num>
  <w:num w:numId="42">
    <w:abstractNumId w:val="74"/>
  </w:num>
  <w:num w:numId="43">
    <w:abstractNumId w:val="27"/>
  </w:num>
  <w:num w:numId="44">
    <w:abstractNumId w:val="81"/>
  </w:num>
  <w:num w:numId="45">
    <w:abstractNumId w:val="22"/>
  </w:num>
  <w:num w:numId="46">
    <w:abstractNumId w:val="84"/>
  </w:num>
  <w:num w:numId="47">
    <w:abstractNumId w:val="16"/>
  </w:num>
  <w:num w:numId="48">
    <w:abstractNumId w:val="11"/>
  </w:num>
  <w:num w:numId="49">
    <w:abstractNumId w:val="77"/>
  </w:num>
  <w:num w:numId="50">
    <w:abstractNumId w:val="62"/>
  </w:num>
  <w:num w:numId="51">
    <w:abstractNumId w:val="5"/>
  </w:num>
  <w:num w:numId="52">
    <w:abstractNumId w:val="28"/>
  </w:num>
  <w:num w:numId="53">
    <w:abstractNumId w:val="2"/>
  </w:num>
  <w:num w:numId="54">
    <w:abstractNumId w:val="40"/>
  </w:num>
  <w:num w:numId="55">
    <w:abstractNumId w:val="12"/>
  </w:num>
  <w:num w:numId="56">
    <w:abstractNumId w:val="37"/>
  </w:num>
  <w:num w:numId="57">
    <w:abstractNumId w:val="6"/>
  </w:num>
  <w:num w:numId="58">
    <w:abstractNumId w:val="7"/>
  </w:num>
  <w:num w:numId="59">
    <w:abstractNumId w:val="20"/>
  </w:num>
  <w:num w:numId="60">
    <w:abstractNumId w:val="48"/>
  </w:num>
  <w:num w:numId="61">
    <w:abstractNumId w:val="31"/>
  </w:num>
  <w:num w:numId="62">
    <w:abstractNumId w:val="64"/>
  </w:num>
  <w:num w:numId="63">
    <w:abstractNumId w:val="42"/>
  </w:num>
  <w:num w:numId="64">
    <w:abstractNumId w:val="87"/>
  </w:num>
  <w:num w:numId="65">
    <w:abstractNumId w:val="71"/>
  </w:num>
  <w:num w:numId="66">
    <w:abstractNumId w:val="70"/>
  </w:num>
  <w:num w:numId="67">
    <w:abstractNumId w:val="80"/>
  </w:num>
  <w:num w:numId="68">
    <w:abstractNumId w:val="3"/>
  </w:num>
  <w:num w:numId="69">
    <w:abstractNumId w:val="58"/>
  </w:num>
  <w:num w:numId="70">
    <w:abstractNumId w:val="36"/>
  </w:num>
  <w:num w:numId="71">
    <w:abstractNumId w:val="89"/>
  </w:num>
  <w:num w:numId="72">
    <w:abstractNumId w:val="25"/>
  </w:num>
  <w:num w:numId="73">
    <w:abstractNumId w:val="57"/>
  </w:num>
  <w:num w:numId="74">
    <w:abstractNumId w:val="8"/>
  </w:num>
  <w:num w:numId="75">
    <w:abstractNumId w:val="61"/>
  </w:num>
  <w:num w:numId="76">
    <w:abstractNumId w:val="35"/>
  </w:num>
  <w:num w:numId="77">
    <w:abstractNumId w:val="15"/>
  </w:num>
  <w:num w:numId="78">
    <w:abstractNumId w:val="23"/>
  </w:num>
  <w:num w:numId="79">
    <w:abstractNumId w:val="69"/>
  </w:num>
  <w:num w:numId="80">
    <w:abstractNumId w:val="82"/>
  </w:num>
  <w:num w:numId="81">
    <w:abstractNumId w:val="46"/>
  </w:num>
  <w:num w:numId="82">
    <w:abstractNumId w:val="33"/>
  </w:num>
  <w:num w:numId="83">
    <w:abstractNumId w:val="24"/>
  </w:num>
  <w:num w:numId="84">
    <w:abstractNumId w:val="54"/>
  </w:num>
  <w:num w:numId="85">
    <w:abstractNumId w:val="76"/>
  </w:num>
  <w:num w:numId="86">
    <w:abstractNumId w:val="72"/>
  </w:num>
  <w:num w:numId="87">
    <w:abstractNumId w:val="9"/>
  </w:num>
  <w:num w:numId="88">
    <w:abstractNumId w:val="78"/>
  </w:num>
  <w:num w:numId="89">
    <w:abstractNumId w:val="44"/>
  </w:num>
  <w:num w:numId="90">
    <w:abstractNumId w:val="19"/>
  </w:num>
  <w:num w:numId="91">
    <w:abstractNumId w:val="68"/>
  </w:num>
  <w:num w:numId="92">
    <w:abstractNumId w:val="38"/>
  </w:num>
  <w:numIdMacAtCleanup w:val="9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grammar="clean"/>
  <w:defaultTabStop w:val="720"/>
  <w:drawingGridHorizontalSpacing w:val="110"/>
  <w:displayHorizontalDrawingGridEvery w:val="2"/>
  <w:characterSpacingControl w:val="doNotCompress"/>
  <w:hdrShapeDefaults>
    <o:shapedefaults v:ext="edit" spidmax="26626">
      <o:colormenu v:ext="edit" fillcolor="none" strokecolor="none"/>
    </o:shapedefaults>
    <o:shapelayout v:ext="edit">
      <o:idmap v:ext="edit" data="13"/>
    </o:shapelayout>
  </w:hdrShapeDefaults>
  <w:footnotePr>
    <w:footnote w:id="-1"/>
    <w:footnote w:id="0"/>
  </w:footnotePr>
  <w:endnotePr>
    <w:endnote w:id="-1"/>
    <w:endnote w:id="0"/>
  </w:endnotePr>
  <w:compat/>
  <w:rsids>
    <w:rsidRoot w:val="008869E4"/>
    <w:rsid w:val="000066B5"/>
    <w:rsid w:val="00013725"/>
    <w:rsid w:val="00014049"/>
    <w:rsid w:val="00014337"/>
    <w:rsid w:val="00015779"/>
    <w:rsid w:val="00017A58"/>
    <w:rsid w:val="00027867"/>
    <w:rsid w:val="000423CA"/>
    <w:rsid w:val="00061DB1"/>
    <w:rsid w:val="000654DD"/>
    <w:rsid w:val="000663F0"/>
    <w:rsid w:val="000670DE"/>
    <w:rsid w:val="000728FB"/>
    <w:rsid w:val="000736E4"/>
    <w:rsid w:val="000761EB"/>
    <w:rsid w:val="0007730D"/>
    <w:rsid w:val="000817EF"/>
    <w:rsid w:val="000818A6"/>
    <w:rsid w:val="00082D0A"/>
    <w:rsid w:val="0008393A"/>
    <w:rsid w:val="000948AA"/>
    <w:rsid w:val="000A7898"/>
    <w:rsid w:val="000B11EF"/>
    <w:rsid w:val="000B19F0"/>
    <w:rsid w:val="000B750D"/>
    <w:rsid w:val="000C3094"/>
    <w:rsid w:val="000C3573"/>
    <w:rsid w:val="000C5E8F"/>
    <w:rsid w:val="000E3763"/>
    <w:rsid w:val="000E6579"/>
    <w:rsid w:val="000E6A8B"/>
    <w:rsid w:val="00103325"/>
    <w:rsid w:val="001037CD"/>
    <w:rsid w:val="00110220"/>
    <w:rsid w:val="00114BD0"/>
    <w:rsid w:val="001257E4"/>
    <w:rsid w:val="00126A68"/>
    <w:rsid w:val="001319F0"/>
    <w:rsid w:val="001338B6"/>
    <w:rsid w:val="00142A18"/>
    <w:rsid w:val="001431C2"/>
    <w:rsid w:val="0014564C"/>
    <w:rsid w:val="001459BF"/>
    <w:rsid w:val="00146D62"/>
    <w:rsid w:val="001524F4"/>
    <w:rsid w:val="0015287B"/>
    <w:rsid w:val="00155B56"/>
    <w:rsid w:val="00155B7B"/>
    <w:rsid w:val="00161634"/>
    <w:rsid w:val="00165BDF"/>
    <w:rsid w:val="00173771"/>
    <w:rsid w:val="0017544F"/>
    <w:rsid w:val="00182154"/>
    <w:rsid w:val="00182316"/>
    <w:rsid w:val="001927AE"/>
    <w:rsid w:val="001A6D94"/>
    <w:rsid w:val="001C1D83"/>
    <w:rsid w:val="001C48F7"/>
    <w:rsid w:val="001C4CAF"/>
    <w:rsid w:val="001C69B0"/>
    <w:rsid w:val="001D0E0E"/>
    <w:rsid w:val="001D3E9D"/>
    <w:rsid w:val="001D4232"/>
    <w:rsid w:val="001E3074"/>
    <w:rsid w:val="001E3E66"/>
    <w:rsid w:val="001F3709"/>
    <w:rsid w:val="001F3BE5"/>
    <w:rsid w:val="00204648"/>
    <w:rsid w:val="00206047"/>
    <w:rsid w:val="0020638C"/>
    <w:rsid w:val="002220CF"/>
    <w:rsid w:val="002222A0"/>
    <w:rsid w:val="00223D30"/>
    <w:rsid w:val="00230A85"/>
    <w:rsid w:val="00230F48"/>
    <w:rsid w:val="002425B9"/>
    <w:rsid w:val="002512BF"/>
    <w:rsid w:val="00262070"/>
    <w:rsid w:val="00264696"/>
    <w:rsid w:val="00264F0A"/>
    <w:rsid w:val="002657B8"/>
    <w:rsid w:val="002827A1"/>
    <w:rsid w:val="0028425B"/>
    <w:rsid w:val="00290769"/>
    <w:rsid w:val="002935B4"/>
    <w:rsid w:val="00297332"/>
    <w:rsid w:val="002A01DD"/>
    <w:rsid w:val="002A6CC0"/>
    <w:rsid w:val="002B733F"/>
    <w:rsid w:val="002B7B26"/>
    <w:rsid w:val="002C3250"/>
    <w:rsid w:val="002C3A25"/>
    <w:rsid w:val="002C636F"/>
    <w:rsid w:val="002D13BE"/>
    <w:rsid w:val="002D7C82"/>
    <w:rsid w:val="002D7DC7"/>
    <w:rsid w:val="002E17B5"/>
    <w:rsid w:val="002E3A79"/>
    <w:rsid w:val="002E3BD6"/>
    <w:rsid w:val="002E4A34"/>
    <w:rsid w:val="002E5E29"/>
    <w:rsid w:val="002F2578"/>
    <w:rsid w:val="002F6DC6"/>
    <w:rsid w:val="002F726C"/>
    <w:rsid w:val="003018AA"/>
    <w:rsid w:val="0030419E"/>
    <w:rsid w:val="00310D14"/>
    <w:rsid w:val="0031407D"/>
    <w:rsid w:val="00317736"/>
    <w:rsid w:val="0033067F"/>
    <w:rsid w:val="00334727"/>
    <w:rsid w:val="003370C4"/>
    <w:rsid w:val="0033726D"/>
    <w:rsid w:val="00355FD9"/>
    <w:rsid w:val="00365508"/>
    <w:rsid w:val="0036629A"/>
    <w:rsid w:val="0037209D"/>
    <w:rsid w:val="00377711"/>
    <w:rsid w:val="00380E52"/>
    <w:rsid w:val="00390813"/>
    <w:rsid w:val="003967AD"/>
    <w:rsid w:val="00397DDF"/>
    <w:rsid w:val="003A597E"/>
    <w:rsid w:val="003A5A51"/>
    <w:rsid w:val="003D0B79"/>
    <w:rsid w:val="003E7626"/>
    <w:rsid w:val="003F0EE4"/>
    <w:rsid w:val="003F55E5"/>
    <w:rsid w:val="003F560C"/>
    <w:rsid w:val="003F789B"/>
    <w:rsid w:val="00406887"/>
    <w:rsid w:val="0041456C"/>
    <w:rsid w:val="004147D1"/>
    <w:rsid w:val="00415C8E"/>
    <w:rsid w:val="004233B2"/>
    <w:rsid w:val="00437BDC"/>
    <w:rsid w:val="0045707C"/>
    <w:rsid w:val="00462B0E"/>
    <w:rsid w:val="00480221"/>
    <w:rsid w:val="00480D68"/>
    <w:rsid w:val="00481D45"/>
    <w:rsid w:val="004857AE"/>
    <w:rsid w:val="0049072A"/>
    <w:rsid w:val="0049288E"/>
    <w:rsid w:val="004A0C83"/>
    <w:rsid w:val="004B077F"/>
    <w:rsid w:val="004B08E3"/>
    <w:rsid w:val="004B4D7C"/>
    <w:rsid w:val="004C25E2"/>
    <w:rsid w:val="004C6E68"/>
    <w:rsid w:val="004D381F"/>
    <w:rsid w:val="004D77FD"/>
    <w:rsid w:val="004E1146"/>
    <w:rsid w:val="004E1B07"/>
    <w:rsid w:val="004E5552"/>
    <w:rsid w:val="004E63C7"/>
    <w:rsid w:val="004E7EDC"/>
    <w:rsid w:val="004F38EA"/>
    <w:rsid w:val="00506315"/>
    <w:rsid w:val="005108E1"/>
    <w:rsid w:val="0051365E"/>
    <w:rsid w:val="00513D3E"/>
    <w:rsid w:val="00517B0A"/>
    <w:rsid w:val="0053141D"/>
    <w:rsid w:val="00545C0F"/>
    <w:rsid w:val="0055074F"/>
    <w:rsid w:val="0055494C"/>
    <w:rsid w:val="00567CDF"/>
    <w:rsid w:val="005714C3"/>
    <w:rsid w:val="005728FB"/>
    <w:rsid w:val="00573CE6"/>
    <w:rsid w:val="0057488F"/>
    <w:rsid w:val="0057661F"/>
    <w:rsid w:val="005804D4"/>
    <w:rsid w:val="00580FFD"/>
    <w:rsid w:val="005848DE"/>
    <w:rsid w:val="00584B55"/>
    <w:rsid w:val="00590B31"/>
    <w:rsid w:val="00593957"/>
    <w:rsid w:val="005940FB"/>
    <w:rsid w:val="00596836"/>
    <w:rsid w:val="005A0315"/>
    <w:rsid w:val="005A2084"/>
    <w:rsid w:val="005A2D26"/>
    <w:rsid w:val="005A646E"/>
    <w:rsid w:val="005B03A4"/>
    <w:rsid w:val="005B3877"/>
    <w:rsid w:val="005B557A"/>
    <w:rsid w:val="005C06E5"/>
    <w:rsid w:val="005C3515"/>
    <w:rsid w:val="005C6BD3"/>
    <w:rsid w:val="005D2A46"/>
    <w:rsid w:val="005D3FAE"/>
    <w:rsid w:val="005D4913"/>
    <w:rsid w:val="005D677D"/>
    <w:rsid w:val="005F0E26"/>
    <w:rsid w:val="005F4492"/>
    <w:rsid w:val="00605719"/>
    <w:rsid w:val="006065EE"/>
    <w:rsid w:val="00610E96"/>
    <w:rsid w:val="006124C1"/>
    <w:rsid w:val="0062504E"/>
    <w:rsid w:val="00630D19"/>
    <w:rsid w:val="00641CB2"/>
    <w:rsid w:val="006427B4"/>
    <w:rsid w:val="00643BBB"/>
    <w:rsid w:val="00644090"/>
    <w:rsid w:val="00650A35"/>
    <w:rsid w:val="00654D36"/>
    <w:rsid w:val="00656380"/>
    <w:rsid w:val="00661098"/>
    <w:rsid w:val="006660B9"/>
    <w:rsid w:val="006716E1"/>
    <w:rsid w:val="00672285"/>
    <w:rsid w:val="006A0644"/>
    <w:rsid w:val="006A0C37"/>
    <w:rsid w:val="006A255B"/>
    <w:rsid w:val="006C51EF"/>
    <w:rsid w:val="006D21AC"/>
    <w:rsid w:val="006D3CB3"/>
    <w:rsid w:val="006D4594"/>
    <w:rsid w:val="006D76B2"/>
    <w:rsid w:val="006D7ECA"/>
    <w:rsid w:val="006E4495"/>
    <w:rsid w:val="006E6F16"/>
    <w:rsid w:val="006F1A4E"/>
    <w:rsid w:val="006F1D1D"/>
    <w:rsid w:val="00702303"/>
    <w:rsid w:val="00702821"/>
    <w:rsid w:val="00706C48"/>
    <w:rsid w:val="00710F06"/>
    <w:rsid w:val="00715CED"/>
    <w:rsid w:val="00717A67"/>
    <w:rsid w:val="00720B70"/>
    <w:rsid w:val="007210ED"/>
    <w:rsid w:val="00726719"/>
    <w:rsid w:val="0073522C"/>
    <w:rsid w:val="00736C24"/>
    <w:rsid w:val="00750F20"/>
    <w:rsid w:val="00753AE9"/>
    <w:rsid w:val="00754BB9"/>
    <w:rsid w:val="00774742"/>
    <w:rsid w:val="00783783"/>
    <w:rsid w:val="00786ACC"/>
    <w:rsid w:val="007902B9"/>
    <w:rsid w:val="00796D03"/>
    <w:rsid w:val="007979D8"/>
    <w:rsid w:val="007A254B"/>
    <w:rsid w:val="007A7605"/>
    <w:rsid w:val="007B61CC"/>
    <w:rsid w:val="007C25DB"/>
    <w:rsid w:val="007C3D6A"/>
    <w:rsid w:val="007C4EEA"/>
    <w:rsid w:val="007C722B"/>
    <w:rsid w:val="007D25C2"/>
    <w:rsid w:val="007D49EC"/>
    <w:rsid w:val="007D63C5"/>
    <w:rsid w:val="007E1271"/>
    <w:rsid w:val="007E1B31"/>
    <w:rsid w:val="007F2FED"/>
    <w:rsid w:val="00805BAD"/>
    <w:rsid w:val="00806C5E"/>
    <w:rsid w:val="008070B3"/>
    <w:rsid w:val="00815592"/>
    <w:rsid w:val="00827CA8"/>
    <w:rsid w:val="00831FAB"/>
    <w:rsid w:val="008325B8"/>
    <w:rsid w:val="0083666D"/>
    <w:rsid w:val="0084203A"/>
    <w:rsid w:val="008504D0"/>
    <w:rsid w:val="00854650"/>
    <w:rsid w:val="008601A2"/>
    <w:rsid w:val="0086267F"/>
    <w:rsid w:val="008711FD"/>
    <w:rsid w:val="008764BB"/>
    <w:rsid w:val="008869E4"/>
    <w:rsid w:val="00886D1E"/>
    <w:rsid w:val="00886EAB"/>
    <w:rsid w:val="008905AC"/>
    <w:rsid w:val="008952FF"/>
    <w:rsid w:val="00897090"/>
    <w:rsid w:val="008A0C26"/>
    <w:rsid w:val="008A1759"/>
    <w:rsid w:val="008A1D04"/>
    <w:rsid w:val="008A250B"/>
    <w:rsid w:val="008A269C"/>
    <w:rsid w:val="008A2843"/>
    <w:rsid w:val="008A295D"/>
    <w:rsid w:val="008A38A1"/>
    <w:rsid w:val="008A57C8"/>
    <w:rsid w:val="008A5CFA"/>
    <w:rsid w:val="008A7DD4"/>
    <w:rsid w:val="008B38C7"/>
    <w:rsid w:val="008B4A37"/>
    <w:rsid w:val="008C2C06"/>
    <w:rsid w:val="008D3A5B"/>
    <w:rsid w:val="008E59E2"/>
    <w:rsid w:val="008F3B95"/>
    <w:rsid w:val="008F3BF6"/>
    <w:rsid w:val="008F437C"/>
    <w:rsid w:val="008F79E6"/>
    <w:rsid w:val="00913AAE"/>
    <w:rsid w:val="0091573C"/>
    <w:rsid w:val="0094594E"/>
    <w:rsid w:val="009460F3"/>
    <w:rsid w:val="009477BF"/>
    <w:rsid w:val="00947F7D"/>
    <w:rsid w:val="0095140D"/>
    <w:rsid w:val="00960A7F"/>
    <w:rsid w:val="00966B77"/>
    <w:rsid w:val="009701C3"/>
    <w:rsid w:val="009704CC"/>
    <w:rsid w:val="00972BDD"/>
    <w:rsid w:val="00973093"/>
    <w:rsid w:val="00980C72"/>
    <w:rsid w:val="009819D8"/>
    <w:rsid w:val="0099451D"/>
    <w:rsid w:val="00997C1C"/>
    <w:rsid w:val="009A1D81"/>
    <w:rsid w:val="009A67AA"/>
    <w:rsid w:val="009B17FF"/>
    <w:rsid w:val="009B3F17"/>
    <w:rsid w:val="009C3D3B"/>
    <w:rsid w:val="009C46F4"/>
    <w:rsid w:val="009D09EE"/>
    <w:rsid w:val="009D5047"/>
    <w:rsid w:val="009E32FB"/>
    <w:rsid w:val="009E4A02"/>
    <w:rsid w:val="009F06EE"/>
    <w:rsid w:val="009F33A7"/>
    <w:rsid w:val="009F5D62"/>
    <w:rsid w:val="00A00F78"/>
    <w:rsid w:val="00A16DD4"/>
    <w:rsid w:val="00A23B34"/>
    <w:rsid w:val="00A248E4"/>
    <w:rsid w:val="00A318D6"/>
    <w:rsid w:val="00A33485"/>
    <w:rsid w:val="00A35A75"/>
    <w:rsid w:val="00A40AE5"/>
    <w:rsid w:val="00A40C39"/>
    <w:rsid w:val="00A42C09"/>
    <w:rsid w:val="00A502FC"/>
    <w:rsid w:val="00A53BBB"/>
    <w:rsid w:val="00A6073D"/>
    <w:rsid w:val="00A62839"/>
    <w:rsid w:val="00A630DA"/>
    <w:rsid w:val="00A71555"/>
    <w:rsid w:val="00A807A2"/>
    <w:rsid w:val="00A8289A"/>
    <w:rsid w:val="00A833ED"/>
    <w:rsid w:val="00A90C8E"/>
    <w:rsid w:val="00A91AD6"/>
    <w:rsid w:val="00A94D20"/>
    <w:rsid w:val="00A96625"/>
    <w:rsid w:val="00A96B55"/>
    <w:rsid w:val="00AA1F9F"/>
    <w:rsid w:val="00AA3960"/>
    <w:rsid w:val="00AB1BF4"/>
    <w:rsid w:val="00AB6F63"/>
    <w:rsid w:val="00AB7CE1"/>
    <w:rsid w:val="00AC228A"/>
    <w:rsid w:val="00AC4DB4"/>
    <w:rsid w:val="00AC534C"/>
    <w:rsid w:val="00AD2C90"/>
    <w:rsid w:val="00AE3078"/>
    <w:rsid w:val="00AF5011"/>
    <w:rsid w:val="00B04D43"/>
    <w:rsid w:val="00B12ADF"/>
    <w:rsid w:val="00B20B54"/>
    <w:rsid w:val="00B22937"/>
    <w:rsid w:val="00B24078"/>
    <w:rsid w:val="00B26A3A"/>
    <w:rsid w:val="00B319DB"/>
    <w:rsid w:val="00B33F75"/>
    <w:rsid w:val="00B377B9"/>
    <w:rsid w:val="00B469D1"/>
    <w:rsid w:val="00B47B65"/>
    <w:rsid w:val="00B47D61"/>
    <w:rsid w:val="00B5362A"/>
    <w:rsid w:val="00B558DE"/>
    <w:rsid w:val="00B56830"/>
    <w:rsid w:val="00B57428"/>
    <w:rsid w:val="00B60F77"/>
    <w:rsid w:val="00B81145"/>
    <w:rsid w:val="00B93C61"/>
    <w:rsid w:val="00BA29F4"/>
    <w:rsid w:val="00BA49AE"/>
    <w:rsid w:val="00BB01B6"/>
    <w:rsid w:val="00BB1622"/>
    <w:rsid w:val="00BB2A37"/>
    <w:rsid w:val="00BB403B"/>
    <w:rsid w:val="00BB4C5C"/>
    <w:rsid w:val="00BC04A1"/>
    <w:rsid w:val="00BC4A2F"/>
    <w:rsid w:val="00BD38B7"/>
    <w:rsid w:val="00BD5897"/>
    <w:rsid w:val="00BD67D7"/>
    <w:rsid w:val="00BD7C24"/>
    <w:rsid w:val="00BE449C"/>
    <w:rsid w:val="00BE547D"/>
    <w:rsid w:val="00BF0A97"/>
    <w:rsid w:val="00BF1B07"/>
    <w:rsid w:val="00BF78FD"/>
    <w:rsid w:val="00C016BA"/>
    <w:rsid w:val="00C02454"/>
    <w:rsid w:val="00C03504"/>
    <w:rsid w:val="00C14049"/>
    <w:rsid w:val="00C27BD3"/>
    <w:rsid w:val="00C30F70"/>
    <w:rsid w:val="00C327A2"/>
    <w:rsid w:val="00C43E0E"/>
    <w:rsid w:val="00C52CE0"/>
    <w:rsid w:val="00C61351"/>
    <w:rsid w:val="00C674FE"/>
    <w:rsid w:val="00C7233B"/>
    <w:rsid w:val="00C741FF"/>
    <w:rsid w:val="00C832E0"/>
    <w:rsid w:val="00C83723"/>
    <w:rsid w:val="00CA207A"/>
    <w:rsid w:val="00CA37A6"/>
    <w:rsid w:val="00CB593F"/>
    <w:rsid w:val="00CD6C03"/>
    <w:rsid w:val="00CE6A28"/>
    <w:rsid w:val="00CE6E8F"/>
    <w:rsid w:val="00CE7F8D"/>
    <w:rsid w:val="00CF0622"/>
    <w:rsid w:val="00CF07CE"/>
    <w:rsid w:val="00CF2653"/>
    <w:rsid w:val="00D009CE"/>
    <w:rsid w:val="00D10143"/>
    <w:rsid w:val="00D10EA4"/>
    <w:rsid w:val="00D15B07"/>
    <w:rsid w:val="00D26F32"/>
    <w:rsid w:val="00D3049D"/>
    <w:rsid w:val="00D328CE"/>
    <w:rsid w:val="00D403D4"/>
    <w:rsid w:val="00D45FFF"/>
    <w:rsid w:val="00D56E2D"/>
    <w:rsid w:val="00D577C8"/>
    <w:rsid w:val="00D66627"/>
    <w:rsid w:val="00D7530B"/>
    <w:rsid w:val="00D807CB"/>
    <w:rsid w:val="00D8655F"/>
    <w:rsid w:val="00D87310"/>
    <w:rsid w:val="00D8750E"/>
    <w:rsid w:val="00D87F7B"/>
    <w:rsid w:val="00D93EC8"/>
    <w:rsid w:val="00DA2695"/>
    <w:rsid w:val="00DA55E8"/>
    <w:rsid w:val="00DA5EE9"/>
    <w:rsid w:val="00DB38AC"/>
    <w:rsid w:val="00DB6305"/>
    <w:rsid w:val="00DC6620"/>
    <w:rsid w:val="00DE23F1"/>
    <w:rsid w:val="00DE28A8"/>
    <w:rsid w:val="00DE61B7"/>
    <w:rsid w:val="00DE7203"/>
    <w:rsid w:val="00E026D6"/>
    <w:rsid w:val="00E04B89"/>
    <w:rsid w:val="00E15C92"/>
    <w:rsid w:val="00E174BB"/>
    <w:rsid w:val="00E42051"/>
    <w:rsid w:val="00E44A5B"/>
    <w:rsid w:val="00E65DC8"/>
    <w:rsid w:val="00E74C77"/>
    <w:rsid w:val="00E75FEB"/>
    <w:rsid w:val="00E84522"/>
    <w:rsid w:val="00E86919"/>
    <w:rsid w:val="00E90304"/>
    <w:rsid w:val="00E92D94"/>
    <w:rsid w:val="00E97483"/>
    <w:rsid w:val="00EA0AA8"/>
    <w:rsid w:val="00EA2850"/>
    <w:rsid w:val="00EA45F1"/>
    <w:rsid w:val="00EA4C15"/>
    <w:rsid w:val="00EB2ABA"/>
    <w:rsid w:val="00EB2C54"/>
    <w:rsid w:val="00EB7215"/>
    <w:rsid w:val="00EC2272"/>
    <w:rsid w:val="00EC6F08"/>
    <w:rsid w:val="00ED14B7"/>
    <w:rsid w:val="00ED2C6B"/>
    <w:rsid w:val="00EE10E2"/>
    <w:rsid w:val="00EE3585"/>
    <w:rsid w:val="00EF1EC8"/>
    <w:rsid w:val="00EF7680"/>
    <w:rsid w:val="00F20766"/>
    <w:rsid w:val="00F24393"/>
    <w:rsid w:val="00F2686A"/>
    <w:rsid w:val="00F36EFC"/>
    <w:rsid w:val="00F42017"/>
    <w:rsid w:val="00F47473"/>
    <w:rsid w:val="00F4756F"/>
    <w:rsid w:val="00F54066"/>
    <w:rsid w:val="00F61F06"/>
    <w:rsid w:val="00F67DB5"/>
    <w:rsid w:val="00F70429"/>
    <w:rsid w:val="00F724E6"/>
    <w:rsid w:val="00F75CDC"/>
    <w:rsid w:val="00F77A71"/>
    <w:rsid w:val="00F83D6D"/>
    <w:rsid w:val="00F85266"/>
    <w:rsid w:val="00F9215B"/>
    <w:rsid w:val="00F936DE"/>
    <w:rsid w:val="00F948EA"/>
    <w:rsid w:val="00FA768A"/>
    <w:rsid w:val="00FC2025"/>
    <w:rsid w:val="00FC75D5"/>
    <w:rsid w:val="00FD41E4"/>
    <w:rsid w:val="00FD6634"/>
    <w:rsid w:val="00FE02CC"/>
    <w:rsid w:val="00FE1391"/>
    <w:rsid w:val="00FE471C"/>
    <w:rsid w:val="00FE56D6"/>
    <w:rsid w:val="00FE5C98"/>
    <w:rsid w:val="00FF1855"/>
    <w:rsid w:val="00FF2601"/>
    <w:rsid w:val="00FF47F1"/>
    <w:rsid w:val="00FF4AEA"/>
    <w:rsid w:val="00FF5389"/>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6626">
      <o:colormenu v:ext="edit" fillcolor="none" strokecolor="none"/>
    </o:shapedefaults>
    <o:shapelayout v:ext="edit">
      <o:idmap v:ext="edit" data="1"/>
      <o:rules v:ext="edit">
        <o:r id="V:Rule35" type="connector" idref="#_x0000_s1089"/>
        <o:r id="V:Rule36" type="connector" idref="#_x0000_s1029"/>
        <o:r id="V:Rule37" type="connector" idref="#_x0000_s1060"/>
        <o:r id="V:Rule38" type="connector" idref="#_x0000_s1071"/>
        <o:r id="V:Rule39" type="connector" idref="#_x0000_s1061"/>
        <o:r id="V:Rule40" type="connector" idref="#_x0000_s1027"/>
        <o:r id="V:Rule41" type="connector" idref="#_x0000_s1091"/>
        <o:r id="V:Rule42" type="connector" idref="#_x0000_s1058"/>
        <o:r id="V:Rule43" type="connector" idref="#_x0000_s1111"/>
        <o:r id="V:Rule44" type="connector" idref="#_x0000_s1070"/>
        <o:r id="V:Rule45" type="connector" idref="#_x0000_s1059"/>
        <o:r id="V:Rule46" type="connector" idref="#_x0000_s1076"/>
        <o:r id="V:Rule47" type="connector" idref="#_x0000_s1115"/>
        <o:r id="V:Rule48" type="connector" idref="#_x0000_s1085"/>
        <o:r id="V:Rule49" type="connector" idref="#_x0000_s1124"/>
        <o:r id="V:Rule50" type="connector" idref="#_x0000_s1069"/>
        <o:r id="V:Rule51" type="connector" idref="#_x0000_s1100"/>
        <o:r id="V:Rule52" type="connector" idref="#_x0000_s1106"/>
        <o:r id="V:Rule53" type="connector" idref="#_x0000_s1109"/>
        <o:r id="V:Rule54" type="connector" idref="#_x0000_s1123"/>
        <o:r id="V:Rule55" type="connector" idref="#_x0000_s1088"/>
        <o:r id="V:Rule56" type="connector" idref="#_x0000_s1098"/>
        <o:r id="V:Rule57" type="connector" idref="#_x0000_s1122"/>
        <o:r id="V:Rule58" type="connector" idref="#_x0000_s1108"/>
        <o:r id="V:Rule59" type="connector" idref="#_x0000_s1177"/>
        <o:r id="V:Rule60" type="connector" idref="#_x0000_s1042"/>
        <o:r id="V:Rule61" type="connector" idref="#_x0000_s1120"/>
        <o:r id="V:Rule62" type="connector" idref="#_x0000_s1084"/>
        <o:r id="V:Rule63" type="connector" idref="#_x0000_s1054"/>
        <o:r id="V:Rule64" type="connector" idref="#_x0000_s1110"/>
        <o:r id="V:Rule65" type="connector" idref="#_x0000_s1119"/>
        <o:r id="V:Rule66" type="connector" idref="#_x0000_s1030"/>
        <o:r id="V:Rule67" type="connector" idref="#_x0000_s1090"/>
        <o:r id="V:Rule68" type="connector" idref="#_x0000_s1125"/>
      </o:rules>
      <o:regrouptable v:ext="edit">
        <o:entry new="1" old="0"/>
        <o:entry new="2" old="0"/>
        <o:entry new="3" old="0"/>
        <o:entry new="4" old="0"/>
        <o:entry new="5"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049D"/>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link w:val="Heading1Char"/>
    <w:uiPriority w:val="9"/>
    <w:qFormat/>
    <w:rsid w:val="0086267F"/>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717A6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47F7D"/>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57AE"/>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69E4"/>
    <w:pPr>
      <w:ind w:left="720"/>
      <w:contextualSpacing/>
    </w:pPr>
  </w:style>
  <w:style w:type="paragraph" w:styleId="Header">
    <w:name w:val="header"/>
    <w:basedOn w:val="Normal"/>
    <w:link w:val="HeaderChar"/>
    <w:uiPriority w:val="99"/>
    <w:semiHidden/>
    <w:unhideWhenUsed/>
    <w:rsid w:val="00155B56"/>
    <w:pPr>
      <w:tabs>
        <w:tab w:val="center" w:pos="4513"/>
        <w:tab w:val="right" w:pos="9026"/>
      </w:tabs>
    </w:pPr>
  </w:style>
  <w:style w:type="character" w:customStyle="1" w:styleId="HeaderChar">
    <w:name w:val="Header Char"/>
    <w:basedOn w:val="DefaultParagraphFont"/>
    <w:link w:val="Header"/>
    <w:uiPriority w:val="99"/>
    <w:semiHidden/>
    <w:rsid w:val="00155B56"/>
  </w:style>
  <w:style w:type="paragraph" w:styleId="Footer">
    <w:name w:val="footer"/>
    <w:basedOn w:val="Normal"/>
    <w:link w:val="FooterChar"/>
    <w:uiPriority w:val="99"/>
    <w:unhideWhenUsed/>
    <w:rsid w:val="00155B56"/>
    <w:pPr>
      <w:tabs>
        <w:tab w:val="center" w:pos="4513"/>
        <w:tab w:val="right" w:pos="9026"/>
      </w:tabs>
    </w:pPr>
  </w:style>
  <w:style w:type="character" w:customStyle="1" w:styleId="FooterChar">
    <w:name w:val="Footer Char"/>
    <w:basedOn w:val="DefaultParagraphFont"/>
    <w:link w:val="Footer"/>
    <w:uiPriority w:val="99"/>
    <w:rsid w:val="00155B56"/>
  </w:style>
  <w:style w:type="paragraph" w:styleId="BalloonText">
    <w:name w:val="Balloon Text"/>
    <w:basedOn w:val="Normal"/>
    <w:link w:val="BalloonTextChar"/>
    <w:uiPriority w:val="99"/>
    <w:semiHidden/>
    <w:unhideWhenUsed/>
    <w:rsid w:val="00155B56"/>
    <w:rPr>
      <w:rFonts w:ascii="Tahoma" w:hAnsi="Tahoma" w:cs="Tahoma"/>
      <w:sz w:val="16"/>
      <w:szCs w:val="16"/>
    </w:rPr>
  </w:style>
  <w:style w:type="character" w:customStyle="1" w:styleId="BalloonTextChar">
    <w:name w:val="Balloon Text Char"/>
    <w:basedOn w:val="DefaultParagraphFont"/>
    <w:link w:val="BalloonText"/>
    <w:uiPriority w:val="99"/>
    <w:semiHidden/>
    <w:rsid w:val="00155B56"/>
    <w:rPr>
      <w:rFonts w:ascii="Tahoma" w:hAnsi="Tahoma" w:cs="Tahoma"/>
      <w:sz w:val="16"/>
      <w:szCs w:val="16"/>
    </w:rPr>
  </w:style>
  <w:style w:type="character" w:styleId="Strong">
    <w:name w:val="Strong"/>
    <w:basedOn w:val="DefaultParagraphFont"/>
    <w:uiPriority w:val="22"/>
    <w:qFormat/>
    <w:rsid w:val="000C3573"/>
    <w:rPr>
      <w:b/>
      <w:bCs/>
    </w:rPr>
  </w:style>
  <w:style w:type="paragraph" w:styleId="NormalWeb">
    <w:name w:val="Normal (Web)"/>
    <w:basedOn w:val="Normal"/>
    <w:uiPriority w:val="99"/>
    <w:unhideWhenUsed/>
    <w:rsid w:val="00262070"/>
    <w:pPr>
      <w:spacing w:before="100" w:beforeAutospacing="1" w:after="100" w:afterAutospacing="1"/>
    </w:pPr>
  </w:style>
  <w:style w:type="character" w:customStyle="1" w:styleId="apple-converted-space">
    <w:name w:val="apple-converted-space"/>
    <w:basedOn w:val="DefaultParagraphFont"/>
    <w:rsid w:val="00E74C77"/>
  </w:style>
  <w:style w:type="character" w:customStyle="1" w:styleId="Heading1Char">
    <w:name w:val="Heading 1 Char"/>
    <w:basedOn w:val="DefaultParagraphFont"/>
    <w:link w:val="Heading1"/>
    <w:uiPriority w:val="9"/>
    <w:rsid w:val="0086267F"/>
    <w:rPr>
      <w:rFonts w:ascii="Times New Roman" w:eastAsia="Times New Roman" w:hAnsi="Times New Roman" w:cs="Times New Roman"/>
      <w:b/>
      <w:bCs/>
      <w:kern w:val="36"/>
      <w:sz w:val="48"/>
      <w:szCs w:val="48"/>
      <w:lang w:eastAsia="en-GB"/>
    </w:rPr>
  </w:style>
  <w:style w:type="character" w:customStyle="1" w:styleId="contributors-text">
    <w:name w:val="contributors-text"/>
    <w:basedOn w:val="DefaultParagraphFont"/>
    <w:rsid w:val="0086267F"/>
  </w:style>
  <w:style w:type="character" w:styleId="Hyperlink">
    <w:name w:val="Hyperlink"/>
    <w:basedOn w:val="DefaultParagraphFont"/>
    <w:uiPriority w:val="99"/>
    <w:unhideWhenUsed/>
    <w:rsid w:val="0086267F"/>
    <w:rPr>
      <w:color w:val="0000FF"/>
      <w:u w:val="single"/>
    </w:rPr>
  </w:style>
  <w:style w:type="character" w:styleId="Emphasis">
    <w:name w:val="Emphasis"/>
    <w:basedOn w:val="DefaultParagraphFont"/>
    <w:uiPriority w:val="20"/>
    <w:qFormat/>
    <w:rsid w:val="000948AA"/>
    <w:rPr>
      <w:i/>
      <w:iCs/>
    </w:rPr>
  </w:style>
  <w:style w:type="character" w:styleId="HTMLCode">
    <w:name w:val="HTML Code"/>
    <w:basedOn w:val="DefaultParagraphFont"/>
    <w:uiPriority w:val="99"/>
    <w:semiHidden/>
    <w:unhideWhenUsed/>
    <w:rsid w:val="00D577C8"/>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717A6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47F7D"/>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CA3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A37A6"/>
    <w:rPr>
      <w:rFonts w:ascii="Courier New" w:eastAsia="Times New Roman" w:hAnsi="Courier New" w:cs="Courier New"/>
      <w:sz w:val="20"/>
      <w:szCs w:val="20"/>
      <w:lang w:eastAsia="en-GB"/>
    </w:rPr>
  </w:style>
  <w:style w:type="character" w:customStyle="1" w:styleId="kwrd">
    <w:name w:val="kwrd"/>
    <w:basedOn w:val="DefaultParagraphFont"/>
    <w:rsid w:val="00CA37A6"/>
  </w:style>
  <w:style w:type="character" w:customStyle="1" w:styleId="str">
    <w:name w:val="str"/>
    <w:basedOn w:val="DefaultParagraphFont"/>
    <w:rsid w:val="00CA37A6"/>
  </w:style>
  <w:style w:type="character" w:customStyle="1" w:styleId="hljs-comment">
    <w:name w:val="hljs-comment"/>
    <w:basedOn w:val="DefaultParagraphFont"/>
    <w:rsid w:val="00F948EA"/>
  </w:style>
  <w:style w:type="character" w:customStyle="1" w:styleId="Heading4Char">
    <w:name w:val="Heading 4 Char"/>
    <w:basedOn w:val="DefaultParagraphFont"/>
    <w:link w:val="Heading4"/>
    <w:uiPriority w:val="9"/>
    <w:rsid w:val="004857AE"/>
    <w:rPr>
      <w:rFonts w:asciiTheme="majorHAnsi" w:eastAsiaTheme="majorEastAsia" w:hAnsiTheme="majorHAnsi" w:cstheme="majorBidi"/>
      <w:b/>
      <w:bCs/>
      <w:i/>
      <w:iCs/>
      <w:color w:val="4F81BD" w:themeColor="accent1"/>
    </w:rPr>
  </w:style>
  <w:style w:type="character" w:customStyle="1" w:styleId="hljs-keyword">
    <w:name w:val="hljs-keyword"/>
    <w:basedOn w:val="DefaultParagraphFont"/>
    <w:rsid w:val="002E17B5"/>
  </w:style>
  <w:style w:type="character" w:customStyle="1" w:styleId="hljs-number">
    <w:name w:val="hljs-number"/>
    <w:basedOn w:val="DefaultParagraphFont"/>
    <w:rsid w:val="002E17B5"/>
  </w:style>
  <w:style w:type="character" w:customStyle="1" w:styleId="hljs-builtin">
    <w:name w:val="hljs-built_in"/>
    <w:basedOn w:val="DefaultParagraphFont"/>
    <w:rsid w:val="002E17B5"/>
  </w:style>
  <w:style w:type="character" w:customStyle="1" w:styleId="lwcollapsibleareatitle">
    <w:name w:val="lw_collapsiblearea_title"/>
    <w:basedOn w:val="DefaultParagraphFont"/>
    <w:rsid w:val="00230A85"/>
  </w:style>
  <w:style w:type="character" w:customStyle="1" w:styleId="label">
    <w:name w:val="label"/>
    <w:basedOn w:val="DefaultParagraphFont"/>
    <w:rsid w:val="00230A85"/>
  </w:style>
  <w:style w:type="character" w:customStyle="1" w:styleId="hljs-string">
    <w:name w:val="hljs-string"/>
    <w:basedOn w:val="DefaultParagraphFont"/>
    <w:rsid w:val="00C674FE"/>
  </w:style>
  <w:style w:type="character" w:customStyle="1" w:styleId="kwd">
    <w:name w:val="kwd"/>
    <w:basedOn w:val="DefaultParagraphFont"/>
    <w:rsid w:val="00A8289A"/>
  </w:style>
  <w:style w:type="character" w:customStyle="1" w:styleId="pln">
    <w:name w:val="pln"/>
    <w:basedOn w:val="DefaultParagraphFont"/>
    <w:rsid w:val="00A8289A"/>
  </w:style>
  <w:style w:type="character" w:customStyle="1" w:styleId="pun">
    <w:name w:val="pun"/>
    <w:basedOn w:val="DefaultParagraphFont"/>
    <w:rsid w:val="00A8289A"/>
  </w:style>
  <w:style w:type="character" w:customStyle="1" w:styleId="com">
    <w:name w:val="com"/>
    <w:basedOn w:val="DefaultParagraphFont"/>
    <w:rsid w:val="00A8289A"/>
  </w:style>
</w:styles>
</file>

<file path=word/webSettings.xml><?xml version="1.0" encoding="utf-8"?>
<w:webSettings xmlns:r="http://schemas.openxmlformats.org/officeDocument/2006/relationships" xmlns:w="http://schemas.openxmlformats.org/wordprocessingml/2006/main">
  <w:divs>
    <w:div w:id="9265390">
      <w:bodyDiv w:val="1"/>
      <w:marLeft w:val="0"/>
      <w:marRight w:val="0"/>
      <w:marTop w:val="0"/>
      <w:marBottom w:val="0"/>
      <w:divBdr>
        <w:top w:val="none" w:sz="0" w:space="0" w:color="auto"/>
        <w:left w:val="none" w:sz="0" w:space="0" w:color="auto"/>
        <w:bottom w:val="none" w:sz="0" w:space="0" w:color="auto"/>
        <w:right w:val="none" w:sz="0" w:space="0" w:color="auto"/>
      </w:divBdr>
    </w:div>
    <w:div w:id="72824480">
      <w:bodyDiv w:val="1"/>
      <w:marLeft w:val="0"/>
      <w:marRight w:val="0"/>
      <w:marTop w:val="0"/>
      <w:marBottom w:val="0"/>
      <w:divBdr>
        <w:top w:val="none" w:sz="0" w:space="0" w:color="auto"/>
        <w:left w:val="none" w:sz="0" w:space="0" w:color="auto"/>
        <w:bottom w:val="none" w:sz="0" w:space="0" w:color="auto"/>
        <w:right w:val="none" w:sz="0" w:space="0" w:color="auto"/>
      </w:divBdr>
    </w:div>
    <w:div w:id="77991124">
      <w:bodyDiv w:val="1"/>
      <w:marLeft w:val="0"/>
      <w:marRight w:val="0"/>
      <w:marTop w:val="0"/>
      <w:marBottom w:val="0"/>
      <w:divBdr>
        <w:top w:val="none" w:sz="0" w:space="0" w:color="auto"/>
        <w:left w:val="none" w:sz="0" w:space="0" w:color="auto"/>
        <w:bottom w:val="none" w:sz="0" w:space="0" w:color="auto"/>
        <w:right w:val="none" w:sz="0" w:space="0" w:color="auto"/>
      </w:divBdr>
    </w:div>
    <w:div w:id="92091958">
      <w:bodyDiv w:val="1"/>
      <w:marLeft w:val="0"/>
      <w:marRight w:val="0"/>
      <w:marTop w:val="0"/>
      <w:marBottom w:val="0"/>
      <w:divBdr>
        <w:top w:val="none" w:sz="0" w:space="0" w:color="auto"/>
        <w:left w:val="none" w:sz="0" w:space="0" w:color="auto"/>
        <w:bottom w:val="none" w:sz="0" w:space="0" w:color="auto"/>
        <w:right w:val="none" w:sz="0" w:space="0" w:color="auto"/>
      </w:divBdr>
    </w:div>
    <w:div w:id="112604099">
      <w:bodyDiv w:val="1"/>
      <w:marLeft w:val="0"/>
      <w:marRight w:val="0"/>
      <w:marTop w:val="0"/>
      <w:marBottom w:val="0"/>
      <w:divBdr>
        <w:top w:val="none" w:sz="0" w:space="0" w:color="auto"/>
        <w:left w:val="none" w:sz="0" w:space="0" w:color="auto"/>
        <w:bottom w:val="none" w:sz="0" w:space="0" w:color="auto"/>
        <w:right w:val="none" w:sz="0" w:space="0" w:color="auto"/>
      </w:divBdr>
    </w:div>
    <w:div w:id="136454656">
      <w:bodyDiv w:val="1"/>
      <w:marLeft w:val="0"/>
      <w:marRight w:val="0"/>
      <w:marTop w:val="0"/>
      <w:marBottom w:val="0"/>
      <w:divBdr>
        <w:top w:val="none" w:sz="0" w:space="0" w:color="auto"/>
        <w:left w:val="none" w:sz="0" w:space="0" w:color="auto"/>
        <w:bottom w:val="none" w:sz="0" w:space="0" w:color="auto"/>
        <w:right w:val="none" w:sz="0" w:space="0" w:color="auto"/>
      </w:divBdr>
    </w:div>
    <w:div w:id="168181053">
      <w:bodyDiv w:val="1"/>
      <w:marLeft w:val="0"/>
      <w:marRight w:val="0"/>
      <w:marTop w:val="0"/>
      <w:marBottom w:val="0"/>
      <w:divBdr>
        <w:top w:val="none" w:sz="0" w:space="0" w:color="auto"/>
        <w:left w:val="none" w:sz="0" w:space="0" w:color="auto"/>
        <w:bottom w:val="none" w:sz="0" w:space="0" w:color="auto"/>
        <w:right w:val="none" w:sz="0" w:space="0" w:color="auto"/>
      </w:divBdr>
    </w:div>
    <w:div w:id="176358481">
      <w:bodyDiv w:val="1"/>
      <w:marLeft w:val="0"/>
      <w:marRight w:val="0"/>
      <w:marTop w:val="0"/>
      <w:marBottom w:val="0"/>
      <w:divBdr>
        <w:top w:val="none" w:sz="0" w:space="0" w:color="auto"/>
        <w:left w:val="none" w:sz="0" w:space="0" w:color="auto"/>
        <w:bottom w:val="none" w:sz="0" w:space="0" w:color="auto"/>
        <w:right w:val="none" w:sz="0" w:space="0" w:color="auto"/>
      </w:divBdr>
    </w:div>
    <w:div w:id="186720244">
      <w:bodyDiv w:val="1"/>
      <w:marLeft w:val="0"/>
      <w:marRight w:val="0"/>
      <w:marTop w:val="0"/>
      <w:marBottom w:val="0"/>
      <w:divBdr>
        <w:top w:val="none" w:sz="0" w:space="0" w:color="auto"/>
        <w:left w:val="none" w:sz="0" w:space="0" w:color="auto"/>
        <w:bottom w:val="none" w:sz="0" w:space="0" w:color="auto"/>
        <w:right w:val="none" w:sz="0" w:space="0" w:color="auto"/>
      </w:divBdr>
    </w:div>
    <w:div w:id="197159869">
      <w:bodyDiv w:val="1"/>
      <w:marLeft w:val="0"/>
      <w:marRight w:val="0"/>
      <w:marTop w:val="0"/>
      <w:marBottom w:val="0"/>
      <w:divBdr>
        <w:top w:val="none" w:sz="0" w:space="0" w:color="auto"/>
        <w:left w:val="none" w:sz="0" w:space="0" w:color="auto"/>
        <w:bottom w:val="none" w:sz="0" w:space="0" w:color="auto"/>
        <w:right w:val="none" w:sz="0" w:space="0" w:color="auto"/>
      </w:divBdr>
    </w:div>
    <w:div w:id="217202625">
      <w:bodyDiv w:val="1"/>
      <w:marLeft w:val="0"/>
      <w:marRight w:val="0"/>
      <w:marTop w:val="0"/>
      <w:marBottom w:val="0"/>
      <w:divBdr>
        <w:top w:val="none" w:sz="0" w:space="0" w:color="auto"/>
        <w:left w:val="none" w:sz="0" w:space="0" w:color="auto"/>
        <w:bottom w:val="none" w:sz="0" w:space="0" w:color="auto"/>
        <w:right w:val="none" w:sz="0" w:space="0" w:color="auto"/>
      </w:divBdr>
    </w:div>
    <w:div w:id="220948611">
      <w:bodyDiv w:val="1"/>
      <w:marLeft w:val="0"/>
      <w:marRight w:val="0"/>
      <w:marTop w:val="0"/>
      <w:marBottom w:val="0"/>
      <w:divBdr>
        <w:top w:val="none" w:sz="0" w:space="0" w:color="auto"/>
        <w:left w:val="none" w:sz="0" w:space="0" w:color="auto"/>
        <w:bottom w:val="none" w:sz="0" w:space="0" w:color="auto"/>
        <w:right w:val="none" w:sz="0" w:space="0" w:color="auto"/>
      </w:divBdr>
    </w:div>
    <w:div w:id="259726330">
      <w:bodyDiv w:val="1"/>
      <w:marLeft w:val="0"/>
      <w:marRight w:val="0"/>
      <w:marTop w:val="0"/>
      <w:marBottom w:val="0"/>
      <w:divBdr>
        <w:top w:val="none" w:sz="0" w:space="0" w:color="auto"/>
        <w:left w:val="none" w:sz="0" w:space="0" w:color="auto"/>
        <w:bottom w:val="none" w:sz="0" w:space="0" w:color="auto"/>
        <w:right w:val="none" w:sz="0" w:space="0" w:color="auto"/>
      </w:divBdr>
    </w:div>
    <w:div w:id="283317351">
      <w:bodyDiv w:val="1"/>
      <w:marLeft w:val="0"/>
      <w:marRight w:val="0"/>
      <w:marTop w:val="0"/>
      <w:marBottom w:val="0"/>
      <w:divBdr>
        <w:top w:val="none" w:sz="0" w:space="0" w:color="auto"/>
        <w:left w:val="none" w:sz="0" w:space="0" w:color="auto"/>
        <w:bottom w:val="none" w:sz="0" w:space="0" w:color="auto"/>
        <w:right w:val="none" w:sz="0" w:space="0" w:color="auto"/>
      </w:divBdr>
    </w:div>
    <w:div w:id="301891473">
      <w:bodyDiv w:val="1"/>
      <w:marLeft w:val="0"/>
      <w:marRight w:val="0"/>
      <w:marTop w:val="0"/>
      <w:marBottom w:val="0"/>
      <w:divBdr>
        <w:top w:val="none" w:sz="0" w:space="0" w:color="auto"/>
        <w:left w:val="none" w:sz="0" w:space="0" w:color="auto"/>
        <w:bottom w:val="none" w:sz="0" w:space="0" w:color="auto"/>
        <w:right w:val="none" w:sz="0" w:space="0" w:color="auto"/>
      </w:divBdr>
    </w:div>
    <w:div w:id="362051499">
      <w:bodyDiv w:val="1"/>
      <w:marLeft w:val="0"/>
      <w:marRight w:val="0"/>
      <w:marTop w:val="0"/>
      <w:marBottom w:val="0"/>
      <w:divBdr>
        <w:top w:val="none" w:sz="0" w:space="0" w:color="auto"/>
        <w:left w:val="none" w:sz="0" w:space="0" w:color="auto"/>
        <w:bottom w:val="none" w:sz="0" w:space="0" w:color="auto"/>
        <w:right w:val="none" w:sz="0" w:space="0" w:color="auto"/>
      </w:divBdr>
      <w:divsChild>
        <w:div w:id="1638606567">
          <w:marLeft w:val="0"/>
          <w:marRight w:val="0"/>
          <w:marTop w:val="0"/>
          <w:marBottom w:val="0"/>
          <w:divBdr>
            <w:top w:val="none" w:sz="0" w:space="0" w:color="auto"/>
            <w:left w:val="none" w:sz="0" w:space="0" w:color="auto"/>
            <w:bottom w:val="none" w:sz="0" w:space="0" w:color="auto"/>
            <w:right w:val="none" w:sz="0" w:space="0" w:color="auto"/>
          </w:divBdr>
          <w:divsChild>
            <w:div w:id="297955028">
              <w:marLeft w:val="0"/>
              <w:marRight w:val="0"/>
              <w:marTop w:val="0"/>
              <w:marBottom w:val="0"/>
              <w:divBdr>
                <w:top w:val="none" w:sz="0" w:space="0" w:color="auto"/>
                <w:left w:val="none" w:sz="0" w:space="0" w:color="auto"/>
                <w:bottom w:val="none" w:sz="0" w:space="0" w:color="auto"/>
                <w:right w:val="none" w:sz="0" w:space="0" w:color="auto"/>
              </w:divBdr>
              <w:divsChild>
                <w:div w:id="872813696">
                  <w:marLeft w:val="0"/>
                  <w:marRight w:val="0"/>
                  <w:marTop w:val="0"/>
                  <w:marBottom w:val="0"/>
                  <w:divBdr>
                    <w:top w:val="none" w:sz="0" w:space="0" w:color="auto"/>
                    <w:left w:val="none" w:sz="0" w:space="0" w:color="auto"/>
                    <w:bottom w:val="none" w:sz="0" w:space="0" w:color="auto"/>
                    <w:right w:val="none" w:sz="0" w:space="0" w:color="auto"/>
                  </w:divBdr>
                  <w:divsChild>
                    <w:div w:id="480003919">
                      <w:marLeft w:val="0"/>
                      <w:marRight w:val="0"/>
                      <w:marTop w:val="0"/>
                      <w:marBottom w:val="180"/>
                      <w:divBdr>
                        <w:top w:val="single" w:sz="6" w:space="0" w:color="939393"/>
                        <w:left w:val="single" w:sz="6" w:space="0" w:color="939393"/>
                        <w:bottom w:val="single" w:sz="6" w:space="0" w:color="939393"/>
                        <w:right w:val="single" w:sz="6" w:space="0" w:color="939393"/>
                      </w:divBdr>
                      <w:divsChild>
                        <w:div w:id="285426640">
                          <w:marLeft w:val="0"/>
                          <w:marRight w:val="0"/>
                          <w:marTop w:val="0"/>
                          <w:marBottom w:val="0"/>
                          <w:divBdr>
                            <w:top w:val="none" w:sz="0" w:space="0" w:color="auto"/>
                            <w:left w:val="none" w:sz="0" w:space="0" w:color="auto"/>
                            <w:bottom w:val="none" w:sz="0" w:space="0" w:color="auto"/>
                            <w:right w:val="none" w:sz="0" w:space="0" w:color="auto"/>
                          </w:divBdr>
                          <w:divsChild>
                            <w:div w:id="169430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1711647">
          <w:marLeft w:val="0"/>
          <w:marRight w:val="0"/>
          <w:marTop w:val="0"/>
          <w:marBottom w:val="0"/>
          <w:divBdr>
            <w:top w:val="none" w:sz="0" w:space="0" w:color="auto"/>
            <w:left w:val="none" w:sz="0" w:space="0" w:color="auto"/>
            <w:bottom w:val="none" w:sz="0" w:space="0" w:color="auto"/>
            <w:right w:val="none" w:sz="0" w:space="0" w:color="auto"/>
          </w:divBdr>
          <w:divsChild>
            <w:div w:id="1977754218">
              <w:marLeft w:val="0"/>
              <w:marRight w:val="0"/>
              <w:marTop w:val="0"/>
              <w:marBottom w:val="0"/>
              <w:divBdr>
                <w:top w:val="none" w:sz="0" w:space="0" w:color="auto"/>
                <w:left w:val="none" w:sz="0" w:space="0" w:color="auto"/>
                <w:bottom w:val="none" w:sz="0" w:space="0" w:color="auto"/>
                <w:right w:val="none" w:sz="0" w:space="0" w:color="auto"/>
              </w:divBdr>
            </w:div>
            <w:div w:id="1263027229">
              <w:marLeft w:val="0"/>
              <w:marRight w:val="0"/>
              <w:marTop w:val="0"/>
              <w:marBottom w:val="0"/>
              <w:divBdr>
                <w:top w:val="none" w:sz="0" w:space="0" w:color="auto"/>
                <w:left w:val="none" w:sz="0" w:space="0" w:color="auto"/>
                <w:bottom w:val="none" w:sz="0" w:space="0" w:color="auto"/>
                <w:right w:val="none" w:sz="0" w:space="0" w:color="auto"/>
              </w:divBdr>
            </w:div>
          </w:divsChild>
        </w:div>
        <w:div w:id="1483353496">
          <w:marLeft w:val="0"/>
          <w:marRight w:val="0"/>
          <w:marTop w:val="0"/>
          <w:marBottom w:val="0"/>
          <w:divBdr>
            <w:top w:val="none" w:sz="0" w:space="0" w:color="auto"/>
            <w:left w:val="none" w:sz="0" w:space="0" w:color="auto"/>
            <w:bottom w:val="none" w:sz="0" w:space="0" w:color="auto"/>
            <w:right w:val="none" w:sz="0" w:space="0" w:color="auto"/>
          </w:divBdr>
          <w:divsChild>
            <w:div w:id="1741174806">
              <w:marLeft w:val="0"/>
              <w:marRight w:val="0"/>
              <w:marTop w:val="0"/>
              <w:marBottom w:val="0"/>
              <w:divBdr>
                <w:top w:val="none" w:sz="0" w:space="0" w:color="auto"/>
                <w:left w:val="none" w:sz="0" w:space="0" w:color="auto"/>
                <w:bottom w:val="none" w:sz="0" w:space="0" w:color="auto"/>
                <w:right w:val="none" w:sz="0" w:space="0" w:color="auto"/>
              </w:divBdr>
            </w:div>
            <w:div w:id="706029763">
              <w:marLeft w:val="0"/>
              <w:marRight w:val="0"/>
              <w:marTop w:val="0"/>
              <w:marBottom w:val="0"/>
              <w:divBdr>
                <w:top w:val="none" w:sz="0" w:space="0" w:color="auto"/>
                <w:left w:val="none" w:sz="0" w:space="0" w:color="auto"/>
                <w:bottom w:val="none" w:sz="0" w:space="0" w:color="auto"/>
                <w:right w:val="none" w:sz="0" w:space="0" w:color="auto"/>
              </w:divBdr>
            </w:div>
          </w:divsChild>
        </w:div>
        <w:div w:id="48916541">
          <w:marLeft w:val="0"/>
          <w:marRight w:val="0"/>
          <w:marTop w:val="0"/>
          <w:marBottom w:val="0"/>
          <w:divBdr>
            <w:top w:val="none" w:sz="0" w:space="0" w:color="auto"/>
            <w:left w:val="none" w:sz="0" w:space="0" w:color="auto"/>
            <w:bottom w:val="none" w:sz="0" w:space="0" w:color="auto"/>
            <w:right w:val="none" w:sz="0" w:space="0" w:color="auto"/>
          </w:divBdr>
          <w:divsChild>
            <w:div w:id="1020164310">
              <w:marLeft w:val="0"/>
              <w:marRight w:val="0"/>
              <w:marTop w:val="0"/>
              <w:marBottom w:val="0"/>
              <w:divBdr>
                <w:top w:val="none" w:sz="0" w:space="0" w:color="auto"/>
                <w:left w:val="none" w:sz="0" w:space="0" w:color="auto"/>
                <w:bottom w:val="none" w:sz="0" w:space="0" w:color="auto"/>
                <w:right w:val="none" w:sz="0" w:space="0" w:color="auto"/>
              </w:divBdr>
            </w:div>
            <w:div w:id="458959968">
              <w:marLeft w:val="0"/>
              <w:marRight w:val="0"/>
              <w:marTop w:val="0"/>
              <w:marBottom w:val="0"/>
              <w:divBdr>
                <w:top w:val="none" w:sz="0" w:space="0" w:color="auto"/>
                <w:left w:val="none" w:sz="0" w:space="0" w:color="auto"/>
                <w:bottom w:val="none" w:sz="0" w:space="0" w:color="auto"/>
                <w:right w:val="none" w:sz="0" w:space="0" w:color="auto"/>
              </w:divBdr>
              <w:divsChild>
                <w:div w:id="1349017392">
                  <w:marLeft w:val="0"/>
                  <w:marRight w:val="0"/>
                  <w:marTop w:val="0"/>
                  <w:marBottom w:val="0"/>
                  <w:divBdr>
                    <w:top w:val="none" w:sz="0" w:space="0" w:color="auto"/>
                    <w:left w:val="none" w:sz="0" w:space="0" w:color="auto"/>
                    <w:bottom w:val="none" w:sz="0" w:space="0" w:color="auto"/>
                    <w:right w:val="none" w:sz="0" w:space="0" w:color="auto"/>
                  </w:divBdr>
                  <w:divsChild>
                    <w:div w:id="2123529200">
                      <w:marLeft w:val="0"/>
                      <w:marRight w:val="0"/>
                      <w:marTop w:val="0"/>
                      <w:marBottom w:val="180"/>
                      <w:divBdr>
                        <w:top w:val="single" w:sz="6" w:space="0" w:color="939393"/>
                        <w:left w:val="single" w:sz="6" w:space="0" w:color="939393"/>
                        <w:bottom w:val="single" w:sz="6" w:space="0" w:color="939393"/>
                        <w:right w:val="single" w:sz="6" w:space="0" w:color="939393"/>
                      </w:divBdr>
                      <w:divsChild>
                        <w:div w:id="697505196">
                          <w:marLeft w:val="0"/>
                          <w:marRight w:val="0"/>
                          <w:marTop w:val="0"/>
                          <w:marBottom w:val="0"/>
                          <w:divBdr>
                            <w:top w:val="none" w:sz="0" w:space="0" w:color="auto"/>
                            <w:left w:val="none" w:sz="0" w:space="0" w:color="auto"/>
                            <w:bottom w:val="none" w:sz="0" w:space="0" w:color="auto"/>
                            <w:right w:val="none" w:sz="0" w:space="0" w:color="auto"/>
                          </w:divBdr>
                          <w:divsChild>
                            <w:div w:id="155916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760887">
                  <w:marLeft w:val="0"/>
                  <w:marRight w:val="0"/>
                  <w:marTop w:val="0"/>
                  <w:marBottom w:val="0"/>
                  <w:divBdr>
                    <w:top w:val="none" w:sz="0" w:space="0" w:color="auto"/>
                    <w:left w:val="none" w:sz="0" w:space="0" w:color="auto"/>
                    <w:bottom w:val="none" w:sz="0" w:space="0" w:color="auto"/>
                    <w:right w:val="none" w:sz="0" w:space="0" w:color="auto"/>
                  </w:divBdr>
                  <w:divsChild>
                    <w:div w:id="896934437">
                      <w:marLeft w:val="0"/>
                      <w:marRight w:val="0"/>
                      <w:marTop w:val="0"/>
                      <w:marBottom w:val="180"/>
                      <w:divBdr>
                        <w:top w:val="single" w:sz="6" w:space="0" w:color="939393"/>
                        <w:left w:val="single" w:sz="6" w:space="0" w:color="939393"/>
                        <w:bottom w:val="single" w:sz="6" w:space="0" w:color="939393"/>
                        <w:right w:val="single" w:sz="6" w:space="0" w:color="939393"/>
                      </w:divBdr>
                      <w:divsChild>
                        <w:div w:id="1320499819">
                          <w:marLeft w:val="0"/>
                          <w:marRight w:val="0"/>
                          <w:marTop w:val="0"/>
                          <w:marBottom w:val="0"/>
                          <w:divBdr>
                            <w:top w:val="none" w:sz="0" w:space="0" w:color="auto"/>
                            <w:left w:val="none" w:sz="0" w:space="0" w:color="auto"/>
                            <w:bottom w:val="none" w:sz="0" w:space="0" w:color="auto"/>
                            <w:right w:val="none" w:sz="0" w:space="0" w:color="auto"/>
                          </w:divBdr>
                          <w:divsChild>
                            <w:div w:id="146716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6875281">
      <w:bodyDiv w:val="1"/>
      <w:marLeft w:val="0"/>
      <w:marRight w:val="0"/>
      <w:marTop w:val="0"/>
      <w:marBottom w:val="0"/>
      <w:divBdr>
        <w:top w:val="none" w:sz="0" w:space="0" w:color="auto"/>
        <w:left w:val="none" w:sz="0" w:space="0" w:color="auto"/>
        <w:bottom w:val="none" w:sz="0" w:space="0" w:color="auto"/>
        <w:right w:val="none" w:sz="0" w:space="0" w:color="auto"/>
      </w:divBdr>
    </w:div>
    <w:div w:id="407969590">
      <w:bodyDiv w:val="1"/>
      <w:marLeft w:val="0"/>
      <w:marRight w:val="0"/>
      <w:marTop w:val="0"/>
      <w:marBottom w:val="0"/>
      <w:divBdr>
        <w:top w:val="none" w:sz="0" w:space="0" w:color="auto"/>
        <w:left w:val="none" w:sz="0" w:space="0" w:color="auto"/>
        <w:bottom w:val="none" w:sz="0" w:space="0" w:color="auto"/>
        <w:right w:val="none" w:sz="0" w:space="0" w:color="auto"/>
      </w:divBdr>
    </w:div>
    <w:div w:id="425079391">
      <w:bodyDiv w:val="1"/>
      <w:marLeft w:val="0"/>
      <w:marRight w:val="0"/>
      <w:marTop w:val="0"/>
      <w:marBottom w:val="0"/>
      <w:divBdr>
        <w:top w:val="none" w:sz="0" w:space="0" w:color="auto"/>
        <w:left w:val="none" w:sz="0" w:space="0" w:color="auto"/>
        <w:bottom w:val="none" w:sz="0" w:space="0" w:color="auto"/>
        <w:right w:val="none" w:sz="0" w:space="0" w:color="auto"/>
      </w:divBdr>
    </w:div>
    <w:div w:id="438450673">
      <w:bodyDiv w:val="1"/>
      <w:marLeft w:val="0"/>
      <w:marRight w:val="0"/>
      <w:marTop w:val="0"/>
      <w:marBottom w:val="0"/>
      <w:divBdr>
        <w:top w:val="none" w:sz="0" w:space="0" w:color="auto"/>
        <w:left w:val="none" w:sz="0" w:space="0" w:color="auto"/>
        <w:bottom w:val="none" w:sz="0" w:space="0" w:color="auto"/>
        <w:right w:val="none" w:sz="0" w:space="0" w:color="auto"/>
      </w:divBdr>
    </w:div>
    <w:div w:id="458186287">
      <w:bodyDiv w:val="1"/>
      <w:marLeft w:val="0"/>
      <w:marRight w:val="0"/>
      <w:marTop w:val="0"/>
      <w:marBottom w:val="0"/>
      <w:divBdr>
        <w:top w:val="none" w:sz="0" w:space="0" w:color="auto"/>
        <w:left w:val="none" w:sz="0" w:space="0" w:color="auto"/>
        <w:bottom w:val="none" w:sz="0" w:space="0" w:color="auto"/>
        <w:right w:val="none" w:sz="0" w:space="0" w:color="auto"/>
      </w:divBdr>
      <w:divsChild>
        <w:div w:id="1897349084">
          <w:marLeft w:val="0"/>
          <w:marRight w:val="0"/>
          <w:marTop w:val="0"/>
          <w:marBottom w:val="0"/>
          <w:divBdr>
            <w:top w:val="none" w:sz="0" w:space="0" w:color="auto"/>
            <w:left w:val="none" w:sz="0" w:space="0" w:color="auto"/>
            <w:bottom w:val="none" w:sz="0" w:space="0" w:color="auto"/>
            <w:right w:val="none" w:sz="0" w:space="0" w:color="auto"/>
          </w:divBdr>
          <w:divsChild>
            <w:div w:id="1107312480">
              <w:marLeft w:val="0"/>
              <w:marRight w:val="0"/>
              <w:marTop w:val="0"/>
              <w:marBottom w:val="0"/>
              <w:divBdr>
                <w:top w:val="none" w:sz="0" w:space="0" w:color="auto"/>
                <w:left w:val="none" w:sz="0" w:space="0" w:color="auto"/>
                <w:bottom w:val="none" w:sz="0" w:space="0" w:color="auto"/>
                <w:right w:val="none" w:sz="0" w:space="0" w:color="auto"/>
              </w:divBdr>
              <w:divsChild>
                <w:div w:id="1575167714">
                  <w:marLeft w:val="0"/>
                  <w:marRight w:val="0"/>
                  <w:marTop w:val="0"/>
                  <w:marBottom w:val="0"/>
                  <w:divBdr>
                    <w:top w:val="none" w:sz="0" w:space="0" w:color="auto"/>
                    <w:left w:val="none" w:sz="0" w:space="0" w:color="auto"/>
                    <w:bottom w:val="none" w:sz="0" w:space="0" w:color="auto"/>
                    <w:right w:val="none" w:sz="0" w:space="0" w:color="auto"/>
                  </w:divBdr>
                  <w:divsChild>
                    <w:div w:id="2050258411">
                      <w:marLeft w:val="0"/>
                      <w:marRight w:val="0"/>
                      <w:marTop w:val="0"/>
                      <w:marBottom w:val="180"/>
                      <w:divBdr>
                        <w:top w:val="single" w:sz="6" w:space="0" w:color="939393"/>
                        <w:left w:val="single" w:sz="6" w:space="0" w:color="939393"/>
                        <w:bottom w:val="single" w:sz="6" w:space="0" w:color="939393"/>
                        <w:right w:val="single" w:sz="6" w:space="0" w:color="939393"/>
                      </w:divBdr>
                      <w:divsChild>
                        <w:div w:id="1280456050">
                          <w:marLeft w:val="0"/>
                          <w:marRight w:val="0"/>
                          <w:marTop w:val="0"/>
                          <w:marBottom w:val="0"/>
                          <w:divBdr>
                            <w:top w:val="none" w:sz="0" w:space="0" w:color="auto"/>
                            <w:left w:val="none" w:sz="0" w:space="0" w:color="auto"/>
                            <w:bottom w:val="none" w:sz="0" w:space="0" w:color="auto"/>
                            <w:right w:val="none" w:sz="0" w:space="0" w:color="auto"/>
                          </w:divBdr>
                          <w:divsChild>
                            <w:div w:id="22631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8429886">
          <w:marLeft w:val="0"/>
          <w:marRight w:val="0"/>
          <w:marTop w:val="0"/>
          <w:marBottom w:val="0"/>
          <w:divBdr>
            <w:top w:val="none" w:sz="0" w:space="0" w:color="auto"/>
            <w:left w:val="none" w:sz="0" w:space="0" w:color="auto"/>
            <w:bottom w:val="none" w:sz="0" w:space="0" w:color="auto"/>
            <w:right w:val="none" w:sz="0" w:space="0" w:color="auto"/>
          </w:divBdr>
          <w:divsChild>
            <w:div w:id="1743794943">
              <w:marLeft w:val="0"/>
              <w:marRight w:val="0"/>
              <w:marTop w:val="0"/>
              <w:marBottom w:val="0"/>
              <w:divBdr>
                <w:top w:val="none" w:sz="0" w:space="0" w:color="auto"/>
                <w:left w:val="none" w:sz="0" w:space="0" w:color="auto"/>
                <w:bottom w:val="none" w:sz="0" w:space="0" w:color="auto"/>
                <w:right w:val="none" w:sz="0" w:space="0" w:color="auto"/>
              </w:divBdr>
            </w:div>
            <w:div w:id="53429973">
              <w:marLeft w:val="0"/>
              <w:marRight w:val="0"/>
              <w:marTop w:val="0"/>
              <w:marBottom w:val="0"/>
              <w:divBdr>
                <w:top w:val="none" w:sz="0" w:space="0" w:color="auto"/>
                <w:left w:val="none" w:sz="0" w:space="0" w:color="auto"/>
                <w:bottom w:val="none" w:sz="0" w:space="0" w:color="auto"/>
                <w:right w:val="none" w:sz="0" w:space="0" w:color="auto"/>
              </w:divBdr>
            </w:div>
          </w:divsChild>
        </w:div>
        <w:div w:id="438526930">
          <w:marLeft w:val="0"/>
          <w:marRight w:val="0"/>
          <w:marTop w:val="0"/>
          <w:marBottom w:val="0"/>
          <w:divBdr>
            <w:top w:val="none" w:sz="0" w:space="0" w:color="auto"/>
            <w:left w:val="none" w:sz="0" w:space="0" w:color="auto"/>
            <w:bottom w:val="none" w:sz="0" w:space="0" w:color="auto"/>
            <w:right w:val="none" w:sz="0" w:space="0" w:color="auto"/>
          </w:divBdr>
          <w:divsChild>
            <w:div w:id="1407800595">
              <w:marLeft w:val="0"/>
              <w:marRight w:val="0"/>
              <w:marTop w:val="0"/>
              <w:marBottom w:val="0"/>
              <w:divBdr>
                <w:top w:val="none" w:sz="0" w:space="0" w:color="auto"/>
                <w:left w:val="none" w:sz="0" w:space="0" w:color="auto"/>
                <w:bottom w:val="none" w:sz="0" w:space="0" w:color="auto"/>
                <w:right w:val="none" w:sz="0" w:space="0" w:color="auto"/>
              </w:divBdr>
            </w:div>
            <w:div w:id="169954353">
              <w:marLeft w:val="0"/>
              <w:marRight w:val="0"/>
              <w:marTop w:val="0"/>
              <w:marBottom w:val="0"/>
              <w:divBdr>
                <w:top w:val="none" w:sz="0" w:space="0" w:color="auto"/>
                <w:left w:val="none" w:sz="0" w:space="0" w:color="auto"/>
                <w:bottom w:val="none" w:sz="0" w:space="0" w:color="auto"/>
                <w:right w:val="none" w:sz="0" w:space="0" w:color="auto"/>
              </w:divBdr>
            </w:div>
          </w:divsChild>
        </w:div>
        <w:div w:id="1353410124">
          <w:marLeft w:val="0"/>
          <w:marRight w:val="0"/>
          <w:marTop w:val="0"/>
          <w:marBottom w:val="0"/>
          <w:divBdr>
            <w:top w:val="none" w:sz="0" w:space="0" w:color="auto"/>
            <w:left w:val="none" w:sz="0" w:space="0" w:color="auto"/>
            <w:bottom w:val="none" w:sz="0" w:space="0" w:color="auto"/>
            <w:right w:val="none" w:sz="0" w:space="0" w:color="auto"/>
          </w:divBdr>
          <w:divsChild>
            <w:div w:id="96368857">
              <w:marLeft w:val="0"/>
              <w:marRight w:val="0"/>
              <w:marTop w:val="0"/>
              <w:marBottom w:val="0"/>
              <w:divBdr>
                <w:top w:val="none" w:sz="0" w:space="0" w:color="auto"/>
                <w:left w:val="none" w:sz="0" w:space="0" w:color="auto"/>
                <w:bottom w:val="none" w:sz="0" w:space="0" w:color="auto"/>
                <w:right w:val="none" w:sz="0" w:space="0" w:color="auto"/>
              </w:divBdr>
            </w:div>
            <w:div w:id="1837303577">
              <w:marLeft w:val="0"/>
              <w:marRight w:val="0"/>
              <w:marTop w:val="0"/>
              <w:marBottom w:val="0"/>
              <w:divBdr>
                <w:top w:val="none" w:sz="0" w:space="0" w:color="auto"/>
                <w:left w:val="none" w:sz="0" w:space="0" w:color="auto"/>
                <w:bottom w:val="none" w:sz="0" w:space="0" w:color="auto"/>
                <w:right w:val="none" w:sz="0" w:space="0" w:color="auto"/>
              </w:divBdr>
              <w:divsChild>
                <w:div w:id="376441006">
                  <w:marLeft w:val="0"/>
                  <w:marRight w:val="0"/>
                  <w:marTop w:val="0"/>
                  <w:marBottom w:val="0"/>
                  <w:divBdr>
                    <w:top w:val="none" w:sz="0" w:space="0" w:color="auto"/>
                    <w:left w:val="none" w:sz="0" w:space="0" w:color="auto"/>
                    <w:bottom w:val="none" w:sz="0" w:space="0" w:color="auto"/>
                    <w:right w:val="none" w:sz="0" w:space="0" w:color="auto"/>
                  </w:divBdr>
                  <w:divsChild>
                    <w:div w:id="562445427">
                      <w:marLeft w:val="0"/>
                      <w:marRight w:val="0"/>
                      <w:marTop w:val="0"/>
                      <w:marBottom w:val="180"/>
                      <w:divBdr>
                        <w:top w:val="single" w:sz="6" w:space="0" w:color="939393"/>
                        <w:left w:val="single" w:sz="6" w:space="0" w:color="939393"/>
                        <w:bottom w:val="single" w:sz="6" w:space="0" w:color="939393"/>
                        <w:right w:val="single" w:sz="6" w:space="0" w:color="939393"/>
                      </w:divBdr>
                      <w:divsChild>
                        <w:div w:id="604381858">
                          <w:marLeft w:val="0"/>
                          <w:marRight w:val="0"/>
                          <w:marTop w:val="0"/>
                          <w:marBottom w:val="0"/>
                          <w:divBdr>
                            <w:top w:val="none" w:sz="0" w:space="0" w:color="auto"/>
                            <w:left w:val="none" w:sz="0" w:space="0" w:color="auto"/>
                            <w:bottom w:val="none" w:sz="0" w:space="0" w:color="auto"/>
                            <w:right w:val="none" w:sz="0" w:space="0" w:color="auto"/>
                          </w:divBdr>
                          <w:divsChild>
                            <w:div w:id="140063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474691">
                  <w:marLeft w:val="0"/>
                  <w:marRight w:val="0"/>
                  <w:marTop w:val="0"/>
                  <w:marBottom w:val="0"/>
                  <w:divBdr>
                    <w:top w:val="none" w:sz="0" w:space="0" w:color="auto"/>
                    <w:left w:val="none" w:sz="0" w:space="0" w:color="auto"/>
                    <w:bottom w:val="none" w:sz="0" w:space="0" w:color="auto"/>
                    <w:right w:val="none" w:sz="0" w:space="0" w:color="auto"/>
                  </w:divBdr>
                  <w:divsChild>
                    <w:div w:id="1701471156">
                      <w:marLeft w:val="0"/>
                      <w:marRight w:val="0"/>
                      <w:marTop w:val="0"/>
                      <w:marBottom w:val="180"/>
                      <w:divBdr>
                        <w:top w:val="single" w:sz="6" w:space="0" w:color="939393"/>
                        <w:left w:val="single" w:sz="6" w:space="0" w:color="939393"/>
                        <w:bottom w:val="single" w:sz="6" w:space="0" w:color="939393"/>
                        <w:right w:val="single" w:sz="6" w:space="0" w:color="939393"/>
                      </w:divBdr>
                      <w:divsChild>
                        <w:div w:id="1915779657">
                          <w:marLeft w:val="0"/>
                          <w:marRight w:val="0"/>
                          <w:marTop w:val="0"/>
                          <w:marBottom w:val="0"/>
                          <w:divBdr>
                            <w:top w:val="none" w:sz="0" w:space="0" w:color="auto"/>
                            <w:left w:val="none" w:sz="0" w:space="0" w:color="auto"/>
                            <w:bottom w:val="none" w:sz="0" w:space="0" w:color="auto"/>
                            <w:right w:val="none" w:sz="0" w:space="0" w:color="auto"/>
                          </w:divBdr>
                          <w:divsChild>
                            <w:div w:id="11156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1506587">
      <w:bodyDiv w:val="1"/>
      <w:marLeft w:val="0"/>
      <w:marRight w:val="0"/>
      <w:marTop w:val="0"/>
      <w:marBottom w:val="0"/>
      <w:divBdr>
        <w:top w:val="none" w:sz="0" w:space="0" w:color="auto"/>
        <w:left w:val="none" w:sz="0" w:space="0" w:color="auto"/>
        <w:bottom w:val="none" w:sz="0" w:space="0" w:color="auto"/>
        <w:right w:val="none" w:sz="0" w:space="0" w:color="auto"/>
      </w:divBdr>
    </w:div>
    <w:div w:id="520625715">
      <w:bodyDiv w:val="1"/>
      <w:marLeft w:val="0"/>
      <w:marRight w:val="0"/>
      <w:marTop w:val="0"/>
      <w:marBottom w:val="0"/>
      <w:divBdr>
        <w:top w:val="none" w:sz="0" w:space="0" w:color="auto"/>
        <w:left w:val="none" w:sz="0" w:space="0" w:color="auto"/>
        <w:bottom w:val="none" w:sz="0" w:space="0" w:color="auto"/>
        <w:right w:val="none" w:sz="0" w:space="0" w:color="auto"/>
      </w:divBdr>
    </w:div>
    <w:div w:id="545338874">
      <w:bodyDiv w:val="1"/>
      <w:marLeft w:val="0"/>
      <w:marRight w:val="0"/>
      <w:marTop w:val="0"/>
      <w:marBottom w:val="0"/>
      <w:divBdr>
        <w:top w:val="none" w:sz="0" w:space="0" w:color="auto"/>
        <w:left w:val="none" w:sz="0" w:space="0" w:color="auto"/>
        <w:bottom w:val="none" w:sz="0" w:space="0" w:color="auto"/>
        <w:right w:val="none" w:sz="0" w:space="0" w:color="auto"/>
      </w:divBdr>
    </w:div>
    <w:div w:id="553274804">
      <w:bodyDiv w:val="1"/>
      <w:marLeft w:val="0"/>
      <w:marRight w:val="0"/>
      <w:marTop w:val="0"/>
      <w:marBottom w:val="0"/>
      <w:divBdr>
        <w:top w:val="none" w:sz="0" w:space="0" w:color="auto"/>
        <w:left w:val="none" w:sz="0" w:space="0" w:color="auto"/>
        <w:bottom w:val="none" w:sz="0" w:space="0" w:color="auto"/>
        <w:right w:val="none" w:sz="0" w:space="0" w:color="auto"/>
      </w:divBdr>
    </w:div>
    <w:div w:id="555966828">
      <w:bodyDiv w:val="1"/>
      <w:marLeft w:val="0"/>
      <w:marRight w:val="0"/>
      <w:marTop w:val="0"/>
      <w:marBottom w:val="0"/>
      <w:divBdr>
        <w:top w:val="none" w:sz="0" w:space="0" w:color="auto"/>
        <w:left w:val="none" w:sz="0" w:space="0" w:color="auto"/>
        <w:bottom w:val="none" w:sz="0" w:space="0" w:color="auto"/>
        <w:right w:val="none" w:sz="0" w:space="0" w:color="auto"/>
      </w:divBdr>
    </w:div>
    <w:div w:id="557086549">
      <w:bodyDiv w:val="1"/>
      <w:marLeft w:val="0"/>
      <w:marRight w:val="0"/>
      <w:marTop w:val="0"/>
      <w:marBottom w:val="0"/>
      <w:divBdr>
        <w:top w:val="none" w:sz="0" w:space="0" w:color="auto"/>
        <w:left w:val="none" w:sz="0" w:space="0" w:color="auto"/>
        <w:bottom w:val="none" w:sz="0" w:space="0" w:color="auto"/>
        <w:right w:val="none" w:sz="0" w:space="0" w:color="auto"/>
      </w:divBdr>
    </w:div>
    <w:div w:id="567157078">
      <w:bodyDiv w:val="1"/>
      <w:marLeft w:val="0"/>
      <w:marRight w:val="0"/>
      <w:marTop w:val="0"/>
      <w:marBottom w:val="0"/>
      <w:divBdr>
        <w:top w:val="none" w:sz="0" w:space="0" w:color="auto"/>
        <w:left w:val="none" w:sz="0" w:space="0" w:color="auto"/>
        <w:bottom w:val="none" w:sz="0" w:space="0" w:color="auto"/>
        <w:right w:val="none" w:sz="0" w:space="0" w:color="auto"/>
      </w:divBdr>
    </w:div>
    <w:div w:id="592398013">
      <w:bodyDiv w:val="1"/>
      <w:marLeft w:val="0"/>
      <w:marRight w:val="0"/>
      <w:marTop w:val="0"/>
      <w:marBottom w:val="0"/>
      <w:divBdr>
        <w:top w:val="none" w:sz="0" w:space="0" w:color="auto"/>
        <w:left w:val="none" w:sz="0" w:space="0" w:color="auto"/>
        <w:bottom w:val="none" w:sz="0" w:space="0" w:color="auto"/>
        <w:right w:val="none" w:sz="0" w:space="0" w:color="auto"/>
      </w:divBdr>
    </w:div>
    <w:div w:id="595595831">
      <w:bodyDiv w:val="1"/>
      <w:marLeft w:val="0"/>
      <w:marRight w:val="0"/>
      <w:marTop w:val="0"/>
      <w:marBottom w:val="0"/>
      <w:divBdr>
        <w:top w:val="none" w:sz="0" w:space="0" w:color="auto"/>
        <w:left w:val="none" w:sz="0" w:space="0" w:color="auto"/>
        <w:bottom w:val="none" w:sz="0" w:space="0" w:color="auto"/>
        <w:right w:val="none" w:sz="0" w:space="0" w:color="auto"/>
      </w:divBdr>
    </w:div>
    <w:div w:id="623077266">
      <w:bodyDiv w:val="1"/>
      <w:marLeft w:val="0"/>
      <w:marRight w:val="0"/>
      <w:marTop w:val="0"/>
      <w:marBottom w:val="0"/>
      <w:divBdr>
        <w:top w:val="none" w:sz="0" w:space="0" w:color="auto"/>
        <w:left w:val="none" w:sz="0" w:space="0" w:color="auto"/>
        <w:bottom w:val="none" w:sz="0" w:space="0" w:color="auto"/>
        <w:right w:val="none" w:sz="0" w:space="0" w:color="auto"/>
      </w:divBdr>
    </w:div>
    <w:div w:id="634289606">
      <w:bodyDiv w:val="1"/>
      <w:marLeft w:val="0"/>
      <w:marRight w:val="0"/>
      <w:marTop w:val="0"/>
      <w:marBottom w:val="0"/>
      <w:divBdr>
        <w:top w:val="none" w:sz="0" w:space="0" w:color="auto"/>
        <w:left w:val="none" w:sz="0" w:space="0" w:color="auto"/>
        <w:bottom w:val="none" w:sz="0" w:space="0" w:color="auto"/>
        <w:right w:val="none" w:sz="0" w:space="0" w:color="auto"/>
      </w:divBdr>
    </w:div>
    <w:div w:id="636564915">
      <w:bodyDiv w:val="1"/>
      <w:marLeft w:val="0"/>
      <w:marRight w:val="0"/>
      <w:marTop w:val="0"/>
      <w:marBottom w:val="0"/>
      <w:divBdr>
        <w:top w:val="none" w:sz="0" w:space="0" w:color="auto"/>
        <w:left w:val="none" w:sz="0" w:space="0" w:color="auto"/>
        <w:bottom w:val="none" w:sz="0" w:space="0" w:color="auto"/>
        <w:right w:val="none" w:sz="0" w:space="0" w:color="auto"/>
      </w:divBdr>
    </w:div>
    <w:div w:id="645209379">
      <w:bodyDiv w:val="1"/>
      <w:marLeft w:val="0"/>
      <w:marRight w:val="0"/>
      <w:marTop w:val="0"/>
      <w:marBottom w:val="0"/>
      <w:divBdr>
        <w:top w:val="none" w:sz="0" w:space="0" w:color="auto"/>
        <w:left w:val="none" w:sz="0" w:space="0" w:color="auto"/>
        <w:bottom w:val="none" w:sz="0" w:space="0" w:color="auto"/>
        <w:right w:val="none" w:sz="0" w:space="0" w:color="auto"/>
      </w:divBdr>
    </w:div>
    <w:div w:id="689374937">
      <w:bodyDiv w:val="1"/>
      <w:marLeft w:val="0"/>
      <w:marRight w:val="0"/>
      <w:marTop w:val="0"/>
      <w:marBottom w:val="0"/>
      <w:divBdr>
        <w:top w:val="none" w:sz="0" w:space="0" w:color="auto"/>
        <w:left w:val="none" w:sz="0" w:space="0" w:color="auto"/>
        <w:bottom w:val="none" w:sz="0" w:space="0" w:color="auto"/>
        <w:right w:val="none" w:sz="0" w:space="0" w:color="auto"/>
      </w:divBdr>
    </w:div>
    <w:div w:id="698556171">
      <w:bodyDiv w:val="1"/>
      <w:marLeft w:val="0"/>
      <w:marRight w:val="0"/>
      <w:marTop w:val="0"/>
      <w:marBottom w:val="0"/>
      <w:divBdr>
        <w:top w:val="none" w:sz="0" w:space="0" w:color="auto"/>
        <w:left w:val="none" w:sz="0" w:space="0" w:color="auto"/>
        <w:bottom w:val="none" w:sz="0" w:space="0" w:color="auto"/>
        <w:right w:val="none" w:sz="0" w:space="0" w:color="auto"/>
      </w:divBdr>
    </w:div>
    <w:div w:id="716441026">
      <w:bodyDiv w:val="1"/>
      <w:marLeft w:val="0"/>
      <w:marRight w:val="0"/>
      <w:marTop w:val="0"/>
      <w:marBottom w:val="0"/>
      <w:divBdr>
        <w:top w:val="none" w:sz="0" w:space="0" w:color="auto"/>
        <w:left w:val="none" w:sz="0" w:space="0" w:color="auto"/>
        <w:bottom w:val="none" w:sz="0" w:space="0" w:color="auto"/>
        <w:right w:val="none" w:sz="0" w:space="0" w:color="auto"/>
      </w:divBdr>
    </w:div>
    <w:div w:id="725421187">
      <w:bodyDiv w:val="1"/>
      <w:marLeft w:val="0"/>
      <w:marRight w:val="0"/>
      <w:marTop w:val="0"/>
      <w:marBottom w:val="0"/>
      <w:divBdr>
        <w:top w:val="none" w:sz="0" w:space="0" w:color="auto"/>
        <w:left w:val="none" w:sz="0" w:space="0" w:color="auto"/>
        <w:bottom w:val="none" w:sz="0" w:space="0" w:color="auto"/>
        <w:right w:val="none" w:sz="0" w:space="0" w:color="auto"/>
      </w:divBdr>
    </w:div>
    <w:div w:id="733890406">
      <w:bodyDiv w:val="1"/>
      <w:marLeft w:val="0"/>
      <w:marRight w:val="0"/>
      <w:marTop w:val="0"/>
      <w:marBottom w:val="0"/>
      <w:divBdr>
        <w:top w:val="none" w:sz="0" w:space="0" w:color="auto"/>
        <w:left w:val="none" w:sz="0" w:space="0" w:color="auto"/>
        <w:bottom w:val="none" w:sz="0" w:space="0" w:color="auto"/>
        <w:right w:val="none" w:sz="0" w:space="0" w:color="auto"/>
      </w:divBdr>
    </w:div>
    <w:div w:id="736590464">
      <w:bodyDiv w:val="1"/>
      <w:marLeft w:val="0"/>
      <w:marRight w:val="0"/>
      <w:marTop w:val="0"/>
      <w:marBottom w:val="0"/>
      <w:divBdr>
        <w:top w:val="none" w:sz="0" w:space="0" w:color="auto"/>
        <w:left w:val="none" w:sz="0" w:space="0" w:color="auto"/>
        <w:bottom w:val="none" w:sz="0" w:space="0" w:color="auto"/>
        <w:right w:val="none" w:sz="0" w:space="0" w:color="auto"/>
      </w:divBdr>
    </w:div>
    <w:div w:id="743919006">
      <w:bodyDiv w:val="1"/>
      <w:marLeft w:val="0"/>
      <w:marRight w:val="0"/>
      <w:marTop w:val="0"/>
      <w:marBottom w:val="0"/>
      <w:divBdr>
        <w:top w:val="none" w:sz="0" w:space="0" w:color="auto"/>
        <w:left w:val="none" w:sz="0" w:space="0" w:color="auto"/>
        <w:bottom w:val="none" w:sz="0" w:space="0" w:color="auto"/>
        <w:right w:val="none" w:sz="0" w:space="0" w:color="auto"/>
      </w:divBdr>
    </w:div>
    <w:div w:id="747730684">
      <w:bodyDiv w:val="1"/>
      <w:marLeft w:val="0"/>
      <w:marRight w:val="0"/>
      <w:marTop w:val="0"/>
      <w:marBottom w:val="0"/>
      <w:divBdr>
        <w:top w:val="none" w:sz="0" w:space="0" w:color="auto"/>
        <w:left w:val="none" w:sz="0" w:space="0" w:color="auto"/>
        <w:bottom w:val="none" w:sz="0" w:space="0" w:color="auto"/>
        <w:right w:val="none" w:sz="0" w:space="0" w:color="auto"/>
      </w:divBdr>
    </w:div>
    <w:div w:id="781340642">
      <w:bodyDiv w:val="1"/>
      <w:marLeft w:val="0"/>
      <w:marRight w:val="0"/>
      <w:marTop w:val="0"/>
      <w:marBottom w:val="0"/>
      <w:divBdr>
        <w:top w:val="none" w:sz="0" w:space="0" w:color="auto"/>
        <w:left w:val="none" w:sz="0" w:space="0" w:color="auto"/>
        <w:bottom w:val="none" w:sz="0" w:space="0" w:color="auto"/>
        <w:right w:val="none" w:sz="0" w:space="0" w:color="auto"/>
      </w:divBdr>
      <w:divsChild>
        <w:div w:id="392703909">
          <w:marLeft w:val="0"/>
          <w:marRight w:val="0"/>
          <w:marTop w:val="0"/>
          <w:marBottom w:val="0"/>
          <w:divBdr>
            <w:top w:val="none" w:sz="0" w:space="0" w:color="auto"/>
            <w:left w:val="none" w:sz="0" w:space="0" w:color="auto"/>
            <w:bottom w:val="none" w:sz="0" w:space="0" w:color="auto"/>
            <w:right w:val="none" w:sz="0" w:space="0" w:color="auto"/>
          </w:divBdr>
          <w:divsChild>
            <w:div w:id="101460985">
              <w:marLeft w:val="0"/>
              <w:marRight w:val="0"/>
              <w:marTop w:val="0"/>
              <w:marBottom w:val="0"/>
              <w:divBdr>
                <w:top w:val="none" w:sz="0" w:space="0" w:color="auto"/>
                <w:left w:val="none" w:sz="0" w:space="0" w:color="auto"/>
                <w:bottom w:val="none" w:sz="0" w:space="0" w:color="auto"/>
                <w:right w:val="none" w:sz="0" w:space="0" w:color="auto"/>
              </w:divBdr>
              <w:divsChild>
                <w:div w:id="963655881">
                  <w:marLeft w:val="0"/>
                  <w:marRight w:val="0"/>
                  <w:marTop w:val="0"/>
                  <w:marBottom w:val="0"/>
                  <w:divBdr>
                    <w:top w:val="none" w:sz="0" w:space="0" w:color="auto"/>
                    <w:left w:val="none" w:sz="0" w:space="0" w:color="auto"/>
                    <w:bottom w:val="none" w:sz="0" w:space="0" w:color="auto"/>
                    <w:right w:val="none" w:sz="0" w:space="0" w:color="auto"/>
                  </w:divBdr>
                  <w:divsChild>
                    <w:div w:id="843277344">
                      <w:marLeft w:val="0"/>
                      <w:marRight w:val="0"/>
                      <w:marTop w:val="0"/>
                      <w:marBottom w:val="180"/>
                      <w:divBdr>
                        <w:top w:val="single" w:sz="6" w:space="0" w:color="939393"/>
                        <w:left w:val="single" w:sz="6" w:space="0" w:color="939393"/>
                        <w:bottom w:val="single" w:sz="6" w:space="0" w:color="939393"/>
                        <w:right w:val="single" w:sz="6" w:space="0" w:color="939393"/>
                      </w:divBdr>
                      <w:divsChild>
                        <w:div w:id="521944807">
                          <w:marLeft w:val="0"/>
                          <w:marRight w:val="0"/>
                          <w:marTop w:val="0"/>
                          <w:marBottom w:val="0"/>
                          <w:divBdr>
                            <w:top w:val="none" w:sz="0" w:space="0" w:color="auto"/>
                            <w:left w:val="none" w:sz="0" w:space="0" w:color="auto"/>
                            <w:bottom w:val="none" w:sz="0" w:space="0" w:color="auto"/>
                            <w:right w:val="none" w:sz="0" w:space="0" w:color="auto"/>
                          </w:divBdr>
                          <w:divsChild>
                            <w:div w:id="26581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0295644">
      <w:bodyDiv w:val="1"/>
      <w:marLeft w:val="0"/>
      <w:marRight w:val="0"/>
      <w:marTop w:val="0"/>
      <w:marBottom w:val="0"/>
      <w:divBdr>
        <w:top w:val="none" w:sz="0" w:space="0" w:color="auto"/>
        <w:left w:val="none" w:sz="0" w:space="0" w:color="auto"/>
        <w:bottom w:val="none" w:sz="0" w:space="0" w:color="auto"/>
        <w:right w:val="none" w:sz="0" w:space="0" w:color="auto"/>
      </w:divBdr>
    </w:div>
    <w:div w:id="864901799">
      <w:bodyDiv w:val="1"/>
      <w:marLeft w:val="0"/>
      <w:marRight w:val="0"/>
      <w:marTop w:val="0"/>
      <w:marBottom w:val="0"/>
      <w:divBdr>
        <w:top w:val="none" w:sz="0" w:space="0" w:color="auto"/>
        <w:left w:val="none" w:sz="0" w:space="0" w:color="auto"/>
        <w:bottom w:val="none" w:sz="0" w:space="0" w:color="auto"/>
        <w:right w:val="none" w:sz="0" w:space="0" w:color="auto"/>
      </w:divBdr>
    </w:div>
    <w:div w:id="879973722">
      <w:bodyDiv w:val="1"/>
      <w:marLeft w:val="0"/>
      <w:marRight w:val="0"/>
      <w:marTop w:val="0"/>
      <w:marBottom w:val="0"/>
      <w:divBdr>
        <w:top w:val="none" w:sz="0" w:space="0" w:color="auto"/>
        <w:left w:val="none" w:sz="0" w:space="0" w:color="auto"/>
        <w:bottom w:val="none" w:sz="0" w:space="0" w:color="auto"/>
        <w:right w:val="none" w:sz="0" w:space="0" w:color="auto"/>
      </w:divBdr>
    </w:div>
    <w:div w:id="885215679">
      <w:bodyDiv w:val="1"/>
      <w:marLeft w:val="0"/>
      <w:marRight w:val="0"/>
      <w:marTop w:val="0"/>
      <w:marBottom w:val="0"/>
      <w:divBdr>
        <w:top w:val="none" w:sz="0" w:space="0" w:color="auto"/>
        <w:left w:val="none" w:sz="0" w:space="0" w:color="auto"/>
        <w:bottom w:val="none" w:sz="0" w:space="0" w:color="auto"/>
        <w:right w:val="none" w:sz="0" w:space="0" w:color="auto"/>
      </w:divBdr>
    </w:div>
    <w:div w:id="902251305">
      <w:bodyDiv w:val="1"/>
      <w:marLeft w:val="0"/>
      <w:marRight w:val="0"/>
      <w:marTop w:val="0"/>
      <w:marBottom w:val="0"/>
      <w:divBdr>
        <w:top w:val="none" w:sz="0" w:space="0" w:color="auto"/>
        <w:left w:val="none" w:sz="0" w:space="0" w:color="auto"/>
        <w:bottom w:val="none" w:sz="0" w:space="0" w:color="auto"/>
        <w:right w:val="none" w:sz="0" w:space="0" w:color="auto"/>
      </w:divBdr>
      <w:divsChild>
        <w:div w:id="2143647202">
          <w:marLeft w:val="0"/>
          <w:marRight w:val="0"/>
          <w:marTop w:val="0"/>
          <w:marBottom w:val="0"/>
          <w:divBdr>
            <w:top w:val="none" w:sz="0" w:space="0" w:color="auto"/>
            <w:left w:val="none" w:sz="0" w:space="0" w:color="auto"/>
            <w:bottom w:val="none" w:sz="0" w:space="0" w:color="auto"/>
            <w:right w:val="none" w:sz="0" w:space="0" w:color="auto"/>
          </w:divBdr>
          <w:divsChild>
            <w:div w:id="521480034">
              <w:marLeft w:val="0"/>
              <w:marRight w:val="0"/>
              <w:marTop w:val="0"/>
              <w:marBottom w:val="180"/>
              <w:divBdr>
                <w:top w:val="single" w:sz="6" w:space="0" w:color="939393"/>
                <w:left w:val="single" w:sz="6" w:space="0" w:color="939393"/>
                <w:bottom w:val="single" w:sz="6" w:space="0" w:color="939393"/>
                <w:right w:val="single" w:sz="6" w:space="0" w:color="939393"/>
              </w:divBdr>
              <w:divsChild>
                <w:div w:id="1032923039">
                  <w:marLeft w:val="0"/>
                  <w:marRight w:val="0"/>
                  <w:marTop w:val="0"/>
                  <w:marBottom w:val="0"/>
                  <w:divBdr>
                    <w:top w:val="none" w:sz="0" w:space="0" w:color="auto"/>
                    <w:left w:val="none" w:sz="0" w:space="0" w:color="auto"/>
                    <w:bottom w:val="none" w:sz="0" w:space="0" w:color="auto"/>
                    <w:right w:val="none" w:sz="0" w:space="0" w:color="auto"/>
                  </w:divBdr>
                  <w:divsChild>
                    <w:div w:id="117626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40405">
          <w:marLeft w:val="0"/>
          <w:marRight w:val="0"/>
          <w:marTop w:val="0"/>
          <w:marBottom w:val="0"/>
          <w:divBdr>
            <w:top w:val="none" w:sz="0" w:space="0" w:color="auto"/>
            <w:left w:val="none" w:sz="0" w:space="0" w:color="auto"/>
            <w:bottom w:val="none" w:sz="0" w:space="0" w:color="auto"/>
            <w:right w:val="none" w:sz="0" w:space="0" w:color="auto"/>
          </w:divBdr>
          <w:divsChild>
            <w:div w:id="1631857770">
              <w:marLeft w:val="0"/>
              <w:marRight w:val="0"/>
              <w:marTop w:val="0"/>
              <w:marBottom w:val="180"/>
              <w:divBdr>
                <w:top w:val="single" w:sz="6" w:space="0" w:color="939393"/>
                <w:left w:val="single" w:sz="6" w:space="0" w:color="939393"/>
                <w:bottom w:val="single" w:sz="6" w:space="0" w:color="939393"/>
                <w:right w:val="single" w:sz="6" w:space="0" w:color="939393"/>
              </w:divBdr>
              <w:divsChild>
                <w:div w:id="210579121">
                  <w:marLeft w:val="0"/>
                  <w:marRight w:val="0"/>
                  <w:marTop w:val="0"/>
                  <w:marBottom w:val="0"/>
                  <w:divBdr>
                    <w:top w:val="none" w:sz="0" w:space="0" w:color="auto"/>
                    <w:left w:val="none" w:sz="0" w:space="0" w:color="auto"/>
                    <w:bottom w:val="none" w:sz="0" w:space="0" w:color="auto"/>
                    <w:right w:val="none" w:sz="0" w:space="0" w:color="auto"/>
                  </w:divBdr>
                  <w:divsChild>
                    <w:div w:id="15834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701936">
      <w:bodyDiv w:val="1"/>
      <w:marLeft w:val="0"/>
      <w:marRight w:val="0"/>
      <w:marTop w:val="0"/>
      <w:marBottom w:val="0"/>
      <w:divBdr>
        <w:top w:val="none" w:sz="0" w:space="0" w:color="auto"/>
        <w:left w:val="none" w:sz="0" w:space="0" w:color="auto"/>
        <w:bottom w:val="none" w:sz="0" w:space="0" w:color="auto"/>
        <w:right w:val="none" w:sz="0" w:space="0" w:color="auto"/>
      </w:divBdr>
    </w:div>
    <w:div w:id="963072351">
      <w:bodyDiv w:val="1"/>
      <w:marLeft w:val="0"/>
      <w:marRight w:val="0"/>
      <w:marTop w:val="0"/>
      <w:marBottom w:val="0"/>
      <w:divBdr>
        <w:top w:val="none" w:sz="0" w:space="0" w:color="auto"/>
        <w:left w:val="none" w:sz="0" w:space="0" w:color="auto"/>
        <w:bottom w:val="none" w:sz="0" w:space="0" w:color="auto"/>
        <w:right w:val="none" w:sz="0" w:space="0" w:color="auto"/>
      </w:divBdr>
    </w:div>
    <w:div w:id="1001934487">
      <w:bodyDiv w:val="1"/>
      <w:marLeft w:val="0"/>
      <w:marRight w:val="0"/>
      <w:marTop w:val="0"/>
      <w:marBottom w:val="0"/>
      <w:divBdr>
        <w:top w:val="none" w:sz="0" w:space="0" w:color="auto"/>
        <w:left w:val="none" w:sz="0" w:space="0" w:color="auto"/>
        <w:bottom w:val="none" w:sz="0" w:space="0" w:color="auto"/>
        <w:right w:val="none" w:sz="0" w:space="0" w:color="auto"/>
      </w:divBdr>
    </w:div>
    <w:div w:id="1034617091">
      <w:bodyDiv w:val="1"/>
      <w:marLeft w:val="0"/>
      <w:marRight w:val="0"/>
      <w:marTop w:val="0"/>
      <w:marBottom w:val="0"/>
      <w:divBdr>
        <w:top w:val="none" w:sz="0" w:space="0" w:color="auto"/>
        <w:left w:val="none" w:sz="0" w:space="0" w:color="auto"/>
        <w:bottom w:val="none" w:sz="0" w:space="0" w:color="auto"/>
        <w:right w:val="none" w:sz="0" w:space="0" w:color="auto"/>
      </w:divBdr>
    </w:div>
    <w:div w:id="1035616713">
      <w:bodyDiv w:val="1"/>
      <w:marLeft w:val="0"/>
      <w:marRight w:val="0"/>
      <w:marTop w:val="0"/>
      <w:marBottom w:val="0"/>
      <w:divBdr>
        <w:top w:val="none" w:sz="0" w:space="0" w:color="auto"/>
        <w:left w:val="none" w:sz="0" w:space="0" w:color="auto"/>
        <w:bottom w:val="none" w:sz="0" w:space="0" w:color="auto"/>
        <w:right w:val="none" w:sz="0" w:space="0" w:color="auto"/>
      </w:divBdr>
    </w:div>
    <w:div w:id="1039092922">
      <w:bodyDiv w:val="1"/>
      <w:marLeft w:val="0"/>
      <w:marRight w:val="0"/>
      <w:marTop w:val="0"/>
      <w:marBottom w:val="0"/>
      <w:divBdr>
        <w:top w:val="none" w:sz="0" w:space="0" w:color="auto"/>
        <w:left w:val="none" w:sz="0" w:space="0" w:color="auto"/>
        <w:bottom w:val="none" w:sz="0" w:space="0" w:color="auto"/>
        <w:right w:val="none" w:sz="0" w:space="0" w:color="auto"/>
      </w:divBdr>
    </w:div>
    <w:div w:id="1056007740">
      <w:bodyDiv w:val="1"/>
      <w:marLeft w:val="0"/>
      <w:marRight w:val="0"/>
      <w:marTop w:val="0"/>
      <w:marBottom w:val="0"/>
      <w:divBdr>
        <w:top w:val="none" w:sz="0" w:space="0" w:color="auto"/>
        <w:left w:val="none" w:sz="0" w:space="0" w:color="auto"/>
        <w:bottom w:val="none" w:sz="0" w:space="0" w:color="auto"/>
        <w:right w:val="none" w:sz="0" w:space="0" w:color="auto"/>
      </w:divBdr>
    </w:div>
    <w:div w:id="1057238199">
      <w:bodyDiv w:val="1"/>
      <w:marLeft w:val="0"/>
      <w:marRight w:val="0"/>
      <w:marTop w:val="0"/>
      <w:marBottom w:val="0"/>
      <w:divBdr>
        <w:top w:val="none" w:sz="0" w:space="0" w:color="auto"/>
        <w:left w:val="none" w:sz="0" w:space="0" w:color="auto"/>
        <w:bottom w:val="none" w:sz="0" w:space="0" w:color="auto"/>
        <w:right w:val="none" w:sz="0" w:space="0" w:color="auto"/>
      </w:divBdr>
    </w:div>
    <w:div w:id="1098526729">
      <w:bodyDiv w:val="1"/>
      <w:marLeft w:val="0"/>
      <w:marRight w:val="0"/>
      <w:marTop w:val="0"/>
      <w:marBottom w:val="0"/>
      <w:divBdr>
        <w:top w:val="none" w:sz="0" w:space="0" w:color="auto"/>
        <w:left w:val="none" w:sz="0" w:space="0" w:color="auto"/>
        <w:bottom w:val="none" w:sz="0" w:space="0" w:color="auto"/>
        <w:right w:val="none" w:sz="0" w:space="0" w:color="auto"/>
      </w:divBdr>
    </w:div>
    <w:div w:id="1101074839">
      <w:bodyDiv w:val="1"/>
      <w:marLeft w:val="0"/>
      <w:marRight w:val="0"/>
      <w:marTop w:val="0"/>
      <w:marBottom w:val="0"/>
      <w:divBdr>
        <w:top w:val="none" w:sz="0" w:space="0" w:color="auto"/>
        <w:left w:val="none" w:sz="0" w:space="0" w:color="auto"/>
        <w:bottom w:val="none" w:sz="0" w:space="0" w:color="auto"/>
        <w:right w:val="none" w:sz="0" w:space="0" w:color="auto"/>
      </w:divBdr>
    </w:div>
    <w:div w:id="1114323312">
      <w:bodyDiv w:val="1"/>
      <w:marLeft w:val="0"/>
      <w:marRight w:val="0"/>
      <w:marTop w:val="0"/>
      <w:marBottom w:val="0"/>
      <w:divBdr>
        <w:top w:val="none" w:sz="0" w:space="0" w:color="auto"/>
        <w:left w:val="none" w:sz="0" w:space="0" w:color="auto"/>
        <w:bottom w:val="none" w:sz="0" w:space="0" w:color="auto"/>
        <w:right w:val="none" w:sz="0" w:space="0" w:color="auto"/>
      </w:divBdr>
    </w:div>
    <w:div w:id="1130250815">
      <w:bodyDiv w:val="1"/>
      <w:marLeft w:val="0"/>
      <w:marRight w:val="0"/>
      <w:marTop w:val="0"/>
      <w:marBottom w:val="0"/>
      <w:divBdr>
        <w:top w:val="none" w:sz="0" w:space="0" w:color="auto"/>
        <w:left w:val="none" w:sz="0" w:space="0" w:color="auto"/>
        <w:bottom w:val="none" w:sz="0" w:space="0" w:color="auto"/>
        <w:right w:val="none" w:sz="0" w:space="0" w:color="auto"/>
      </w:divBdr>
    </w:div>
    <w:div w:id="1156919932">
      <w:bodyDiv w:val="1"/>
      <w:marLeft w:val="0"/>
      <w:marRight w:val="0"/>
      <w:marTop w:val="0"/>
      <w:marBottom w:val="0"/>
      <w:divBdr>
        <w:top w:val="none" w:sz="0" w:space="0" w:color="auto"/>
        <w:left w:val="none" w:sz="0" w:space="0" w:color="auto"/>
        <w:bottom w:val="none" w:sz="0" w:space="0" w:color="auto"/>
        <w:right w:val="none" w:sz="0" w:space="0" w:color="auto"/>
      </w:divBdr>
    </w:div>
    <w:div w:id="1160462643">
      <w:bodyDiv w:val="1"/>
      <w:marLeft w:val="0"/>
      <w:marRight w:val="0"/>
      <w:marTop w:val="0"/>
      <w:marBottom w:val="0"/>
      <w:divBdr>
        <w:top w:val="none" w:sz="0" w:space="0" w:color="auto"/>
        <w:left w:val="none" w:sz="0" w:space="0" w:color="auto"/>
        <w:bottom w:val="none" w:sz="0" w:space="0" w:color="auto"/>
        <w:right w:val="none" w:sz="0" w:space="0" w:color="auto"/>
      </w:divBdr>
    </w:div>
    <w:div w:id="1215971417">
      <w:bodyDiv w:val="1"/>
      <w:marLeft w:val="0"/>
      <w:marRight w:val="0"/>
      <w:marTop w:val="0"/>
      <w:marBottom w:val="0"/>
      <w:divBdr>
        <w:top w:val="none" w:sz="0" w:space="0" w:color="auto"/>
        <w:left w:val="none" w:sz="0" w:space="0" w:color="auto"/>
        <w:bottom w:val="none" w:sz="0" w:space="0" w:color="auto"/>
        <w:right w:val="none" w:sz="0" w:space="0" w:color="auto"/>
      </w:divBdr>
    </w:div>
    <w:div w:id="1267275840">
      <w:bodyDiv w:val="1"/>
      <w:marLeft w:val="0"/>
      <w:marRight w:val="0"/>
      <w:marTop w:val="0"/>
      <w:marBottom w:val="0"/>
      <w:divBdr>
        <w:top w:val="none" w:sz="0" w:space="0" w:color="auto"/>
        <w:left w:val="none" w:sz="0" w:space="0" w:color="auto"/>
        <w:bottom w:val="none" w:sz="0" w:space="0" w:color="auto"/>
        <w:right w:val="none" w:sz="0" w:space="0" w:color="auto"/>
      </w:divBdr>
    </w:div>
    <w:div w:id="1271428590">
      <w:bodyDiv w:val="1"/>
      <w:marLeft w:val="0"/>
      <w:marRight w:val="0"/>
      <w:marTop w:val="0"/>
      <w:marBottom w:val="0"/>
      <w:divBdr>
        <w:top w:val="none" w:sz="0" w:space="0" w:color="auto"/>
        <w:left w:val="none" w:sz="0" w:space="0" w:color="auto"/>
        <w:bottom w:val="none" w:sz="0" w:space="0" w:color="auto"/>
        <w:right w:val="none" w:sz="0" w:space="0" w:color="auto"/>
      </w:divBdr>
    </w:div>
    <w:div w:id="1287278764">
      <w:bodyDiv w:val="1"/>
      <w:marLeft w:val="0"/>
      <w:marRight w:val="0"/>
      <w:marTop w:val="0"/>
      <w:marBottom w:val="0"/>
      <w:divBdr>
        <w:top w:val="none" w:sz="0" w:space="0" w:color="auto"/>
        <w:left w:val="none" w:sz="0" w:space="0" w:color="auto"/>
        <w:bottom w:val="none" w:sz="0" w:space="0" w:color="auto"/>
        <w:right w:val="none" w:sz="0" w:space="0" w:color="auto"/>
      </w:divBdr>
    </w:div>
    <w:div w:id="1317226713">
      <w:bodyDiv w:val="1"/>
      <w:marLeft w:val="0"/>
      <w:marRight w:val="0"/>
      <w:marTop w:val="0"/>
      <w:marBottom w:val="0"/>
      <w:divBdr>
        <w:top w:val="none" w:sz="0" w:space="0" w:color="auto"/>
        <w:left w:val="none" w:sz="0" w:space="0" w:color="auto"/>
        <w:bottom w:val="none" w:sz="0" w:space="0" w:color="auto"/>
        <w:right w:val="none" w:sz="0" w:space="0" w:color="auto"/>
      </w:divBdr>
    </w:div>
    <w:div w:id="1319260060">
      <w:bodyDiv w:val="1"/>
      <w:marLeft w:val="0"/>
      <w:marRight w:val="0"/>
      <w:marTop w:val="0"/>
      <w:marBottom w:val="0"/>
      <w:divBdr>
        <w:top w:val="none" w:sz="0" w:space="0" w:color="auto"/>
        <w:left w:val="none" w:sz="0" w:space="0" w:color="auto"/>
        <w:bottom w:val="none" w:sz="0" w:space="0" w:color="auto"/>
        <w:right w:val="none" w:sz="0" w:space="0" w:color="auto"/>
      </w:divBdr>
    </w:div>
    <w:div w:id="1328556771">
      <w:bodyDiv w:val="1"/>
      <w:marLeft w:val="0"/>
      <w:marRight w:val="0"/>
      <w:marTop w:val="0"/>
      <w:marBottom w:val="0"/>
      <w:divBdr>
        <w:top w:val="none" w:sz="0" w:space="0" w:color="auto"/>
        <w:left w:val="none" w:sz="0" w:space="0" w:color="auto"/>
        <w:bottom w:val="none" w:sz="0" w:space="0" w:color="auto"/>
        <w:right w:val="none" w:sz="0" w:space="0" w:color="auto"/>
      </w:divBdr>
    </w:div>
    <w:div w:id="1335373614">
      <w:bodyDiv w:val="1"/>
      <w:marLeft w:val="0"/>
      <w:marRight w:val="0"/>
      <w:marTop w:val="0"/>
      <w:marBottom w:val="0"/>
      <w:divBdr>
        <w:top w:val="none" w:sz="0" w:space="0" w:color="auto"/>
        <w:left w:val="none" w:sz="0" w:space="0" w:color="auto"/>
        <w:bottom w:val="none" w:sz="0" w:space="0" w:color="auto"/>
        <w:right w:val="none" w:sz="0" w:space="0" w:color="auto"/>
      </w:divBdr>
    </w:div>
    <w:div w:id="1338382824">
      <w:bodyDiv w:val="1"/>
      <w:marLeft w:val="0"/>
      <w:marRight w:val="0"/>
      <w:marTop w:val="0"/>
      <w:marBottom w:val="0"/>
      <w:divBdr>
        <w:top w:val="none" w:sz="0" w:space="0" w:color="auto"/>
        <w:left w:val="none" w:sz="0" w:space="0" w:color="auto"/>
        <w:bottom w:val="none" w:sz="0" w:space="0" w:color="auto"/>
        <w:right w:val="none" w:sz="0" w:space="0" w:color="auto"/>
      </w:divBdr>
    </w:div>
    <w:div w:id="1468551539">
      <w:bodyDiv w:val="1"/>
      <w:marLeft w:val="0"/>
      <w:marRight w:val="0"/>
      <w:marTop w:val="0"/>
      <w:marBottom w:val="0"/>
      <w:divBdr>
        <w:top w:val="none" w:sz="0" w:space="0" w:color="auto"/>
        <w:left w:val="none" w:sz="0" w:space="0" w:color="auto"/>
        <w:bottom w:val="none" w:sz="0" w:space="0" w:color="auto"/>
        <w:right w:val="none" w:sz="0" w:space="0" w:color="auto"/>
      </w:divBdr>
    </w:div>
    <w:div w:id="1485195299">
      <w:bodyDiv w:val="1"/>
      <w:marLeft w:val="0"/>
      <w:marRight w:val="0"/>
      <w:marTop w:val="0"/>
      <w:marBottom w:val="0"/>
      <w:divBdr>
        <w:top w:val="none" w:sz="0" w:space="0" w:color="auto"/>
        <w:left w:val="none" w:sz="0" w:space="0" w:color="auto"/>
        <w:bottom w:val="none" w:sz="0" w:space="0" w:color="auto"/>
        <w:right w:val="none" w:sz="0" w:space="0" w:color="auto"/>
      </w:divBdr>
    </w:div>
    <w:div w:id="1498108742">
      <w:bodyDiv w:val="1"/>
      <w:marLeft w:val="0"/>
      <w:marRight w:val="0"/>
      <w:marTop w:val="0"/>
      <w:marBottom w:val="0"/>
      <w:divBdr>
        <w:top w:val="none" w:sz="0" w:space="0" w:color="auto"/>
        <w:left w:val="none" w:sz="0" w:space="0" w:color="auto"/>
        <w:bottom w:val="none" w:sz="0" w:space="0" w:color="auto"/>
        <w:right w:val="none" w:sz="0" w:space="0" w:color="auto"/>
      </w:divBdr>
    </w:div>
    <w:div w:id="1579053865">
      <w:bodyDiv w:val="1"/>
      <w:marLeft w:val="0"/>
      <w:marRight w:val="0"/>
      <w:marTop w:val="0"/>
      <w:marBottom w:val="0"/>
      <w:divBdr>
        <w:top w:val="none" w:sz="0" w:space="0" w:color="auto"/>
        <w:left w:val="none" w:sz="0" w:space="0" w:color="auto"/>
        <w:bottom w:val="none" w:sz="0" w:space="0" w:color="auto"/>
        <w:right w:val="none" w:sz="0" w:space="0" w:color="auto"/>
      </w:divBdr>
    </w:div>
    <w:div w:id="1679035979">
      <w:bodyDiv w:val="1"/>
      <w:marLeft w:val="0"/>
      <w:marRight w:val="0"/>
      <w:marTop w:val="0"/>
      <w:marBottom w:val="0"/>
      <w:divBdr>
        <w:top w:val="none" w:sz="0" w:space="0" w:color="auto"/>
        <w:left w:val="none" w:sz="0" w:space="0" w:color="auto"/>
        <w:bottom w:val="none" w:sz="0" w:space="0" w:color="auto"/>
        <w:right w:val="none" w:sz="0" w:space="0" w:color="auto"/>
      </w:divBdr>
      <w:divsChild>
        <w:div w:id="135994596">
          <w:marLeft w:val="0"/>
          <w:marRight w:val="0"/>
          <w:marTop w:val="240"/>
          <w:marBottom w:val="0"/>
          <w:divBdr>
            <w:top w:val="single" w:sz="6" w:space="0" w:color="E0E0E0"/>
            <w:left w:val="single" w:sz="6" w:space="0" w:color="E0E0E0"/>
            <w:bottom w:val="none" w:sz="0" w:space="0" w:color="auto"/>
            <w:right w:val="single" w:sz="6" w:space="0" w:color="E0E0E0"/>
          </w:divBdr>
        </w:div>
      </w:divsChild>
    </w:div>
    <w:div w:id="1688406440">
      <w:bodyDiv w:val="1"/>
      <w:marLeft w:val="0"/>
      <w:marRight w:val="0"/>
      <w:marTop w:val="0"/>
      <w:marBottom w:val="0"/>
      <w:divBdr>
        <w:top w:val="none" w:sz="0" w:space="0" w:color="auto"/>
        <w:left w:val="none" w:sz="0" w:space="0" w:color="auto"/>
        <w:bottom w:val="none" w:sz="0" w:space="0" w:color="auto"/>
        <w:right w:val="none" w:sz="0" w:space="0" w:color="auto"/>
      </w:divBdr>
    </w:div>
    <w:div w:id="1701511605">
      <w:bodyDiv w:val="1"/>
      <w:marLeft w:val="0"/>
      <w:marRight w:val="0"/>
      <w:marTop w:val="0"/>
      <w:marBottom w:val="0"/>
      <w:divBdr>
        <w:top w:val="none" w:sz="0" w:space="0" w:color="auto"/>
        <w:left w:val="none" w:sz="0" w:space="0" w:color="auto"/>
        <w:bottom w:val="none" w:sz="0" w:space="0" w:color="auto"/>
        <w:right w:val="none" w:sz="0" w:space="0" w:color="auto"/>
      </w:divBdr>
    </w:div>
    <w:div w:id="1708796796">
      <w:bodyDiv w:val="1"/>
      <w:marLeft w:val="0"/>
      <w:marRight w:val="0"/>
      <w:marTop w:val="0"/>
      <w:marBottom w:val="0"/>
      <w:divBdr>
        <w:top w:val="none" w:sz="0" w:space="0" w:color="auto"/>
        <w:left w:val="none" w:sz="0" w:space="0" w:color="auto"/>
        <w:bottom w:val="none" w:sz="0" w:space="0" w:color="auto"/>
        <w:right w:val="none" w:sz="0" w:space="0" w:color="auto"/>
      </w:divBdr>
    </w:div>
    <w:div w:id="1712270706">
      <w:bodyDiv w:val="1"/>
      <w:marLeft w:val="0"/>
      <w:marRight w:val="0"/>
      <w:marTop w:val="0"/>
      <w:marBottom w:val="0"/>
      <w:divBdr>
        <w:top w:val="none" w:sz="0" w:space="0" w:color="auto"/>
        <w:left w:val="none" w:sz="0" w:space="0" w:color="auto"/>
        <w:bottom w:val="none" w:sz="0" w:space="0" w:color="auto"/>
        <w:right w:val="none" w:sz="0" w:space="0" w:color="auto"/>
      </w:divBdr>
    </w:div>
    <w:div w:id="1728406955">
      <w:bodyDiv w:val="1"/>
      <w:marLeft w:val="0"/>
      <w:marRight w:val="0"/>
      <w:marTop w:val="0"/>
      <w:marBottom w:val="0"/>
      <w:divBdr>
        <w:top w:val="none" w:sz="0" w:space="0" w:color="auto"/>
        <w:left w:val="none" w:sz="0" w:space="0" w:color="auto"/>
        <w:bottom w:val="none" w:sz="0" w:space="0" w:color="auto"/>
        <w:right w:val="none" w:sz="0" w:space="0" w:color="auto"/>
      </w:divBdr>
    </w:div>
    <w:div w:id="1734499968">
      <w:bodyDiv w:val="1"/>
      <w:marLeft w:val="0"/>
      <w:marRight w:val="0"/>
      <w:marTop w:val="0"/>
      <w:marBottom w:val="0"/>
      <w:divBdr>
        <w:top w:val="none" w:sz="0" w:space="0" w:color="auto"/>
        <w:left w:val="none" w:sz="0" w:space="0" w:color="auto"/>
        <w:bottom w:val="none" w:sz="0" w:space="0" w:color="auto"/>
        <w:right w:val="none" w:sz="0" w:space="0" w:color="auto"/>
      </w:divBdr>
    </w:div>
    <w:div w:id="1738360656">
      <w:bodyDiv w:val="1"/>
      <w:marLeft w:val="0"/>
      <w:marRight w:val="0"/>
      <w:marTop w:val="0"/>
      <w:marBottom w:val="0"/>
      <w:divBdr>
        <w:top w:val="none" w:sz="0" w:space="0" w:color="auto"/>
        <w:left w:val="none" w:sz="0" w:space="0" w:color="auto"/>
        <w:bottom w:val="none" w:sz="0" w:space="0" w:color="auto"/>
        <w:right w:val="none" w:sz="0" w:space="0" w:color="auto"/>
      </w:divBdr>
    </w:div>
    <w:div w:id="1754233456">
      <w:bodyDiv w:val="1"/>
      <w:marLeft w:val="0"/>
      <w:marRight w:val="0"/>
      <w:marTop w:val="0"/>
      <w:marBottom w:val="0"/>
      <w:divBdr>
        <w:top w:val="none" w:sz="0" w:space="0" w:color="auto"/>
        <w:left w:val="none" w:sz="0" w:space="0" w:color="auto"/>
        <w:bottom w:val="none" w:sz="0" w:space="0" w:color="auto"/>
        <w:right w:val="none" w:sz="0" w:space="0" w:color="auto"/>
      </w:divBdr>
    </w:div>
    <w:div w:id="1794716523">
      <w:bodyDiv w:val="1"/>
      <w:marLeft w:val="0"/>
      <w:marRight w:val="0"/>
      <w:marTop w:val="0"/>
      <w:marBottom w:val="0"/>
      <w:divBdr>
        <w:top w:val="none" w:sz="0" w:space="0" w:color="auto"/>
        <w:left w:val="none" w:sz="0" w:space="0" w:color="auto"/>
        <w:bottom w:val="none" w:sz="0" w:space="0" w:color="auto"/>
        <w:right w:val="none" w:sz="0" w:space="0" w:color="auto"/>
      </w:divBdr>
    </w:div>
    <w:div w:id="1796212172">
      <w:bodyDiv w:val="1"/>
      <w:marLeft w:val="0"/>
      <w:marRight w:val="0"/>
      <w:marTop w:val="0"/>
      <w:marBottom w:val="0"/>
      <w:divBdr>
        <w:top w:val="none" w:sz="0" w:space="0" w:color="auto"/>
        <w:left w:val="none" w:sz="0" w:space="0" w:color="auto"/>
        <w:bottom w:val="none" w:sz="0" w:space="0" w:color="auto"/>
        <w:right w:val="none" w:sz="0" w:space="0" w:color="auto"/>
      </w:divBdr>
    </w:div>
    <w:div w:id="1858079439">
      <w:bodyDiv w:val="1"/>
      <w:marLeft w:val="0"/>
      <w:marRight w:val="0"/>
      <w:marTop w:val="0"/>
      <w:marBottom w:val="0"/>
      <w:divBdr>
        <w:top w:val="none" w:sz="0" w:space="0" w:color="auto"/>
        <w:left w:val="none" w:sz="0" w:space="0" w:color="auto"/>
        <w:bottom w:val="none" w:sz="0" w:space="0" w:color="auto"/>
        <w:right w:val="none" w:sz="0" w:space="0" w:color="auto"/>
      </w:divBdr>
    </w:div>
    <w:div w:id="1869641598">
      <w:bodyDiv w:val="1"/>
      <w:marLeft w:val="0"/>
      <w:marRight w:val="0"/>
      <w:marTop w:val="0"/>
      <w:marBottom w:val="0"/>
      <w:divBdr>
        <w:top w:val="none" w:sz="0" w:space="0" w:color="auto"/>
        <w:left w:val="none" w:sz="0" w:space="0" w:color="auto"/>
        <w:bottom w:val="none" w:sz="0" w:space="0" w:color="auto"/>
        <w:right w:val="none" w:sz="0" w:space="0" w:color="auto"/>
      </w:divBdr>
    </w:div>
    <w:div w:id="1880849198">
      <w:bodyDiv w:val="1"/>
      <w:marLeft w:val="0"/>
      <w:marRight w:val="0"/>
      <w:marTop w:val="0"/>
      <w:marBottom w:val="0"/>
      <w:divBdr>
        <w:top w:val="none" w:sz="0" w:space="0" w:color="auto"/>
        <w:left w:val="none" w:sz="0" w:space="0" w:color="auto"/>
        <w:bottom w:val="none" w:sz="0" w:space="0" w:color="auto"/>
        <w:right w:val="none" w:sz="0" w:space="0" w:color="auto"/>
      </w:divBdr>
    </w:div>
    <w:div w:id="1892616917">
      <w:bodyDiv w:val="1"/>
      <w:marLeft w:val="0"/>
      <w:marRight w:val="0"/>
      <w:marTop w:val="0"/>
      <w:marBottom w:val="0"/>
      <w:divBdr>
        <w:top w:val="none" w:sz="0" w:space="0" w:color="auto"/>
        <w:left w:val="none" w:sz="0" w:space="0" w:color="auto"/>
        <w:bottom w:val="none" w:sz="0" w:space="0" w:color="auto"/>
        <w:right w:val="none" w:sz="0" w:space="0" w:color="auto"/>
      </w:divBdr>
    </w:div>
    <w:div w:id="1894274826">
      <w:bodyDiv w:val="1"/>
      <w:marLeft w:val="0"/>
      <w:marRight w:val="0"/>
      <w:marTop w:val="0"/>
      <w:marBottom w:val="0"/>
      <w:divBdr>
        <w:top w:val="none" w:sz="0" w:space="0" w:color="auto"/>
        <w:left w:val="none" w:sz="0" w:space="0" w:color="auto"/>
        <w:bottom w:val="none" w:sz="0" w:space="0" w:color="auto"/>
        <w:right w:val="none" w:sz="0" w:space="0" w:color="auto"/>
      </w:divBdr>
      <w:divsChild>
        <w:div w:id="1991786670">
          <w:marLeft w:val="0"/>
          <w:marRight w:val="0"/>
          <w:marTop w:val="0"/>
          <w:marBottom w:val="0"/>
          <w:divBdr>
            <w:top w:val="none" w:sz="0" w:space="0" w:color="auto"/>
            <w:left w:val="none" w:sz="0" w:space="0" w:color="auto"/>
            <w:bottom w:val="none" w:sz="0" w:space="0" w:color="auto"/>
            <w:right w:val="none" w:sz="0" w:space="0" w:color="auto"/>
          </w:divBdr>
        </w:div>
      </w:divsChild>
    </w:div>
    <w:div w:id="1898930780">
      <w:bodyDiv w:val="1"/>
      <w:marLeft w:val="0"/>
      <w:marRight w:val="0"/>
      <w:marTop w:val="0"/>
      <w:marBottom w:val="0"/>
      <w:divBdr>
        <w:top w:val="none" w:sz="0" w:space="0" w:color="auto"/>
        <w:left w:val="none" w:sz="0" w:space="0" w:color="auto"/>
        <w:bottom w:val="none" w:sz="0" w:space="0" w:color="auto"/>
        <w:right w:val="none" w:sz="0" w:space="0" w:color="auto"/>
      </w:divBdr>
    </w:div>
    <w:div w:id="1927615225">
      <w:bodyDiv w:val="1"/>
      <w:marLeft w:val="0"/>
      <w:marRight w:val="0"/>
      <w:marTop w:val="0"/>
      <w:marBottom w:val="0"/>
      <w:divBdr>
        <w:top w:val="none" w:sz="0" w:space="0" w:color="auto"/>
        <w:left w:val="none" w:sz="0" w:space="0" w:color="auto"/>
        <w:bottom w:val="none" w:sz="0" w:space="0" w:color="auto"/>
        <w:right w:val="none" w:sz="0" w:space="0" w:color="auto"/>
      </w:divBdr>
    </w:div>
    <w:div w:id="1988782954">
      <w:bodyDiv w:val="1"/>
      <w:marLeft w:val="0"/>
      <w:marRight w:val="0"/>
      <w:marTop w:val="0"/>
      <w:marBottom w:val="0"/>
      <w:divBdr>
        <w:top w:val="none" w:sz="0" w:space="0" w:color="auto"/>
        <w:left w:val="none" w:sz="0" w:space="0" w:color="auto"/>
        <w:bottom w:val="none" w:sz="0" w:space="0" w:color="auto"/>
        <w:right w:val="none" w:sz="0" w:space="0" w:color="auto"/>
      </w:divBdr>
    </w:div>
    <w:div w:id="2007827352">
      <w:bodyDiv w:val="1"/>
      <w:marLeft w:val="0"/>
      <w:marRight w:val="0"/>
      <w:marTop w:val="0"/>
      <w:marBottom w:val="0"/>
      <w:divBdr>
        <w:top w:val="none" w:sz="0" w:space="0" w:color="auto"/>
        <w:left w:val="none" w:sz="0" w:space="0" w:color="auto"/>
        <w:bottom w:val="none" w:sz="0" w:space="0" w:color="auto"/>
        <w:right w:val="none" w:sz="0" w:space="0" w:color="auto"/>
      </w:divBdr>
    </w:div>
    <w:div w:id="2020304396">
      <w:bodyDiv w:val="1"/>
      <w:marLeft w:val="0"/>
      <w:marRight w:val="0"/>
      <w:marTop w:val="0"/>
      <w:marBottom w:val="0"/>
      <w:divBdr>
        <w:top w:val="none" w:sz="0" w:space="0" w:color="auto"/>
        <w:left w:val="none" w:sz="0" w:space="0" w:color="auto"/>
        <w:bottom w:val="none" w:sz="0" w:space="0" w:color="auto"/>
        <w:right w:val="none" w:sz="0" w:space="0" w:color="auto"/>
      </w:divBdr>
    </w:div>
    <w:div w:id="2030790259">
      <w:bodyDiv w:val="1"/>
      <w:marLeft w:val="0"/>
      <w:marRight w:val="0"/>
      <w:marTop w:val="0"/>
      <w:marBottom w:val="0"/>
      <w:divBdr>
        <w:top w:val="none" w:sz="0" w:space="0" w:color="auto"/>
        <w:left w:val="none" w:sz="0" w:space="0" w:color="auto"/>
        <w:bottom w:val="none" w:sz="0" w:space="0" w:color="auto"/>
        <w:right w:val="none" w:sz="0" w:space="0" w:color="auto"/>
      </w:divBdr>
    </w:div>
    <w:div w:id="2050910494">
      <w:bodyDiv w:val="1"/>
      <w:marLeft w:val="0"/>
      <w:marRight w:val="0"/>
      <w:marTop w:val="0"/>
      <w:marBottom w:val="0"/>
      <w:divBdr>
        <w:top w:val="none" w:sz="0" w:space="0" w:color="auto"/>
        <w:left w:val="none" w:sz="0" w:space="0" w:color="auto"/>
        <w:bottom w:val="none" w:sz="0" w:space="0" w:color="auto"/>
        <w:right w:val="none" w:sz="0" w:space="0" w:color="auto"/>
      </w:divBdr>
      <w:divsChild>
        <w:div w:id="1144471652">
          <w:marLeft w:val="0"/>
          <w:marRight w:val="0"/>
          <w:marTop w:val="0"/>
          <w:marBottom w:val="0"/>
          <w:divBdr>
            <w:top w:val="none" w:sz="0" w:space="0" w:color="auto"/>
            <w:left w:val="none" w:sz="0" w:space="0" w:color="auto"/>
            <w:bottom w:val="none" w:sz="0" w:space="0" w:color="auto"/>
            <w:right w:val="none" w:sz="0" w:space="0" w:color="auto"/>
          </w:divBdr>
        </w:div>
        <w:div w:id="1938833052">
          <w:marLeft w:val="0"/>
          <w:marRight w:val="0"/>
          <w:marTop w:val="0"/>
          <w:marBottom w:val="0"/>
          <w:divBdr>
            <w:top w:val="none" w:sz="0" w:space="0" w:color="auto"/>
            <w:left w:val="none" w:sz="0" w:space="0" w:color="auto"/>
            <w:bottom w:val="none" w:sz="0" w:space="0" w:color="auto"/>
            <w:right w:val="none" w:sz="0" w:space="0" w:color="auto"/>
          </w:divBdr>
        </w:div>
      </w:divsChild>
    </w:div>
    <w:div w:id="2074429320">
      <w:bodyDiv w:val="1"/>
      <w:marLeft w:val="0"/>
      <w:marRight w:val="0"/>
      <w:marTop w:val="0"/>
      <w:marBottom w:val="0"/>
      <w:divBdr>
        <w:top w:val="none" w:sz="0" w:space="0" w:color="auto"/>
        <w:left w:val="none" w:sz="0" w:space="0" w:color="auto"/>
        <w:bottom w:val="none" w:sz="0" w:space="0" w:color="auto"/>
        <w:right w:val="none" w:sz="0" w:space="0" w:color="auto"/>
      </w:divBdr>
    </w:div>
    <w:div w:id="2078897991">
      <w:bodyDiv w:val="1"/>
      <w:marLeft w:val="0"/>
      <w:marRight w:val="0"/>
      <w:marTop w:val="0"/>
      <w:marBottom w:val="0"/>
      <w:divBdr>
        <w:top w:val="none" w:sz="0" w:space="0" w:color="auto"/>
        <w:left w:val="none" w:sz="0" w:space="0" w:color="auto"/>
        <w:bottom w:val="none" w:sz="0" w:space="0" w:color="auto"/>
        <w:right w:val="none" w:sz="0" w:space="0" w:color="auto"/>
      </w:divBdr>
    </w:div>
    <w:div w:id="2080251406">
      <w:bodyDiv w:val="1"/>
      <w:marLeft w:val="0"/>
      <w:marRight w:val="0"/>
      <w:marTop w:val="0"/>
      <w:marBottom w:val="0"/>
      <w:divBdr>
        <w:top w:val="none" w:sz="0" w:space="0" w:color="auto"/>
        <w:left w:val="none" w:sz="0" w:space="0" w:color="auto"/>
        <w:bottom w:val="none" w:sz="0" w:space="0" w:color="auto"/>
        <w:right w:val="none" w:sz="0" w:space="0" w:color="auto"/>
      </w:divBdr>
    </w:div>
    <w:div w:id="2089450599">
      <w:bodyDiv w:val="1"/>
      <w:marLeft w:val="0"/>
      <w:marRight w:val="0"/>
      <w:marTop w:val="0"/>
      <w:marBottom w:val="0"/>
      <w:divBdr>
        <w:top w:val="none" w:sz="0" w:space="0" w:color="auto"/>
        <w:left w:val="none" w:sz="0" w:space="0" w:color="auto"/>
        <w:bottom w:val="none" w:sz="0" w:space="0" w:color="auto"/>
        <w:right w:val="none" w:sz="0" w:space="0" w:color="auto"/>
      </w:divBdr>
    </w:div>
    <w:div w:id="2109039996">
      <w:bodyDiv w:val="1"/>
      <w:marLeft w:val="0"/>
      <w:marRight w:val="0"/>
      <w:marTop w:val="0"/>
      <w:marBottom w:val="0"/>
      <w:divBdr>
        <w:top w:val="none" w:sz="0" w:space="0" w:color="auto"/>
        <w:left w:val="none" w:sz="0" w:space="0" w:color="auto"/>
        <w:bottom w:val="none" w:sz="0" w:space="0" w:color="auto"/>
        <w:right w:val="none" w:sz="0" w:space="0" w:color="auto"/>
      </w:divBdr>
    </w:div>
    <w:div w:id="2109426025">
      <w:bodyDiv w:val="1"/>
      <w:marLeft w:val="0"/>
      <w:marRight w:val="0"/>
      <w:marTop w:val="0"/>
      <w:marBottom w:val="0"/>
      <w:divBdr>
        <w:top w:val="none" w:sz="0" w:space="0" w:color="auto"/>
        <w:left w:val="none" w:sz="0" w:space="0" w:color="auto"/>
        <w:bottom w:val="none" w:sz="0" w:space="0" w:color="auto"/>
        <w:right w:val="none" w:sz="0" w:space="0" w:color="auto"/>
      </w:divBdr>
    </w:div>
    <w:div w:id="2146117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4.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4.png"/><Relationship Id="rId138" Type="http://schemas.openxmlformats.org/officeDocument/2006/relationships/image" Target="media/image127.png"/><Relationship Id="rId159" Type="http://schemas.openxmlformats.org/officeDocument/2006/relationships/image" Target="media/image148.png"/><Relationship Id="rId170" Type="http://schemas.openxmlformats.org/officeDocument/2006/relationships/image" Target="media/image159.png"/><Relationship Id="rId191" Type="http://schemas.openxmlformats.org/officeDocument/2006/relationships/image" Target="media/image180.png"/><Relationship Id="rId205" Type="http://schemas.openxmlformats.org/officeDocument/2006/relationships/image" Target="media/image194.png"/><Relationship Id="rId226" Type="http://schemas.openxmlformats.org/officeDocument/2006/relationships/image" Target="media/image215.png"/><Relationship Id="rId107" Type="http://schemas.openxmlformats.org/officeDocument/2006/relationships/image" Target="media/image97.png"/><Relationship Id="rId11" Type="http://schemas.openxmlformats.org/officeDocument/2006/relationships/image" Target="media/image4.png"/><Relationship Id="rId32" Type="http://schemas.openxmlformats.org/officeDocument/2006/relationships/hyperlink" Target="https://docs.microsoft.com/en-us/sql/t-sql/queries/select-having-transact-sql" TargetMode="External"/><Relationship Id="rId53" Type="http://schemas.openxmlformats.org/officeDocument/2006/relationships/image" Target="media/image43.png"/><Relationship Id="rId74" Type="http://schemas.openxmlformats.org/officeDocument/2006/relationships/image" Target="media/image64.png"/><Relationship Id="rId128" Type="http://schemas.openxmlformats.org/officeDocument/2006/relationships/image" Target="media/image117.png"/><Relationship Id="rId149" Type="http://schemas.openxmlformats.org/officeDocument/2006/relationships/image" Target="media/image138.png"/><Relationship Id="rId5" Type="http://schemas.openxmlformats.org/officeDocument/2006/relationships/webSettings" Target="webSettings.xml"/><Relationship Id="rId95" Type="http://schemas.openxmlformats.org/officeDocument/2006/relationships/image" Target="media/image85.png"/><Relationship Id="rId160" Type="http://schemas.openxmlformats.org/officeDocument/2006/relationships/image" Target="media/image149.png"/><Relationship Id="rId181" Type="http://schemas.openxmlformats.org/officeDocument/2006/relationships/image" Target="media/image170.png"/><Relationship Id="rId216" Type="http://schemas.openxmlformats.org/officeDocument/2006/relationships/image" Target="media/image205.png"/><Relationship Id="rId237" Type="http://schemas.openxmlformats.org/officeDocument/2006/relationships/fontTable" Target="fontTable.xml"/><Relationship Id="rId22" Type="http://schemas.openxmlformats.org/officeDocument/2006/relationships/image" Target="media/image15.png"/><Relationship Id="rId43" Type="http://schemas.openxmlformats.org/officeDocument/2006/relationships/image" Target="media/image33.png"/><Relationship Id="rId64" Type="http://schemas.openxmlformats.org/officeDocument/2006/relationships/image" Target="media/image54.png"/><Relationship Id="rId118" Type="http://schemas.openxmlformats.org/officeDocument/2006/relationships/image" Target="media/image107.png"/><Relationship Id="rId139" Type="http://schemas.openxmlformats.org/officeDocument/2006/relationships/image" Target="media/image128.png"/><Relationship Id="rId80" Type="http://schemas.openxmlformats.org/officeDocument/2006/relationships/image" Target="media/image70.png"/><Relationship Id="rId85" Type="http://schemas.openxmlformats.org/officeDocument/2006/relationships/image" Target="media/image75.png"/><Relationship Id="rId150" Type="http://schemas.openxmlformats.org/officeDocument/2006/relationships/image" Target="media/image139.png"/><Relationship Id="rId155" Type="http://schemas.openxmlformats.org/officeDocument/2006/relationships/image" Target="media/image144.png"/><Relationship Id="rId171" Type="http://schemas.openxmlformats.org/officeDocument/2006/relationships/image" Target="media/image160.png"/><Relationship Id="rId176" Type="http://schemas.openxmlformats.org/officeDocument/2006/relationships/image" Target="media/image165.png"/><Relationship Id="rId192" Type="http://schemas.openxmlformats.org/officeDocument/2006/relationships/image" Target="media/image181.png"/><Relationship Id="rId197" Type="http://schemas.openxmlformats.org/officeDocument/2006/relationships/image" Target="media/image186.png"/><Relationship Id="rId206" Type="http://schemas.openxmlformats.org/officeDocument/2006/relationships/image" Target="media/image195.png"/><Relationship Id="rId227" Type="http://schemas.openxmlformats.org/officeDocument/2006/relationships/image" Target="media/image216.png"/><Relationship Id="rId201" Type="http://schemas.openxmlformats.org/officeDocument/2006/relationships/image" Target="media/image190.png"/><Relationship Id="rId222" Type="http://schemas.openxmlformats.org/officeDocument/2006/relationships/image" Target="media/image211.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hyperlink" Target="https://docs.microsoft.com/en-us/sql/t-sql/queries/from-transact-sql" TargetMode="External"/><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3.png"/><Relationship Id="rId129" Type="http://schemas.openxmlformats.org/officeDocument/2006/relationships/image" Target="media/image118.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40" Type="http://schemas.openxmlformats.org/officeDocument/2006/relationships/image" Target="media/image129.png"/><Relationship Id="rId145" Type="http://schemas.openxmlformats.org/officeDocument/2006/relationships/image" Target="media/image134.png"/><Relationship Id="rId161" Type="http://schemas.openxmlformats.org/officeDocument/2006/relationships/image" Target="media/image150.png"/><Relationship Id="rId166" Type="http://schemas.openxmlformats.org/officeDocument/2006/relationships/image" Target="media/image155.png"/><Relationship Id="rId182" Type="http://schemas.openxmlformats.org/officeDocument/2006/relationships/image" Target="media/image171.png"/><Relationship Id="rId187" Type="http://schemas.openxmlformats.org/officeDocument/2006/relationships/image" Target="media/image176.png"/><Relationship Id="rId217" Type="http://schemas.openxmlformats.org/officeDocument/2006/relationships/image" Target="media/image206.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201.png"/><Relationship Id="rId233" Type="http://schemas.openxmlformats.org/officeDocument/2006/relationships/image" Target="media/image222.png"/><Relationship Id="rId238" Type="http://schemas.openxmlformats.org/officeDocument/2006/relationships/theme" Target="theme/theme1.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9.png"/><Relationship Id="rId114" Type="http://schemas.openxmlformats.org/officeDocument/2006/relationships/hyperlink" Target="https://docs.microsoft.com/en-us/sql/relational-databases/system-catalog-views/sys-time-zone-info-transact-sql?view=sql-server-2017" TargetMode="External"/><Relationship Id="rId119" Type="http://schemas.openxmlformats.org/officeDocument/2006/relationships/image" Target="media/image108.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image" Target="media/image119.png"/><Relationship Id="rId135" Type="http://schemas.openxmlformats.org/officeDocument/2006/relationships/image" Target="media/image124.png"/><Relationship Id="rId151" Type="http://schemas.openxmlformats.org/officeDocument/2006/relationships/image" Target="media/image140.png"/><Relationship Id="rId156" Type="http://schemas.openxmlformats.org/officeDocument/2006/relationships/image" Target="media/image145.png"/><Relationship Id="rId177" Type="http://schemas.openxmlformats.org/officeDocument/2006/relationships/image" Target="media/image166.png"/><Relationship Id="rId198" Type="http://schemas.openxmlformats.org/officeDocument/2006/relationships/image" Target="media/image187.png"/><Relationship Id="rId172" Type="http://schemas.openxmlformats.org/officeDocument/2006/relationships/image" Target="media/image161.png"/><Relationship Id="rId193" Type="http://schemas.openxmlformats.org/officeDocument/2006/relationships/image" Target="media/image182.png"/><Relationship Id="rId202" Type="http://schemas.openxmlformats.org/officeDocument/2006/relationships/image" Target="media/image191.png"/><Relationship Id="rId207" Type="http://schemas.openxmlformats.org/officeDocument/2006/relationships/image" Target="media/image196.png"/><Relationship Id="rId223" Type="http://schemas.openxmlformats.org/officeDocument/2006/relationships/image" Target="media/image212.png"/><Relationship Id="rId228" Type="http://schemas.openxmlformats.org/officeDocument/2006/relationships/image" Target="media/image217.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09.png"/><Relationship Id="rId125" Type="http://schemas.openxmlformats.org/officeDocument/2006/relationships/image" Target="media/image114.png"/><Relationship Id="rId141" Type="http://schemas.openxmlformats.org/officeDocument/2006/relationships/image" Target="media/image130.png"/><Relationship Id="rId146" Type="http://schemas.openxmlformats.org/officeDocument/2006/relationships/image" Target="media/image135.png"/><Relationship Id="rId167" Type="http://schemas.openxmlformats.org/officeDocument/2006/relationships/image" Target="media/image156.png"/><Relationship Id="rId188" Type="http://schemas.openxmlformats.org/officeDocument/2006/relationships/image" Target="media/image177.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162" Type="http://schemas.openxmlformats.org/officeDocument/2006/relationships/image" Target="media/image151.png"/><Relationship Id="rId183" Type="http://schemas.openxmlformats.org/officeDocument/2006/relationships/image" Target="media/image172.png"/><Relationship Id="rId213" Type="http://schemas.openxmlformats.org/officeDocument/2006/relationships/image" Target="media/image202.png"/><Relationship Id="rId218" Type="http://schemas.openxmlformats.org/officeDocument/2006/relationships/image" Target="media/image207.png"/><Relationship Id="rId234" Type="http://schemas.openxmlformats.org/officeDocument/2006/relationships/image" Target="media/image22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4.png"/><Relationship Id="rId131" Type="http://schemas.openxmlformats.org/officeDocument/2006/relationships/image" Target="media/image120.png"/><Relationship Id="rId136" Type="http://schemas.openxmlformats.org/officeDocument/2006/relationships/image" Target="media/image125.png"/><Relationship Id="rId157" Type="http://schemas.openxmlformats.org/officeDocument/2006/relationships/image" Target="media/image146.png"/><Relationship Id="rId178" Type="http://schemas.openxmlformats.org/officeDocument/2006/relationships/image" Target="media/image167.png"/><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image" Target="media/image141.png"/><Relationship Id="rId173" Type="http://schemas.openxmlformats.org/officeDocument/2006/relationships/image" Target="media/image162.png"/><Relationship Id="rId194" Type="http://schemas.openxmlformats.org/officeDocument/2006/relationships/image" Target="media/image183.png"/><Relationship Id="rId199" Type="http://schemas.openxmlformats.org/officeDocument/2006/relationships/image" Target="media/image188.png"/><Relationship Id="rId203" Type="http://schemas.openxmlformats.org/officeDocument/2006/relationships/image" Target="media/image192.png"/><Relationship Id="rId208" Type="http://schemas.openxmlformats.org/officeDocument/2006/relationships/image" Target="media/image197.png"/><Relationship Id="rId229" Type="http://schemas.openxmlformats.org/officeDocument/2006/relationships/image" Target="media/image218.png"/><Relationship Id="rId19" Type="http://schemas.openxmlformats.org/officeDocument/2006/relationships/image" Target="media/image12.png"/><Relationship Id="rId224" Type="http://schemas.openxmlformats.org/officeDocument/2006/relationships/image" Target="media/image213.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5.png"/><Relationship Id="rId147" Type="http://schemas.openxmlformats.org/officeDocument/2006/relationships/image" Target="media/image136.png"/><Relationship Id="rId168" Type="http://schemas.openxmlformats.org/officeDocument/2006/relationships/image" Target="media/image15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0.png"/><Relationship Id="rId142" Type="http://schemas.openxmlformats.org/officeDocument/2006/relationships/image" Target="media/image131.png"/><Relationship Id="rId163" Type="http://schemas.openxmlformats.org/officeDocument/2006/relationships/image" Target="media/image152.png"/><Relationship Id="rId184" Type="http://schemas.openxmlformats.org/officeDocument/2006/relationships/image" Target="media/image173.png"/><Relationship Id="rId189" Type="http://schemas.openxmlformats.org/officeDocument/2006/relationships/image" Target="media/image178.png"/><Relationship Id="rId219" Type="http://schemas.openxmlformats.org/officeDocument/2006/relationships/image" Target="media/image208.png"/><Relationship Id="rId3" Type="http://schemas.openxmlformats.org/officeDocument/2006/relationships/styles" Target="styles.xml"/><Relationship Id="rId214" Type="http://schemas.openxmlformats.org/officeDocument/2006/relationships/image" Target="media/image203.png"/><Relationship Id="rId230" Type="http://schemas.openxmlformats.org/officeDocument/2006/relationships/image" Target="media/image219.png"/><Relationship Id="rId235" Type="http://schemas.openxmlformats.org/officeDocument/2006/relationships/header" Target="header1.xml"/><Relationship Id="rId25" Type="http://schemas.openxmlformats.org/officeDocument/2006/relationships/image" Target="media/image18.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5.png"/><Relationship Id="rId137" Type="http://schemas.openxmlformats.org/officeDocument/2006/relationships/image" Target="media/image126.png"/><Relationship Id="rId158" Type="http://schemas.openxmlformats.org/officeDocument/2006/relationships/image" Target="media/image147.png"/><Relationship Id="rId20" Type="http://schemas.openxmlformats.org/officeDocument/2006/relationships/image" Target="media/image13.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image" Target="media/image121.png"/><Relationship Id="rId153" Type="http://schemas.openxmlformats.org/officeDocument/2006/relationships/image" Target="media/image142.png"/><Relationship Id="rId174" Type="http://schemas.openxmlformats.org/officeDocument/2006/relationships/image" Target="media/image163.png"/><Relationship Id="rId179" Type="http://schemas.openxmlformats.org/officeDocument/2006/relationships/image" Target="media/image168.png"/><Relationship Id="rId195" Type="http://schemas.openxmlformats.org/officeDocument/2006/relationships/image" Target="media/image184.png"/><Relationship Id="rId209" Type="http://schemas.openxmlformats.org/officeDocument/2006/relationships/image" Target="media/image198.png"/><Relationship Id="rId190" Type="http://schemas.openxmlformats.org/officeDocument/2006/relationships/image" Target="media/image179.png"/><Relationship Id="rId204" Type="http://schemas.openxmlformats.org/officeDocument/2006/relationships/image" Target="media/image193.png"/><Relationship Id="rId220" Type="http://schemas.openxmlformats.org/officeDocument/2006/relationships/image" Target="media/image209.png"/><Relationship Id="rId225" Type="http://schemas.openxmlformats.org/officeDocument/2006/relationships/image" Target="media/image214.png"/><Relationship Id="rId15" Type="http://schemas.openxmlformats.org/officeDocument/2006/relationships/image" Target="media/image8.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image" Target="media/image116.png"/><Relationship Id="rId10" Type="http://schemas.openxmlformats.org/officeDocument/2006/relationships/image" Target="media/image3.png"/><Relationship Id="rId31" Type="http://schemas.openxmlformats.org/officeDocument/2006/relationships/hyperlink" Target="https://docs.microsoft.com/en-us/sql/t-sql/queries/where-transact-sql" TargetMode="External"/><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1.png"/><Relationship Id="rId143" Type="http://schemas.openxmlformats.org/officeDocument/2006/relationships/image" Target="media/image132.png"/><Relationship Id="rId148" Type="http://schemas.openxmlformats.org/officeDocument/2006/relationships/image" Target="media/image137.png"/><Relationship Id="rId164" Type="http://schemas.openxmlformats.org/officeDocument/2006/relationships/image" Target="media/image153.png"/><Relationship Id="rId169" Type="http://schemas.openxmlformats.org/officeDocument/2006/relationships/image" Target="media/image158.png"/><Relationship Id="rId185" Type="http://schemas.openxmlformats.org/officeDocument/2006/relationships/image" Target="media/image174.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69.png"/><Relationship Id="rId210" Type="http://schemas.openxmlformats.org/officeDocument/2006/relationships/image" Target="media/image199.png"/><Relationship Id="rId215" Type="http://schemas.openxmlformats.org/officeDocument/2006/relationships/image" Target="media/image204.png"/><Relationship Id="rId236" Type="http://schemas.openxmlformats.org/officeDocument/2006/relationships/footer" Target="footer1.xml"/><Relationship Id="rId26" Type="http://schemas.openxmlformats.org/officeDocument/2006/relationships/image" Target="media/image19.png"/><Relationship Id="rId231" Type="http://schemas.openxmlformats.org/officeDocument/2006/relationships/image" Target="media/image220.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2.png"/><Relationship Id="rId154" Type="http://schemas.openxmlformats.org/officeDocument/2006/relationships/image" Target="media/image143.png"/><Relationship Id="rId175" Type="http://schemas.openxmlformats.org/officeDocument/2006/relationships/image" Target="media/image164.png"/><Relationship Id="rId196" Type="http://schemas.openxmlformats.org/officeDocument/2006/relationships/image" Target="media/image185.png"/><Relationship Id="rId200" Type="http://schemas.openxmlformats.org/officeDocument/2006/relationships/image" Target="media/image189.png"/><Relationship Id="rId16" Type="http://schemas.openxmlformats.org/officeDocument/2006/relationships/image" Target="media/image9.png"/><Relationship Id="rId221" Type="http://schemas.openxmlformats.org/officeDocument/2006/relationships/image" Target="media/image210.png"/><Relationship Id="rId37" Type="http://schemas.openxmlformats.org/officeDocument/2006/relationships/image" Target="media/image27.png"/><Relationship Id="rId58" Type="http://schemas.openxmlformats.org/officeDocument/2006/relationships/image" Target="media/image48.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2.png"/><Relationship Id="rId144" Type="http://schemas.openxmlformats.org/officeDocument/2006/relationships/image" Target="media/image133.png"/><Relationship Id="rId90" Type="http://schemas.openxmlformats.org/officeDocument/2006/relationships/image" Target="media/image80.png"/><Relationship Id="rId165" Type="http://schemas.openxmlformats.org/officeDocument/2006/relationships/image" Target="media/image154.png"/><Relationship Id="rId186" Type="http://schemas.openxmlformats.org/officeDocument/2006/relationships/image" Target="media/image175.png"/><Relationship Id="rId211" Type="http://schemas.openxmlformats.org/officeDocument/2006/relationships/image" Target="media/image200.png"/><Relationship Id="rId232" Type="http://schemas.openxmlformats.org/officeDocument/2006/relationships/image" Target="media/image221.png"/><Relationship Id="rId27" Type="http://schemas.openxmlformats.org/officeDocument/2006/relationships/image" Target="media/image20.png"/><Relationship Id="rId48" Type="http://schemas.openxmlformats.org/officeDocument/2006/relationships/image" Target="media/image38.png"/><Relationship Id="rId69" Type="http://schemas.openxmlformats.org/officeDocument/2006/relationships/image" Target="media/image59.png"/><Relationship Id="rId113" Type="http://schemas.openxmlformats.org/officeDocument/2006/relationships/image" Target="media/image103.png"/><Relationship Id="rId134" Type="http://schemas.openxmlformats.org/officeDocument/2006/relationships/image" Target="media/image1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F5F01E6-95B0-4410-B7DF-475B98812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18616</TotalTime>
  <Pages>133</Pages>
  <Words>29989</Words>
  <Characters>170940</Characters>
  <Application>Microsoft Office Word</Application>
  <DocSecurity>0</DocSecurity>
  <Lines>1424</Lines>
  <Paragraphs>401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WAYN3 Vassallo</dc:creator>
  <cp:lastModifiedBy>WAYN3 Vassallo</cp:lastModifiedBy>
  <cp:revision>74</cp:revision>
  <dcterms:created xsi:type="dcterms:W3CDTF">2018-04-06T09:05:00Z</dcterms:created>
  <dcterms:modified xsi:type="dcterms:W3CDTF">2018-05-13T15:42:00Z</dcterms:modified>
</cp:coreProperties>
</file>