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70" w:rsidRPr="00EF5135" w:rsidRDefault="00EF5135">
      <w:pPr>
        <w:pBdr>
          <w:bottom w:val="double" w:sz="6" w:space="1" w:color="auto"/>
        </w:pBdr>
        <w:rPr>
          <w:rFonts w:hint="eastAsia"/>
          <w:color w:val="17365D" w:themeColor="text2" w:themeShade="BF"/>
          <w:sz w:val="32"/>
        </w:rPr>
      </w:pPr>
      <w:r w:rsidRPr="00EF5135">
        <w:rPr>
          <w:color w:val="17365D" w:themeColor="text2" w:themeShade="BF"/>
          <w:sz w:val="32"/>
        </w:rPr>
        <w:t>Chapter</w:t>
      </w:r>
      <w:r w:rsidRPr="00EF5135">
        <w:rPr>
          <w:rFonts w:hint="eastAsia"/>
          <w:color w:val="17365D" w:themeColor="text2" w:themeShade="BF"/>
          <w:sz w:val="32"/>
        </w:rPr>
        <w:t>6</w:t>
      </w:r>
      <w:r w:rsidRPr="00EF5135">
        <w:rPr>
          <w:rFonts w:hint="eastAsia"/>
          <w:color w:val="17365D" w:themeColor="text2" w:themeShade="BF"/>
          <w:sz w:val="32"/>
        </w:rPr>
        <w:t>导出</w:t>
      </w:r>
      <w:r w:rsidRPr="00EF5135">
        <w:rPr>
          <w:rFonts w:hint="eastAsia"/>
          <w:color w:val="17365D" w:themeColor="text2" w:themeShade="BF"/>
          <w:sz w:val="32"/>
        </w:rPr>
        <w:t>step</w:t>
      </w:r>
      <w:r w:rsidRPr="00EF5135">
        <w:rPr>
          <w:rFonts w:hint="eastAsia"/>
          <w:color w:val="17365D" w:themeColor="text2" w:themeShade="BF"/>
          <w:sz w:val="32"/>
        </w:rPr>
        <w:t>文件说明：</w:t>
      </w:r>
    </w:p>
    <w:p w:rsidR="007751B8" w:rsidRDefault="00EF5135">
      <w:pPr>
        <w:rPr>
          <w:rFonts w:hint="eastAsia"/>
        </w:rPr>
      </w:pPr>
      <w:r>
        <w:t>这几个模型中的力也同样不是斜坡加载</w:t>
      </w:r>
      <w:r>
        <w:rPr>
          <w:rFonts w:hint="eastAsia"/>
        </w:rPr>
        <w:t>，</w:t>
      </w:r>
      <w:r>
        <w:t>而是直接</w:t>
      </w:r>
      <w:r>
        <w:t>load</w:t>
      </w:r>
      <w:r>
        <w:t>到模型上去的</w:t>
      </w:r>
      <w:r w:rsidR="00BA112D">
        <w:rPr>
          <w:rFonts w:hint="eastAsia"/>
        </w:rPr>
        <w:t>。对于材料的属性（主要是杨氏模量</w:t>
      </w:r>
      <w:r w:rsidR="00BA112D">
        <w:rPr>
          <w:rFonts w:hint="eastAsia"/>
        </w:rPr>
        <w:t>E</w:t>
      </w:r>
      <w:r w:rsidR="00BA112D">
        <w:rPr>
          <w:rFonts w:hint="eastAsia"/>
        </w:rPr>
        <w:t>）做了一些调整，</w:t>
      </w:r>
      <w:r w:rsidR="007751B8">
        <w:rPr>
          <w:rFonts w:hint="eastAsia"/>
        </w:rPr>
        <w:t>由于书上的数据只是给的</w:t>
      </w:r>
      <w:r w:rsidR="007751B8">
        <w:rPr>
          <w:rFonts w:hint="eastAsia"/>
        </w:rPr>
        <w:t>EA</w:t>
      </w:r>
      <w:r w:rsidR="007751B8">
        <w:rPr>
          <w:rFonts w:hint="eastAsia"/>
        </w:rPr>
        <w:t>，故将</w:t>
      </w:r>
      <w:r w:rsidR="007751B8">
        <w:rPr>
          <w:rFonts w:hint="eastAsia"/>
        </w:rPr>
        <w:t>E</w:t>
      </w:r>
      <w:r w:rsidR="007751B8">
        <w:rPr>
          <w:rFonts w:hint="eastAsia"/>
        </w:rPr>
        <w:t>调整后与书上结果仍存在误差。例</w:t>
      </w:r>
      <w:r w:rsidR="007751B8">
        <w:rPr>
          <w:rFonts w:hint="eastAsia"/>
        </w:rPr>
        <w:t>6-1</w:t>
      </w:r>
      <w:r w:rsidR="007751B8">
        <w:rPr>
          <w:rFonts w:hint="eastAsia"/>
        </w:rPr>
        <w:t>属于刚性杆件的大变位问题，但</w:t>
      </w:r>
      <w:r w:rsidR="007751B8">
        <w:rPr>
          <w:rFonts w:hint="eastAsia"/>
        </w:rPr>
        <w:t>sap2000</w:t>
      </w:r>
      <w:r w:rsidR="007751B8">
        <w:rPr>
          <w:rFonts w:hint="eastAsia"/>
        </w:rPr>
        <w:t>并不会当作不会弯曲的刚性杆来处理。</w:t>
      </w:r>
    </w:p>
    <w:p w:rsidR="00EF5135" w:rsidRDefault="007751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22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302207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52" w:rsidRDefault="00FB7652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6-2</w:t>
      </w:r>
      <w:r>
        <w:rPr>
          <w:rFonts w:hint="eastAsia"/>
        </w:rPr>
        <w:t>则采取书上的分析方式，将横杆分解成三段，当作柔性杆件分析，同样地，</w:t>
      </w:r>
      <w:r>
        <w:rPr>
          <w:rFonts w:hint="eastAsia"/>
        </w:rPr>
        <w:t>SAP2000</w:t>
      </w:r>
      <w:r>
        <w:rPr>
          <w:rFonts w:hint="eastAsia"/>
        </w:rPr>
        <w:t>处理过程中并未将其当作刚性杆。</w:t>
      </w:r>
      <w:bookmarkStart w:id="0" w:name="_GoBack"/>
      <w:bookmarkEnd w:id="0"/>
    </w:p>
    <w:p w:rsidR="00FB7652" w:rsidRDefault="00FB7652">
      <w:r>
        <w:rPr>
          <w:noProof/>
        </w:rPr>
        <w:lastRenderedPageBreak/>
        <w:drawing>
          <wp:inline distT="0" distB="0" distL="0" distR="0">
            <wp:extent cx="5274310" cy="258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302219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35"/>
    <w:rsid w:val="00092C36"/>
    <w:rsid w:val="00672170"/>
    <w:rsid w:val="007751B8"/>
    <w:rsid w:val="00BA112D"/>
    <w:rsid w:val="00E12B87"/>
    <w:rsid w:val="00EF5135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1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1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1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whinhust@gmail.com</dc:creator>
  <cp:lastModifiedBy>whinhust@gmail.com</cp:lastModifiedBy>
  <cp:revision>1</cp:revision>
  <dcterms:created xsi:type="dcterms:W3CDTF">2014-07-30T14:48:00Z</dcterms:created>
  <dcterms:modified xsi:type="dcterms:W3CDTF">2014-07-30T15:20:00Z</dcterms:modified>
</cp:coreProperties>
</file>