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BFC8" w14:textId="77777777" w:rsidR="00EF6E52" w:rsidRDefault="00EF6E52" w:rsidP="00EF6E52">
      <w:pPr>
        <w:spacing w:line="360" w:lineRule="auto"/>
        <w:jc w:val="center"/>
        <w:rPr>
          <w:rFonts w:ascii="Century Gothic" w:hAnsi="Century Gothic"/>
          <w:b/>
          <w:bCs/>
          <w:sz w:val="72"/>
          <w:szCs w:val="72"/>
          <w:lang w:val="en-US"/>
        </w:rPr>
      </w:pPr>
      <w:r>
        <w:rPr>
          <w:rFonts w:ascii="Century Gothic" w:hAnsi="Century Gothic"/>
          <w:b/>
          <w:bCs/>
          <w:sz w:val="72"/>
          <w:szCs w:val="72"/>
          <w:lang w:val="en-US"/>
        </w:rPr>
        <w:t>Industrial Revolution 4.0:</w:t>
      </w:r>
    </w:p>
    <w:p w14:paraId="2DFA10DB" w14:textId="77777777" w:rsidR="00EF6E52" w:rsidRDefault="00EF6E52" w:rsidP="00EF6E52">
      <w:pPr>
        <w:spacing w:line="360" w:lineRule="auto"/>
        <w:jc w:val="center"/>
        <w:rPr>
          <w:rFonts w:ascii="Century Gothic" w:hAnsi="Century Gothic"/>
          <w:b/>
          <w:bCs/>
          <w:sz w:val="72"/>
          <w:szCs w:val="72"/>
          <w:lang w:val="en-US"/>
        </w:rPr>
      </w:pPr>
      <w:r>
        <w:rPr>
          <w:rFonts w:ascii="Century Gothic" w:hAnsi="Century Gothic"/>
          <w:b/>
          <w:bCs/>
          <w:sz w:val="72"/>
          <w:szCs w:val="72"/>
          <w:lang w:val="en-US"/>
        </w:rPr>
        <w:t xml:space="preserve"> Its Past, Present and Future</w:t>
      </w:r>
    </w:p>
    <w:p w14:paraId="6D657A0C" w14:textId="77777777" w:rsidR="00EF6E52" w:rsidRDefault="00EF6E52" w:rsidP="00EF6E52">
      <w:pPr>
        <w:spacing w:line="360" w:lineRule="auto"/>
        <w:rPr>
          <w:rFonts w:ascii="Century Gothic" w:hAnsi="Century Gothic"/>
          <w:b/>
          <w:bCs/>
          <w:sz w:val="24"/>
          <w:szCs w:val="24"/>
          <w:lang w:val="en-US"/>
        </w:rPr>
      </w:pPr>
    </w:p>
    <w:p w14:paraId="69080C0D" w14:textId="77777777" w:rsidR="00EF6E52" w:rsidRDefault="00EF6E52" w:rsidP="00EF6E52">
      <w:pPr>
        <w:spacing w:line="360" w:lineRule="auto"/>
        <w:rPr>
          <w:rFonts w:ascii="Century Gothic" w:hAnsi="Century Gothic"/>
          <w:b/>
          <w:bCs/>
          <w:sz w:val="24"/>
          <w:szCs w:val="24"/>
          <w:lang w:val="en-US"/>
        </w:rPr>
      </w:pPr>
    </w:p>
    <w:p w14:paraId="74C34BED" w14:textId="77777777" w:rsidR="00EF6E52" w:rsidRDefault="00EF6E52" w:rsidP="00EF6E52">
      <w:pPr>
        <w:spacing w:line="360" w:lineRule="auto"/>
        <w:rPr>
          <w:rFonts w:ascii="Century Gothic" w:hAnsi="Century Gothic"/>
          <w:b/>
          <w:bCs/>
          <w:sz w:val="24"/>
          <w:szCs w:val="24"/>
          <w:lang w:val="en-US"/>
        </w:rPr>
      </w:pPr>
    </w:p>
    <w:p w14:paraId="0344B0F2" w14:textId="77777777" w:rsidR="00EF6E52" w:rsidRDefault="00EF6E52" w:rsidP="00EF6E52">
      <w:pPr>
        <w:spacing w:line="360" w:lineRule="auto"/>
        <w:rPr>
          <w:rFonts w:ascii="Century Gothic" w:hAnsi="Century Gothic"/>
          <w:b/>
          <w:bCs/>
          <w:sz w:val="24"/>
          <w:szCs w:val="24"/>
          <w:lang w:val="en-US"/>
        </w:rPr>
      </w:pPr>
    </w:p>
    <w:p w14:paraId="7D44F27A" w14:textId="77777777" w:rsidR="00EF6E52" w:rsidRDefault="00EF6E52" w:rsidP="00EF6E52">
      <w:pPr>
        <w:spacing w:line="360" w:lineRule="auto"/>
        <w:rPr>
          <w:rFonts w:ascii="Century Gothic" w:hAnsi="Century Gothic"/>
          <w:b/>
          <w:bCs/>
          <w:sz w:val="24"/>
          <w:szCs w:val="24"/>
          <w:lang w:val="en-US"/>
        </w:rPr>
      </w:pPr>
    </w:p>
    <w:p w14:paraId="591725DC" w14:textId="77777777" w:rsidR="00EF6E52" w:rsidRDefault="00EF6E52" w:rsidP="00EF6E52">
      <w:pPr>
        <w:spacing w:line="360" w:lineRule="auto"/>
        <w:rPr>
          <w:rFonts w:ascii="Century Gothic" w:hAnsi="Century Gothic"/>
          <w:b/>
          <w:bCs/>
          <w:sz w:val="24"/>
          <w:szCs w:val="24"/>
          <w:lang w:val="en-US"/>
        </w:rPr>
      </w:pPr>
    </w:p>
    <w:p w14:paraId="68145D49" w14:textId="77777777" w:rsidR="00EF6E52" w:rsidRDefault="00EF6E52" w:rsidP="00EF6E52">
      <w:pPr>
        <w:spacing w:line="360" w:lineRule="auto"/>
        <w:rPr>
          <w:rFonts w:ascii="Century Gothic" w:hAnsi="Century Gothic"/>
          <w:b/>
          <w:bCs/>
          <w:sz w:val="24"/>
          <w:szCs w:val="24"/>
          <w:lang w:val="en-US"/>
        </w:rPr>
      </w:pPr>
    </w:p>
    <w:p w14:paraId="704B96BA" w14:textId="77777777" w:rsidR="00EF6E52" w:rsidRDefault="00EF6E52" w:rsidP="00EF6E52">
      <w:pPr>
        <w:spacing w:line="360" w:lineRule="auto"/>
        <w:jc w:val="center"/>
        <w:rPr>
          <w:rFonts w:ascii="Century Gothic" w:hAnsi="Century Gothic"/>
          <w:b/>
          <w:bCs/>
          <w:sz w:val="20"/>
          <w:szCs w:val="20"/>
          <w:lang w:val="en-US"/>
        </w:rPr>
      </w:pPr>
      <w:r>
        <w:rPr>
          <w:rFonts w:ascii="Century Gothic" w:hAnsi="Century Gothic"/>
          <w:b/>
          <w:bCs/>
          <w:sz w:val="20"/>
          <w:szCs w:val="20"/>
          <w:lang w:val="en-US"/>
        </w:rPr>
        <w:t>Researchers:</w:t>
      </w:r>
    </w:p>
    <w:p w14:paraId="1EE25C47"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Araullo</w:t>
      </w:r>
      <w:proofErr w:type="spellEnd"/>
      <w:r>
        <w:rPr>
          <w:rFonts w:ascii="Century Gothic" w:hAnsi="Century Gothic"/>
          <w:sz w:val="20"/>
          <w:szCs w:val="20"/>
          <w:lang w:val="en-US"/>
        </w:rPr>
        <w:t>, John Art Marie G.</w:t>
      </w:r>
    </w:p>
    <w:p w14:paraId="6CFAC943" w14:textId="77777777" w:rsidR="00EF6E52" w:rsidRDefault="00EF6E52" w:rsidP="00EF6E52">
      <w:pPr>
        <w:spacing w:line="360" w:lineRule="auto"/>
        <w:jc w:val="center"/>
        <w:rPr>
          <w:rFonts w:ascii="Century Gothic" w:hAnsi="Century Gothic"/>
          <w:sz w:val="20"/>
          <w:szCs w:val="20"/>
          <w:lang w:val="en-US"/>
        </w:rPr>
      </w:pPr>
      <w:r>
        <w:rPr>
          <w:rFonts w:ascii="Century Gothic" w:hAnsi="Century Gothic"/>
          <w:sz w:val="20"/>
          <w:szCs w:val="20"/>
          <w:lang w:val="en-US"/>
        </w:rPr>
        <w:t>De Vera, Raphael Wayne C.</w:t>
      </w:r>
    </w:p>
    <w:p w14:paraId="6C07F564"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Sidoro</w:t>
      </w:r>
      <w:proofErr w:type="spellEnd"/>
      <w:r>
        <w:rPr>
          <w:rFonts w:ascii="Century Gothic" w:hAnsi="Century Gothic"/>
          <w:sz w:val="20"/>
          <w:szCs w:val="20"/>
          <w:lang w:val="en-US"/>
        </w:rPr>
        <w:t xml:space="preserve">, </w:t>
      </w:r>
      <w:proofErr w:type="spellStart"/>
      <w:r>
        <w:rPr>
          <w:rFonts w:ascii="Century Gothic" w:hAnsi="Century Gothic"/>
          <w:sz w:val="20"/>
          <w:szCs w:val="20"/>
          <w:lang w:val="en-US"/>
        </w:rPr>
        <w:t>Gilven</w:t>
      </w:r>
      <w:proofErr w:type="spellEnd"/>
      <w:r>
        <w:rPr>
          <w:rFonts w:ascii="Century Gothic" w:hAnsi="Century Gothic"/>
          <w:sz w:val="20"/>
          <w:szCs w:val="20"/>
          <w:lang w:val="en-US"/>
        </w:rPr>
        <w:t xml:space="preserve"> John L.</w:t>
      </w:r>
    </w:p>
    <w:p w14:paraId="085DE675"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Laquindanum</w:t>
      </w:r>
      <w:proofErr w:type="spellEnd"/>
      <w:r>
        <w:rPr>
          <w:rFonts w:ascii="Century Gothic" w:hAnsi="Century Gothic"/>
          <w:sz w:val="20"/>
          <w:szCs w:val="20"/>
          <w:lang w:val="en-US"/>
        </w:rPr>
        <w:t xml:space="preserve">, </w:t>
      </w:r>
      <w:proofErr w:type="spellStart"/>
      <w:r>
        <w:rPr>
          <w:rFonts w:ascii="Century Gothic" w:hAnsi="Century Gothic"/>
          <w:sz w:val="20"/>
          <w:szCs w:val="20"/>
          <w:lang w:val="en-US"/>
        </w:rPr>
        <w:t>Zommel</w:t>
      </w:r>
      <w:proofErr w:type="spellEnd"/>
      <w:r>
        <w:rPr>
          <w:rFonts w:ascii="Century Gothic" w:hAnsi="Century Gothic"/>
          <w:sz w:val="20"/>
          <w:szCs w:val="20"/>
          <w:lang w:val="en-US"/>
        </w:rPr>
        <w:t xml:space="preserve"> Jeff V.</w:t>
      </w:r>
    </w:p>
    <w:p w14:paraId="155EC3FD" w14:textId="77777777" w:rsidR="00EF6E52" w:rsidRDefault="00EF6E52" w:rsidP="00EF6E52">
      <w:pPr>
        <w:spacing w:line="360" w:lineRule="auto"/>
        <w:rPr>
          <w:rFonts w:ascii="Century Gothic" w:hAnsi="Century Gothic"/>
          <w:b/>
          <w:bCs/>
          <w:sz w:val="20"/>
          <w:szCs w:val="20"/>
          <w:lang w:val="en-US"/>
        </w:rPr>
      </w:pPr>
    </w:p>
    <w:p w14:paraId="6F917E33" w14:textId="77777777" w:rsidR="00EF6E52" w:rsidRDefault="00EF6E52" w:rsidP="00EF6E52">
      <w:pPr>
        <w:spacing w:line="360" w:lineRule="auto"/>
        <w:rPr>
          <w:rFonts w:ascii="Century Gothic" w:hAnsi="Century Gothic"/>
          <w:b/>
          <w:bCs/>
          <w:sz w:val="20"/>
          <w:szCs w:val="20"/>
          <w:lang w:val="en-US"/>
        </w:rPr>
      </w:pPr>
    </w:p>
    <w:p w14:paraId="3BA35AB2" w14:textId="77777777" w:rsidR="00EF6E52" w:rsidRDefault="00EF6E52" w:rsidP="00EF6E52">
      <w:pPr>
        <w:spacing w:line="360" w:lineRule="auto"/>
        <w:rPr>
          <w:rFonts w:ascii="Century Gothic" w:hAnsi="Century Gothic"/>
          <w:b/>
          <w:bCs/>
          <w:sz w:val="20"/>
          <w:szCs w:val="20"/>
          <w:lang w:val="en-US"/>
        </w:rPr>
      </w:pPr>
    </w:p>
    <w:p w14:paraId="04DB355C"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lastRenderedPageBreak/>
        <w:t>Introduction:</w:t>
      </w:r>
    </w:p>
    <w:p w14:paraId="689AC3F7"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 xml:space="preserve">The world has witnessed remarkable periods of transformative change throughout history, marked by significant advancements in technology, industry, and society. The Industrial Revolution, a pivotal turning point in human civilization, has left an indelible impact on the way we live, work, and interact. </w:t>
      </w:r>
    </w:p>
    <w:p w14:paraId="145CC7C1"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However, the story does not end there. As we stand at the dawn of the 21st century, we find ourselves amidst a new wave of profound transformation known as the Fourth Industrial Revolution, or Industry 4.0. This research explores the journey of Industry 4.0, its origins in the past, its current manifestations, and the exciting possibilities it holds for the future.</w:t>
      </w:r>
    </w:p>
    <w:p w14:paraId="4667F59A" w14:textId="77777777" w:rsidR="00EF6E52" w:rsidRDefault="00EF6E52" w:rsidP="00EF6E52">
      <w:pPr>
        <w:spacing w:line="360" w:lineRule="auto"/>
        <w:ind w:firstLine="720"/>
        <w:jc w:val="both"/>
        <w:rPr>
          <w:rFonts w:ascii="Century Gothic" w:hAnsi="Century Gothic"/>
          <w:sz w:val="20"/>
          <w:szCs w:val="20"/>
          <w:lang w:val="en-US"/>
        </w:rPr>
      </w:pPr>
    </w:p>
    <w:p w14:paraId="1D460185"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Objectives of the Topic</w:t>
      </w:r>
    </w:p>
    <w:p w14:paraId="21B5065D" w14:textId="77777777" w:rsidR="00EF6E52" w:rsidRDefault="00EF6E52" w:rsidP="00EF6E52">
      <w:pPr>
        <w:pStyle w:val="ListParagraph"/>
        <w:spacing w:line="360" w:lineRule="auto"/>
        <w:jc w:val="both"/>
        <w:rPr>
          <w:rFonts w:ascii="Century Gothic" w:hAnsi="Century Gothic"/>
          <w:b/>
          <w:bCs/>
          <w:sz w:val="20"/>
          <w:szCs w:val="20"/>
          <w:lang w:val="en-US"/>
        </w:rPr>
      </w:pPr>
    </w:p>
    <w:p w14:paraId="38C1D65B"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This specific research traverse between the topics concerning the Industrial Revolution of 4.0 and aims to explore the following:</w:t>
      </w:r>
    </w:p>
    <w:p w14:paraId="7F494037" w14:textId="77777777" w:rsidR="00EF6E52" w:rsidRDefault="00EF6E52" w:rsidP="00EF6E52">
      <w:pPr>
        <w:pStyle w:val="ListParagraph"/>
        <w:spacing w:line="360" w:lineRule="auto"/>
        <w:jc w:val="both"/>
        <w:rPr>
          <w:rFonts w:ascii="Century Gothic" w:hAnsi="Century Gothic"/>
          <w:b/>
          <w:bCs/>
          <w:sz w:val="20"/>
          <w:szCs w:val="20"/>
          <w:lang w:val="en-US"/>
        </w:rPr>
      </w:pPr>
      <w:r>
        <w:rPr>
          <w:rFonts w:ascii="Century Gothic" w:hAnsi="Century Gothic"/>
          <w:b/>
          <w:bCs/>
          <w:sz w:val="20"/>
          <w:szCs w:val="20"/>
          <w:lang w:val="en-US"/>
        </w:rPr>
        <w:t xml:space="preserve"> </w:t>
      </w:r>
    </w:p>
    <w:p w14:paraId="3831720C"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past Industrial Revolutions that lead to the advent of Industrial Revolution 4.0</w:t>
      </w:r>
    </w:p>
    <w:p w14:paraId="5BF0F7C5"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current state of the Industrial Revolution 4.0</w:t>
      </w:r>
    </w:p>
    <w:p w14:paraId="465E305C"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Technological Innovations of Industrial Revolution 4.0</w:t>
      </w:r>
    </w:p>
    <w:p w14:paraId="26721390"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 xml:space="preserve">The impact of the technological innovations of Industrial Revolution 4.0 towards the environment and society, </w:t>
      </w:r>
    </w:p>
    <w:p w14:paraId="01654280"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future of the Industrial Revolution 4.0 and the possible Innovations of the forthcoming Industrial Revolution 5.0.</w:t>
      </w:r>
    </w:p>
    <w:p w14:paraId="24B4CB0B" w14:textId="77777777" w:rsidR="00EF6E52" w:rsidRDefault="00EF6E52" w:rsidP="00EF6E52">
      <w:pPr>
        <w:spacing w:line="360" w:lineRule="auto"/>
        <w:jc w:val="both"/>
        <w:rPr>
          <w:rFonts w:ascii="Century Gothic" w:hAnsi="Century Gothic"/>
          <w:sz w:val="20"/>
          <w:szCs w:val="20"/>
          <w:lang w:val="en-US"/>
        </w:rPr>
      </w:pPr>
    </w:p>
    <w:p w14:paraId="46DE34B9"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Scope of the Topic</w:t>
      </w:r>
    </w:p>
    <w:p w14:paraId="55996660" w14:textId="77777777" w:rsidR="00EF6E52" w:rsidRDefault="00EF6E52" w:rsidP="00EF6E52">
      <w:pPr>
        <w:spacing w:line="360" w:lineRule="auto"/>
        <w:ind w:left="720" w:firstLine="720"/>
        <w:jc w:val="both"/>
        <w:rPr>
          <w:rFonts w:ascii="Century Gothic" w:hAnsi="Century Gothic"/>
          <w:sz w:val="20"/>
          <w:szCs w:val="20"/>
          <w:lang w:val="en-US"/>
        </w:rPr>
      </w:pPr>
      <w:r>
        <w:rPr>
          <w:rFonts w:ascii="Century Gothic" w:hAnsi="Century Gothic"/>
          <w:sz w:val="20"/>
          <w:szCs w:val="20"/>
          <w:lang w:val="en-US"/>
        </w:rPr>
        <w:t>This study only covers the technologies and Innovations within the ambit of the Industrial Revolution 4.0, as well as the following topics:</w:t>
      </w:r>
    </w:p>
    <w:p w14:paraId="78F945D7"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The preceding Industrial Revolutions that lead to the I.R. 4.0</w:t>
      </w:r>
    </w:p>
    <w:p w14:paraId="0DF94890"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The advantages and disadvantages of the I.R. 4.0</w:t>
      </w:r>
    </w:p>
    <w:p w14:paraId="2F616EBE"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Major technological advancements and innovations within I.R. 4.0</w:t>
      </w:r>
    </w:p>
    <w:p w14:paraId="47E22BDD"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 xml:space="preserve">The forthcoming of Industrial 5.0 and its possible technologies and innovations </w:t>
      </w:r>
    </w:p>
    <w:p w14:paraId="68934FF4" w14:textId="5850FE6F" w:rsidR="00C9184A" w:rsidRDefault="00C9184A"/>
    <w:p w14:paraId="25C6AA78"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Presentation of the Topic</w:t>
      </w:r>
    </w:p>
    <w:p w14:paraId="36E284E1"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 xml:space="preserve">The Present </w:t>
      </w:r>
    </w:p>
    <w:p w14:paraId="2B1081FB"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Industrial Revolution 3.0 may have ended, but the end of this era prepared the stage for a greater advancement in technology and innovations that made the world interconnected and greatly improve our quality of life. This great leap of technological advancement is known as Industrial Revolution 4.0.</w:t>
      </w:r>
    </w:p>
    <w:p w14:paraId="335756A5" w14:textId="77777777" w:rsidR="00EF6E52" w:rsidRDefault="00EF6E52" w:rsidP="00EF6E52">
      <w:pPr>
        <w:spacing w:line="360" w:lineRule="auto"/>
        <w:ind w:left="1440" w:firstLine="720"/>
        <w:jc w:val="both"/>
        <w:rPr>
          <w:rFonts w:ascii="Century Gothic" w:hAnsi="Century Gothic"/>
          <w:sz w:val="20"/>
          <w:szCs w:val="20"/>
        </w:rPr>
      </w:pPr>
    </w:p>
    <w:p w14:paraId="38A3D753"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 xml:space="preserve">The Industrial Revolution 4.0 </w:t>
      </w:r>
    </w:p>
    <w:p w14:paraId="00886DC3"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Fourth Industrial Revolution, also known as Industry 4.0, is an era characterized by the fusion of advanced technologies that are reshaping industries and society at an unprecedented pace. There is no exact time or date that marked this era, but during the mid-2010 and early-2011 I.R. 4.0 opened it stages when the German Government conducted a project that aims for the digitization of the country’s manufacturing sector for better and more efficient work flow (</w:t>
      </w:r>
      <w:proofErr w:type="spellStart"/>
      <w:r>
        <w:rPr>
          <w:rFonts w:ascii="Century Gothic" w:hAnsi="Century Gothic"/>
          <w:sz w:val="20"/>
          <w:szCs w:val="20"/>
        </w:rPr>
        <w:t>Bloem</w:t>
      </w:r>
      <w:proofErr w:type="spellEnd"/>
      <w:r>
        <w:rPr>
          <w:rFonts w:ascii="Century Gothic" w:hAnsi="Century Gothic"/>
          <w:sz w:val="20"/>
          <w:szCs w:val="20"/>
        </w:rPr>
        <w:t xml:space="preserve"> et al., 2014). </w:t>
      </w:r>
    </w:p>
    <w:p w14:paraId="0CE786D1"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This revolution is driven by transformative technologies such as artificial intelligence (AI), the Internet of Things (IoT), advanced robotics, big data, autonomous vehicles, cloud computing, big data, augmented/simulated reality, 3D printing, blockchain, nanomaterials, digital twins and automation (</w:t>
      </w:r>
      <w:proofErr w:type="spellStart"/>
      <w:r>
        <w:rPr>
          <w:rFonts w:ascii="Century Gothic" w:hAnsi="Century Gothic"/>
          <w:sz w:val="20"/>
          <w:szCs w:val="20"/>
        </w:rPr>
        <w:t>Rymarczyk</w:t>
      </w:r>
      <w:proofErr w:type="spellEnd"/>
      <w:r>
        <w:rPr>
          <w:rFonts w:ascii="Century Gothic" w:hAnsi="Century Gothic"/>
          <w:sz w:val="20"/>
          <w:szCs w:val="20"/>
        </w:rPr>
        <w:t>, 2020). The Fourth Industrial Revolution holds immense potential for innovation, efficiency, and economic growth through improving an industry and solving problems that it currently faces (</w:t>
      </w:r>
      <w:proofErr w:type="spellStart"/>
      <w:r>
        <w:rPr>
          <w:rFonts w:ascii="Century Gothic" w:hAnsi="Century Gothic"/>
          <w:sz w:val="20"/>
          <w:szCs w:val="20"/>
        </w:rPr>
        <w:t>Harahap</w:t>
      </w:r>
      <w:proofErr w:type="spellEnd"/>
      <w:r>
        <w:rPr>
          <w:rFonts w:ascii="Century Gothic" w:hAnsi="Century Gothic"/>
          <w:sz w:val="20"/>
          <w:szCs w:val="20"/>
        </w:rPr>
        <w:t xml:space="preserve"> &amp; </w:t>
      </w:r>
      <w:proofErr w:type="spellStart"/>
      <w:r>
        <w:rPr>
          <w:rFonts w:ascii="Century Gothic" w:hAnsi="Century Gothic"/>
          <w:sz w:val="20"/>
          <w:szCs w:val="20"/>
        </w:rPr>
        <w:t>Rafika</w:t>
      </w:r>
      <w:proofErr w:type="spellEnd"/>
      <w:r>
        <w:rPr>
          <w:rFonts w:ascii="Century Gothic" w:hAnsi="Century Gothic"/>
          <w:sz w:val="20"/>
          <w:szCs w:val="20"/>
        </w:rPr>
        <w:t xml:space="preserve">, 2020). Despite the technological benefits that I.R. 4.0 offers, it also brings challenges that need to be addressed for a sustainable and inclusive future. </w:t>
      </w:r>
    </w:p>
    <w:p w14:paraId="292BC384"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Technological Advancements during I.R. 4.0</w:t>
      </w:r>
    </w:p>
    <w:p w14:paraId="0EF857C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 xml:space="preserve">The I.R. 4.0 utilizes the inventions of the third industrial revolution such as the computers, Internet and many more to create endless possibilities of technology (McKinsey &amp; Company, 2022). According to McKinsey &amp; Company (2022), the I.R. 4.0 brings us new technologies that can be classified into four categories, which </w:t>
      </w:r>
      <w:r>
        <w:rPr>
          <w:rFonts w:ascii="Century Gothic" w:hAnsi="Century Gothic"/>
          <w:sz w:val="20"/>
          <w:szCs w:val="20"/>
        </w:rPr>
        <w:lastRenderedPageBreak/>
        <w:t>are connectivity, data, and computational power, analytics and intelligence, human-machine interaction and lastly advanced engineering.</w:t>
      </w:r>
    </w:p>
    <w:p w14:paraId="684C9E62" w14:textId="77777777" w:rsidR="00EF6E52" w:rsidRDefault="00EF6E52" w:rsidP="00EF6E52">
      <w:pPr>
        <w:spacing w:line="360" w:lineRule="auto"/>
        <w:ind w:left="1440" w:firstLine="720"/>
        <w:jc w:val="both"/>
        <w:rPr>
          <w:rFonts w:ascii="Century Gothic" w:hAnsi="Century Gothic"/>
          <w:b/>
          <w:bCs/>
          <w:sz w:val="20"/>
          <w:szCs w:val="20"/>
        </w:rPr>
      </w:pPr>
    </w:p>
    <w:p w14:paraId="5E650E6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Connectivity, Data and Computational Power:</w:t>
      </w:r>
    </w:p>
    <w:p w14:paraId="65E72E48"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This categorization refers to the technological innovations that deals with Data and the use of IoT (Internet of Things) as a platform for unlimited connectivity wherever you are in the world (</w:t>
      </w:r>
      <w:proofErr w:type="spellStart"/>
      <w:r>
        <w:rPr>
          <w:rFonts w:ascii="Century Gothic" w:hAnsi="Century Gothic"/>
          <w:sz w:val="20"/>
          <w:szCs w:val="20"/>
        </w:rPr>
        <w:t>Gamil</w:t>
      </w:r>
      <w:proofErr w:type="spellEnd"/>
      <w:r>
        <w:rPr>
          <w:rFonts w:ascii="Century Gothic" w:hAnsi="Century Gothic"/>
          <w:sz w:val="20"/>
          <w:szCs w:val="20"/>
        </w:rPr>
        <w:t xml:space="preserve"> et al., 2020). Some of the technologies that is categorized under this classification are The Internet, Cloud Technology, Blockchain and Sensors. </w:t>
      </w:r>
    </w:p>
    <w:p w14:paraId="70E77352" w14:textId="77777777" w:rsidR="00EF6E52" w:rsidRDefault="00EF6E52" w:rsidP="00EF6E52">
      <w:pPr>
        <w:spacing w:line="360" w:lineRule="auto"/>
        <w:ind w:left="1440" w:firstLine="720"/>
        <w:jc w:val="both"/>
        <w:rPr>
          <w:rFonts w:ascii="Century Gothic" w:hAnsi="Century Gothic"/>
          <w:sz w:val="20"/>
          <w:szCs w:val="20"/>
        </w:rPr>
      </w:pPr>
    </w:p>
    <w:p w14:paraId="7A3FF198" w14:textId="77777777" w:rsidR="00EF6E52" w:rsidRDefault="00EF6E52" w:rsidP="00EF6E52">
      <w:pPr>
        <w:spacing w:line="360" w:lineRule="auto"/>
        <w:ind w:left="1440" w:firstLine="720"/>
        <w:jc w:val="both"/>
        <w:rPr>
          <w:rFonts w:ascii="Century Gothic" w:hAnsi="Century Gothic"/>
          <w:sz w:val="20"/>
          <w:szCs w:val="20"/>
        </w:rPr>
      </w:pPr>
    </w:p>
    <w:p w14:paraId="02244823" w14:textId="77777777" w:rsidR="00EF6E52" w:rsidRDefault="00EF6E52" w:rsidP="00EF6E52">
      <w:pPr>
        <w:spacing w:line="360" w:lineRule="auto"/>
        <w:ind w:left="1440" w:firstLine="720"/>
        <w:jc w:val="both"/>
        <w:rPr>
          <w:rFonts w:ascii="Century Gothic" w:hAnsi="Century Gothic"/>
          <w:b/>
          <w:bCs/>
          <w:sz w:val="20"/>
          <w:szCs w:val="20"/>
        </w:rPr>
      </w:pPr>
    </w:p>
    <w:p w14:paraId="44F01A31"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Analytics and Intelligence:</w:t>
      </w:r>
    </w:p>
    <w:p w14:paraId="4A299B7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Advanced Data Analytics, Artificial Intelligence and Machine Learning are some technologies that are being classified on this category. These technologies are grouped together due to the fact all of them processes gather and process data. These technologies rely on each other to enable the users of these technologies gather useful information from the data that they processed; these technologies are mainly applied in Data Science (</w:t>
      </w:r>
      <w:proofErr w:type="spellStart"/>
      <w:r>
        <w:rPr>
          <w:rFonts w:ascii="Century Gothic" w:hAnsi="Century Gothic"/>
          <w:sz w:val="20"/>
          <w:szCs w:val="20"/>
        </w:rPr>
        <w:t>Ongsulee</w:t>
      </w:r>
      <w:proofErr w:type="spellEnd"/>
      <w:r>
        <w:rPr>
          <w:rFonts w:ascii="Century Gothic" w:hAnsi="Century Gothic"/>
          <w:sz w:val="20"/>
          <w:szCs w:val="20"/>
        </w:rPr>
        <w:t>, 2017).</w:t>
      </w:r>
    </w:p>
    <w:p w14:paraId="393E615A" w14:textId="77777777" w:rsidR="00EF6E52" w:rsidRDefault="00EF6E52" w:rsidP="00EF6E52">
      <w:pPr>
        <w:spacing w:line="360" w:lineRule="auto"/>
        <w:ind w:left="720" w:firstLine="720"/>
        <w:jc w:val="both"/>
        <w:rPr>
          <w:rFonts w:ascii="Century Gothic" w:hAnsi="Century Gothic"/>
          <w:sz w:val="20"/>
          <w:szCs w:val="20"/>
        </w:rPr>
      </w:pPr>
    </w:p>
    <w:p w14:paraId="29297EDB"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Human-Machine Interaction:</w:t>
      </w:r>
    </w:p>
    <w:p w14:paraId="37F46423"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term "human-machine interaction" (HMI) describes how people engage and communicate with machines or computer systems. It includes all techniques, user interfaces, and technological advancements that make it possible for users to communicate and work effectively with machines. Intuitive and user-friendly interfaces that enable seamless communication and collaboration between humans and machines are the goal of HMI design (Johannsen, 2009).</w:t>
      </w:r>
    </w:p>
    <w:p w14:paraId="35B25E9E"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lastRenderedPageBreak/>
        <w:t>Technologies such as virtual reality (VR) and augmented reality (AR), robotics and autonomous guided vehicles are just some of the technologies classified under this category (McKinsey &amp; Company, 2022).</w:t>
      </w:r>
    </w:p>
    <w:p w14:paraId="16E4AD51" w14:textId="77777777" w:rsidR="00EF6E52" w:rsidRDefault="00EF6E52" w:rsidP="00EF6E52">
      <w:pPr>
        <w:spacing w:line="360" w:lineRule="auto"/>
        <w:jc w:val="both"/>
        <w:rPr>
          <w:rFonts w:ascii="Century Gothic" w:hAnsi="Century Gothic"/>
          <w:b/>
          <w:bCs/>
          <w:sz w:val="20"/>
          <w:szCs w:val="20"/>
        </w:rPr>
      </w:pPr>
    </w:p>
    <w:p w14:paraId="5DD9AEB4"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Advanced Engineering:</w:t>
      </w:r>
    </w:p>
    <w:p w14:paraId="031004A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Advanced Engineering covers a lot of Engineering technologies such as Additive Manufacturing such as 3D Printing and Nanotechnology (McKinsey &amp; Company, 2022). These technological innovations can be used in the world of engineering, for instance, 3D printing can be used for tissue engineering by enabling 3D cell culture within complex 3D biomimetic architectures (Zhu W. et al., 2016), while nanotechnology on the other hand can be used in the field of medicine, though it’s still on its very early stage yet it has promising potential benefits such as to cure cancer using nanotechnology (</w:t>
      </w:r>
      <w:proofErr w:type="spellStart"/>
      <w:r>
        <w:rPr>
          <w:rFonts w:ascii="Century Gothic" w:hAnsi="Century Gothic"/>
          <w:sz w:val="20"/>
          <w:szCs w:val="20"/>
        </w:rPr>
        <w:t>Nie</w:t>
      </w:r>
      <w:proofErr w:type="spellEnd"/>
      <w:r>
        <w:rPr>
          <w:rFonts w:ascii="Century Gothic" w:hAnsi="Century Gothic"/>
          <w:sz w:val="20"/>
          <w:szCs w:val="20"/>
        </w:rPr>
        <w:t xml:space="preserve"> S. et al., 2007).</w:t>
      </w:r>
    </w:p>
    <w:p w14:paraId="188F95FF" w14:textId="77777777" w:rsidR="00EF6E52" w:rsidRDefault="00EF6E52" w:rsidP="00EF6E52">
      <w:pPr>
        <w:spacing w:line="360" w:lineRule="auto"/>
        <w:ind w:left="1440" w:firstLine="720"/>
        <w:jc w:val="both"/>
        <w:rPr>
          <w:rFonts w:ascii="Century Gothic" w:hAnsi="Century Gothic"/>
          <w:sz w:val="20"/>
          <w:szCs w:val="20"/>
        </w:rPr>
      </w:pPr>
    </w:p>
    <w:p w14:paraId="577A1FDE" w14:textId="77777777" w:rsidR="00EF6E52" w:rsidRDefault="00EF6E52" w:rsidP="00EF6E52">
      <w:pPr>
        <w:spacing w:line="360" w:lineRule="auto"/>
        <w:ind w:left="1440" w:firstLine="720"/>
        <w:jc w:val="both"/>
        <w:rPr>
          <w:rFonts w:ascii="Century Gothic" w:hAnsi="Century Gothic"/>
          <w:sz w:val="20"/>
          <w:szCs w:val="20"/>
        </w:rPr>
      </w:pPr>
    </w:p>
    <w:p w14:paraId="03257C64" w14:textId="77777777" w:rsidR="00EF6E52" w:rsidRDefault="00EF6E52" w:rsidP="00EF6E52">
      <w:pPr>
        <w:spacing w:line="360" w:lineRule="auto"/>
        <w:ind w:left="1440" w:firstLine="720"/>
        <w:jc w:val="both"/>
        <w:rPr>
          <w:rFonts w:ascii="Century Gothic" w:hAnsi="Century Gothic"/>
          <w:sz w:val="20"/>
          <w:szCs w:val="20"/>
        </w:rPr>
      </w:pPr>
    </w:p>
    <w:p w14:paraId="5021BBA7" w14:textId="77777777" w:rsidR="00EF6E52" w:rsidRDefault="00EF6E52" w:rsidP="00EF6E52">
      <w:pPr>
        <w:spacing w:line="360" w:lineRule="auto"/>
        <w:jc w:val="both"/>
        <w:rPr>
          <w:rFonts w:ascii="Century Gothic" w:hAnsi="Century Gothic"/>
          <w:b/>
          <w:bCs/>
          <w:sz w:val="20"/>
          <w:szCs w:val="20"/>
        </w:rPr>
      </w:pPr>
    </w:p>
    <w:p w14:paraId="3928DFC5"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Industrial Revolution 4.0: Its Unintended Consequences</w:t>
      </w:r>
    </w:p>
    <w:p w14:paraId="701D5AD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Industry 4.0 have revolutionized the way we live, work, and connect with the world. With its promises of increased efficiency, connectivity, and automation, Industry 4.0 has undeniably ushered in a new era of progress and innovation. However, like a double-edged sword, this industrial revolution also carries with it unintended consequences that warrant careful consideration.</w:t>
      </w:r>
    </w:p>
    <w:p w14:paraId="3132AE84" w14:textId="77777777" w:rsidR="00EF6E52" w:rsidRDefault="00EF6E52" w:rsidP="00EF6E52">
      <w:pPr>
        <w:spacing w:line="360" w:lineRule="auto"/>
        <w:ind w:left="1440"/>
        <w:jc w:val="both"/>
        <w:rPr>
          <w:rFonts w:ascii="Century Gothic" w:hAnsi="Century Gothic"/>
          <w:b/>
          <w:bCs/>
          <w:sz w:val="20"/>
          <w:szCs w:val="20"/>
        </w:rPr>
      </w:pPr>
    </w:p>
    <w:p w14:paraId="005DD1A7"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Negative Impact on Employment</w:t>
      </w:r>
    </w:p>
    <w:p w14:paraId="2A40A30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 xml:space="preserve">The possible replacement of human labor by automation and artificial intelligence (AI) systems is one of the main issues raised by Industry 4.0. The job security of many people is under danger as a result of the increasingly capable capabilities of advanced robotics and AI algorithms. Millions of jobs across </w:t>
      </w:r>
      <w:r>
        <w:rPr>
          <w:rFonts w:ascii="Century Gothic" w:hAnsi="Century Gothic"/>
          <w:sz w:val="20"/>
          <w:szCs w:val="20"/>
        </w:rPr>
        <w:lastRenderedPageBreak/>
        <w:t>industries could be lost due to automation, which will increase unemployment and economic inequality (Smith, 2020).</w:t>
      </w:r>
    </w:p>
    <w:p w14:paraId="0CBAEF3B" w14:textId="77777777" w:rsidR="00EF6E52" w:rsidRDefault="00EF6E52" w:rsidP="00EF6E52">
      <w:pPr>
        <w:spacing w:line="360" w:lineRule="auto"/>
        <w:ind w:left="1440" w:firstLine="720"/>
        <w:jc w:val="both"/>
        <w:rPr>
          <w:rFonts w:ascii="Century Gothic" w:hAnsi="Century Gothic"/>
          <w:sz w:val="20"/>
          <w:szCs w:val="20"/>
        </w:rPr>
      </w:pPr>
    </w:p>
    <w:p w14:paraId="7A786852"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Erosion of Privacy and Data Security</w:t>
      </w:r>
    </w:p>
    <w:p w14:paraId="7847135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expansion of data collecting and analysis brought on by Industry 4.0 has caused serious privacy and data security problems. Device connectivity and the Internet of Things (IoT) make it possible to continuously monitor and collect personal data, which may be a goldmine for businesses and governments. This vast data gathering may violate people's privacy, which raises moral dilemmas about consent and control over personal data (Johnson, 2019).</w:t>
      </w:r>
      <w:r>
        <w:rPr>
          <w:rFonts w:ascii="Century Gothic" w:hAnsi="Century Gothic"/>
          <w:sz w:val="20"/>
          <w:szCs w:val="20"/>
        </w:rPr>
        <w:tab/>
      </w:r>
    </w:p>
    <w:p w14:paraId="59BDCCB1" w14:textId="77777777" w:rsidR="00EF6E52" w:rsidRDefault="00EF6E52" w:rsidP="00EF6E52">
      <w:pPr>
        <w:spacing w:line="360" w:lineRule="auto"/>
        <w:jc w:val="both"/>
        <w:rPr>
          <w:rFonts w:ascii="Century Gothic" w:hAnsi="Century Gothic"/>
          <w:b/>
          <w:bCs/>
          <w:sz w:val="20"/>
          <w:szCs w:val="20"/>
        </w:rPr>
      </w:pPr>
    </w:p>
    <w:p w14:paraId="61628548"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Widening Social Inequality</w:t>
      </w:r>
    </w:p>
    <w:p w14:paraId="1B9FF2F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Even though Industry 4.0 promises to increase productivity and boost economic growth, it also makes social inequities more pronounced. Automation and cutting-edge technology tend to benefit a select few, expanding the gap between the wealthy and the marginalized. People lacking the appropriate skills and education face greater impediments to employment and economic mobility as sectors automate and low-skilled occupations are removed (Anderson, 2018).</w:t>
      </w:r>
    </w:p>
    <w:p w14:paraId="62390FC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t>Negative Environmental Impacts</w:t>
      </w:r>
    </w:p>
    <w:p w14:paraId="4220010A"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Increased Energy Consumption</w:t>
      </w:r>
    </w:p>
    <w:p w14:paraId="60D4C71B"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growth of networked gadgets, data centers, and smart infrastructure that make up Industry 4.0 all demand significant energy inputs. This increase in energy demand exacerbates climate change by increasing greenhouse gas emissions. The energy requirements of Industry 4.0 technologies, such as AI algorithms and cloud computing, strain current power grids and increase dependency on fossil fuel-based energy sources, as pointed out by Thompson (2022).</w:t>
      </w:r>
    </w:p>
    <w:p w14:paraId="5DE734EB"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r>
    </w:p>
    <w:p w14:paraId="09E5FA9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 xml:space="preserve"> </w:t>
      </w:r>
    </w:p>
    <w:p w14:paraId="56CBE0F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lastRenderedPageBreak/>
        <w:t>Industry 4.0's rapid technological change causes a substantial amount of electronic garbage (or "e-waste") to be produced. Older devices are discarded, often carelessly, as newer, more sophisticated technology take the place of their predecessors. Hazardous substances included in e-waste, like lead, mercury, and cadmium, pose substantial risks to both human health and the environment. Johnson (2023) claims that poor recycling and disposal of e-waste from Industry 4.0 contaminate ecosystems, threaten wildlife and human populations, and cause soil and water pollution.</w:t>
      </w:r>
    </w:p>
    <w:p w14:paraId="6682BA66" w14:textId="77777777" w:rsidR="00EF6E52" w:rsidRDefault="00EF6E52" w:rsidP="00EF6E52">
      <w:pPr>
        <w:spacing w:line="360" w:lineRule="auto"/>
        <w:ind w:left="1440" w:firstLine="720"/>
        <w:jc w:val="both"/>
        <w:rPr>
          <w:rFonts w:ascii="Century Gothic" w:hAnsi="Century Gothic"/>
          <w:sz w:val="20"/>
          <w:szCs w:val="20"/>
        </w:rPr>
      </w:pPr>
    </w:p>
    <w:p w14:paraId="4035C441"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Resource Depletion</w:t>
      </w:r>
    </w:p>
    <w:p w14:paraId="69B6CC59"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extensive use of natural resources in the production and operation of Industry 4.0 technologies contributes to resource depletion. The extraction of rare earth minerals and other raw materials necessary for manufacturing high-tech devices has detrimental effects on ecosystems and biodiversity. Furthermore, the continuous demand for these resources drives unsustainable mining practices, as highlighted by Anderson (2021), leading to habitat destruction, deforestation, and loss of biodiversity.</w:t>
      </w:r>
    </w:p>
    <w:p w14:paraId="363DBB45" w14:textId="77777777" w:rsidR="00EF6E52" w:rsidRDefault="00EF6E52" w:rsidP="00EF6E52">
      <w:pPr>
        <w:ind w:left="720"/>
      </w:pPr>
    </w:p>
    <w:sectPr w:rsidR="00EF6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D2D"/>
    <w:multiLevelType w:val="hybridMultilevel"/>
    <w:tmpl w:val="02420FDE"/>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 w15:restartNumberingAfterBreak="0">
    <w:nsid w:val="13AA0282"/>
    <w:multiLevelType w:val="hybridMultilevel"/>
    <w:tmpl w:val="E3165B9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2" w15:restartNumberingAfterBreak="0">
    <w:nsid w:val="69FD68D5"/>
    <w:multiLevelType w:val="hybridMultilevel"/>
    <w:tmpl w:val="E2AEC6F8"/>
    <w:lvl w:ilvl="0" w:tplc="38C2CA78">
      <w:start w:val="1"/>
      <w:numFmt w:val="upperRoman"/>
      <w:lvlText w:val="%1."/>
      <w:lvlJc w:val="left"/>
      <w:pPr>
        <w:ind w:left="720" w:hanging="72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num w:numId="1" w16cid:durableId="528953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9789859">
    <w:abstractNumId w:val="1"/>
    <w:lvlOverride w:ilvl="0"/>
    <w:lvlOverride w:ilvl="1"/>
    <w:lvlOverride w:ilvl="2"/>
    <w:lvlOverride w:ilvl="3"/>
    <w:lvlOverride w:ilvl="4"/>
    <w:lvlOverride w:ilvl="5"/>
    <w:lvlOverride w:ilvl="6"/>
    <w:lvlOverride w:ilvl="7"/>
    <w:lvlOverride w:ilvl="8"/>
  </w:num>
  <w:num w:numId="3" w16cid:durableId="23732576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52"/>
    <w:rsid w:val="00526109"/>
    <w:rsid w:val="00C9184A"/>
    <w:rsid w:val="00EF6E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6F3C"/>
  <w15:chartTrackingRefBased/>
  <w15:docId w15:val="{47473504-1970-478B-B4E8-CC3198A3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E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6708">
      <w:bodyDiv w:val="1"/>
      <w:marLeft w:val="0"/>
      <w:marRight w:val="0"/>
      <w:marTop w:val="0"/>
      <w:marBottom w:val="0"/>
      <w:divBdr>
        <w:top w:val="none" w:sz="0" w:space="0" w:color="auto"/>
        <w:left w:val="none" w:sz="0" w:space="0" w:color="auto"/>
        <w:bottom w:val="none" w:sz="0" w:space="0" w:color="auto"/>
        <w:right w:val="none" w:sz="0" w:space="0" w:color="auto"/>
      </w:divBdr>
    </w:div>
    <w:div w:id="371347511">
      <w:bodyDiv w:val="1"/>
      <w:marLeft w:val="0"/>
      <w:marRight w:val="0"/>
      <w:marTop w:val="0"/>
      <w:marBottom w:val="0"/>
      <w:divBdr>
        <w:top w:val="none" w:sz="0" w:space="0" w:color="auto"/>
        <w:left w:val="none" w:sz="0" w:space="0" w:color="auto"/>
        <w:bottom w:val="none" w:sz="0" w:space="0" w:color="auto"/>
        <w:right w:val="none" w:sz="0" w:space="0" w:color="auto"/>
      </w:divBdr>
    </w:div>
    <w:div w:id="1075474334">
      <w:bodyDiv w:val="1"/>
      <w:marLeft w:val="0"/>
      <w:marRight w:val="0"/>
      <w:marTop w:val="0"/>
      <w:marBottom w:val="0"/>
      <w:divBdr>
        <w:top w:val="none" w:sz="0" w:space="0" w:color="auto"/>
        <w:left w:val="none" w:sz="0" w:space="0" w:color="auto"/>
        <w:bottom w:val="none" w:sz="0" w:space="0" w:color="auto"/>
        <w:right w:val="none" w:sz="0" w:space="0" w:color="auto"/>
      </w:divBdr>
    </w:div>
    <w:div w:id="1079252264">
      <w:bodyDiv w:val="1"/>
      <w:marLeft w:val="0"/>
      <w:marRight w:val="0"/>
      <w:marTop w:val="0"/>
      <w:marBottom w:val="0"/>
      <w:divBdr>
        <w:top w:val="none" w:sz="0" w:space="0" w:color="auto"/>
        <w:left w:val="none" w:sz="0" w:space="0" w:color="auto"/>
        <w:bottom w:val="none" w:sz="0" w:space="0" w:color="auto"/>
        <w:right w:val="none" w:sz="0" w:space="0" w:color="auto"/>
      </w:divBdr>
    </w:div>
    <w:div w:id="1313481105">
      <w:bodyDiv w:val="1"/>
      <w:marLeft w:val="0"/>
      <w:marRight w:val="0"/>
      <w:marTop w:val="0"/>
      <w:marBottom w:val="0"/>
      <w:divBdr>
        <w:top w:val="none" w:sz="0" w:space="0" w:color="auto"/>
        <w:left w:val="none" w:sz="0" w:space="0" w:color="auto"/>
        <w:bottom w:val="none" w:sz="0" w:space="0" w:color="auto"/>
        <w:right w:val="none" w:sz="0" w:space="0" w:color="auto"/>
      </w:divBdr>
    </w:div>
    <w:div w:id="1491944912">
      <w:bodyDiv w:val="1"/>
      <w:marLeft w:val="0"/>
      <w:marRight w:val="0"/>
      <w:marTop w:val="0"/>
      <w:marBottom w:val="0"/>
      <w:divBdr>
        <w:top w:val="none" w:sz="0" w:space="0" w:color="auto"/>
        <w:left w:val="none" w:sz="0" w:space="0" w:color="auto"/>
        <w:bottom w:val="none" w:sz="0" w:space="0" w:color="auto"/>
        <w:right w:val="none" w:sz="0" w:space="0" w:color="auto"/>
      </w:divBdr>
    </w:div>
    <w:div w:id="20472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dc:creator>
  <cp:keywords/>
  <dc:description/>
  <cp:lastModifiedBy>RUEL</cp:lastModifiedBy>
  <cp:revision>1</cp:revision>
  <dcterms:created xsi:type="dcterms:W3CDTF">2023-06-29T13:53:00Z</dcterms:created>
  <dcterms:modified xsi:type="dcterms:W3CDTF">2023-06-29T13:56:00Z</dcterms:modified>
</cp:coreProperties>
</file>