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報告編號：CSR-F650D2320967</w:t>
      </w:r>
    </w:p>
    <w:p>
      <w:r>
        <w:t>資料完整度：partial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5 筆交易。</w:t>
      </w:r>
    </w:p>
    <w:p>
      <w:r>
        <w:t>資料完整度：partial。</w:t>
      </w:r>
    </w:p>
    <w:p>
      <w:pPr>
        <w:pStyle w:val="Heading1"/>
      </w:pPr>
      <w:r>
        <w:t>資料完整度</w:t>
      </w:r>
    </w:p>
    <w:p>
      <w:r>
        <w:t>分析完整度：partial。</w:t>
      </w:r>
    </w:p>
    <w:p>
      <w:pPr>
        <w:pStyle w:val="Heading1"/>
      </w:pPr>
      <w:r>
        <w:t>資料來源</w:t>
      </w:r>
    </w:p>
    <w:p>
      <w:r>
        <w:t>證據檔案數：5。</w:t>
      </w:r>
    </w:p>
    <w:p>
      <w:pPr>
        <w:pStyle w:val="Heading1"/>
      </w:pPr>
      <w:r>
        <w:t>分析標的</w:t>
      </w:r>
    </w:p>
    <w:p>
      <w:r>
        <w:t>標的：1A1zP1eP5QGefi2DMPTfTL5SLmv7DivfNa</w:t>
      </w:r>
    </w:p>
    <w:p>
      <w:r>
        <w:t>鏈別：—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指標</w:t>
            </w:r>
          </w:p>
        </w:tc>
        <w:tc>
          <w:tcPr>
            <w:tcW w:type="dxa" w:w="4706"/>
          </w:tcPr>
          <w:p>
            <w:r>
              <w:t>值</w:t>
            </w:r>
          </w:p>
        </w:tc>
      </w:tr>
      <w:tr>
        <w:tc>
          <w:tcPr>
            <w:tcW w:type="dxa" w:w="4706"/>
          </w:tcPr>
          <w:p>
            <w:r>
              <w:t>first_seen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last_seen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transaction_count</w:t>
            </w:r>
          </w:p>
        </w:tc>
        <w:tc>
          <w:tcPr>
            <w:tcW w:type="dxa" w:w="4706"/>
          </w:tcPr>
          <w:p>
            <w:r>
              <w:t>5</w:t>
            </w:r>
          </w:p>
        </w:tc>
      </w:tr>
      <w:tr>
        <w:tc>
          <w:tcPr>
            <w:tcW w:type="dxa" w:w="4706"/>
          </w:tcPr>
          <w:p>
            <w:r>
              <w:t>incoming_count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outgoing_count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unique_counterparties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active_days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unconfirmed_count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  <w:tr>
        <w:tc>
          <w:tcPr>
            <w:tcW w:type="dxa" w:w="4706"/>
          </w:tcPr>
          <w:p>
            <w:r>
              <w:t>missing_timestamp_count</w:t>
            </w:r>
          </w:p>
        </w:tc>
        <w:tc>
          <w:tcPr>
            <w:tcW w:type="dxa" w:w="4706"/>
          </w:tcPr>
          <w:p>
            <w:r>
              <w:t>—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資產</w:t>
            </w:r>
          </w:p>
        </w:tc>
        <w:tc>
          <w:tcPr>
            <w:tcW w:type="dxa" w:w="3137"/>
          </w:tcPr>
          <w:p>
            <w:r>
              <w:t>流入</w:t>
            </w:r>
          </w:p>
        </w:tc>
        <w:tc>
          <w:tcPr>
            <w:tcW w:type="dxa" w:w="3137"/>
          </w:tcPr>
          <w:p>
            <w:r>
              <w:t>流出</w:t>
            </w:r>
          </w:p>
        </w:tc>
      </w:tr>
    </w:tbl>
    <w:p>
      <w:pPr>
        <w:pStyle w:val="Heading1"/>
      </w:pPr>
      <w:r>
        <w:t>交易關係圖</w:t>
      </w:r>
    </w:p>
    <w:p>
      <w:r>
        <w:t>節點：4；邊：5；截斷：False。</w:t>
      </w:r>
    </w:p>
    <w:p>
      <w:pPr>
        <w:pStyle w:val="Heading1"/>
      </w:pPr>
      <w:r>
        <w:t>Provider 狀態</w:t>
      </w:r>
    </w:p>
    <w:p>
      <w:pPr>
        <w:pStyle w:val="Heading2"/>
      </w:pPr>
      <w:r>
        <w:t>Provider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</w:tblGrid>
      <w:tr>
        <w:tc>
          <w:tcPr>
            <w:tcW w:type="dxa" w:w="588"/>
          </w:tcPr>
          <w:p>
            <w:r>
              <w:t>analysis_completeness</w:t>
            </w:r>
          </w:p>
        </w:tc>
        <w:tc>
          <w:tcPr>
            <w:tcW w:type="dxa" w:w="588"/>
          </w:tcPr>
          <w:p>
            <w:r>
              <w:t>available_more</w:t>
            </w:r>
          </w:p>
        </w:tc>
        <w:tc>
          <w:tcPr>
            <w:tcW w:type="dxa" w:w="588"/>
          </w:tcPr>
          <w:p>
            <w:r>
              <w:t>capability</w:t>
            </w:r>
          </w:p>
        </w:tc>
        <w:tc>
          <w:tcPr>
            <w:tcW w:type="dxa" w:w="588"/>
          </w:tcPr>
          <w:p>
            <w:r>
              <w:t>chain</w:t>
            </w:r>
          </w:p>
        </w:tc>
        <w:tc>
          <w:tcPr>
            <w:tcW w:type="dxa" w:w="588"/>
          </w:tcPr>
          <w:p>
            <w:r>
              <w:t>completeness</w:t>
            </w:r>
          </w:p>
        </w:tc>
        <w:tc>
          <w:tcPr>
            <w:tcW w:type="dxa" w:w="588"/>
          </w:tcPr>
          <w:p>
            <w:r>
              <w:t>fallback_attempted</w:t>
            </w:r>
          </w:p>
        </w:tc>
        <w:tc>
          <w:tcPr>
            <w:tcW w:type="dxa" w:w="588"/>
          </w:tcPr>
          <w:p>
            <w:r>
              <w:t>fallback_result</w:t>
            </w:r>
          </w:p>
        </w:tc>
        <w:tc>
          <w:tcPr>
            <w:tcW w:type="dxa" w:w="588"/>
          </w:tcPr>
          <w:p>
            <w:r>
              <w:t>fetched_at</w:t>
            </w:r>
          </w:p>
        </w:tc>
        <w:tc>
          <w:tcPr>
            <w:tcW w:type="dxa" w:w="588"/>
          </w:tcPr>
          <w:p>
            <w:r>
              <w:t>fetched_records</w:t>
            </w:r>
          </w:p>
        </w:tc>
        <w:tc>
          <w:tcPr>
            <w:tcW w:type="dxa" w:w="588"/>
          </w:tcPr>
          <w:p>
            <w:r>
              <w:t>final_completeness</w:t>
            </w:r>
          </w:p>
        </w:tc>
        <w:tc>
          <w:tcPr>
            <w:tcW w:type="dxa" w:w="588"/>
          </w:tcPr>
          <w:p>
            <w:r>
              <w:t>missing_data</w:t>
            </w:r>
          </w:p>
        </w:tc>
        <w:tc>
          <w:tcPr>
            <w:tcW w:type="dxa" w:w="588"/>
          </w:tcPr>
          <w:p>
            <w:r>
              <w:t>provider</w:t>
            </w:r>
          </w:p>
        </w:tc>
        <w:tc>
          <w:tcPr>
            <w:tcW w:type="dxa" w:w="588"/>
          </w:tcPr>
          <w:p>
            <w:r>
              <w:t>status</w:t>
            </w:r>
          </w:p>
        </w:tc>
        <w:tc>
          <w:tcPr>
            <w:tcW w:type="dxa" w:w="588"/>
          </w:tcPr>
          <w:p>
            <w:r>
              <w:t>truncated</w:t>
            </w:r>
          </w:p>
        </w:tc>
        <w:tc>
          <w:tcPr>
            <w:tcW w:type="dxa" w:w="588"/>
          </w:tcPr>
          <w:p>
            <w:r>
              <w:t>truncation_reason</w:t>
            </w:r>
          </w:p>
        </w:tc>
        <w:tc>
          <w:tcPr>
            <w:tcW w:type="dxa" w:w="588"/>
          </w:tcPr>
          <w:p>
            <w:r>
              <w:t>warnings</w:t>
            </w:r>
          </w:p>
        </w:tc>
      </w:tr>
      <w:tr>
        <w:tc>
          <w:tcPr>
            <w:tcW w:type="dxa" w:w="588"/>
          </w:tcPr>
          <w:p>
            <w:r>
              <w:t>partial</w:t>
            </w:r>
          </w:p>
        </w:tc>
        <w:tc>
          <w:tcPr>
            <w:tcW w:type="dxa" w:w="588"/>
          </w:tcPr>
          <w:p>
            <w:r>
              <w:t>True</w:t>
            </w:r>
          </w:p>
        </w:tc>
        <w:tc>
          <w:tcPr>
            <w:tcW w:type="dxa" w:w="588"/>
          </w:tcPr>
          <w:p>
            <w:r>
              <w:t>address_transactions</w:t>
            </w:r>
          </w:p>
        </w:tc>
        <w:tc>
          <w:tcPr>
            <w:tcW w:type="dxa" w:w="588"/>
          </w:tcPr>
          <w:p>
            <w:r>
              <w:t>bitcoin</w:t>
            </w:r>
          </w:p>
        </w:tc>
        <w:tc>
          <w:tcPr>
            <w:tcW w:type="dxa" w:w="588"/>
          </w:tcPr>
          <w:p>
            <w:r>
              <w:t>partial</w:t>
            </w:r>
          </w:p>
        </w:tc>
        <w:tc>
          <w:tcPr>
            <w:tcW w:type="dxa" w:w="588"/>
          </w:tcPr>
          <w:p>
            <w:r>
              <w:t>False</w:t>
            </w:r>
          </w:p>
        </w:tc>
        <w:tc>
          <w:tcPr>
            <w:tcW w:type="dxa" w:w="588"/>
          </w:tcPr>
          <w:p>
            <w:r>
              <w:t>—</w:t>
            </w:r>
          </w:p>
        </w:tc>
        <w:tc>
          <w:tcPr>
            <w:tcW w:type="dxa" w:w="588"/>
          </w:tcPr>
          <w:p>
            <w:r>
              <w:t>2026-08-04T06:51:09.468912+00:00</w:t>
            </w:r>
          </w:p>
        </w:tc>
        <w:tc>
          <w:tcPr>
            <w:tcW w:type="dxa" w:w="588"/>
          </w:tcPr>
          <w:p>
            <w:r>
              <w:t>5</w:t>
            </w:r>
          </w:p>
        </w:tc>
        <w:tc>
          <w:tcPr>
            <w:tcW w:type="dxa" w:w="588"/>
          </w:tcPr>
          <w:p>
            <w:r>
              <w:t>partial</w:t>
            </w:r>
          </w:p>
        </w:tc>
        <w:tc>
          <w:tcPr>
            <w:tcW w:type="dxa" w:w="588"/>
          </w:tcPr>
          <w:p>
            <w:r>
              <w:t>[]</w:t>
            </w:r>
          </w:p>
        </w:tc>
        <w:tc>
          <w:tcPr>
            <w:tcW w:type="dxa" w:w="588"/>
          </w:tcPr>
          <w:p>
            <w:r>
              <w:t>blockstream</w:t>
            </w:r>
          </w:p>
        </w:tc>
        <w:tc>
          <w:tcPr>
            <w:tcW w:type="dxa" w:w="588"/>
          </w:tcPr>
          <w:p>
            <w:r>
              <w:t>partial</w:t>
            </w:r>
          </w:p>
        </w:tc>
        <w:tc>
          <w:tcPr>
            <w:tcW w:type="dxa" w:w="588"/>
          </w:tcPr>
          <w:p>
            <w:r>
              <w:t>True</w:t>
            </w:r>
          </w:p>
        </w:tc>
        <w:tc>
          <w:tcPr>
            <w:tcW w:type="dxa" w:w="588"/>
          </w:tcPr>
          <w:p>
            <w:r>
              <w:t>max_records</w:t>
            </w:r>
          </w:p>
        </w:tc>
        <w:tc>
          <w:tcPr>
            <w:tcW w:type="dxa" w:w="588"/>
          </w:tcPr>
          <w:p>
            <w:r>
              <w:t>['Maximum record limit reached']</w:t>
            </w:r>
          </w:p>
        </w:tc>
      </w:tr>
    </w:tbl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r>
        <w:t>來源資料完整度為 partial。</w:t>
      </w:r>
    </w:p>
    <w:p>
      <w:r>
        <w:t>4 筆交易缺少 timestamp，未納入時間軸。</w:t>
      </w:r>
    </w:p>
    <w:p>
      <w:pPr>
        <w:pStyle w:val="Heading1"/>
      </w:pPr>
      <w:r>
        <w:t>結論</w:t>
      </w:r>
    </w:p>
    <w:p>
      <w:r>
        <w:t>本報告依部分資料產生；結果可供初步調查，但必須連同缺漏、Provider 錯誤與拒絕紀錄解讀。</w:t>
      </w:r>
    </w:p>
    <w:p>
      <w:pPr>
        <w:pStyle w:val="Heading1"/>
      </w:pPr>
      <w:r>
        <w:t>Evidence Index</w:t>
      </w:r>
    </w:p>
    <w:p>
      <w:r>
        <w:t>[E1] analysis.json — 000779b0cf29a9d6c46e734ec031ee1bf5b322b540c504032c0e9891536f736a</w:t>
      </w:r>
    </w:p>
    <w:p>
      <w:r>
        <w:t>[E2] flow_graph.json — 6eb51ec8d0bc5cd901c80a38c8c160f94d46ddcf38f81e67cacd9ac2d58cc19c</w:t>
      </w:r>
    </w:p>
    <w:p>
      <w:r>
        <w:t>[E3] provider_errors.json — 4f53cda18c2baa0c0354bb5f9a3ecbe5ed12ab4d8e11ba873c2f11161202b945</w:t>
      </w:r>
    </w:p>
    <w:p>
      <w:r>
        <w:t>[E4] provider_status.json — 68d20e4dda33d175f10691aa55ab139178cf05f0a27595421da4bf3dffa54661</w:t>
      </w:r>
    </w:p>
    <w:p>
      <w:r>
        <w:t>[E5] rejected_records.json — 4f53cda18c2baa0c0354bb5f9a3ecbe5ed12ab4d8e11ba873c2f11161202b945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