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E933" w14:textId="0CB3EDAD" w:rsidR="0007329F" w:rsidRPr="00C97EC4" w:rsidRDefault="0007329F" w:rsidP="0007329F">
      <w:pPr>
        <w:jc w:val="center"/>
        <w:rPr>
          <w:u w:val="single"/>
        </w:rPr>
      </w:pPr>
      <w:r w:rsidRPr="00C97EC4">
        <w:rPr>
          <w:u w:val="single"/>
        </w:rPr>
        <w:t xml:space="preserve">Data Collection Information </w:t>
      </w:r>
      <w:r>
        <w:rPr>
          <w:u w:val="single"/>
        </w:rPr>
        <w:t xml:space="preserve">for </w:t>
      </w:r>
      <w:proofErr w:type="spellStart"/>
      <w:r>
        <w:rPr>
          <w:u w:val="single"/>
        </w:rPr>
        <w:t>vBulletin</w:t>
      </w:r>
      <w:proofErr w:type="spellEnd"/>
      <w:r>
        <w:rPr>
          <w:u w:val="single"/>
        </w:rPr>
        <w:t xml:space="preserve"> </w:t>
      </w:r>
      <w:r w:rsidRPr="00C97EC4">
        <w:rPr>
          <w:u w:val="single"/>
        </w:rPr>
        <w:t xml:space="preserve">Mobile Apps </w:t>
      </w:r>
    </w:p>
    <w:p w14:paraId="6FDE3F94" w14:textId="77777777" w:rsidR="0007329F" w:rsidRDefault="0007329F"/>
    <w:p w14:paraId="00000001" w14:textId="2B282D7B" w:rsidR="0074697E" w:rsidRDefault="00D67D8A">
      <w:r>
        <w:t xml:space="preserve">Mobile apps built by </w:t>
      </w:r>
      <w:proofErr w:type="spellStart"/>
      <w:r>
        <w:t>vBulletin</w:t>
      </w:r>
      <w:proofErr w:type="spellEnd"/>
      <w:r>
        <w:t xml:space="preserve"> </w:t>
      </w:r>
      <w:r w:rsidR="0007329F">
        <w:t>include four</w:t>
      </w:r>
      <w:r w:rsidR="00981C62">
        <w:t xml:space="preserve"> possible</w:t>
      </w:r>
      <w:r w:rsidR="0007329F">
        <w:t xml:space="preserve"> </w:t>
      </w:r>
      <w:r>
        <w:t xml:space="preserve">components that may collect data from </w:t>
      </w:r>
      <w:r w:rsidR="00981C62">
        <w:t xml:space="preserve">end </w:t>
      </w:r>
      <w:r w:rsidR="0007329F">
        <w:t>users, if enabled by you</w:t>
      </w:r>
      <w:r>
        <w:t xml:space="preserve">. </w:t>
      </w:r>
      <w:r w:rsidR="0007329F">
        <w:t xml:space="preserve">The following is a list of these components: </w:t>
      </w:r>
    </w:p>
    <w:p w14:paraId="00000002" w14:textId="77777777" w:rsidR="0074697E" w:rsidRDefault="0074697E"/>
    <w:p w14:paraId="00000003" w14:textId="715BC05D" w:rsidR="0074697E" w:rsidRDefault="00C97EC4">
      <w:pPr>
        <w:numPr>
          <w:ilvl w:val="0"/>
          <w:numId w:val="1"/>
        </w:numPr>
      </w:pPr>
      <w:proofErr w:type="spellStart"/>
      <w:r>
        <w:t>vBulletin</w:t>
      </w:r>
      <w:proofErr w:type="spellEnd"/>
      <w:r>
        <w:t xml:space="preserve"> 5:</w:t>
      </w:r>
      <w:r w:rsidR="00120F07">
        <w:t xml:space="preserve"> </w:t>
      </w:r>
    </w:p>
    <w:p w14:paraId="00000004" w14:textId="3F658AE5" w:rsidR="0074697E" w:rsidRDefault="0007329F">
      <w:pPr>
        <w:numPr>
          <w:ilvl w:val="1"/>
          <w:numId w:val="1"/>
        </w:numPr>
      </w:pPr>
      <w:r>
        <w:t xml:space="preserve">The </w:t>
      </w:r>
      <w:proofErr w:type="spellStart"/>
      <w:r>
        <w:t>vBulletin</w:t>
      </w:r>
      <w:proofErr w:type="spellEnd"/>
      <w:r>
        <w:t xml:space="preserve"> forum server will collect registration and login information, as determined and configured by you. </w:t>
      </w:r>
    </w:p>
    <w:p w14:paraId="00000005" w14:textId="07129717" w:rsidR="0074697E" w:rsidRDefault="00C97EC4">
      <w:pPr>
        <w:numPr>
          <w:ilvl w:val="0"/>
          <w:numId w:val="1"/>
        </w:numPr>
      </w:pPr>
      <w:r>
        <w:t>Firebase:</w:t>
      </w:r>
      <w:r w:rsidR="00120F07">
        <w:t xml:space="preserve"> </w:t>
      </w:r>
    </w:p>
    <w:p w14:paraId="00000006" w14:textId="543DBCF8" w:rsidR="0074697E" w:rsidRDefault="00C97EC4">
      <w:pPr>
        <w:numPr>
          <w:ilvl w:val="1"/>
          <w:numId w:val="1"/>
        </w:numPr>
      </w:pPr>
      <w:r>
        <w:t>This is only applicable to apps that have Push Notifications &amp; Analytics enabled.</w:t>
      </w:r>
    </w:p>
    <w:p w14:paraId="00000007" w14:textId="77777777" w:rsidR="0074697E" w:rsidRDefault="00C97EC4">
      <w:pPr>
        <w:numPr>
          <w:ilvl w:val="1"/>
          <w:numId w:val="1"/>
        </w:numPr>
      </w:pPr>
      <w:r>
        <w:t>Firebase collects a variety of data depending on which features are enabled in your Firebase account.</w:t>
      </w:r>
    </w:p>
    <w:p w14:paraId="00000008" w14:textId="77777777" w:rsidR="0074697E" w:rsidRDefault="00C97EC4">
      <w:pPr>
        <w:numPr>
          <w:ilvl w:val="1"/>
          <w:numId w:val="1"/>
        </w:numPr>
      </w:pPr>
      <w:r>
        <w:t xml:space="preserve">For more details, refer to </w:t>
      </w:r>
      <w:hyperlink r:id="rId5">
        <w:r>
          <w:rPr>
            <w:color w:val="1155CC"/>
            <w:u w:val="single"/>
          </w:rPr>
          <w:t>https://firebase.google.com/docs/ios/app-store-data-collection</w:t>
        </w:r>
      </w:hyperlink>
    </w:p>
    <w:p w14:paraId="00000009" w14:textId="4698B1AC" w:rsidR="0074697E" w:rsidRDefault="00C97EC4">
      <w:pPr>
        <w:numPr>
          <w:ilvl w:val="0"/>
          <w:numId w:val="1"/>
        </w:numPr>
      </w:pPr>
      <w:r>
        <w:t>Facebook Login:</w:t>
      </w:r>
      <w:r w:rsidR="00120F07">
        <w:t xml:space="preserve"> </w:t>
      </w:r>
    </w:p>
    <w:p w14:paraId="0000000A" w14:textId="77777777" w:rsidR="0074697E" w:rsidRDefault="00C97EC4">
      <w:pPr>
        <w:numPr>
          <w:ilvl w:val="1"/>
          <w:numId w:val="1"/>
        </w:numPr>
      </w:pPr>
      <w:r>
        <w:t xml:space="preserve">Facebook login is disabled for iOS apps. </w:t>
      </w:r>
    </w:p>
    <w:p w14:paraId="0000000B" w14:textId="358E4A69" w:rsidR="0074697E" w:rsidRDefault="00C97EC4">
      <w:pPr>
        <w:numPr>
          <w:ilvl w:val="1"/>
          <w:numId w:val="1"/>
        </w:numPr>
      </w:pPr>
      <w:r>
        <w:t xml:space="preserve">For Android apps with enabled </w:t>
      </w:r>
      <w:proofErr w:type="spellStart"/>
      <w:r>
        <w:t>facebook</w:t>
      </w:r>
      <w:proofErr w:type="spellEnd"/>
      <w:r>
        <w:t xml:space="preserve"> login feature, </w:t>
      </w:r>
      <w:proofErr w:type="spellStart"/>
      <w:r w:rsidR="0007329F">
        <w:t>vBulletin</w:t>
      </w:r>
      <w:proofErr w:type="spellEnd"/>
      <w:r w:rsidR="0007329F">
        <w:t xml:space="preserve"> has </w:t>
      </w:r>
      <w:r>
        <w:t xml:space="preserve">only implemented the “Authenticated Sign Up or Sign In” use case. </w:t>
      </w:r>
    </w:p>
    <w:p w14:paraId="0000000C" w14:textId="77777777" w:rsidR="0074697E" w:rsidRDefault="00C97EC4">
      <w:pPr>
        <w:numPr>
          <w:ilvl w:val="1"/>
          <w:numId w:val="1"/>
        </w:numPr>
      </w:pPr>
      <w:r>
        <w:t xml:space="preserve">For more details, refer to </w:t>
      </w:r>
      <w:hyperlink r:id="rId6">
        <w:r>
          <w:rPr>
            <w:color w:val="1155CC"/>
            <w:u w:val="single"/>
          </w:rPr>
          <w:t>https://developers.facebook.com/blog/post/2022/07/18/resources-for-completing-app-store-data-practice-questionnaires-apps-facebook-or-audience-network-sdk</w:t>
        </w:r>
      </w:hyperlink>
    </w:p>
    <w:p w14:paraId="0000000D" w14:textId="1E947288" w:rsidR="0074697E" w:rsidRDefault="00C97EC4">
      <w:pPr>
        <w:numPr>
          <w:ilvl w:val="0"/>
          <w:numId w:val="1"/>
        </w:numPr>
      </w:pPr>
      <w:proofErr w:type="spellStart"/>
      <w:r>
        <w:t>AdMob</w:t>
      </w:r>
      <w:proofErr w:type="spellEnd"/>
      <w:r>
        <w:t>:</w:t>
      </w:r>
      <w:r w:rsidR="00120F07">
        <w:t xml:space="preserve"> </w:t>
      </w:r>
    </w:p>
    <w:p w14:paraId="0000000E" w14:textId="77777777" w:rsidR="0074697E" w:rsidRDefault="00C97EC4">
      <w:pPr>
        <w:numPr>
          <w:ilvl w:val="1"/>
          <w:numId w:val="1"/>
        </w:numPr>
      </w:pPr>
      <w:r>
        <w:t xml:space="preserve">This is only applicable to apps that have advertising enabled. </w:t>
      </w:r>
    </w:p>
    <w:p w14:paraId="0000000F" w14:textId="77777777" w:rsidR="0074697E" w:rsidRDefault="00C97EC4">
      <w:pPr>
        <w:numPr>
          <w:ilvl w:val="1"/>
          <w:numId w:val="1"/>
        </w:numPr>
      </w:pPr>
      <w:r>
        <w:t xml:space="preserve">For more details, refer to </w:t>
      </w:r>
      <w:hyperlink r:id="rId7">
        <w:r>
          <w:rPr>
            <w:color w:val="1155CC"/>
            <w:u w:val="single"/>
          </w:rPr>
          <w:t>https://developers.google.com/admob/ios/data-disclosure</w:t>
        </w:r>
      </w:hyperlink>
    </w:p>
    <w:p w14:paraId="00000010" w14:textId="1C3AEC45" w:rsidR="0074697E" w:rsidRDefault="0074697E">
      <w:pPr>
        <w:ind w:left="720"/>
      </w:pPr>
    </w:p>
    <w:p w14:paraId="1B86D18F" w14:textId="1E222129" w:rsidR="002D3093" w:rsidRDefault="002D3093">
      <w:pPr>
        <w:ind w:left="720"/>
      </w:pPr>
    </w:p>
    <w:p w14:paraId="021E1D7D" w14:textId="77777777" w:rsidR="00981C62" w:rsidRDefault="00981C62" w:rsidP="0007329F"/>
    <w:p w14:paraId="24EAD472" w14:textId="77777777" w:rsidR="00981C62" w:rsidRDefault="00981C62" w:rsidP="0007329F"/>
    <w:p w14:paraId="6CD65BF9" w14:textId="77777777" w:rsidR="00981C62" w:rsidRDefault="00981C62" w:rsidP="0007329F"/>
    <w:p w14:paraId="0D25FB07" w14:textId="77777777" w:rsidR="00981C62" w:rsidRDefault="00981C62" w:rsidP="0007329F"/>
    <w:p w14:paraId="1AD8AE10" w14:textId="77777777" w:rsidR="00981C62" w:rsidRDefault="00981C62" w:rsidP="0007329F"/>
    <w:p w14:paraId="0B849FB2" w14:textId="77777777" w:rsidR="00981C62" w:rsidRDefault="00981C62" w:rsidP="0007329F"/>
    <w:p w14:paraId="6896918E" w14:textId="77777777" w:rsidR="00981C62" w:rsidRDefault="00981C62" w:rsidP="0007329F"/>
    <w:p w14:paraId="00F55783" w14:textId="77777777" w:rsidR="00981C62" w:rsidRDefault="00981C62" w:rsidP="0007329F"/>
    <w:p w14:paraId="0B20A6AF" w14:textId="77777777" w:rsidR="00981C62" w:rsidRDefault="00981C62" w:rsidP="0007329F">
      <w:bookmarkStart w:id="0" w:name="_GoBack"/>
      <w:bookmarkEnd w:id="0"/>
    </w:p>
    <w:p w14:paraId="700FD936" w14:textId="77777777" w:rsidR="00981C62" w:rsidRDefault="00981C62" w:rsidP="0007329F"/>
    <w:p w14:paraId="28E351AD" w14:textId="77777777" w:rsidR="00981C62" w:rsidRDefault="00981C62" w:rsidP="0007329F"/>
    <w:p w14:paraId="14FA2359" w14:textId="77777777" w:rsidR="00981C62" w:rsidRDefault="00981C62" w:rsidP="0007329F"/>
    <w:p w14:paraId="11A6BD36" w14:textId="77777777" w:rsidR="00981C62" w:rsidRDefault="00981C62" w:rsidP="0007329F"/>
    <w:p w14:paraId="68CAF958" w14:textId="0C149B8E" w:rsidR="0007329F" w:rsidRPr="00B11CB7" w:rsidRDefault="0007329F" w:rsidP="00B11CB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20"/>
          <w:szCs w:val="20"/>
          <w:lang w:val="en-US"/>
        </w:rPr>
      </w:pPr>
      <w:r w:rsidRPr="00B11CB7">
        <w:rPr>
          <w:sz w:val="20"/>
          <w:szCs w:val="20"/>
        </w:rPr>
        <w:t>Th</w:t>
      </w:r>
      <w:r w:rsidR="00981C62" w:rsidRPr="00B11CB7">
        <w:rPr>
          <w:sz w:val="20"/>
          <w:szCs w:val="20"/>
        </w:rPr>
        <w:t xml:space="preserve">is document is </w:t>
      </w:r>
      <w:r w:rsidR="00B11CB7" w:rsidRPr="00B11CB7">
        <w:rPr>
          <w:sz w:val="20"/>
          <w:szCs w:val="20"/>
        </w:rPr>
        <w:t xml:space="preserve">not legal advice and is </w:t>
      </w:r>
      <w:r w:rsidR="00981C62" w:rsidRPr="00B11CB7">
        <w:rPr>
          <w:sz w:val="20"/>
          <w:szCs w:val="20"/>
        </w:rPr>
        <w:t xml:space="preserve">provided for informational purposes only. Any information you provide related to the data collection practices from your </w:t>
      </w:r>
      <w:proofErr w:type="spellStart"/>
      <w:r w:rsidR="00981C62" w:rsidRPr="00B11CB7">
        <w:rPr>
          <w:sz w:val="20"/>
          <w:szCs w:val="20"/>
        </w:rPr>
        <w:t>vBulletin</w:t>
      </w:r>
      <w:proofErr w:type="spellEnd"/>
      <w:r w:rsidR="00981C62" w:rsidRPr="00B11CB7">
        <w:rPr>
          <w:sz w:val="20"/>
          <w:szCs w:val="20"/>
        </w:rPr>
        <w:t xml:space="preserve"> mobile app shall be solely determined by you. </w:t>
      </w:r>
      <w:r w:rsidR="00B11CB7" w:rsidRPr="00B11CB7">
        <w:rPr>
          <w:rFonts w:ascii="Helvetica" w:hAnsi="Helvetica" w:cs="Helvetica"/>
          <w:sz w:val="20"/>
          <w:szCs w:val="20"/>
          <w:lang w:val="en-US"/>
        </w:rPr>
        <w:t>If legal advice is needed</w:t>
      </w:r>
      <w:r w:rsidR="00B11CB7" w:rsidRPr="00B11CB7">
        <w:rPr>
          <w:rFonts w:ascii="Helvetica" w:hAnsi="Helvetica" w:cs="Helvetica"/>
          <w:sz w:val="20"/>
          <w:szCs w:val="20"/>
          <w:lang w:val="en-US"/>
        </w:rPr>
        <w:t xml:space="preserve"> related to data collection practices on your </w:t>
      </w:r>
      <w:proofErr w:type="spellStart"/>
      <w:r w:rsidR="00B11CB7" w:rsidRPr="00B11CB7">
        <w:rPr>
          <w:rFonts w:ascii="Helvetica" w:hAnsi="Helvetica" w:cs="Helvetica"/>
          <w:sz w:val="20"/>
          <w:szCs w:val="20"/>
          <w:lang w:val="en-US"/>
        </w:rPr>
        <w:t>vBulletin</w:t>
      </w:r>
      <w:proofErr w:type="spellEnd"/>
      <w:r w:rsidR="00B11CB7" w:rsidRPr="00B11CB7">
        <w:rPr>
          <w:rFonts w:ascii="Helvetica" w:hAnsi="Helvetica" w:cs="Helvetica"/>
          <w:sz w:val="20"/>
          <w:szCs w:val="20"/>
          <w:lang w:val="en-US"/>
        </w:rPr>
        <w:t xml:space="preserve"> mobile app </w:t>
      </w:r>
      <w:r w:rsidR="00B11CB7" w:rsidRPr="00B11CB7">
        <w:rPr>
          <w:rFonts w:ascii="Helvetica" w:hAnsi="Helvetica" w:cs="Helvetica"/>
          <w:sz w:val="20"/>
          <w:szCs w:val="20"/>
          <w:lang w:val="en-US"/>
        </w:rPr>
        <w:t>you should</w:t>
      </w:r>
      <w:r w:rsidR="00B11CB7" w:rsidRPr="00B11CB7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="00B11CB7" w:rsidRPr="00B11CB7">
        <w:rPr>
          <w:rFonts w:ascii="Helvetica" w:hAnsi="Helvetica" w:cs="Helvetica"/>
          <w:sz w:val="20"/>
          <w:szCs w:val="20"/>
          <w:lang w:val="en-US"/>
        </w:rPr>
        <w:t>obt</w:t>
      </w:r>
      <w:r w:rsidR="00B11CB7" w:rsidRPr="00B11CB7">
        <w:rPr>
          <w:rFonts w:ascii="Helvetica" w:hAnsi="Helvetica" w:cs="Helvetica"/>
          <w:sz w:val="20"/>
          <w:szCs w:val="20"/>
          <w:lang w:val="en-US"/>
        </w:rPr>
        <w:t>a</w:t>
      </w:r>
      <w:r w:rsidR="00B11CB7" w:rsidRPr="00B11CB7">
        <w:rPr>
          <w:rFonts w:ascii="Helvetica" w:hAnsi="Helvetica" w:cs="Helvetica"/>
          <w:sz w:val="20"/>
          <w:szCs w:val="20"/>
          <w:lang w:val="en-US"/>
        </w:rPr>
        <w:t>in the services of a lawyer in your area.</w:t>
      </w:r>
    </w:p>
    <w:sectPr w:rsidR="0007329F" w:rsidRPr="00B11C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0FE0"/>
    <w:multiLevelType w:val="multilevel"/>
    <w:tmpl w:val="52342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7E"/>
    <w:rsid w:val="0007329F"/>
    <w:rsid w:val="00120F07"/>
    <w:rsid w:val="002D3093"/>
    <w:rsid w:val="004F53C1"/>
    <w:rsid w:val="0074697E"/>
    <w:rsid w:val="00981C62"/>
    <w:rsid w:val="00B11CB7"/>
    <w:rsid w:val="00C97EC4"/>
    <w:rsid w:val="00D6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0564"/>
  <w15:docId w15:val="{E52758F0-45FE-451E-858D-04B1515E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2D30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0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0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0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0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0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admob/ios/data-disclos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blog/post/2022/07/18/resources-for-completing-app-store-data-practice-questionnaires-apps-facebook-or-audience-network-sdk" TargetMode="External"/><Relationship Id="rId5" Type="http://schemas.openxmlformats.org/officeDocument/2006/relationships/hyperlink" Target="https://firebase.google.com/docs/ios/app-store-data-coll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Sabaka, Colleen</dc:creator>
  <cp:lastModifiedBy>Sabaka, Colleen</cp:lastModifiedBy>
  <cp:revision>2</cp:revision>
  <dcterms:created xsi:type="dcterms:W3CDTF">2022-10-21T20:59:00Z</dcterms:created>
  <dcterms:modified xsi:type="dcterms:W3CDTF">2022-10-21T20:59:00Z</dcterms:modified>
</cp:coreProperties>
</file>