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85637" w:rsidRDefault="00685637" w:rsidP="00685637">
          <w:pPr>
            <w:pStyle w:val="PublishStatus"/>
          </w:pPr>
          <w:r>
            <w:t>This post was published to Code Blog at 10:32:00 AM 10/12/2016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70750" w:rsidRDefault="00685637">
              <w:pPr>
                <w:pStyle w:val="Publishwithline"/>
              </w:pPr>
              <w:r>
                <w:t>Exclude files from being checked into VSTS - tfignore</w:t>
              </w:r>
            </w:p>
          </w:sdtContent>
        </w:sdt>
        <w:bookmarkEnd w:id="0"/>
        <w:p w:rsidR="00D70750" w:rsidRDefault="00D70750">
          <w:pPr>
            <w:pStyle w:val="underline"/>
          </w:pPr>
        </w:p>
        <w:p w:rsidR="00685637" w:rsidRDefault="00685637" w:rsidP="00685637">
          <w:pPr>
            <w:pStyle w:val="PadderBetweenTitleandProperties"/>
          </w:pPr>
        </w:p>
        <w:p w:rsidR="00685637" w:rsidRDefault="00685637" w:rsidP="00685637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-1430810715"/>
              <w:placeholder>
                <w:docPart w:val="286415658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VSTS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VSTS</w:t>
              </w:r>
            </w:sdtContent>
          </w:sdt>
        </w:p>
        <w:p w:rsidR="00D70750" w:rsidRDefault="006B7A09">
          <w:pPr>
            <w:pStyle w:val="PadderBetweenControlandBody"/>
          </w:pPr>
        </w:p>
      </w:sdtContent>
    </w:sdt>
    <w:p w:rsidR="00685637" w:rsidRDefault="00685637">
      <w:pPr>
        <w:pStyle w:val="Heading2"/>
        <w:divId w:val="1884753179"/>
        <w:rPr>
          <w:rFonts w:eastAsia="Times New Roman"/>
        </w:rPr>
      </w:pPr>
      <w:r>
        <w:rPr>
          <w:rFonts w:eastAsia="Times New Roman"/>
        </w:rPr>
        <w:t>Intro</w:t>
      </w:r>
    </w:p>
    <w:p w:rsidR="00685637" w:rsidRDefault="00685637">
      <w:pPr>
        <w:pStyle w:val="NormalWeb"/>
        <w:divId w:val="1884753179"/>
      </w:pPr>
      <w:r>
        <w:t>Sometimes the packages folder containing a bunch of binaries are accidentally checked into source control. nuget restore automatically restores these files and they do not need to be checked in. </w:t>
      </w:r>
    </w:p>
    <w:p w:rsidR="00685637" w:rsidRDefault="00685637">
      <w:pPr>
        <w:pStyle w:val="NormalWeb"/>
        <w:divId w:val="1884753179"/>
      </w:pPr>
      <w:r>
        <w:t>I generally create a blank solution, configure my nuget.config and .tfignore files then add "file &gt; new projects" to the solution.</w:t>
      </w:r>
    </w:p>
    <w:p w:rsidR="00685637" w:rsidRDefault="00685637">
      <w:pPr>
        <w:pStyle w:val="Heading2"/>
        <w:divId w:val="1884753179"/>
        <w:rPr>
          <w:rFonts w:eastAsia="Times New Roman"/>
        </w:rPr>
      </w:pPr>
      <w:r>
        <w:rPr>
          <w:rFonts w:eastAsia="Times New Roman"/>
        </w:rPr>
        <w:t>How to Create a new blank Solution</w:t>
      </w:r>
    </w:p>
    <w:p w:rsidR="00685637" w:rsidRDefault="00685637">
      <w:pPr>
        <w:numPr>
          <w:ilvl w:val="0"/>
          <w:numId w:val="1"/>
        </w:numPr>
        <w:spacing w:before="100" w:beforeAutospacing="1" w:after="100" w:afterAutospacing="1"/>
        <w:divId w:val="1884753179"/>
        <w:rPr>
          <w:rFonts w:eastAsia="Times New Roman"/>
        </w:rPr>
      </w:pPr>
      <w:r>
        <w:rPr>
          <w:rFonts w:eastAsia="Times New Roman"/>
        </w:rPr>
        <w:t>Open Visual Studio &gt; file &gt; new project &gt; search for "blank solution"</w:t>
      </w:r>
    </w:p>
    <w:p w:rsidR="00685637" w:rsidRDefault="00685637">
      <w:pPr>
        <w:numPr>
          <w:ilvl w:val="0"/>
          <w:numId w:val="1"/>
        </w:numPr>
        <w:spacing w:before="100" w:beforeAutospacing="1" w:after="100" w:afterAutospacing="1"/>
        <w:divId w:val="1884753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B3C47C7" wp14:editId="1CE2ABD1">
            <wp:extent cx="8859486" cy="4753638"/>
            <wp:effectExtent l="0" t="0" r="0" b="8890"/>
            <wp:docPr id="1" name="Picture 1" descr="blanks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sln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486" cy="47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37" w:rsidRDefault="00685637">
      <w:pPr>
        <w:numPr>
          <w:ilvl w:val="0"/>
          <w:numId w:val="1"/>
        </w:numPr>
        <w:spacing w:before="100" w:beforeAutospacing="1" w:after="100" w:afterAutospacing="1"/>
        <w:divId w:val="1884753179"/>
        <w:rPr>
          <w:rFonts w:eastAsia="Times New Roman"/>
        </w:rPr>
      </w:pPr>
      <w:r>
        <w:rPr>
          <w:rFonts w:eastAsia="Times New Roman"/>
        </w:rPr>
        <w:t>Now create a nuget config and tfignore files.</w:t>
      </w:r>
    </w:p>
    <w:p w:rsidR="00685637" w:rsidRDefault="00685637">
      <w:pPr>
        <w:pStyle w:val="Heading2"/>
        <w:divId w:val="1884753179"/>
        <w:rPr>
          <w:rFonts w:eastAsia="Times New Roman"/>
        </w:rPr>
      </w:pPr>
      <w:r>
        <w:rPr>
          <w:rFonts w:eastAsia="Times New Roman"/>
        </w:rPr>
        <w:t>How to create nuget config and .tfignore files</w:t>
      </w:r>
    </w:p>
    <w:p w:rsidR="00685637" w:rsidRDefault="00685637">
      <w:pPr>
        <w:pStyle w:val="NormalWeb"/>
        <w:divId w:val="1884753179"/>
      </w:pPr>
      <w:r>
        <w:t>Follow this document on how to ignore using tfignore:</w:t>
      </w:r>
    </w:p>
    <w:p w:rsidR="00685637" w:rsidRDefault="00685637">
      <w:pPr>
        <w:pStyle w:val="NormalWeb"/>
        <w:divId w:val="1884753179"/>
      </w:pPr>
      <w:hyperlink r:id="rId9" w:history="1">
        <w:r>
          <w:rPr>
            <w:rStyle w:val="Hyperlink"/>
          </w:rPr>
          <w:t>http://www.donovanbrown.com/post/2016/05/24/How-to-keep-packages-folder-out-of-TFVC</w:t>
        </w:r>
      </w:hyperlink>
    </w:p>
    <w:p w:rsidR="00685637" w:rsidRDefault="00685637">
      <w:pPr>
        <w:pStyle w:val="NormalWeb"/>
        <w:divId w:val="1884753179"/>
      </w:pPr>
      <w:r>
        <w:t>After that you can right click the solution and add your projects. </w:t>
      </w:r>
    </w:p>
    <w:p w:rsidR="00685637" w:rsidRDefault="00685637">
      <w:pPr>
        <w:pStyle w:val="NormalWeb"/>
        <w:divId w:val="1884753179"/>
      </w:pPr>
      <w:r>
        <w:t>Here is a good tfignore file to ignore packages, bin. obj, and other binaries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5637">
        <w:trPr>
          <w:divId w:val="1884753179"/>
          <w:tblCellSpacing w:w="0" w:type="dxa"/>
        </w:trPr>
        <w:tc>
          <w:tcPr>
            <w:tcW w:w="5000" w:type="pct"/>
            <w:vAlign w:val="center"/>
            <w:hideMark/>
          </w:tcPr>
          <w:p w:rsidR="00685637" w:rsidRDefault="0068563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​</w:t>
            </w:r>
          </w:p>
          <w:p w:rsidR="00685637" w:rsidRDefault="00685637">
            <w:pPr>
              <w:divId w:val="1960523818"/>
              <w:rPr>
                <w:rFonts w:eastAsia="Times New Roman"/>
              </w:rPr>
            </w:pPr>
            <w:r>
              <w:rPr>
                <w:rFonts w:eastAsia="Times New Roman"/>
              </w:rPr>
              <w:t># User-specific files</w:t>
            </w:r>
          </w:p>
          <w:p w:rsidR="00685637" w:rsidRDefault="00685637">
            <w:pPr>
              <w:divId w:val="2116244502"/>
              <w:rPr>
                <w:rFonts w:eastAsia="Times New Roman"/>
              </w:rPr>
            </w:pPr>
            <w:r>
              <w:rPr>
                <w:rFonts w:eastAsia="Times New Roman"/>
              </w:rPr>
              <w:t>*.suo</w:t>
            </w:r>
          </w:p>
          <w:p w:rsidR="00685637" w:rsidRDefault="00685637">
            <w:pPr>
              <w:divId w:val="1136407618"/>
              <w:rPr>
                <w:rFonts w:eastAsia="Times New Roman"/>
              </w:rPr>
            </w:pPr>
            <w:r>
              <w:rPr>
                <w:rFonts w:eastAsia="Times New Roman"/>
              </w:rPr>
              <w:t>*.user</w:t>
            </w:r>
          </w:p>
          <w:p w:rsidR="00685637" w:rsidRDefault="00685637">
            <w:pPr>
              <w:divId w:val="806776305"/>
              <w:rPr>
                <w:rFonts w:eastAsia="Times New Roman"/>
              </w:rPr>
            </w:pPr>
            <w:r>
              <w:rPr>
                <w:rFonts w:eastAsia="Times New Roman"/>
              </w:rPr>
              <w:t>*.sln.docstates</w:t>
            </w:r>
          </w:p>
          <w:p w:rsidR="00685637" w:rsidRDefault="00685637">
            <w:pPr>
              <w:divId w:val="236595088"/>
              <w:rPr>
                <w:rFonts w:eastAsia="Times New Roman"/>
              </w:rPr>
            </w:pPr>
          </w:p>
          <w:p w:rsidR="00685637" w:rsidRDefault="00685637">
            <w:pPr>
              <w:divId w:val="1419862770"/>
              <w:rPr>
                <w:rFonts w:eastAsia="Times New Roman"/>
              </w:rPr>
            </w:pPr>
            <w:r>
              <w:rPr>
                <w:rFonts w:eastAsia="Times New Roman"/>
              </w:rPr>
              <w:t># Build results</w:t>
            </w:r>
          </w:p>
          <w:p w:rsidR="00685637" w:rsidRDefault="00685637">
            <w:pPr>
              <w:divId w:val="858660892"/>
              <w:rPr>
                <w:rFonts w:eastAsia="Times New Roman"/>
              </w:rPr>
            </w:pPr>
            <w:r>
              <w:rPr>
                <w:rFonts w:eastAsia="Times New Roman"/>
              </w:rPr>
              <w:t>bin</w:t>
            </w:r>
          </w:p>
          <w:p w:rsidR="00685637" w:rsidRDefault="00685637">
            <w:pPr>
              <w:divId w:val="906959272"/>
              <w:rPr>
                <w:rFonts w:eastAsia="Times New Roman"/>
              </w:rPr>
            </w:pPr>
            <w:r>
              <w:rPr>
                <w:rFonts w:eastAsia="Times New Roman"/>
              </w:rPr>
              <w:t>obj</w:t>
            </w:r>
          </w:p>
          <w:p w:rsidR="00685637" w:rsidRDefault="00685637">
            <w:pPr>
              <w:divId w:val="1341471397"/>
              <w:rPr>
                <w:rFonts w:eastAsia="Times New Roman"/>
              </w:rPr>
            </w:pPr>
          </w:p>
          <w:p w:rsidR="00685637" w:rsidRDefault="00685637">
            <w:pPr>
              <w:divId w:val="1811745139"/>
              <w:rPr>
                <w:rFonts w:eastAsia="Times New Roman"/>
              </w:rPr>
            </w:pPr>
            <w:r>
              <w:rPr>
                <w:rFonts w:eastAsia="Times New Roman"/>
              </w:rPr>
              <w:t>#include nuget executable</w:t>
            </w:r>
          </w:p>
          <w:p w:rsidR="00685637" w:rsidRDefault="00685637">
            <w:pPr>
              <w:divId w:val="1696417721"/>
              <w:rPr>
                <w:rFonts w:eastAsia="Times New Roman"/>
              </w:rPr>
            </w:pPr>
            <w:r>
              <w:rPr>
                <w:rFonts w:eastAsia="Times New Roman"/>
              </w:rPr>
              <w:t>!NuGet.exe</w:t>
            </w:r>
          </w:p>
          <w:p w:rsidR="00685637" w:rsidRDefault="00685637">
            <w:pPr>
              <w:divId w:val="368771112"/>
              <w:rPr>
                <w:rFonts w:eastAsia="Times New Roman"/>
              </w:rPr>
            </w:pPr>
          </w:p>
          <w:p w:rsidR="00685637" w:rsidRDefault="00685637">
            <w:pPr>
              <w:divId w:val="1375693099"/>
              <w:rPr>
                <w:rFonts w:eastAsia="Times New Roman"/>
              </w:rPr>
            </w:pPr>
            <w:r>
              <w:rPr>
                <w:rFonts w:eastAsia="Times New Roman"/>
              </w:rPr>
              <w:t>#secrets</w:t>
            </w:r>
          </w:p>
          <w:p w:rsidR="00685637" w:rsidRDefault="00685637">
            <w:pPr>
              <w:divId w:val="1046684252"/>
              <w:rPr>
                <w:rFonts w:eastAsia="Times New Roman"/>
              </w:rPr>
            </w:pPr>
            <w:r>
              <w:rPr>
                <w:rFonts w:eastAsia="Times New Roman"/>
              </w:rPr>
              <w:t>ConnectionStrings.config</w:t>
            </w:r>
          </w:p>
          <w:p w:rsidR="00685637" w:rsidRDefault="00685637">
            <w:pPr>
              <w:divId w:val="1956330529"/>
              <w:rPr>
                <w:rFonts w:eastAsia="Times New Roman"/>
              </w:rPr>
            </w:pPr>
            <w:r>
              <w:rPr>
                <w:rFonts w:eastAsia="Times New Roman"/>
              </w:rPr>
              <w:t>AppSettingsSecrets.config</w:t>
            </w:r>
          </w:p>
          <w:p w:rsidR="00685637" w:rsidRDefault="00685637">
            <w:pPr>
              <w:divId w:val="273750369"/>
              <w:rPr>
                <w:rFonts w:eastAsia="Times New Roman"/>
              </w:rPr>
            </w:pPr>
          </w:p>
          <w:p w:rsidR="00685637" w:rsidRDefault="00685637">
            <w:pPr>
              <w:divId w:val="1061056024"/>
              <w:rPr>
                <w:rFonts w:eastAsia="Times New Roman"/>
              </w:rPr>
            </w:pPr>
            <w:r>
              <w:rPr>
                <w:rFonts w:eastAsia="Times New Roman"/>
              </w:rPr>
              <w:t>#nuget packages directory</w:t>
            </w:r>
          </w:p>
          <w:p w:rsidR="00685637" w:rsidRDefault="00685637">
            <w:pPr>
              <w:divId w:val="1150709153"/>
              <w:rPr>
                <w:rFonts w:eastAsia="Times New Roman"/>
              </w:rPr>
            </w:pPr>
            <w:r>
              <w:rPr>
                <w:rFonts w:eastAsia="Times New Roman"/>
              </w:rPr>
              <w:t>packages</w:t>
            </w:r>
          </w:p>
          <w:p w:rsidR="00685637" w:rsidRDefault="00685637">
            <w:pPr>
              <w:divId w:val="1169249846"/>
              <w:rPr>
                <w:rFonts w:eastAsia="Times New Roman"/>
              </w:rPr>
            </w:pPr>
          </w:p>
          <w:p w:rsidR="00685637" w:rsidRDefault="00685637">
            <w:pPr>
              <w:divId w:val="1140611825"/>
              <w:rPr>
                <w:rFonts w:eastAsia="Times New Roman"/>
              </w:rPr>
            </w:pPr>
            <w:r>
              <w:rPr>
                <w:rFonts w:eastAsia="Times New Roman"/>
              </w:rPr>
              <w:t>#include package target files which may be required for msbuild</w:t>
            </w:r>
          </w:p>
          <w:p w:rsidR="00685637" w:rsidRDefault="00685637">
            <w:pPr>
              <w:divId w:val="142940670"/>
              <w:rPr>
                <w:rFonts w:eastAsia="Times New Roman"/>
              </w:rPr>
            </w:pPr>
            <w:r>
              <w:rPr>
                <w:rFonts w:eastAsia="Times New Roman"/>
              </w:rPr>
              <w:t>!packages/*.targets</w:t>
            </w:r>
          </w:p>
          <w:p w:rsidR="00685637" w:rsidRDefault="00685637">
            <w:pPr>
              <w:divId w:val="531572874"/>
              <w:rPr>
                <w:rFonts w:eastAsia="Times New Roman"/>
              </w:rPr>
            </w:pPr>
          </w:p>
          <w:p w:rsidR="00685637" w:rsidRDefault="00685637">
            <w:pPr>
              <w:divId w:val="855313940"/>
              <w:rPr>
                <w:rFonts w:eastAsia="Times New Roman"/>
              </w:rPr>
            </w:pPr>
            <w:r>
              <w:rPr>
                <w:rFonts w:eastAsia="Times New Roman"/>
              </w:rPr>
              <w:t># ReSharper</w:t>
            </w:r>
          </w:p>
          <w:p w:rsidR="00685637" w:rsidRDefault="00685637">
            <w:pPr>
              <w:divId w:val="1189217191"/>
              <w:rPr>
                <w:rFonts w:eastAsia="Times New Roman"/>
              </w:rPr>
            </w:pPr>
            <w:r>
              <w:rPr>
                <w:rFonts w:eastAsia="Times New Roman"/>
              </w:rPr>
              <w:t>_ReSharper*/</w:t>
            </w:r>
          </w:p>
          <w:p w:rsidR="00685637" w:rsidRDefault="00685637">
            <w:pPr>
              <w:divId w:val="919799811"/>
              <w:rPr>
                <w:rFonts w:eastAsia="Times New Roman"/>
              </w:rPr>
            </w:pPr>
            <w:r>
              <w:rPr>
                <w:rFonts w:eastAsia="Times New Roman"/>
              </w:rPr>
              <w:t>*.ReSharper</w:t>
            </w:r>
          </w:p>
          <w:p w:rsidR="00685637" w:rsidRDefault="00685637">
            <w:pPr>
              <w:divId w:val="172650862"/>
              <w:rPr>
                <w:rFonts w:eastAsia="Times New Roman"/>
              </w:rPr>
            </w:pPr>
          </w:p>
          <w:p w:rsidR="00685637" w:rsidRDefault="00685637">
            <w:pPr>
              <w:divId w:val="166209730"/>
              <w:rPr>
                <w:rFonts w:eastAsia="Times New Roman"/>
              </w:rPr>
            </w:pPr>
            <w:r>
              <w:rPr>
                <w:rFonts w:eastAsia="Times New Roman"/>
              </w:rPr>
              <w:t># TeamCity</w:t>
            </w:r>
          </w:p>
          <w:p w:rsidR="00685637" w:rsidRDefault="00685637">
            <w:pPr>
              <w:divId w:val="43678698"/>
              <w:rPr>
                <w:rFonts w:eastAsia="Times New Roman"/>
              </w:rPr>
            </w:pPr>
            <w:r>
              <w:rPr>
                <w:rFonts w:eastAsia="Times New Roman"/>
              </w:rPr>
              <w:t>_TeamCity*</w:t>
            </w:r>
          </w:p>
          <w:p w:rsidR="00685637" w:rsidRDefault="00685637">
            <w:pPr>
              <w:divId w:val="417747896"/>
              <w:rPr>
                <w:rFonts w:eastAsia="Times New Roman"/>
              </w:rPr>
            </w:pPr>
          </w:p>
          <w:p w:rsidR="00685637" w:rsidRDefault="00685637">
            <w:pPr>
              <w:divId w:val="521628619"/>
              <w:rPr>
                <w:rFonts w:eastAsia="Times New Roman"/>
              </w:rPr>
            </w:pPr>
            <w:r>
              <w:rPr>
                <w:rFonts w:eastAsia="Times New Roman"/>
              </w:rPr>
              <w:t># DotCover is a Code Coverage Tool</w:t>
            </w:r>
          </w:p>
          <w:p w:rsidR="00685637" w:rsidRDefault="00685637">
            <w:pPr>
              <w:divId w:val="340281470"/>
              <w:rPr>
                <w:rFonts w:eastAsia="Times New Roman"/>
              </w:rPr>
            </w:pPr>
            <w:r>
              <w:rPr>
                <w:rFonts w:eastAsia="Times New Roman"/>
              </w:rPr>
              <w:t>*.dotCover</w:t>
            </w:r>
          </w:p>
          <w:p w:rsidR="00685637" w:rsidRDefault="00685637">
            <w:pPr>
              <w:divId w:val="1193498133"/>
              <w:rPr>
                <w:rFonts w:eastAsia="Times New Roman"/>
              </w:rPr>
            </w:pPr>
          </w:p>
          <w:p w:rsidR="00685637" w:rsidRDefault="00685637">
            <w:pPr>
              <w:divId w:val="1279413725"/>
              <w:rPr>
                <w:rFonts w:eastAsia="Times New Roman"/>
              </w:rPr>
            </w:pPr>
            <w:r>
              <w:rPr>
                <w:rFonts w:eastAsia="Times New Roman"/>
              </w:rPr>
              <w:t># Click-Once directory</w:t>
            </w:r>
          </w:p>
          <w:p w:rsidR="00685637" w:rsidRDefault="00685637">
            <w:pPr>
              <w:divId w:val="2110392058"/>
              <w:rPr>
                <w:rFonts w:eastAsia="Times New Roman"/>
              </w:rPr>
            </w:pPr>
            <w:r>
              <w:rPr>
                <w:rFonts w:eastAsia="Times New Roman"/>
              </w:rPr>
              <w:t>publish/</w:t>
            </w:r>
          </w:p>
          <w:p w:rsidR="00685637" w:rsidRDefault="00685637">
            <w:pPr>
              <w:divId w:val="925304897"/>
              <w:rPr>
                <w:rFonts w:eastAsia="Times New Roman"/>
              </w:rPr>
            </w:pPr>
          </w:p>
          <w:p w:rsidR="00685637" w:rsidRDefault="00685637">
            <w:pPr>
              <w:divId w:val="1395157947"/>
              <w:rPr>
                <w:rFonts w:eastAsia="Times New Roman"/>
              </w:rPr>
            </w:pPr>
            <w:r>
              <w:rPr>
                <w:rFonts w:eastAsia="Times New Roman"/>
              </w:rPr>
              <w:t># Publish Web Output</w:t>
            </w:r>
          </w:p>
          <w:p w:rsidR="00685637" w:rsidRDefault="00685637">
            <w:pPr>
              <w:divId w:val="391470828"/>
              <w:rPr>
                <w:rFonts w:eastAsia="Times New Roman"/>
              </w:rPr>
            </w:pPr>
            <w:r>
              <w:rPr>
                <w:rFonts w:eastAsia="Times New Roman"/>
              </w:rPr>
              <w:t>*.Publish.xml</w:t>
            </w:r>
          </w:p>
          <w:p w:rsidR="00685637" w:rsidRDefault="00685637">
            <w:pPr>
              <w:divId w:val="743575693"/>
              <w:rPr>
                <w:rFonts w:eastAsia="Times New Roman"/>
              </w:rPr>
            </w:pPr>
            <w:r>
              <w:rPr>
                <w:rFonts w:eastAsia="Times New Roman"/>
              </w:rPr>
              <w:t>*.pubxml</w:t>
            </w:r>
          </w:p>
          <w:p w:rsidR="00685637" w:rsidRDefault="00685637">
            <w:pPr>
              <w:divId w:val="2098594438"/>
              <w:rPr>
                <w:rFonts w:eastAsia="Times New Roman"/>
              </w:rPr>
            </w:pPr>
          </w:p>
          <w:p w:rsidR="00685637" w:rsidRDefault="00685637">
            <w:pPr>
              <w:divId w:val="577986803"/>
              <w:rPr>
                <w:rFonts w:eastAsia="Times New Roman"/>
              </w:rPr>
            </w:pPr>
            <w:r>
              <w:rPr>
                <w:rFonts w:eastAsia="Times New Roman"/>
              </w:rPr>
              <w:t># Backup &amp; report files from converting an old project file to a newer</w:t>
            </w:r>
          </w:p>
          <w:p w:rsidR="00685637" w:rsidRDefault="00685637">
            <w:pPr>
              <w:divId w:val="1685863211"/>
              <w:rPr>
                <w:rFonts w:eastAsia="Times New Roman"/>
              </w:rPr>
            </w:pPr>
            <w:r>
              <w:rPr>
                <w:rFonts w:eastAsia="Times New Roman"/>
              </w:rPr>
              <w:t>_UpgradeReport_Files/</w:t>
            </w:r>
          </w:p>
          <w:p w:rsidR="00685637" w:rsidRDefault="00685637">
            <w:pPr>
              <w:divId w:val="1056200307"/>
              <w:rPr>
                <w:rFonts w:eastAsia="Times New Roman"/>
              </w:rPr>
            </w:pPr>
            <w:r>
              <w:rPr>
                <w:rFonts w:eastAsia="Times New Roman"/>
              </w:rPr>
              <w:t>Backup*/</w:t>
            </w:r>
          </w:p>
          <w:p w:rsidR="00685637" w:rsidRDefault="00685637">
            <w:pPr>
              <w:divId w:val="437070604"/>
              <w:rPr>
                <w:rFonts w:eastAsia="Times New Roman"/>
              </w:rPr>
            </w:pPr>
            <w:r>
              <w:rPr>
                <w:rFonts w:eastAsia="Times New Roman"/>
              </w:rPr>
              <w:t>UpgradeLog*.XML</w:t>
            </w:r>
          </w:p>
          <w:p w:rsidR="00685637" w:rsidRDefault="00685637">
            <w:pPr>
              <w:divId w:val="738093036"/>
              <w:rPr>
                <w:rFonts w:eastAsia="Times New Roman"/>
              </w:rPr>
            </w:pPr>
            <w:r>
              <w:rPr>
                <w:rFonts w:eastAsia="Times New Roman"/>
              </w:rPr>
              <w:t>UpgradeLog*.htm</w:t>
            </w:r>
          </w:p>
          <w:p w:rsidR="00685637" w:rsidRDefault="00685637">
            <w:pPr>
              <w:divId w:val="1980065231"/>
              <w:rPr>
                <w:rFonts w:eastAsia="Times New Roman"/>
              </w:rPr>
            </w:pPr>
          </w:p>
          <w:p w:rsidR="00685637" w:rsidRDefault="00685637">
            <w:pPr>
              <w:divId w:val="459105862"/>
              <w:rPr>
                <w:rFonts w:eastAsia="Times New Roman"/>
              </w:rPr>
            </w:pPr>
            <w:r>
              <w:rPr>
                <w:rFonts w:eastAsia="Times New Roman"/>
              </w:rPr>
              <w:t># Windows image file caches</w:t>
            </w:r>
          </w:p>
          <w:p w:rsidR="00685637" w:rsidRDefault="00685637">
            <w:pPr>
              <w:divId w:val="937909939"/>
              <w:rPr>
                <w:rFonts w:eastAsia="Times New Roman"/>
              </w:rPr>
            </w:pPr>
            <w:r>
              <w:rPr>
                <w:rFonts w:eastAsia="Times New Roman"/>
              </w:rPr>
              <w:t>Thumbs.db</w:t>
            </w:r>
          </w:p>
          <w:p w:rsidR="00685637" w:rsidRDefault="00685637">
            <w:pPr>
              <w:divId w:val="646134764"/>
              <w:rPr>
                <w:rFonts w:eastAsia="Times New Roman"/>
              </w:rPr>
            </w:pPr>
            <w:r>
              <w:rPr>
                <w:rFonts w:eastAsia="Times New Roman"/>
              </w:rPr>
              <w:t>ehthumbs.db</w:t>
            </w:r>
          </w:p>
          <w:p w:rsidR="00685637" w:rsidRDefault="00685637">
            <w:pPr>
              <w:divId w:val="326521132"/>
              <w:rPr>
                <w:rFonts w:eastAsia="Times New Roman"/>
              </w:rPr>
            </w:pPr>
          </w:p>
          <w:p w:rsidR="00685637" w:rsidRDefault="00685637">
            <w:pPr>
              <w:divId w:val="299848153"/>
              <w:rPr>
                <w:rFonts w:eastAsia="Times New Roman"/>
              </w:rPr>
            </w:pPr>
            <w:r>
              <w:rPr>
                <w:rFonts w:eastAsia="Times New Roman"/>
              </w:rPr>
              <w:t># Folder config file</w:t>
            </w:r>
          </w:p>
          <w:p w:rsidR="00685637" w:rsidRDefault="00685637">
            <w:pPr>
              <w:divId w:val="1391002948"/>
              <w:rPr>
                <w:rFonts w:eastAsia="Times New Roman"/>
              </w:rPr>
            </w:pPr>
            <w:r>
              <w:rPr>
                <w:rFonts w:eastAsia="Times New Roman"/>
              </w:rPr>
              <w:t>Desktop.ini</w:t>
            </w:r>
          </w:p>
          <w:p w:rsidR="00685637" w:rsidRDefault="00685637">
            <w:pPr>
              <w:divId w:val="691303555"/>
              <w:rPr>
                <w:rFonts w:eastAsia="Times New Roman"/>
              </w:rPr>
            </w:pPr>
          </w:p>
          <w:p w:rsidR="00685637" w:rsidRDefault="00685637">
            <w:pPr>
              <w:divId w:val="734478014"/>
              <w:rPr>
                <w:rFonts w:eastAsia="Times New Roman"/>
              </w:rPr>
            </w:pPr>
            <w:r>
              <w:rPr>
                <w:rFonts w:eastAsia="Times New Roman"/>
              </w:rPr>
              <w:t># VS 2015 folder</w:t>
            </w:r>
          </w:p>
          <w:p w:rsidR="00685637" w:rsidRDefault="00685637">
            <w:pPr>
              <w:divId w:val="960186415"/>
              <w:rPr>
                <w:rFonts w:eastAsia="Times New Roman"/>
              </w:rPr>
            </w:pPr>
            <w:r>
              <w:rPr>
                <w:rFonts w:eastAsia="Times New Roman"/>
              </w:rPr>
              <w:t>.vs</w:t>
            </w:r>
          </w:p>
        </w:tc>
      </w:tr>
    </w:tbl>
    <w:p w:rsidR="00685637" w:rsidRDefault="00685637">
      <w:pPr>
        <w:pStyle w:val="NormalWeb"/>
        <w:divId w:val="1884753179"/>
      </w:pPr>
      <w:r>
        <w:rPr>
          <w:noProof/>
        </w:rPr>
        <w:drawing>
          <wp:inline distT="0" distB="0" distL="0" distR="0" wp14:anchorId="307F6309" wp14:editId="64F12915">
            <wp:extent cx="5715798" cy="3000794"/>
            <wp:effectExtent l="0" t="0" r="0" b="0"/>
            <wp:docPr id="2" name="Picture 2" descr="https://azure.microsoft.com/svghandler/visual-studio-team-services/?width=600&amp;height=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zure.microsoft.com/svghandler/visual-studio-team-services/?width=600&amp;height=315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98" cy="300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37" w:rsidRDefault="00685637">
      <w:pPr>
        <w:pStyle w:val="NormalWeb"/>
        <w:divId w:val="1884753179"/>
      </w:pPr>
    </w:p>
    <w:sectPr w:rsidR="006856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09" w:rsidRDefault="006B7A09" w:rsidP="00685637">
      <w:pPr>
        <w:spacing w:after="0"/>
      </w:pPr>
      <w:r>
        <w:separator/>
      </w:r>
    </w:p>
  </w:endnote>
  <w:endnote w:type="continuationSeparator" w:id="0">
    <w:p w:rsidR="006B7A09" w:rsidRDefault="006B7A09" w:rsidP="00685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7" w:rsidRDefault="00685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7" w:rsidRPr="00685637" w:rsidRDefault="00685637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7" w:rsidRDefault="00685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09" w:rsidRDefault="006B7A09" w:rsidP="00685637">
      <w:pPr>
        <w:spacing w:after="0"/>
      </w:pPr>
      <w:r>
        <w:separator/>
      </w:r>
    </w:p>
  </w:footnote>
  <w:footnote w:type="continuationSeparator" w:id="0">
    <w:p w:rsidR="006B7A09" w:rsidRDefault="006B7A09" w:rsidP="006856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7" w:rsidRDefault="00685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7" w:rsidRDefault="006856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7" w:rsidRDefault="00685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C0B47"/>
    <w:multiLevelType w:val="multilevel"/>
    <w:tmpl w:val="B14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85637"/>
    <w:rsid w:val="00685637"/>
    <w:rsid w:val="006B7A09"/>
    <w:rsid w:val="00D70750"/>
    <w:rsid w:val="00E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8F3CE1-070B-481A-B655-9CD81F9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68563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68563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37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56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6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85637"/>
  </w:style>
  <w:style w:type="paragraph" w:styleId="Footer">
    <w:name w:val="footer"/>
    <w:basedOn w:val="Normal"/>
    <w:link w:val="FooterChar"/>
    <w:uiPriority w:val="99"/>
    <w:unhideWhenUsed/>
    <w:rsid w:val="006856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85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orkspaces.bsnconnect.com/sites/ItNaChicagoInnCtr/CODEBLOG/Lists/Photos/blanksln.png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azure.microsoft.com/svghandler/visual-studio-team-services/?width=600&amp;height=31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onovanbrown.com/post/2016/05/24/How-to-keep-packages-folder-out-of-TFVC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64156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C03E-7A05-443C-847E-423ABEF39A2A}"/>
      </w:docPartPr>
      <w:docPartBody>
        <w:p w:rsidR="00000000" w:rsidRDefault="00F4034A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F31B1-AF1E-4D20-967F-5DA143E2E5C2}"/>
      </w:docPartPr>
      <w:docPartBody>
        <w:p w:rsidR="00000000" w:rsidRDefault="00F4034A">
          <w:r w:rsidRPr="005B3C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4A"/>
    <w:rsid w:val="00805972"/>
    <w:rsid w:val="00F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3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Exclude files from being checked into VSTS - tfignore</PostTitle>
  <PostDate>20161012T15:32:00Z</PostDate>
  <PostID>7</PostID>
  <Category1>VSTS</Category1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2864156581</CategoryBBId1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257</Words>
  <Characters>1529</Characters>
  <Application>Microsoft Office Word</Application>
  <DocSecurity>0</DocSecurity>
  <Lines>84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2018-09-11T20:22:00Z</dcterms:created>
  <dcterms:modified xsi:type="dcterms:W3CDTF">2018-09-11T20:22:00Z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2018-09-11T20:21:59Z</vt:filetime>
  </property>
  <property fmtid="{D5CDD505-2E9C-101B-9397-08002B2CF9AE}" pid="8" name="Retention_Period_Start_Date">
    <vt:filetime>2018-09-11T20:22:33Z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