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54A103A2" w:rsidR="00BE6F15" w:rsidRPr="00C274AD" w:rsidRDefault="00A206D4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VSC Product</w:t>
            </w:r>
            <w:r w:rsidR="00875870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Page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319A06EF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A206D4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0785244E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178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230A9EE3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448C0793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 w:rsidR="00164A6E">
              <w:rPr>
                <w:rFonts w:asciiTheme="minorHAnsi" w:hAnsiTheme="minorHAnsi" w:cstheme="minorHAnsi"/>
                <w:sz w:val="18"/>
                <w:szCs w:val="20"/>
              </w:rPr>
              <w:t>-US</w:t>
            </w:r>
          </w:p>
        </w:tc>
      </w:tr>
      <w:tr w:rsidR="00164A6E" w:rsidRPr="00C274AD" w14:paraId="49A0B433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D27EB" w14:textId="3F83B934" w:rsidR="00164A6E" w:rsidRDefault="00164A6E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781192" w14:textId="77777777" w:rsidR="00164A6E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4330CF0" w14:textId="1F11FC1A" w:rsidR="00164A6E" w:rsidRPr="009C03D2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2B612A4E" w14:textId="77777777" w:rsidR="00164A6E" w:rsidRDefault="00164A6E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B36F4" w:rsidRPr="00C274AD" w14:paraId="43D3A9DF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F5CED1" w14:textId="7C03FF47" w:rsidR="00164A6E" w:rsidRPr="009C03D2" w:rsidRDefault="00DA2C1F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It’s t</w:t>
            </w:r>
            <w:r w:rsidR="00C366E9">
              <w:rPr>
                <w:rFonts w:asciiTheme="majorHAnsi" w:hAnsiTheme="majorHAnsi" w:cstheme="majorHAnsi"/>
                <w:sz w:val="21"/>
                <w:szCs w:val="21"/>
              </w:rPr>
              <w:t>he ultimate</w:t>
            </w:r>
            <w:r w:rsidR="00164A6E">
              <w:rPr>
                <w:rFonts w:asciiTheme="majorHAnsi" w:hAnsiTheme="majorHAnsi" w:cstheme="majorHAnsi"/>
                <w:sz w:val="21"/>
                <w:szCs w:val="21"/>
              </w:rPr>
              <w:t xml:space="preserve"> primer with benefits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 Layered over moisturizer, it</w:t>
            </w:r>
            <w:r w:rsidR="00F67924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B2575A" w:rsidRPr="00B2575A">
              <w:rPr>
                <w:rFonts w:asciiTheme="majorHAnsi" w:hAnsiTheme="majorHAnsi" w:cstheme="majorHAnsi"/>
                <w:sz w:val="21"/>
                <w:szCs w:val="21"/>
              </w:rPr>
              <w:t xml:space="preserve">locks </w:t>
            </w:r>
            <w:r w:rsidR="00B2575A">
              <w:rPr>
                <w:rFonts w:asciiTheme="majorHAnsi" w:hAnsiTheme="majorHAnsi" w:cstheme="majorHAnsi"/>
                <w:sz w:val="21"/>
                <w:szCs w:val="21"/>
              </w:rPr>
              <w:t>in your</w:t>
            </w:r>
            <w:r w:rsidR="00B2575A" w:rsidRPr="00B2575A">
              <w:rPr>
                <w:rFonts w:asciiTheme="majorHAnsi" w:hAnsiTheme="majorHAnsi" w:cstheme="majorHAnsi"/>
                <w:sz w:val="21"/>
                <w:szCs w:val="21"/>
              </w:rPr>
              <w:t xml:space="preserve"> look</w:t>
            </w:r>
            <w:r w:rsidR="00B2575A">
              <w:rPr>
                <w:rFonts w:asciiTheme="majorHAnsi" w:hAnsiTheme="majorHAnsi" w:cstheme="majorHAnsi"/>
                <w:sz w:val="21"/>
                <w:szCs w:val="21"/>
              </w:rPr>
              <w:t>, keeping your makeup fresh all day</w:t>
            </w:r>
            <w:r w:rsidR="00A96008">
              <w:rPr>
                <w:rFonts w:asciiTheme="majorHAnsi" w:hAnsiTheme="majorHAnsi" w:cstheme="majorHAnsi"/>
                <w:sz w:val="21"/>
                <w:szCs w:val="21"/>
              </w:rPr>
              <w:t>. B</w:t>
            </w:r>
            <w:r w:rsidR="00164A6E">
              <w:rPr>
                <w:rFonts w:asciiTheme="majorHAnsi" w:hAnsiTheme="majorHAnsi" w:cstheme="majorHAnsi"/>
                <w:sz w:val="21"/>
                <w:szCs w:val="21"/>
              </w:rPr>
              <w:t xml:space="preserve">lurs 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imperfections to help you achieve the look of flawless skin. Unique Japanese formula reduces </w:t>
            </w:r>
            <w:r w:rsidR="00EB62A7">
              <w:rPr>
                <w:rFonts w:asciiTheme="majorHAnsi" w:hAnsiTheme="majorHAnsi" w:cstheme="majorHAnsi"/>
                <w:sz w:val="21"/>
                <w:szCs w:val="21"/>
              </w:rPr>
              <w:t>shine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while </w:t>
            </w:r>
            <w:r w:rsidR="00254454">
              <w:rPr>
                <w:rFonts w:asciiTheme="majorHAnsi" w:hAnsiTheme="majorHAnsi" w:cstheme="majorHAnsi"/>
                <w:sz w:val="21"/>
                <w:szCs w:val="21"/>
              </w:rPr>
              <w:t>nourishing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with </w:t>
            </w:r>
            <w:r w:rsidR="00EB62A7">
              <w:rPr>
                <w:rFonts w:asciiTheme="majorHAnsi" w:hAnsiTheme="majorHAnsi" w:cstheme="majorHAnsi"/>
                <w:sz w:val="21"/>
                <w:szCs w:val="21"/>
              </w:rPr>
              <w:t>botanicals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  <w:proofErr w:type="spellStart"/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>Its</w:t>
            </w:r>
            <w:proofErr w:type="spellEnd"/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clear, p</w:t>
            </w:r>
            <w:r w:rsidR="00164A6E">
              <w:rPr>
                <w:rFonts w:asciiTheme="majorHAnsi" w:hAnsiTheme="majorHAnsi" w:cstheme="majorHAnsi"/>
                <w:sz w:val="21"/>
                <w:szCs w:val="21"/>
              </w:rPr>
              <w:t>owder-gel texture glides on under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foundation</w:t>
            </w:r>
            <w:r w:rsidR="00164A6E">
              <w:rPr>
                <w:rFonts w:asciiTheme="majorHAnsi" w:hAnsiTheme="majorHAnsi" w:cstheme="majorHAnsi"/>
                <w:sz w:val="21"/>
                <w:szCs w:val="21"/>
              </w:rPr>
              <w:t>, or can be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worn alone as a</w:t>
            </w:r>
            <w:r w:rsidR="003A4568">
              <w:rPr>
                <w:rFonts w:asciiTheme="majorHAnsi" w:hAnsiTheme="majorHAnsi" w:cstheme="majorHAnsi"/>
                <w:sz w:val="21"/>
                <w:szCs w:val="21"/>
              </w:rPr>
              <w:t>n all-day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skin mattifier.</w:t>
            </w:r>
          </w:p>
          <w:p w14:paraId="6E05FDBD" w14:textId="77777777" w:rsidR="00CB36F4" w:rsidRDefault="00CB36F4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26591DA9" w14:textId="615A1554" w:rsidR="00425B84" w:rsidRPr="00C274AD" w:rsidRDefault="00425B84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Badge: 4.9 star rating out of </w:t>
            </w:r>
            <w:r w:rsidR="000B1B88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80</w:t>
            </w:r>
            <w:r w:rsidR="00F679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5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reviews</w:t>
            </w: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3E0AD057" w:rsidR="00480EF2" w:rsidRPr="00C274AD" w:rsidRDefault="00164A6E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3634FF10" w:rsidR="00480EF2" w:rsidRPr="00C274AD" w:rsidRDefault="00164A6E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164A6E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https://www.dhccare.com/velvet-skin-coat.html</w:t>
            </w:r>
          </w:p>
        </w:tc>
      </w:tr>
      <w:tr w:rsidR="00164A6E" w:rsidRPr="00C274AD" w14:paraId="3C7CD17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BCCB776" w14:textId="32119BA8" w:rsidR="00164A6E" w:rsidRDefault="00164A6E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0BBC925" w14:textId="77777777" w:rsidR="00425B84" w:rsidRPr="00B425F3" w:rsidRDefault="00425B84" w:rsidP="00425B84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55FC572" w14:textId="77777777" w:rsidR="00164A6E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2E993BDB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6C2EB78F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09669248" w14:textId="21D730A5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71F23F" w14:textId="18723F10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476C24E5" w14:textId="087BDFD2" w:rsidR="00425B84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134620FB" w14:textId="7DB15197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16941375" w14:textId="60D14BD2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5856AE80" w14:textId="71EA00A2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9272D0E" w14:textId="638DD883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36301EC" w14:textId="42840CB4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5E56369" w14:textId="1952F4B5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65333CE3" w14:textId="26C9F300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2C7C0425" w14:textId="2CB7BB50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44ADA23" w14:textId="77777777" w:rsidR="00B83FD6" w:rsidRPr="00B425F3" w:rsidRDefault="00B83FD6" w:rsidP="00B83FD6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F99A490" w14:textId="3935E376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636402A0" w14:textId="1AA1F3FA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 apply this daily all year long! It helps control shine and makes </w:t>
            </w:r>
            <w:r w:rsidR="00A96008">
              <w:rPr>
                <w:rFonts w:asciiTheme="majorHAnsi" w:hAnsiTheme="majorHAnsi" w:cstheme="majorHAnsi"/>
                <w:sz w:val="21"/>
                <w:szCs w:val="21"/>
              </w:rPr>
              <w:t xml:space="preserve">makeup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application so much easier.</w:t>
            </w:r>
          </w:p>
          <w:p w14:paraId="54057ED3" w14:textId="7B22F26B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06BAEEE2" w14:textId="4C6AF8E4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7F8B181" w14:textId="77777777" w:rsidR="009B73AD" w:rsidRPr="00B425F3" w:rsidRDefault="009B73AD" w:rsidP="009B73AD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3EDB23C9" w14:textId="4537C5EB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07B092B4" w14:textId="697F3F5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makeup or it can be worn alone. It’s that good!</w:t>
            </w:r>
          </w:p>
          <w:p w14:paraId="51AF1CA4" w14:textId="0D5BACE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11060DA4" w14:textId="3E261B30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E518229" w14:textId="77777777" w:rsidR="00BF325B" w:rsidRPr="00B425F3" w:rsidRDefault="00BF325B" w:rsidP="00BF325B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020E2933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EXCELLENT ON THE SKIN</w:t>
            </w:r>
          </w:p>
          <w:p w14:paraId="744F483D" w14:textId="6F7E5188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Absolutely LOOOOVE this product. It gives a very smooth appearance… this is for sure A KEEPER.</w:t>
            </w:r>
          </w:p>
          <w:p w14:paraId="20934DA4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Letha, Maryland</w:t>
            </w:r>
          </w:p>
          <w:p w14:paraId="092C42DF" w14:textId="77777777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DF9031" w14:textId="0EAB6C5D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168E6FA" w14:textId="77777777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A6FE76" w14:textId="5744E734" w:rsidR="00425B84" w:rsidRPr="009C03D2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C6762" w:rsidRPr="00C274AD" w14:paraId="6E6476ED" w14:textId="77777777" w:rsidTr="00227400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2BAFFE46" w:rsidR="009C6762" w:rsidRPr="00C274AD" w:rsidRDefault="009C03D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9D611B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2EE4BC7D" w14:textId="04EF0128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18A97A1E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FFC6012" w14:textId="181FD7E0" w:rsidR="009C03D2" w:rsidRPr="00227400" w:rsidRDefault="009C03D2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1FFE6F3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6D28A8C8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BDFDF24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668043DD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1B862AE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9AE8E8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389F4276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50C58C4C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5A41ADF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7975F28" w14:textId="3B0A2BD5" w:rsidR="00227400" w:rsidRDefault="009C03D2" w:rsidP="0022740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227400">
              <w:rPr>
                <w:rFonts w:asciiTheme="majorHAnsi" w:hAnsiTheme="majorHAnsi" w:cstheme="majorHAnsi"/>
                <w:sz w:val="21"/>
                <w:szCs w:val="21"/>
              </w:rPr>
              <w:t>z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 the look of fine lines, pores and imperfections</w:t>
            </w:r>
          </w:p>
          <w:p w14:paraId="6A80E880" w14:textId="77777777" w:rsidR="009C6762" w:rsidRPr="00227400" w:rsidRDefault="009C6762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227400" w:rsidRPr="00C274AD" w14:paraId="6269FB83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651046" w14:textId="77777777" w:rsidR="00227400" w:rsidRDefault="00227400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E0A411E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</w:rPr>
            </w:pPr>
          </w:p>
          <w:p w14:paraId="2A70FE22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4BD216D9" w14:textId="69F9BB95" w:rsid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smoothes and mattifies your look under makeup.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3F2DFDAF" w14:textId="77777777" w:rsidR="00227400" w:rsidRPr="00227400" w:rsidRDefault="00227400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1A260ABA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57558CD" w14:textId="77777777" w:rsidR="00254454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56EF6F38" w14:textId="0A8257F7" w:rsidR="00031070" w:rsidRPr="00227400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Try These 6 Ways to Hack Your Primer</w:t>
            </w: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71ADF32B" w:rsidR="00031070" w:rsidRPr="00227400" w:rsidRDefault="009C03D2" w:rsidP="009C03D2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1A2D83AD" w:rsidR="00031070" w:rsidRPr="00895AD1" w:rsidRDefault="00254454" w:rsidP="00816BE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972C24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031070" w:rsidRPr="00C274AD" w14:paraId="0191306A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649844" w14:textId="447610F9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39A4FCA" w14:textId="50E6D11E" w:rsidR="009C03D2" w:rsidRPr="00227400" w:rsidRDefault="00227400" w:rsidP="009C03D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324BC3" w14:textId="77777777" w:rsidR="00031070" w:rsidRPr="00227400" w:rsidRDefault="000310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6B8D9B1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AD5E04A" w14:textId="57B3593F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0A633B" w14:textId="64900456" w:rsidR="00031070" w:rsidRPr="00227400" w:rsidRDefault="009C03D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757B514F" w14:textId="5C6C745B" w:rsidR="00875FD0" w:rsidRPr="00C274AD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7B8B2A8" w14:textId="721A60A4" w:rsidR="00F53996" w:rsidRDefault="00F53996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FA677D" w14:textId="3961269D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EB62A7" w:rsidRPr="00C274AD" w14:paraId="4C2CD416" w14:textId="77777777" w:rsidTr="00A543BE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0141963A" w14:textId="4CC86AFB" w:rsidR="00EB62A7" w:rsidRPr="00C274AD" w:rsidRDefault="00EB62A7" w:rsidP="00A543BE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-UK</w:t>
            </w:r>
          </w:p>
        </w:tc>
      </w:tr>
      <w:tr w:rsidR="00EB62A7" w14:paraId="323A6896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ED11F7D" w14:textId="77777777" w:rsidR="00EB62A7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1FF5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329E5D7D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007561ED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C274AD" w14:paraId="5456AB41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5CB11C5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lastRenderedPageBreak/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E69883" w14:textId="13F84993" w:rsidR="003D4BC8" w:rsidRPr="009C03D2" w:rsidRDefault="003D4BC8" w:rsidP="003D4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It’s the ultimate primer with benefits. Layered over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moisturi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er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it </w:t>
            </w:r>
            <w:r w:rsidRPr="00B2575A">
              <w:rPr>
                <w:rFonts w:asciiTheme="majorHAnsi" w:hAnsiTheme="majorHAnsi" w:cstheme="majorHAnsi"/>
                <w:sz w:val="21"/>
                <w:szCs w:val="21"/>
              </w:rPr>
              <w:t xml:space="preserve">locks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in your</w:t>
            </w:r>
            <w:r w:rsidRPr="00B2575A">
              <w:rPr>
                <w:rFonts w:asciiTheme="majorHAnsi" w:hAnsiTheme="majorHAnsi" w:cstheme="majorHAnsi"/>
                <w:sz w:val="21"/>
                <w:szCs w:val="21"/>
              </w:rPr>
              <w:t xml:space="preserve"> look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keeping your make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up fresh all day. Blurs 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imperfections to help you achieve the look of flawless skin. Unique Japanese formula reduces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shine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while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nourishing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with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botanicals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  <w:proofErr w:type="spellStart"/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Its</w:t>
            </w:r>
            <w:proofErr w:type="spellEnd"/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clear, p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owder-gel texture glides on under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foundation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or can be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worn alone as a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n all-day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 xml:space="preserve"> skin mattifier.</w:t>
            </w:r>
          </w:p>
          <w:p w14:paraId="6212AF93" w14:textId="77777777" w:rsidR="003D4BC8" w:rsidRPr="009C03D2" w:rsidRDefault="003D4BC8" w:rsidP="00EB62A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794762D" w14:textId="77777777" w:rsidR="00EB62A7" w:rsidRDefault="00EB62A7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458682D9" w14:textId="77777777" w:rsidR="00EB62A7" w:rsidRPr="00C274AD" w:rsidRDefault="00EB62A7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Badge: 4.9 star rating out of 802 reviews</w:t>
            </w:r>
          </w:p>
        </w:tc>
      </w:tr>
      <w:tr w:rsidR="00EB62A7" w:rsidRPr="00C274AD" w14:paraId="3AD6493F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BF4B016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3FCCF" w14:textId="77777777" w:rsidR="00EB62A7" w:rsidRPr="00C274AD" w:rsidRDefault="00EB62A7" w:rsidP="00A543B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</w:tr>
      <w:tr w:rsidR="00EB62A7" w:rsidRPr="00C274AD" w14:paraId="61C9D759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9C4CAA1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E6D0A" w14:textId="2743D196" w:rsidR="00EB62A7" w:rsidRPr="00C274AD" w:rsidRDefault="00972C24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72C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https://www.dhcuk.co.uk/velvet-skin-coat.html</w:t>
            </w:r>
          </w:p>
        </w:tc>
      </w:tr>
      <w:tr w:rsidR="00EB62A7" w:rsidRPr="009C03D2" w14:paraId="5FCF7786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574C73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B1C8676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05F168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3AF166E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5A05AEE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27134E2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AA9E22B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25667B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57D56DA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31DCBD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7C54CCF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48DB1A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720A6283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372354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1F7297A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0A3161C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380BCED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CDC9B5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563FA71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 apply this daily all year long! It helps control shine and makes application so much easier.</w:t>
            </w:r>
          </w:p>
          <w:p w14:paraId="62F981A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18EEF5C0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2568EAF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DAC916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10544291" w14:textId="0607F8B0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up or it can be worn alone. It’s that good!</w:t>
            </w:r>
          </w:p>
          <w:p w14:paraId="0B8A76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59E6D98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96FA27B" w14:textId="467FA634" w:rsidR="00EB62A7" w:rsidRPr="00972C24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AB930E8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EXCELLENT ON THE SKIN</w:t>
            </w:r>
          </w:p>
          <w:p w14:paraId="0D962786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Absolutely LOOOOVE this product. It gives a very smooth appearance… this is for sure A KEEPER.</w:t>
            </w:r>
          </w:p>
          <w:p w14:paraId="54770117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Letha, Maryland</w:t>
            </w:r>
          </w:p>
          <w:p w14:paraId="7471BF2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ABEEEF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9E1812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B2544DB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03928D3B" w14:textId="77777777" w:rsidTr="00A543BE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5293429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8C2D2A1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351713C6" w14:textId="5F214A4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515E6FFD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EFB2DA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75142DD8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222FBC2B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528B79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25BD703C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F876803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8AE407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0FEBD4FF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6557043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6499A0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0A7F063" w14:textId="37A8B303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the look of fine lines, pores and imperfections</w:t>
            </w:r>
          </w:p>
          <w:p w14:paraId="25BDF5FC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9B40C8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840CB41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8C246A4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</w:rPr>
            </w:pPr>
          </w:p>
          <w:p w14:paraId="301CED1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60C0CB05" w14:textId="77777777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smoothes and mattifies your look under makeup.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5F397115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EF79C09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B520923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53558FC" w14:textId="77777777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0AA38A26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Try These 6 Ways to Hack Your Primer</w:t>
            </w:r>
          </w:p>
        </w:tc>
      </w:tr>
      <w:tr w:rsidR="00EB62A7" w:rsidRPr="00227400" w14:paraId="649DE82C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9E301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DF6801F" w14:textId="77777777" w:rsidR="00EB62A7" w:rsidRPr="00227400" w:rsidRDefault="00EB62A7" w:rsidP="00A543BE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EB62A7" w:rsidRPr="00895AD1" w14:paraId="45C5A910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8E0C1B2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17377C0" w14:textId="04C5B353" w:rsidR="00EB62A7" w:rsidRPr="00895AD1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1854D7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EB62A7" w:rsidRPr="00227400" w14:paraId="42F7B757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AF39A03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E684A2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F22EBD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1536AB9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44164AB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BFB95B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5F1326C8" w14:textId="7CC3A703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EB0E8E" w14:textId="77777777" w:rsidR="00EB62A7" w:rsidRPr="00C274AD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6859C34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697E41C1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1D3E6E9E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77777777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D49B9" w14:textId="77777777" w:rsidR="005E4D7C" w:rsidRDefault="005E4D7C">
      <w:r>
        <w:separator/>
      </w:r>
    </w:p>
  </w:endnote>
  <w:endnote w:type="continuationSeparator" w:id="0">
    <w:p w14:paraId="11960C77" w14:textId="77777777" w:rsidR="005E4D7C" w:rsidRDefault="005E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Lato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C27D" w14:textId="77777777" w:rsidR="009C03D2" w:rsidRDefault="009C0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E221" w14:textId="77777777" w:rsidR="009C03D2" w:rsidRDefault="009C0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A1FB8" w14:textId="77777777" w:rsidR="005E4D7C" w:rsidRDefault="005E4D7C">
      <w:r>
        <w:separator/>
      </w:r>
    </w:p>
  </w:footnote>
  <w:footnote w:type="continuationSeparator" w:id="0">
    <w:p w14:paraId="59D0D955" w14:textId="77777777" w:rsidR="005E4D7C" w:rsidRDefault="005E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  <w:lang w:eastAsia="en-US"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2EAE"/>
    <w:rsid w:val="00097436"/>
    <w:rsid w:val="000A04FF"/>
    <w:rsid w:val="000A16A0"/>
    <w:rsid w:val="000A5B89"/>
    <w:rsid w:val="000B1A79"/>
    <w:rsid w:val="000B1B88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432A3"/>
    <w:rsid w:val="00146224"/>
    <w:rsid w:val="001576FF"/>
    <w:rsid w:val="001603C7"/>
    <w:rsid w:val="00161481"/>
    <w:rsid w:val="00161FBB"/>
    <w:rsid w:val="00162E9F"/>
    <w:rsid w:val="00164A6E"/>
    <w:rsid w:val="00171526"/>
    <w:rsid w:val="0017442B"/>
    <w:rsid w:val="00175AA2"/>
    <w:rsid w:val="0018043B"/>
    <w:rsid w:val="001806CC"/>
    <w:rsid w:val="001854D7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5F65"/>
    <w:rsid w:val="001F76D5"/>
    <w:rsid w:val="001F7F21"/>
    <w:rsid w:val="00202E5C"/>
    <w:rsid w:val="002057EF"/>
    <w:rsid w:val="00206D42"/>
    <w:rsid w:val="002110BF"/>
    <w:rsid w:val="00214153"/>
    <w:rsid w:val="002151F4"/>
    <w:rsid w:val="00215FD6"/>
    <w:rsid w:val="00226894"/>
    <w:rsid w:val="00227400"/>
    <w:rsid w:val="002357FA"/>
    <w:rsid w:val="00235AFE"/>
    <w:rsid w:val="00242BCF"/>
    <w:rsid w:val="002519CD"/>
    <w:rsid w:val="00251A38"/>
    <w:rsid w:val="00252CD8"/>
    <w:rsid w:val="00254454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5CB3"/>
    <w:rsid w:val="00297465"/>
    <w:rsid w:val="00297FE2"/>
    <w:rsid w:val="002A12C6"/>
    <w:rsid w:val="002A1C92"/>
    <w:rsid w:val="002B14E8"/>
    <w:rsid w:val="002B1DA2"/>
    <w:rsid w:val="002B3D5A"/>
    <w:rsid w:val="002B574A"/>
    <w:rsid w:val="002C0D54"/>
    <w:rsid w:val="002C1188"/>
    <w:rsid w:val="002C1720"/>
    <w:rsid w:val="002C1A87"/>
    <w:rsid w:val="002C5BD6"/>
    <w:rsid w:val="002C5C0D"/>
    <w:rsid w:val="002C7725"/>
    <w:rsid w:val="002D1455"/>
    <w:rsid w:val="002D49D8"/>
    <w:rsid w:val="002D4AD3"/>
    <w:rsid w:val="002D54A2"/>
    <w:rsid w:val="002D5594"/>
    <w:rsid w:val="002D78DF"/>
    <w:rsid w:val="002E2B59"/>
    <w:rsid w:val="002E79B3"/>
    <w:rsid w:val="0030416D"/>
    <w:rsid w:val="003074C1"/>
    <w:rsid w:val="00307D6A"/>
    <w:rsid w:val="00310A20"/>
    <w:rsid w:val="00313D70"/>
    <w:rsid w:val="003167B1"/>
    <w:rsid w:val="00323277"/>
    <w:rsid w:val="0032598E"/>
    <w:rsid w:val="003309D3"/>
    <w:rsid w:val="00334A2E"/>
    <w:rsid w:val="00334B83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97A23"/>
    <w:rsid w:val="003A3490"/>
    <w:rsid w:val="003A4568"/>
    <w:rsid w:val="003A5A56"/>
    <w:rsid w:val="003A6AF8"/>
    <w:rsid w:val="003A70EA"/>
    <w:rsid w:val="003B5754"/>
    <w:rsid w:val="003C4EDD"/>
    <w:rsid w:val="003C59DB"/>
    <w:rsid w:val="003D1BC4"/>
    <w:rsid w:val="003D4BC8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6A7D"/>
    <w:rsid w:val="00411B67"/>
    <w:rsid w:val="00411E89"/>
    <w:rsid w:val="00416908"/>
    <w:rsid w:val="00425B84"/>
    <w:rsid w:val="00431284"/>
    <w:rsid w:val="00435D99"/>
    <w:rsid w:val="00436034"/>
    <w:rsid w:val="0043657D"/>
    <w:rsid w:val="004375F3"/>
    <w:rsid w:val="004408DA"/>
    <w:rsid w:val="00444044"/>
    <w:rsid w:val="00450C5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F08"/>
    <w:rsid w:val="004C384A"/>
    <w:rsid w:val="004C66D3"/>
    <w:rsid w:val="004C7DCD"/>
    <w:rsid w:val="004D00DD"/>
    <w:rsid w:val="004D2B18"/>
    <w:rsid w:val="004D365A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17E4D"/>
    <w:rsid w:val="00523595"/>
    <w:rsid w:val="0052368A"/>
    <w:rsid w:val="00526163"/>
    <w:rsid w:val="00527E3B"/>
    <w:rsid w:val="00536113"/>
    <w:rsid w:val="00540B8C"/>
    <w:rsid w:val="00554B9A"/>
    <w:rsid w:val="005573FD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B0B"/>
    <w:rsid w:val="005A2A05"/>
    <w:rsid w:val="005A2C63"/>
    <w:rsid w:val="005A5FC5"/>
    <w:rsid w:val="005B55EB"/>
    <w:rsid w:val="005B638C"/>
    <w:rsid w:val="005C0E13"/>
    <w:rsid w:val="005C42E3"/>
    <w:rsid w:val="005D0F28"/>
    <w:rsid w:val="005D4706"/>
    <w:rsid w:val="005D5C02"/>
    <w:rsid w:val="005E00F6"/>
    <w:rsid w:val="005E3F46"/>
    <w:rsid w:val="005E4D7C"/>
    <w:rsid w:val="005E5D8C"/>
    <w:rsid w:val="005F12D2"/>
    <w:rsid w:val="005F15C7"/>
    <w:rsid w:val="005F1E5A"/>
    <w:rsid w:val="005F4516"/>
    <w:rsid w:val="00601709"/>
    <w:rsid w:val="00601C16"/>
    <w:rsid w:val="006040D3"/>
    <w:rsid w:val="0060669D"/>
    <w:rsid w:val="00607CCB"/>
    <w:rsid w:val="00607E65"/>
    <w:rsid w:val="00610A1A"/>
    <w:rsid w:val="00611A82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2B24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0CA6"/>
    <w:rsid w:val="006811D1"/>
    <w:rsid w:val="00683460"/>
    <w:rsid w:val="00683E06"/>
    <w:rsid w:val="00683F93"/>
    <w:rsid w:val="006847FB"/>
    <w:rsid w:val="00685853"/>
    <w:rsid w:val="00686D5E"/>
    <w:rsid w:val="0068775C"/>
    <w:rsid w:val="00687886"/>
    <w:rsid w:val="0069212F"/>
    <w:rsid w:val="006A1CA6"/>
    <w:rsid w:val="006A1F0F"/>
    <w:rsid w:val="006A4A46"/>
    <w:rsid w:val="006A4CBF"/>
    <w:rsid w:val="006A5A3A"/>
    <w:rsid w:val="006A755A"/>
    <w:rsid w:val="006A7888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138"/>
    <w:rsid w:val="007B5EB4"/>
    <w:rsid w:val="007B7487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34C75"/>
    <w:rsid w:val="00835948"/>
    <w:rsid w:val="00840237"/>
    <w:rsid w:val="00840369"/>
    <w:rsid w:val="0084464F"/>
    <w:rsid w:val="00850FBD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95AD1"/>
    <w:rsid w:val="008B4649"/>
    <w:rsid w:val="008B4C8A"/>
    <w:rsid w:val="008C1095"/>
    <w:rsid w:val="008C4104"/>
    <w:rsid w:val="008D45FB"/>
    <w:rsid w:val="008D75AA"/>
    <w:rsid w:val="008E3EBA"/>
    <w:rsid w:val="008F0138"/>
    <w:rsid w:val="008F2541"/>
    <w:rsid w:val="008F4489"/>
    <w:rsid w:val="008F792F"/>
    <w:rsid w:val="008F7971"/>
    <w:rsid w:val="008F7EEF"/>
    <w:rsid w:val="00901BA7"/>
    <w:rsid w:val="00901EEA"/>
    <w:rsid w:val="00902F70"/>
    <w:rsid w:val="009052CF"/>
    <w:rsid w:val="00906795"/>
    <w:rsid w:val="00920AFF"/>
    <w:rsid w:val="00930A5A"/>
    <w:rsid w:val="00933F9E"/>
    <w:rsid w:val="00934B8A"/>
    <w:rsid w:val="009362D5"/>
    <w:rsid w:val="00936ED0"/>
    <w:rsid w:val="00940EA4"/>
    <w:rsid w:val="00943073"/>
    <w:rsid w:val="0094773F"/>
    <w:rsid w:val="00961B0A"/>
    <w:rsid w:val="0096351B"/>
    <w:rsid w:val="00971EC7"/>
    <w:rsid w:val="00972C24"/>
    <w:rsid w:val="009A1A59"/>
    <w:rsid w:val="009A5FBA"/>
    <w:rsid w:val="009A6690"/>
    <w:rsid w:val="009B103B"/>
    <w:rsid w:val="009B4751"/>
    <w:rsid w:val="009B73AD"/>
    <w:rsid w:val="009C03D2"/>
    <w:rsid w:val="009C2D91"/>
    <w:rsid w:val="009C59BD"/>
    <w:rsid w:val="009C6762"/>
    <w:rsid w:val="009C791B"/>
    <w:rsid w:val="009D4B9E"/>
    <w:rsid w:val="009D760A"/>
    <w:rsid w:val="009E095E"/>
    <w:rsid w:val="009E4E8B"/>
    <w:rsid w:val="009E59AA"/>
    <w:rsid w:val="009F4B3B"/>
    <w:rsid w:val="00A012C4"/>
    <w:rsid w:val="00A01849"/>
    <w:rsid w:val="00A11447"/>
    <w:rsid w:val="00A124C7"/>
    <w:rsid w:val="00A17B49"/>
    <w:rsid w:val="00A206D4"/>
    <w:rsid w:val="00A22E3E"/>
    <w:rsid w:val="00A37179"/>
    <w:rsid w:val="00A434F5"/>
    <w:rsid w:val="00A44000"/>
    <w:rsid w:val="00A47162"/>
    <w:rsid w:val="00A5122F"/>
    <w:rsid w:val="00A51D77"/>
    <w:rsid w:val="00A52D78"/>
    <w:rsid w:val="00A5557E"/>
    <w:rsid w:val="00A628F8"/>
    <w:rsid w:val="00A71D35"/>
    <w:rsid w:val="00A80837"/>
    <w:rsid w:val="00A853D1"/>
    <w:rsid w:val="00A85EBD"/>
    <w:rsid w:val="00A92A95"/>
    <w:rsid w:val="00A94F90"/>
    <w:rsid w:val="00A96008"/>
    <w:rsid w:val="00A97D09"/>
    <w:rsid w:val="00AB0660"/>
    <w:rsid w:val="00AB1C67"/>
    <w:rsid w:val="00AB3A6F"/>
    <w:rsid w:val="00AB591A"/>
    <w:rsid w:val="00AC4DF1"/>
    <w:rsid w:val="00AD1600"/>
    <w:rsid w:val="00AD1B04"/>
    <w:rsid w:val="00AD30D4"/>
    <w:rsid w:val="00AD470D"/>
    <w:rsid w:val="00AD48A8"/>
    <w:rsid w:val="00AE0461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75A"/>
    <w:rsid w:val="00B25DBB"/>
    <w:rsid w:val="00B261CA"/>
    <w:rsid w:val="00B270DB"/>
    <w:rsid w:val="00B30AE3"/>
    <w:rsid w:val="00B37C13"/>
    <w:rsid w:val="00B418C7"/>
    <w:rsid w:val="00B41E4F"/>
    <w:rsid w:val="00B44C60"/>
    <w:rsid w:val="00B52227"/>
    <w:rsid w:val="00B55D4B"/>
    <w:rsid w:val="00B55EF2"/>
    <w:rsid w:val="00B5602C"/>
    <w:rsid w:val="00B5699D"/>
    <w:rsid w:val="00B62CDE"/>
    <w:rsid w:val="00B71D6A"/>
    <w:rsid w:val="00B83E4D"/>
    <w:rsid w:val="00B83FD6"/>
    <w:rsid w:val="00B84F4F"/>
    <w:rsid w:val="00B905C0"/>
    <w:rsid w:val="00B93347"/>
    <w:rsid w:val="00B9690E"/>
    <w:rsid w:val="00B97F43"/>
    <w:rsid w:val="00BA40E2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325B"/>
    <w:rsid w:val="00BF39D1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30F4"/>
    <w:rsid w:val="00C274AD"/>
    <w:rsid w:val="00C300B1"/>
    <w:rsid w:val="00C366E9"/>
    <w:rsid w:val="00C37826"/>
    <w:rsid w:val="00C43EAE"/>
    <w:rsid w:val="00C442BF"/>
    <w:rsid w:val="00C47D76"/>
    <w:rsid w:val="00C51D70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0A4C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95A"/>
    <w:rsid w:val="00D06DDB"/>
    <w:rsid w:val="00D10987"/>
    <w:rsid w:val="00D1348C"/>
    <w:rsid w:val="00D13CD1"/>
    <w:rsid w:val="00D1798B"/>
    <w:rsid w:val="00D209C8"/>
    <w:rsid w:val="00D210AD"/>
    <w:rsid w:val="00D36090"/>
    <w:rsid w:val="00D41317"/>
    <w:rsid w:val="00D424F4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C6A"/>
    <w:rsid w:val="00D85D28"/>
    <w:rsid w:val="00D87C8B"/>
    <w:rsid w:val="00D903E0"/>
    <w:rsid w:val="00D9097A"/>
    <w:rsid w:val="00D91AC2"/>
    <w:rsid w:val="00D926DC"/>
    <w:rsid w:val="00D93A6E"/>
    <w:rsid w:val="00D9403F"/>
    <w:rsid w:val="00D95706"/>
    <w:rsid w:val="00D95722"/>
    <w:rsid w:val="00D96578"/>
    <w:rsid w:val="00DA0A9B"/>
    <w:rsid w:val="00DA2246"/>
    <w:rsid w:val="00DA2C1F"/>
    <w:rsid w:val="00DA4A86"/>
    <w:rsid w:val="00DB105E"/>
    <w:rsid w:val="00DB1DED"/>
    <w:rsid w:val="00DC2D44"/>
    <w:rsid w:val="00DC6ED4"/>
    <w:rsid w:val="00DD5FC3"/>
    <w:rsid w:val="00DE0C16"/>
    <w:rsid w:val="00DF06DB"/>
    <w:rsid w:val="00DF0ED1"/>
    <w:rsid w:val="00DF365C"/>
    <w:rsid w:val="00E039C2"/>
    <w:rsid w:val="00E1031A"/>
    <w:rsid w:val="00E104AF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65B9"/>
    <w:rsid w:val="00E47089"/>
    <w:rsid w:val="00E543ED"/>
    <w:rsid w:val="00E551E2"/>
    <w:rsid w:val="00E61A7F"/>
    <w:rsid w:val="00E65240"/>
    <w:rsid w:val="00E679D5"/>
    <w:rsid w:val="00E70513"/>
    <w:rsid w:val="00E71A3C"/>
    <w:rsid w:val="00E7650B"/>
    <w:rsid w:val="00E8022E"/>
    <w:rsid w:val="00E814CF"/>
    <w:rsid w:val="00E837D0"/>
    <w:rsid w:val="00E86434"/>
    <w:rsid w:val="00E86CB6"/>
    <w:rsid w:val="00EA23C8"/>
    <w:rsid w:val="00EA25EE"/>
    <w:rsid w:val="00EA2CBD"/>
    <w:rsid w:val="00EA7673"/>
    <w:rsid w:val="00EB07CB"/>
    <w:rsid w:val="00EB1358"/>
    <w:rsid w:val="00EB41D6"/>
    <w:rsid w:val="00EB62A7"/>
    <w:rsid w:val="00EC04C0"/>
    <w:rsid w:val="00EC0786"/>
    <w:rsid w:val="00EC3D40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26D8A"/>
    <w:rsid w:val="00F35368"/>
    <w:rsid w:val="00F4393F"/>
    <w:rsid w:val="00F44134"/>
    <w:rsid w:val="00F44342"/>
    <w:rsid w:val="00F47C02"/>
    <w:rsid w:val="00F47CF1"/>
    <w:rsid w:val="00F503DC"/>
    <w:rsid w:val="00F53996"/>
    <w:rsid w:val="00F5405F"/>
    <w:rsid w:val="00F57E64"/>
    <w:rsid w:val="00F65309"/>
    <w:rsid w:val="00F6792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F1D0D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customStyle="1" w:styleId="Default">
    <w:name w:val="Default"/>
    <w:rsid w:val="009C03D2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90"/>
    <w:rPr>
      <w:rFonts w:ascii="Times New Roman" w:eastAsia="Times New Roman" w:hAnsi="Times New Roman" w:cs="Times New Roman"/>
      <w:color w:val="auto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D3478BB379545960D6D69F4C0B43C" ma:contentTypeVersion="4" ma:contentTypeDescription="Create a new document." ma:contentTypeScope="" ma:versionID="d5732662b2eacbc8011250907097a8c2">
  <xsd:schema xmlns:xsd="http://www.w3.org/2001/XMLSchema" xmlns:xs="http://www.w3.org/2001/XMLSchema" xmlns:p="http://schemas.microsoft.com/office/2006/metadata/properties" xmlns:ns2="c0fdff53-3415-4f56-965f-8f5e19c08116" targetNamespace="http://schemas.microsoft.com/office/2006/metadata/properties" ma:root="true" ma:fieldsID="cd1aa6711ed759212a5cb1c4d553f9f8" ns2:_="">
    <xsd:import namespace="c0fdff53-3415-4f56-965f-8f5e19c08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ff53-3415-4f56-965f-8f5e19c08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00B161-71D3-4C6C-9776-8623F06AF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41B53-D83F-4FBE-B80D-7340D461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ff53-3415-4f56-965f-8f5e19c08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971E72-E05E-4956-89EE-4633724D9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A888CD-5785-8D44-B758-8BCEBF14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Lisa Tsering</cp:lastModifiedBy>
  <cp:revision>18</cp:revision>
  <cp:lastPrinted>2018-06-25T22:45:00Z</cp:lastPrinted>
  <dcterms:created xsi:type="dcterms:W3CDTF">2019-03-22T22:44:00Z</dcterms:created>
  <dcterms:modified xsi:type="dcterms:W3CDTF">2019-04-22T19:10:00Z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0x010100155D3478BB379545960D6D69F4C0B43C</vt:lpwstr>
  </property>
</Properties>
</file>