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</w:rPr>
        <w:t>凌越 ERP API 對接 — 提案階段確認問題（4 題）</w:t>
      </w:r>
    </w:p>
    <w:p>
      <w:pPr>
        <w:spacing w:after="40"/>
      </w:pPr>
      <w:r>
        <w:rPr>
          <w:b w:val="0"/>
          <w:sz w:val="22"/>
        </w:rPr>
        <w:t>對象：凌越資訊技術窗口</w:t>
      </w:r>
    </w:p>
    <w:p>
      <w:pPr>
        <w:spacing w:after="160"/>
      </w:pPr>
      <w:r>
        <w:rPr>
          <w:b w:val="0"/>
          <w:sz w:val="22"/>
        </w:rPr>
        <w:t>日期：2026-05-02</w:t>
      </w:r>
    </w:p>
    <w:p>
      <w:pPr>
        <w:spacing w:after="80"/>
      </w:pPr>
      <w:r>
        <w:rPr>
          <w:b/>
          <w:sz w:val="26"/>
        </w:rPr>
        <w:t>說明</w:t>
      </w:r>
    </w:p>
    <w:p>
      <w:r>
        <w:rPr>
          <w:b w:val="0"/>
        </w:rPr>
        <w:t>馬亞團隊（HJ 新網站開發方）已收到 HJ 提供的兩份凌越 ERP API 文件（5 頁元件流程說明與 207 頁資料清單）。</w:t>
      </w:r>
    </w:p>
    <w:p>
      <w:r>
        <w:rPr>
          <w:b w:val="0"/>
        </w:rPr>
        <w:t>本檔僅為提案階段的最小確認題集，用以判斷 API 文件是否能撐起 HJ 專案需求，以及合作確認後需多久才能進入實作。</w:t>
      </w:r>
    </w:p>
    <w:p>
      <w:pPr>
        <w:spacing w:after="160"/>
      </w:pPr>
      <w:r>
        <w:rPr>
          <w:b w:val="0"/>
        </w:rPr>
        <w:t>完整的欄位對照、XML 範例、單號規則、錯誤碼等技術細節，會在合作確認後另行請貴司提供，這個階段不需要回覆。</w:t>
      </w:r>
    </w:p>
    <w:p>
      <w:pPr>
        <w:spacing w:after="80"/>
      </w:pPr>
      <w:r>
        <w:rPr>
          <w:b/>
          <w:sz w:val="28"/>
        </w:rPr>
        <w:t>一、授權範圍</w:t>
      </w:r>
    </w:p>
    <w:p>
      <w:r>
        <w:rPr>
          <w:b w:val="0"/>
        </w:rPr>
        <w:t>HJ 帳號目前授權哪些 API 資料類別？是否包含「商品、客戶、訂單、庫存、報價、收款、發票」這七類？若有未授權，是否可在合作後開通？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二、客戶別商品價格表</w:t>
      </w:r>
    </w:p>
    <w:p>
      <w:r>
        <w:rPr>
          <w:b w:val="0"/>
        </w:rPr>
        <w:t>凌越是否有「客戶別商品價格表」或「客戶貨品項號對照」這類 API？若有，請簡述欄位或提供樣例。</w:t>
      </w:r>
    </w:p>
    <w:p/>
    <w:p>
      <w:r>
        <w:rPr>
          <w:b w:val="0"/>
        </w:rPr>
        <w:t>此題影響 HJ 「會員分級價」是否能由 ERP 直接承接，是 HJ 專案的重要前置確認點。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三、啟動時程</w:t>
      </w:r>
    </w:p>
    <w:p>
      <w:r>
        <w:rPr>
          <w:b w:val="0"/>
        </w:rPr>
        <w:t>合作確認之後，凌越多久可以提供以下對接資料：</w:t>
      </w:r>
    </w:p>
    <w:p>
      <w:pPr>
        <w:ind w:left="360"/>
      </w:pPr>
      <w:r>
        <w:t>• 測試環境（endpoint / WSDL）</w:t>
      </w:r>
    </w:p>
    <w:p>
      <w:pPr>
        <w:ind w:left="360"/>
      </w:pPr>
      <w:r>
        <w:t>• 測試帳號、密碼、公司代號</w:t>
      </w:r>
    </w:p>
    <w:p>
      <w:pPr>
        <w:ind w:left="360"/>
      </w:pPr>
      <w:r>
        <w:t>• 商品 / 客戶 / 訂單 / 庫存等核心流程的可執行 XML 範例</w:t>
      </w:r>
    </w:p>
    <w:p/>
    <w:p>
      <w:r>
        <w:rPr>
          <w:b w:val="0"/>
        </w:rPr>
        <w:t>此題用來估算 HJ 專案 kickoff 後的前置時間。</w:t>
      </w:r>
    </w:p>
    <w:p>
      <w:r>
        <w:rPr>
          <w:b/>
        </w:rPr>
        <w:t>回覆：</w:t>
      </w:r>
    </w:p>
    <w:p/>
    <w:p/>
    <w:p/>
    <w:p>
      <w:pPr>
        <w:spacing w:after="80"/>
      </w:pPr>
      <w:r>
        <w:rPr>
          <w:b/>
          <w:sz w:val="28"/>
        </w:rPr>
        <w:t>四、整合窗口與經驗</w:t>
      </w:r>
    </w:p>
    <w:p>
      <w:r>
        <w:rPr>
          <w:b w:val="0"/>
        </w:rPr>
        <w:t>凌越是否有固定的技術對接窗口或既有的第三方系統串接流程？HJ 過去是否曾透過貴司 API 與其他第三方系統（電商、CRM 等）整合過？</w:t>
      </w:r>
    </w:p>
    <w:p/>
    <w:p>
      <w:r>
        <w:rPr>
          <w:b w:val="0"/>
        </w:rPr>
        <w:t>此題用來評估溝通成本與整合風險，不需提供 SLA 或正式合約細節。</w:t>
      </w:r>
    </w:p>
    <w:p>
      <w:r>
        <w:rPr>
          <w:b/>
        </w:rPr>
        <w:t>回覆：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