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樣品問題區</w:t>
      </w:r>
    </w:p>
    <w:p>
      <w:r>
        <w:rPr>
          <w:sz w:val="21"/>
        </w:rPr>
        <w:t>說明：本檔只把客戶回覆中與「樣品」相關的原始問答集中放在一起。內容先不改寫、不摘要、不判斷；後續等 Wayne 看完提問後，再另外記錄討論結論。</w:t>
      </w:r>
    </w:p>
    <w:p>
      <w:r>
        <w:rPr>
          <w:sz w:val="21"/>
        </w:rPr>
        <w:t>來源：/Users/waynechen/Downloads/HJ 網站需求確認問題清單.docx</w:t>
      </w:r>
    </w:p>
    <w:p>
      <w:pPr>
        <w:spacing w:before="200" w:after="80"/>
      </w:pPr>
      <w:r>
        <w:rPr>
          <w:b/>
          <w:sz w:val="28"/>
        </w:rPr>
        <w:t>原題 1. 樣品申請</w:t>
      </w:r>
    </w:p>
    <w:p>
      <w:pPr>
        <w:spacing w:after="40"/>
      </w:pPr>
      <w:r>
        <w:rPr>
          <w:sz w:val="21"/>
        </w:rPr>
        <w:t>一、公版商品與樣品申請</w:t>
      </w:r>
    </w:p>
    <w:p>
      <w:pPr>
        <w:spacing w:after="40"/>
      </w:pPr>
      <w:r>
        <w:rPr>
          <w:sz w:val="21"/>
        </w:rPr>
        <w:t>1. 樣品申請</w:t>
      </w:r>
    </w:p>
    <w:p>
      <w:pPr>
        <w:spacing w:after="40"/>
      </w:pPr>
      <w:r>
        <w:rPr>
          <w:sz w:val="21"/>
        </w:rPr>
        <w:t>需求表有提到「每個商品頁增加樣品按鈕」，想確認樣品申請後的處理方式：</w:t>
      </w:r>
    </w:p>
    <w:p>
      <w:pPr>
        <w:spacing w:after="40"/>
      </w:pPr>
      <w:r>
        <w:rPr>
          <w:sz w:val="21"/>
        </w:rPr>
        <w:t>1. 客戶送出樣品申請後，HJ 希望怎麼處理？</w:t>
      </w:r>
    </w:p>
    <w:p>
      <w:pPr>
        <w:spacing w:after="40"/>
      </w:pPr>
      <w:r>
        <w:rPr>
          <w:sz w:val="21"/>
        </w:rPr>
        <w:t>• A. 由 HJ 業務先人工確認，再決定是否寄出</w:t>
      </w:r>
    </w:p>
    <w:p>
      <w:pPr>
        <w:spacing w:after="40"/>
      </w:pPr>
      <w:r>
        <w:rPr>
          <w:sz w:val="21"/>
        </w:rPr>
        <w:t>• B. 直接成立一筆樣品申請，照一般出貨流程處理</w:t>
      </w:r>
    </w:p>
    <w:p>
      <w:pPr>
        <w:spacing w:after="40"/>
      </w:pPr>
      <w:r>
        <w:rPr>
          <w:sz w:val="21"/>
        </w:rPr>
        <w:t>• C. 只收集客戶資料，後續由業務用 LINE 或電話聯絡</w:t>
      </w:r>
    </w:p>
    <w:p>
      <w:pPr>
        <w:spacing w:after="40"/>
      </w:pPr>
      <w:r>
        <w:rPr>
          <w:sz w:val="21"/>
        </w:rPr>
        <w:t>➨【B】樣品索取規則：</w:t>
      </w:r>
    </w:p>
    <w:p>
      <w:pPr>
        <w:spacing w:after="40"/>
      </w:pPr>
      <w:r>
        <w:rPr>
          <w:sz w:val="21"/>
        </w:rPr>
        <w:t>每個品項可以最多可以選擇「3個」，上限可以選擇「10款」品項，總共可以得到30個，收取運費$_____。(需要可以調整變動)</w:t>
      </w:r>
    </w:p>
    <w:p>
      <w:pPr>
        <w:spacing w:after="40"/>
      </w:pPr>
      <w:r>
        <w:rPr>
          <w:sz w:val="21"/>
        </w:rPr>
        <w:t>2. 哪些商品可以申請樣品？ ➨【A】但要登入會員才可以成功下單</w:t>
      </w:r>
    </w:p>
    <w:p>
      <w:pPr>
        <w:spacing w:after="40"/>
      </w:pPr>
      <w:r>
        <w:rPr>
          <w:sz w:val="21"/>
        </w:rPr>
        <w:t>• A. 全部公版商品都可以</w:t>
      </w:r>
    </w:p>
    <w:p>
      <w:pPr>
        <w:spacing w:after="40"/>
      </w:pPr>
      <w:r>
        <w:rPr>
          <w:sz w:val="21"/>
        </w:rPr>
        <w:t>• B. 只有指定商品可以</w:t>
      </w:r>
    </w:p>
    <w:p>
      <w:pPr>
        <w:spacing w:after="40"/>
      </w:pPr>
      <w:r>
        <w:rPr>
          <w:sz w:val="21"/>
        </w:rPr>
        <w:t>• C. 依會員身分或客戶類型決定</w:t>
      </w:r>
    </w:p>
    <w:p>
      <w:pPr>
        <w:spacing w:after="40"/>
      </w:pPr>
      <w:r>
        <w:rPr>
          <w:sz w:val="21"/>
        </w:rPr>
        <w:t>3. 樣品是否需要收運費？ ➨ 樣品免費，但需收運費，不可與販售的公版商品一起出貨</w:t>
      </w:r>
    </w:p>
    <w:p>
      <w:pPr>
        <w:spacing w:before="80" w:after="80"/>
      </w:pPr>
      <w:r>
        <w:rPr>
          <w:sz w:val="18"/>
        </w:rPr>
        <w:t>────────────────────────</w:t>
      </w:r>
    </w:p>
    <w:p>
      <w:pPr>
        <w:spacing w:before="200" w:after="80"/>
      </w:pPr>
      <w:r>
        <w:rPr>
          <w:b/>
          <w:sz w:val="28"/>
        </w:rPr>
        <w:t>原題 2. 公版商品規格與選項</w:t>
      </w:r>
    </w:p>
    <w:p>
      <w:pPr>
        <w:spacing w:after="40"/>
      </w:pPr>
      <w:r>
        <w:rPr>
          <w:sz w:val="21"/>
        </w:rPr>
        <w:t>2. 公版商品規格與選項</w:t>
      </w:r>
    </w:p>
    <w:p>
      <w:pPr>
        <w:spacing w:after="40"/>
      </w:pPr>
      <w:r>
        <w:rPr>
          <w:sz w:val="21"/>
        </w:rPr>
        <w:t>需求表有提到「多層規格 &amp; 選項」，想確認公版商品的規格資料：</w:t>
      </w:r>
    </w:p>
    <w:p>
      <w:pPr>
        <w:spacing w:after="40"/>
      </w:pPr>
      <w:r>
        <w:rPr>
          <w:sz w:val="21"/>
        </w:rPr>
        <w:t>1. 公版商品通常有哪些規格層級？➨ 尺寸、容量、顏色、材質、數量(箱、條)</w:t>
      </w:r>
    </w:p>
    <w:p>
      <w:pPr>
        <w:spacing w:after="40"/>
      </w:pPr>
      <w:r>
        <w:rPr>
          <w:sz w:val="21"/>
        </w:rPr>
        <w:t>例如：尺寸、容量、顏色、材質。</w:t>
      </w:r>
    </w:p>
    <w:p>
      <w:pPr>
        <w:spacing w:after="40"/>
      </w:pPr>
      <w:r>
        <w:rPr>
          <w:sz w:val="21"/>
        </w:rPr>
        <w:t>2. 不同規格組合的價格是否會不同？➨【是的】</w:t>
      </w:r>
    </w:p>
    <w:p>
      <w:pPr>
        <w:spacing w:after="40"/>
      </w:pPr>
      <w:r>
        <w:rPr>
          <w:sz w:val="21"/>
        </w:rPr>
        <w:t>3. 不同規格組合的庫存是否分開計算？➨【是的】</w:t>
      </w:r>
    </w:p>
    <w:p>
      <w:pPr>
        <w:spacing w:after="40"/>
      </w:pPr>
      <w:r>
        <w:rPr>
          <w:sz w:val="21"/>
        </w:rPr>
        <w:t>4. 凌越裡面是否每個規格組合都有自己的商品編號？➨【是的】</w:t>
      </w:r>
    </w:p>
    <w:p>
      <w:pPr>
        <w:spacing w:before="80" w:after="80"/>
      </w:pPr>
      <w:r>
        <w:rPr>
          <w:sz w:val="18"/>
        </w:rPr>
        <w:t>────────────────────────</w:t>
      </w:r>
    </w:p>
    <w:p>
      <w:pPr>
        <w:spacing w:before="200" w:after="80"/>
      </w:pPr>
      <w:r>
        <w:rPr>
          <w:b/>
          <w:sz w:val="28"/>
        </w:rPr>
        <w:t>原題 8. 部分商品運費另計</w:t>
      </w:r>
    </w:p>
    <w:p>
      <w:pPr>
        <w:spacing w:after="40"/>
      </w:pPr>
      <w:r>
        <w:rPr>
          <w:sz w:val="21"/>
        </w:rPr>
        <w:t>四、公版商品後台管理</w:t>
      </w:r>
    </w:p>
    <w:p>
      <w:pPr>
        <w:spacing w:after="40"/>
      </w:pPr>
      <w:r>
        <w:rPr>
          <w:sz w:val="21"/>
        </w:rPr>
        <w:t>8. 部分商品運費另計</w:t>
      </w:r>
    </w:p>
    <w:p>
      <w:pPr>
        <w:spacing w:after="40"/>
      </w:pPr>
      <w:r>
        <w:rPr>
          <w:sz w:val="21"/>
        </w:rPr>
        <w:t>需求表有提到「部分商品運費另計」。 ➨請參考附圖運費計算方式</w:t>
      </w:r>
    </w:p>
    <w:p>
      <w:pPr>
        <w:spacing w:after="40"/>
      </w:pPr>
      <w:r>
        <w:rPr>
          <w:sz w:val="21"/>
        </w:rPr>
        <w:t>1. 哪些商品需要運費另計？</w:t>
      </w:r>
    </w:p>
    <w:p>
      <w:pPr>
        <w:spacing w:after="40"/>
      </w:pPr>
      <w:r>
        <w:rPr>
          <w:sz w:val="21"/>
        </w:rPr>
        <w:t>例如：太大、太重、不能超商寄、特殊包裝。</w:t>
      </w:r>
    </w:p>
    <w:p>
      <w:pPr>
        <w:spacing w:after="40"/>
      </w:pPr>
      <w:r>
        <w:rPr>
          <w:sz w:val="21"/>
        </w:rPr>
        <w:t>2. 運費另計時，希望網站怎麼處理？</w:t>
      </w:r>
    </w:p>
    <w:p>
      <w:pPr>
        <w:spacing w:after="40"/>
      </w:pPr>
      <w:r>
        <w:rPr>
          <w:sz w:val="21"/>
        </w:rPr>
        <w:t>• A. 客戶不能直接結帳，請他聯絡客服</w:t>
      </w:r>
    </w:p>
    <w:p>
      <w:pPr>
        <w:spacing w:after="40"/>
      </w:pPr>
      <w:r>
        <w:rPr>
          <w:sz w:val="21"/>
        </w:rPr>
        <w:t>• B. 客戶可以先送出訂單，HJ 再聯絡確認運費</w:t>
      </w:r>
    </w:p>
    <w:p>
      <w:pPr>
        <w:spacing w:after="40"/>
      </w:pPr>
      <w:r>
        <w:rPr>
          <w:sz w:val="21"/>
        </w:rPr>
        <w:t>• C. 網站直接依規則算出額外運費</w:t>
      </w:r>
    </w:p>
    <w:p>
      <w:pPr>
        <w:spacing w:before="80" w:after="80"/>
      </w:pPr>
      <w:r>
        <w:rPr>
          <w:sz w:val="18"/>
        </w:rPr>
        <w:t>────────────────────────</w:t>
      </w:r>
    </w:p>
    <w:p>
      <w:pPr>
        <w:spacing w:before="200" w:after="80"/>
      </w:pPr>
      <w:r>
        <w:rPr>
          <w:b/>
          <w:sz w:val="28"/>
        </w:rPr>
        <w:t>原題 9. 商品材積換算</w:t>
      </w:r>
    </w:p>
    <w:p>
      <w:pPr>
        <w:spacing w:after="40"/>
      </w:pPr>
      <w:r>
        <w:rPr>
          <w:sz w:val="21"/>
        </w:rPr>
        <w:t>9. 商品材積換算</w:t>
      </w:r>
    </w:p>
    <w:p>
      <w:pPr>
        <w:spacing w:after="40"/>
      </w:pPr>
      <w:r>
        <w:rPr>
          <w:sz w:val="21"/>
        </w:rPr>
        <w:t>需求表有提到「商品材積換算：估算是否會超過超商包裹大小」。</w:t>
      </w:r>
    </w:p>
    <w:p>
      <w:pPr>
        <w:spacing w:after="40"/>
      </w:pPr>
      <w:r>
        <w:rPr>
          <w:sz w:val="21"/>
        </w:rPr>
        <w:t>1. HJ 商品資料裡目前是否有長、寬、高、重量？</w:t>
      </w:r>
    </w:p>
    <w:p>
      <w:pPr>
        <w:spacing w:after="40"/>
      </w:pPr>
      <w:r>
        <w:rPr>
          <w:sz w:val="21"/>
        </w:rPr>
        <w:t>➨我們會自行填入商品「材積」大小，需要填入整箱及單條的材積</w:t>
      </w:r>
    </w:p>
    <w:p>
      <w:pPr>
        <w:spacing w:after="40"/>
      </w:pPr>
      <w:r>
        <w:rPr>
          <w:sz w:val="21"/>
        </w:rPr>
        <w:t>2. 材積換算主要用途是什麼？➨【C】</w:t>
      </w:r>
    </w:p>
    <w:p>
      <w:pPr>
        <w:spacing w:after="40"/>
      </w:pPr>
      <w:r>
        <w:rPr>
          <w:sz w:val="21"/>
        </w:rPr>
        <w:t>• A. 判斷能不能超商配送</w:t>
      </w:r>
    </w:p>
    <w:p>
      <w:pPr>
        <w:spacing w:after="40"/>
      </w:pPr>
      <w:r>
        <w:rPr>
          <w:sz w:val="21"/>
        </w:rPr>
        <w:t>• B. 計算宅配運費</w:t>
      </w:r>
    </w:p>
    <w:p>
      <w:pPr>
        <w:spacing w:after="40"/>
      </w:pPr>
      <w:r>
        <w:rPr>
          <w:sz w:val="21"/>
        </w:rPr>
        <w:t>• C. 兩者都要</w:t>
      </w:r>
    </w:p>
    <w:p>
      <w:pPr>
        <w:spacing w:after="40"/>
      </w:pPr>
      <w:r>
        <w:rPr>
          <w:sz w:val="21"/>
        </w:rPr>
        <w:t>3. 如果超過超商限制，網站是否要直接不讓客戶選超商？➨【跳出只有宅配選擇】</w:t>
      </w:r>
    </w:p>
    <w:p>
      <w:pPr>
        <w:spacing w:before="80" w:after="80"/>
      </w:pPr>
      <w:r>
        <w:rPr>
          <w:sz w:val="18"/>
        </w:rPr>
        <w:t>────────────────────────</w:t>
      </w:r>
    </w:p>
    <w:p>
      <w:pPr>
        <w:spacing w:before="200" w:after="80"/>
      </w:pPr>
      <w:r>
        <w:rPr>
          <w:b/>
          <w:sz w:val="28"/>
        </w:rPr>
        <w:t>原題 20. 公版商品與私版商品是否可以一起結帳</w:t>
      </w:r>
    </w:p>
    <w:p>
      <w:pPr>
        <w:spacing w:after="40"/>
      </w:pPr>
      <w:r>
        <w:rPr>
          <w:sz w:val="21"/>
        </w:rPr>
        <w:t>七、公版 + 私版同購物車</w:t>
      </w:r>
    </w:p>
    <w:p>
      <w:pPr>
        <w:spacing w:after="40"/>
      </w:pPr>
      <w:r>
        <w:rPr>
          <w:sz w:val="21"/>
        </w:rPr>
        <w:t>20. 公版商品與私版商品是否可以一起結帳</w:t>
      </w:r>
    </w:p>
    <w:p>
      <w:pPr>
        <w:spacing w:after="40"/>
      </w:pPr>
      <w:r>
        <w:rPr>
          <w:sz w:val="21"/>
        </w:rPr>
        <w:t>需求表把公版商品與私版商品分開列，但實際網站會遇到一個情境：客戶可能同時想買公版現貨商品，也想詢問或下單私版客製商品。</w:t>
      </w:r>
    </w:p>
    <w:p>
      <w:pPr>
        <w:spacing w:after="40"/>
      </w:pPr>
      <w:r>
        <w:rPr>
          <w:sz w:val="21"/>
        </w:rPr>
        <w:t>➨私版商品轉詢價單，實際溝通下單均由LINE客服接單</w:t>
      </w:r>
    </w:p>
    <w:p>
      <w:pPr>
        <w:spacing w:after="40"/>
      </w:pPr>
      <w:r>
        <w:rPr>
          <w:sz w:val="21"/>
        </w:rPr>
        <w:t>比較有可能會遇到的是「樣品+公版商品」一起結帳，我們的樣品是不收錢，但會需要收運費，公版商品則是有它的運費規則，可能要想一下這樣的狀況可以怎麼處理?</w:t>
      </w:r>
    </w:p>
    <w:p>
      <w:pPr>
        <w:spacing w:after="40"/>
      </w:pPr>
      <w:r>
        <w:rPr>
          <w:sz w:val="21"/>
        </w:rPr>
        <w:t>1. 新網站是否允許客戶把公版商品和私版商品放在同一個購物車一起送出？</w:t>
      </w:r>
    </w:p>
    <w:p>
      <w:pPr>
        <w:spacing w:after="40"/>
      </w:pPr>
      <w:r>
        <w:rPr>
          <w:sz w:val="21"/>
        </w:rPr>
        <w:t>2. 如果允許，HJ 希望怎麼處理？</w:t>
      </w:r>
    </w:p>
    <w:p>
      <w:pPr>
        <w:spacing w:after="40"/>
      </w:pPr>
      <w:r>
        <w:rPr>
          <w:sz w:val="21"/>
        </w:rPr>
        <w:t>• A. 同一張訂單，但公版先出貨，私版完成後再出貨</w:t>
      </w:r>
    </w:p>
    <w:p>
      <w:pPr>
        <w:spacing w:after="40"/>
      </w:pPr>
      <w:r>
        <w:rPr>
          <w:sz w:val="21"/>
        </w:rPr>
        <w:t>• B. 客戶需要分開下單，公版一筆、私版一筆</w:t>
      </w:r>
    </w:p>
    <w:p>
      <w:pPr>
        <w:spacing w:after="40"/>
      </w:pPr>
      <w:r>
        <w:rPr>
          <w:sz w:val="21"/>
        </w:rPr>
        <w:t>• C. 先不確定，需要看 HJ 內部作業習慣</w:t>
      </w:r>
    </w:p>
    <w:p>
      <w:pPr>
        <w:spacing w:before="80" w:after="80"/>
      </w:pPr>
      <w:r>
        <w:rPr>
          <w:sz w:val="18"/>
        </w:rPr>
        <w:t>────────────────────────</w:t>
      </w:r>
    </w:p>
    <w:p>
      <w:pPr>
        <w:spacing w:before="200" w:after="80"/>
      </w:pPr>
      <w:r>
        <w:rPr>
          <w:b/>
          <w:sz w:val="28"/>
        </w:rPr>
        <w:t>原題 30. 四大超商</w:t>
      </w:r>
    </w:p>
    <w:p>
      <w:pPr>
        <w:spacing w:after="40"/>
      </w:pPr>
      <w:r>
        <w:rPr>
          <w:sz w:val="21"/>
        </w:rPr>
        <w:t>十一、物流</w:t>
      </w:r>
    </w:p>
    <w:p>
      <w:pPr>
        <w:spacing w:after="40"/>
      </w:pPr>
      <w:r>
        <w:rPr>
          <w:sz w:val="21"/>
        </w:rPr>
        <w:t>30. 四大超商</w:t>
      </w:r>
    </w:p>
    <w:p>
      <w:pPr>
        <w:spacing w:after="40"/>
      </w:pPr>
      <w:r>
        <w:rPr>
          <w:sz w:val="21"/>
        </w:rPr>
        <w:t>需求表有提到「四大超商」。</w:t>
      </w:r>
    </w:p>
    <w:p>
      <w:pPr>
        <w:spacing w:after="40"/>
      </w:pPr>
      <w:r>
        <w:rPr>
          <w:sz w:val="21"/>
        </w:rPr>
        <w:t>1. 四大超商是否都要支援？➨【是的】</w:t>
      </w:r>
    </w:p>
    <w:p>
      <w:pPr>
        <w:spacing w:after="40"/>
      </w:pPr>
      <w:r>
        <w:rPr>
          <w:sz w:val="21"/>
        </w:rPr>
        <w:t>7-11、全家、萊爾富、OK。</w:t>
      </w:r>
    </w:p>
    <w:p>
      <w:pPr>
        <w:spacing w:after="40"/>
      </w:pPr>
      <w:r>
        <w:rPr>
          <w:sz w:val="21"/>
        </w:rPr>
        <w:t>2. 哪些商品不能超商配送？</w:t>
      </w:r>
    </w:p>
    <w:p>
      <w:pPr>
        <w:spacing w:after="40"/>
      </w:pPr>
      <w:r>
        <w:rPr>
          <w:sz w:val="21"/>
        </w:rPr>
        <w:t>➨不符合超商寄送規定</w:t>
      </w:r>
    </w:p>
    <w:p>
      <w:pPr>
        <w:spacing w:after="40"/>
      </w:pPr>
      <w:r>
        <w:rPr>
          <w:sz w:val="21"/>
        </w:rPr>
        <w:t>太大：不得超過45x30x30cm</w:t>
      </w:r>
    </w:p>
    <w:p>
      <w:pPr>
        <w:spacing w:after="40"/>
      </w:pPr>
      <w:r>
        <w:rPr>
          <w:sz w:val="21"/>
        </w:rPr>
        <w:t>太重：不得超過5公斤</w:t>
      </w:r>
    </w:p>
    <w:p>
      <w:pPr>
        <w:spacing w:before="80" w:after="80"/>
      </w:pPr>
      <w:r>
        <w:rPr>
          <w:sz w:val="18"/>
        </w:rPr>
        <w:t>────────────────────────</w:t>
      </w:r>
    </w:p>
    <w:p>
      <w:pPr>
        <w:spacing w:before="200" w:after="80"/>
      </w:pPr>
      <w:r>
        <w:rPr>
          <w:b/>
          <w:sz w:val="28"/>
        </w:rPr>
        <w:t>原題 31. 多家宅配</w:t>
      </w:r>
    </w:p>
    <w:p>
      <w:pPr>
        <w:spacing w:after="40"/>
      </w:pPr>
      <w:r>
        <w:rPr>
          <w:sz w:val="21"/>
        </w:rPr>
        <w:t>31. 多家宅配</w:t>
      </w:r>
    </w:p>
    <w:p>
      <w:pPr>
        <w:spacing w:after="40"/>
      </w:pPr>
      <w:r>
        <w:rPr>
          <w:sz w:val="21"/>
        </w:rPr>
        <w:t>需求表有提到「多家宅配：出貨時可選擇物流公司，以利顧客查詢貨態」。</w:t>
      </w:r>
    </w:p>
    <w:p>
      <w:pPr>
        <w:spacing w:after="40"/>
      </w:pPr>
      <w:r>
        <w:rPr>
          <w:sz w:val="21"/>
        </w:rPr>
        <w:t>1. PDF 寫「出貨時可選擇物流公司」，是指 HJ 出貨時選物流商，還是客戶下單時就要選？➨ HJ出貨時填寫</w:t>
      </w:r>
    </w:p>
    <w:p>
      <w:pPr>
        <w:spacing w:after="40"/>
      </w:pPr>
      <w:r>
        <w:rPr>
          <w:sz w:val="21"/>
        </w:rPr>
        <w:t>2. HJ 目前配合哪些宅配？</w:t>
      </w:r>
    </w:p>
    <w:p>
      <w:pPr>
        <w:spacing w:after="40"/>
      </w:pPr>
      <w:r>
        <w:rPr>
          <w:sz w:val="21"/>
        </w:rPr>
        <w:t>➨新航(配送最多)、嘉里大榮、新竹貨運、黑貓、大嘴鳥</w:t>
      </w:r>
    </w:p>
    <w:p>
      <w:pPr>
        <w:spacing w:after="40"/>
      </w:pPr>
      <w:r>
        <w:rPr>
          <w:sz w:val="21"/>
        </w:rPr>
        <w:t>3. 客戶查貨態時，是否可以提供物流追蹤連結即可？➨【是的】提供連結給客人查詢</w:t>
      </w:r>
    </w:p>
    <w:p>
      <w:pPr>
        <w:spacing w:after="40"/>
      </w:pPr>
      <w:r>
        <w:rPr>
          <w:sz w:val="21"/>
        </w:rPr>
        <w:t>還是一定要在網站裡看到配送中、已送達？</w:t>
      </w:r>
    </w:p>
    <w:p>
      <w:pPr>
        <w:spacing w:before="80" w:after="80"/>
      </w:pPr>
      <w:r>
        <w:rPr>
          <w:sz w:val="18"/>
        </w:rPr>
        <w:t>────────────────────────</w:t>
      </w:r>
    </w:p>
    <w:p>
      <w:pPr>
        <w:spacing w:before="200" w:after="80"/>
      </w:pPr>
      <w:r>
        <w:rPr>
          <w:b/>
          <w:sz w:val="28"/>
        </w:rPr>
        <w:t>原題 32. 自取</w:t>
      </w:r>
    </w:p>
    <w:p>
      <w:pPr>
        <w:spacing w:after="40"/>
      </w:pPr>
      <w:r>
        <w:rPr>
          <w:sz w:val="21"/>
        </w:rPr>
        <w:t>32. 自取</w:t>
      </w:r>
    </w:p>
    <w:p>
      <w:pPr>
        <w:spacing w:after="40"/>
      </w:pPr>
      <w:r>
        <w:rPr>
          <w:sz w:val="21"/>
        </w:rPr>
        <w:t>需求表有提到「自取」。</w:t>
      </w:r>
    </w:p>
    <w:p>
      <w:pPr>
        <w:spacing w:after="40"/>
      </w:pPr>
      <w:r>
        <w:rPr>
          <w:sz w:val="21"/>
        </w:rPr>
        <w:t>1. 自取地點有哪些？只有一個倉庫 / 公司，還是多個地點？➨【只有一個倉庫】</w:t>
      </w:r>
    </w:p>
    <w:p>
      <w:pPr>
        <w:spacing w:after="40"/>
      </w:pPr>
      <w:r>
        <w:rPr>
          <w:sz w:val="21"/>
        </w:rPr>
        <w:t>2. 自取是否需要指定時間？</w:t>
      </w:r>
    </w:p>
    <w:p>
      <w:pPr>
        <w:spacing w:after="40"/>
      </w:pPr>
      <w:r>
        <w:rPr>
          <w:sz w:val="21"/>
        </w:rPr>
        <w:t>➨【需要】商品備貨時間不一定，公版商品頁填寫需要的備貨時間</w:t>
      </w:r>
    </w:p>
    <w:p>
      <w:pPr>
        <w:spacing w:after="40"/>
      </w:pPr>
      <w:r>
        <w:rPr>
          <w:sz w:val="21"/>
        </w:rPr>
        <w:t>3. HJ 會如何通知客戶可以取貨？➨LINE or 電話通知</w:t>
      </w:r>
    </w:p>
    <w:p>
      <w:pPr>
        <w:spacing w:before="80" w:after="80"/>
      </w:pPr>
      <w:r>
        <w:rPr>
          <w:sz w:val="18"/>
        </w:rPr>
        <w: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