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9B16C" w14:textId="77777777" w:rsidR="00F3363E" w:rsidRPr="00F3363E" w:rsidRDefault="00B5116C" w:rsidP="00F3363E">
      <w:pPr>
        <w:pStyle w:val="01Title"/>
      </w:pPr>
      <w:bookmarkStart w:id="0" w:name="_Hlk15301081"/>
      <w:r>
        <w:t>Assessing c</w:t>
      </w:r>
      <w:r w:rsidR="00B27202">
        <w:t>olor</w:t>
      </w:r>
      <w:r w:rsidR="0035693D">
        <w:t xml:space="preserve">imetrical uncertainty </w:t>
      </w:r>
      <w:r w:rsidR="00F3363E">
        <w:t>of a hyperspectral imaging microscop</w:t>
      </w:r>
      <w:r>
        <w:t>y system</w:t>
      </w:r>
      <w:r w:rsidR="00F3363E">
        <w:t xml:space="preserve"> for </w:t>
      </w:r>
      <w:r w:rsidR="0035693D">
        <w:t>measuring histological t</w:t>
      </w:r>
      <w:r w:rsidR="00F3363E">
        <w:t>issue slides</w:t>
      </w:r>
    </w:p>
    <w:bookmarkEnd w:id="0"/>
    <w:p w14:paraId="02683EC6" w14:textId="77777777" w:rsidR="00497360" w:rsidRDefault="00F3363E" w:rsidP="00974BEF">
      <w:pPr>
        <w:pStyle w:val="02Author"/>
        <w:rPr>
          <w:vertAlign w:val="superscript"/>
        </w:rPr>
      </w:pPr>
      <w:r>
        <w:t xml:space="preserve">Paul Lemaillet and </w:t>
      </w:r>
      <w:r w:rsidR="00562057">
        <w:t>Wei-Chung Cheng</w:t>
      </w:r>
      <w:r w:rsidR="00562057">
        <w:rPr>
          <w:vertAlign w:val="superscript"/>
        </w:rPr>
        <w:t>*</w:t>
      </w:r>
    </w:p>
    <w:p w14:paraId="743CF0CB" w14:textId="77777777" w:rsidR="00497360" w:rsidRDefault="00562057" w:rsidP="00497360">
      <w:pPr>
        <w:pStyle w:val="03AuthorAffiliation"/>
      </w:pPr>
      <w:r>
        <w:t xml:space="preserve">Division of </w:t>
      </w:r>
      <w:r w:rsidR="003149C3">
        <w:t>Imaging, Diagnostics, and Software Reliability</w:t>
      </w:r>
      <w:r>
        <w:t xml:space="preserve">, </w:t>
      </w:r>
      <w:r w:rsidR="00381489">
        <w:t>Office of Science and Engineering Laboratories</w:t>
      </w:r>
      <w:r w:rsidR="00497360">
        <w:t xml:space="preserve">, </w:t>
      </w:r>
      <w:r w:rsidR="00381489">
        <w:t xml:space="preserve">Center for Devices and Radiological Health, </w:t>
      </w:r>
      <w:r>
        <w:t>U</w:t>
      </w:r>
      <w:r w:rsidR="007944D3">
        <w:t>.</w:t>
      </w:r>
      <w:r>
        <w:t>S</w:t>
      </w:r>
      <w:r w:rsidR="007944D3">
        <w:t>.</w:t>
      </w:r>
      <w:r>
        <w:t xml:space="preserve"> Food and Drug Administration, 10903 New Hampshire Avenue</w:t>
      </w:r>
      <w:r w:rsidR="00497360">
        <w:t xml:space="preserve">, </w:t>
      </w:r>
      <w:r>
        <w:t>Silver Spring</w:t>
      </w:r>
      <w:r w:rsidR="00497360">
        <w:t xml:space="preserve">, </w:t>
      </w:r>
      <w:r>
        <w:t>MD 20993</w:t>
      </w:r>
      <w:r w:rsidR="00497360">
        <w:t>, USA</w:t>
      </w:r>
    </w:p>
    <w:p w14:paraId="60EE84CC" w14:textId="77777777" w:rsidR="00497360" w:rsidRDefault="00497360" w:rsidP="00497360">
      <w:pPr>
        <w:pStyle w:val="04Email"/>
      </w:pPr>
      <w:r w:rsidRPr="00497360">
        <w:t>*</w:t>
      </w:r>
      <w:r w:rsidR="00562057">
        <w:t>Wei-Chung.Cheng@fda.hhs.gov</w:t>
      </w:r>
    </w:p>
    <w:p w14:paraId="396969FD" w14:textId="77777777" w:rsidR="00680AF4" w:rsidRDefault="00497360" w:rsidP="00092896">
      <w:pPr>
        <w:pStyle w:val="06AbstractBody"/>
      </w:pPr>
      <w:r w:rsidRPr="00827636">
        <w:rPr>
          <w:rFonts w:cs="Times New Roman"/>
          <w:b/>
        </w:rPr>
        <w:t>Abstract:</w:t>
      </w:r>
      <w:r w:rsidRPr="00437F52">
        <w:t xml:space="preserve"> </w:t>
      </w:r>
      <w:r w:rsidR="00B5116C">
        <w:t>The</w:t>
      </w:r>
      <w:ins w:id="1" w:author="Cheng, Wei-Chung" w:date="2019-09-09T15:51:00Z">
        <w:r w:rsidR="00717203">
          <w:t xml:space="preserve"> type A</w:t>
        </w:r>
      </w:ins>
      <w:r w:rsidR="00B5116C">
        <w:t xml:space="preserve"> measurement uncertainty of a hyperspectral imaging microscopy system was assessed with </w:t>
      </w:r>
      <w:r w:rsidR="00271AD6">
        <w:t xml:space="preserve">optical filters including neutral density and color filters based on the ground truth obtained from a reference spectroradiometer. The </w:t>
      </w:r>
      <w:r w:rsidR="002E4D7F">
        <w:t>hyperspectral imaging microscopy system</w:t>
      </w:r>
      <w:r w:rsidR="00271AD6">
        <w:t xml:space="preserve"> </w:t>
      </w:r>
      <w:r w:rsidR="00680AF4">
        <w:t xml:space="preserve">was designed to </w:t>
      </w:r>
      <w:r w:rsidR="00271AD6">
        <w:t xml:space="preserve">measure </w:t>
      </w:r>
      <w:r w:rsidR="002E4D7F">
        <w:t>the spectral transmittance of histological tissue slides on the pixel level.</w:t>
      </w:r>
      <w:r w:rsidR="002F14ED">
        <w:t xml:space="preserve"> </w:t>
      </w:r>
      <w:r w:rsidR="00271AD6">
        <w:t xml:space="preserve">The </w:t>
      </w:r>
      <w:r w:rsidR="00680AF4">
        <w:t xml:space="preserve">per-pixel </w:t>
      </w:r>
      <w:r w:rsidR="00271AD6">
        <w:t>spectral data were converted into colorimetrical data</w:t>
      </w:r>
      <w:r w:rsidR="00680AF4">
        <w:t xml:space="preserve"> for evaluating the color performance of whole-slide imaging (WSI) scanners. In this study, the measurement uncertainty of was determined to be XXX, which was used to quali</w:t>
      </w:r>
      <w:r w:rsidR="007210EE">
        <w:t>f</w:t>
      </w:r>
      <w:r w:rsidR="00680AF4">
        <w:t>y the color performance evaluation of three WSI scanners.</w:t>
      </w:r>
    </w:p>
    <w:p w14:paraId="1C13ED9F" w14:textId="77777777"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14:paraId="438FB704" w14:textId="77777777" w:rsidR="00497360" w:rsidRDefault="00497360" w:rsidP="001F4C8A">
      <w:pPr>
        <w:pStyle w:val="08SectionHeader1"/>
      </w:pPr>
      <w:r w:rsidRPr="001F4C8A">
        <w:t>Introduction</w:t>
      </w:r>
    </w:p>
    <w:p w14:paraId="7B6CEE83" w14:textId="77777777" w:rsidR="001F4C8A" w:rsidRDefault="001F4C8A" w:rsidP="001F4C8A">
      <w:pPr>
        <w:pStyle w:val="08SectionHeader2"/>
      </w:pPr>
      <w:r>
        <w:t>Why do we do this work/ Motivation:</w:t>
      </w:r>
    </w:p>
    <w:p w14:paraId="1D072488" w14:textId="77777777" w:rsidR="001F4C8A" w:rsidRDefault="001F4C8A" w:rsidP="001F4C8A">
      <w:pPr>
        <w:pStyle w:val="10BodySubsequentParagraph"/>
      </w:pPr>
      <w:r>
        <w:t>Calibration of the hyperspectral microscope for colorimetric measurements</w:t>
      </w:r>
    </w:p>
    <w:p w14:paraId="36114282" w14:textId="77777777" w:rsidR="001F4C8A" w:rsidRDefault="001F4C8A" w:rsidP="001F4C8A">
      <w:pPr>
        <w:pStyle w:val="10BodySubsequentParagraph"/>
      </w:pPr>
      <w:r>
        <w:t>This setup is used to measure tissue slide further used as calibration samples for Whole-slide imaging microscopes</w:t>
      </w:r>
    </w:p>
    <w:p w14:paraId="4F314B8B" w14:textId="77777777" w:rsidR="00541110" w:rsidRDefault="001F4C8A" w:rsidP="001F4C8A">
      <w:pPr>
        <w:pStyle w:val="08SectionHeader1"/>
      </w:pPr>
      <w:r>
        <w:t xml:space="preserve">Material </w:t>
      </w:r>
      <w:r w:rsidRPr="001F4C8A">
        <w:t>and</w:t>
      </w:r>
      <w:r>
        <w:t xml:space="preserve"> method</w:t>
      </w:r>
    </w:p>
    <w:p w14:paraId="312BF6ED" w14:textId="77777777" w:rsidR="009175A4" w:rsidRDefault="009175A4" w:rsidP="000E0940">
      <w:pPr>
        <w:pStyle w:val="08SectionHeader2"/>
        <w:numPr>
          <w:ilvl w:val="1"/>
          <w:numId w:val="5"/>
        </w:numPr>
      </w:pPr>
      <w:r>
        <w:t>Experimental Setup</w:t>
      </w:r>
    </w:p>
    <w:p w14:paraId="7EACBD5B" w14:textId="77777777" w:rsidR="0016549A" w:rsidRDefault="007E2F0E" w:rsidP="000E0940">
      <w:pPr>
        <w:pStyle w:val="09BodyFirstParagraph"/>
      </w:pPr>
      <w:r>
        <w:t xml:space="preserve">Zeiss </w:t>
      </w:r>
      <w:proofErr w:type="spellStart"/>
      <w:r>
        <w:t>AxioPhot</w:t>
      </w:r>
      <w:proofErr w:type="spellEnd"/>
      <w:r>
        <w:t xml:space="preserve"> 2 u</w:t>
      </w:r>
      <w:r w:rsidR="0016549A">
        <w:t>pright microscope, bright field illumination (Carl Zeiss Microscopy, NY, USA)</w:t>
      </w:r>
    </w:p>
    <w:p w14:paraId="43E95567" w14:textId="77777777" w:rsidR="000E0940" w:rsidRDefault="003471F6" w:rsidP="000E0940">
      <w:pPr>
        <w:pStyle w:val="09BodyFirstParagraph"/>
      </w:pPr>
      <w:r>
        <w:t>2</w:t>
      </w:r>
      <w:r w:rsidR="000E0940">
        <w:t xml:space="preserve">0x Zeiss </w:t>
      </w:r>
      <w:r w:rsidR="006E61FA">
        <w:t xml:space="preserve">plan </w:t>
      </w:r>
      <w:r w:rsidR="000E0940">
        <w:t>apochromat microscope objective</w:t>
      </w:r>
      <w:r>
        <w:t xml:space="preserve">, </w:t>
      </w:r>
      <m:oMath>
        <m:r>
          <w:rPr>
            <w:rFonts w:ascii="Cambria Math" w:hAnsi="Cambria Math"/>
          </w:rPr>
          <m:t>NA=0.8</m:t>
        </m:r>
      </m:oMath>
    </w:p>
    <w:p w14:paraId="697E284F" w14:textId="77777777" w:rsidR="003345EE" w:rsidRPr="003345EE" w:rsidRDefault="003345EE" w:rsidP="003345EE">
      <w:pPr>
        <w:pStyle w:val="09BodyFirstParagraph"/>
      </w:pPr>
      <w:r>
        <w:t>Zeiss achromatic-aplanatic condenser system (</w:t>
      </w:r>
      <m:oMath>
        <m:r>
          <w:rPr>
            <w:rFonts w:ascii="Cambria Math" w:hAnsi="Cambria Math"/>
          </w:rPr>
          <m:t>NA=0.9</m:t>
        </m:r>
      </m:oMath>
      <w:r>
        <w:t>)</w:t>
      </w:r>
    </w:p>
    <w:p w14:paraId="27DD3B03" w14:textId="77777777" w:rsidR="008729B2" w:rsidRDefault="005C3BFB" w:rsidP="00926D8E">
      <w:pPr>
        <w:pStyle w:val="09BodyFirstParagraph"/>
      </w:pPr>
      <w:r>
        <w:t>Illumination type?</w:t>
      </w:r>
      <w:r w:rsidR="00D1221A">
        <w:t xml:space="preserve"> SHOW SPECTRUM, ARGUMENT FOR WHY THE </w:t>
      </w:r>
      <w:r w:rsidR="009118BE">
        <w:t>T MISMATCH AT 380 AND 780 nm</w:t>
      </w:r>
      <w:r w:rsidR="00926D8E">
        <w:t xml:space="preserve"> </w:t>
      </w:r>
    </w:p>
    <w:p w14:paraId="6D2DB389" w14:textId="77777777" w:rsidR="00926D8E" w:rsidRDefault="008729B2" w:rsidP="00926D8E">
      <w:pPr>
        <w:pStyle w:val="09BodyFirstParagraph"/>
      </w:pPr>
      <w:r>
        <w:t xml:space="preserve">OL490 Agile Light Source </w:t>
      </w:r>
      <w:r w:rsidR="00926D8E">
        <w:t xml:space="preserve">(Gooch and </w:t>
      </w:r>
      <w:proofErr w:type="spellStart"/>
      <w:r w:rsidR="00926D8E">
        <w:t>Housego</w:t>
      </w:r>
      <w:proofErr w:type="spellEnd"/>
      <w:r w:rsidR="00926D8E">
        <w:t>, TX, USA).</w:t>
      </w:r>
    </w:p>
    <w:p w14:paraId="0D4D799F" w14:textId="77777777" w:rsidR="00365E92" w:rsidRDefault="00365E92" w:rsidP="00365E92">
      <w:pPr>
        <w:pStyle w:val="09BodyFirstParagraph"/>
      </w:pPr>
      <w:r>
        <w:t>Photo Research PR730 spectroradiometer</w:t>
      </w:r>
      <w:r w:rsidR="00333597">
        <w:t xml:space="preserve"> equipped </w:t>
      </w:r>
      <w:r w:rsidR="00E66577">
        <w:t xml:space="preserve">with </w:t>
      </w:r>
      <w:r w:rsidR="00E66577" w:rsidRPr="00E66577">
        <w:t xml:space="preserve">FP-730 </w:t>
      </w:r>
      <w:r w:rsidR="00E66577">
        <w:t>fiber probe (Photo Research, Syracuse, NY, U.S.A.)</w:t>
      </w:r>
    </w:p>
    <w:p w14:paraId="703F7D22" w14:textId="77777777" w:rsidR="00F66B3F" w:rsidRDefault="007E2F0E" w:rsidP="00F66B3F">
      <w:pPr>
        <w:pStyle w:val="09BodyFirstParagraph"/>
      </w:pPr>
      <w:r>
        <w:t>Grasshopper3 9.1 MP Mono USB3 Vision (Point Grey Research Inc., BC, Canada)</w:t>
      </w:r>
      <w:r w:rsidR="003A7BF8">
        <w:t>, size and id of sensor, resolution</w:t>
      </w:r>
    </w:p>
    <w:p w14:paraId="4EB08048" w14:textId="77777777" w:rsidR="00EF1400" w:rsidRPr="00EF1400" w:rsidRDefault="0081092B" w:rsidP="00EF1400">
      <w:pPr>
        <w:pStyle w:val="09BodyFirstParagraph"/>
      </w:pPr>
      <w:r>
        <w:t>XYZ stage system</w:t>
      </w:r>
      <w:r w:rsidR="00EF1400" w:rsidRPr="00EF1400">
        <w:t xml:space="preserve"> </w:t>
      </w:r>
      <w:r w:rsidR="00EF1400">
        <w:t>MAC 6000, (</w:t>
      </w:r>
      <w:proofErr w:type="spellStart"/>
      <w:r w:rsidR="00EF1400">
        <w:t>Ludl</w:t>
      </w:r>
      <w:proofErr w:type="spellEnd"/>
      <w:r w:rsidR="00EF1400">
        <w:t xml:space="preserve"> Electronic Products Ltd., Hawthorne, NY, USA)</w:t>
      </w:r>
    </w:p>
    <w:p w14:paraId="6436189B" w14:textId="77777777" w:rsidR="009175A4" w:rsidRDefault="009175A4" w:rsidP="00FE0915">
      <w:pPr>
        <w:pStyle w:val="08SectionHeader2"/>
        <w:ind w:left="360" w:hanging="360"/>
      </w:pPr>
      <w:r>
        <w:t>2.2</w:t>
      </w:r>
      <w:r>
        <w:tab/>
        <w:t>What did we measure</w:t>
      </w:r>
    </w:p>
    <w:p w14:paraId="0A5AD2F8" w14:textId="77777777" w:rsidR="009175A4" w:rsidRDefault="009175A4" w:rsidP="000E0940">
      <w:pPr>
        <w:pStyle w:val="09BodyFirstParagraph"/>
      </w:pPr>
      <w:r>
        <w:t>Transmittance spectra using the spectro</w:t>
      </w:r>
      <w:r w:rsidR="008710E6">
        <w:t>radiometer</w:t>
      </w:r>
      <w:r>
        <w:t xml:space="preserve"> and the camera.</w:t>
      </w:r>
    </w:p>
    <w:p w14:paraId="595C33B5" w14:textId="77777777" w:rsidR="00503D73" w:rsidRDefault="009175A4" w:rsidP="00503D73">
      <w:pPr>
        <w:pStyle w:val="09BodyFirstParagraph"/>
      </w:pPr>
      <w:r>
        <w:lastRenderedPageBreak/>
        <w:t xml:space="preserve">Estimation of the uncertainties on the transmittance by propagation of the measurement </w:t>
      </w:r>
      <w:r w:rsidR="00503D73">
        <w:t>uncertainty. Repeatability and reproducibility</w:t>
      </w:r>
    </w:p>
    <w:p w14:paraId="413888C3" w14:textId="77777777" w:rsidR="00503D73" w:rsidRDefault="00503D73" w:rsidP="00503D73">
      <w:pPr>
        <w:pStyle w:val="09BodyFirstParagraph"/>
      </w:pPr>
      <w:r>
        <w:t>Distance in the CIEL</w:t>
      </w:r>
      <w:r w:rsidR="00C10A46">
        <w:t>AB</w:t>
      </w:r>
      <w:r>
        <w:t xml:space="preserve"> color space between spectrometer and camera average measurements. Uncertainty on the results</w:t>
      </w:r>
    </w:p>
    <w:p w14:paraId="30E36ACC" w14:textId="77777777" w:rsidR="00A90DC8" w:rsidRDefault="00A90DC8" w:rsidP="00A90DC8">
      <w:pPr>
        <w:pStyle w:val="08SectionHeader2"/>
        <w:numPr>
          <w:ilvl w:val="1"/>
          <w:numId w:val="5"/>
        </w:numPr>
      </w:pPr>
      <w:r>
        <w:t>Samples</w:t>
      </w:r>
    </w:p>
    <w:p w14:paraId="1F84D24D" w14:textId="77777777" w:rsidR="006413DF" w:rsidRDefault="001629BC" w:rsidP="00144183">
      <w:pPr>
        <w:pStyle w:val="09BodyFirstParagraph"/>
      </w:pPr>
      <w:r>
        <w:t xml:space="preserve">Both standard and non-standard transparent targets were used. The standard targets include </w:t>
      </w:r>
      <w:r w:rsidR="006413DF">
        <w:t xml:space="preserve">Kodak Warren gelatin neutral density (ND)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6413DF">
        <w:t xml:space="preserve"> </w:t>
      </w:r>
      <w:r>
        <w:t xml:space="preserve">and </w:t>
      </w:r>
      <w:r w:rsidR="006413DF">
        <w:t xml:space="preserve">color </w:t>
      </w:r>
      <w:r w:rsidR="000C3EDB">
        <w:t xml:space="preserve">gelatin </w:t>
      </w:r>
      <w:r w:rsidR="00412BBE">
        <w:t>filters</w:t>
      </w:r>
      <w:r w:rsidR="006413DF">
        <w:t xml:space="preserve"> </w:t>
      </w:r>
      <w:r w:rsidR="001879E4">
        <w:t xml:space="preserve">#12 (yellow), </w:t>
      </w:r>
      <w:r w:rsidR="000C22F0">
        <w:t>#25 (red), #32 (magenta), #47 (deep blue),</w:t>
      </w:r>
      <w:r w:rsidR="00E701BC">
        <w:t xml:space="preserve"> </w:t>
      </w:r>
      <w:r w:rsidR="000C22F0">
        <w:t xml:space="preserve">and #58 (green) </w:t>
      </w:r>
      <w:r w:rsidR="006413DF">
        <w:t>(Edmunds Optics</w:t>
      </w:r>
      <w:r w:rsidR="00E77A40">
        <w:t xml:space="preserve">, </w:t>
      </w:r>
      <w:r w:rsidR="00E77A40" w:rsidRPr="00E77A40">
        <w:t>Barrington, NJ</w:t>
      </w:r>
      <w:r w:rsidR="00E77A40">
        <w:t>, USA).</w:t>
      </w:r>
    </w:p>
    <w:p w14:paraId="4584A4AC" w14:textId="77777777" w:rsidR="00144183" w:rsidRDefault="00144183" w:rsidP="00144183">
      <w:pPr>
        <w:pStyle w:val="09BodyFirstParagraph"/>
      </w:pPr>
      <w:proofErr w:type="spellStart"/>
      <w:r>
        <w:t>Roscolux</w:t>
      </w:r>
      <w:proofErr w:type="spellEnd"/>
      <w:r>
        <w:t xml:space="preserve"> transmission filters</w:t>
      </w:r>
      <w:r w:rsidR="00367D27">
        <w:t xml:space="preserve">, no </w:t>
      </w:r>
      <w:r w:rsidR="00EE5FB3">
        <w:t>glass slide to prevent interference patterns due to air gap between film and glass.</w:t>
      </w:r>
      <w:r w:rsidR="005F540F">
        <w:t xml:space="preserve"> Glue on </w:t>
      </w:r>
      <w:r w:rsidR="002D4AFD">
        <w:t xml:space="preserve">samples </w:t>
      </w:r>
      <w:r w:rsidR="002D4AFD">
        <w:fldChar w:fldCharType="begin"/>
      </w:r>
      <w:r w:rsidR="002D4AFD">
        <w:instrText xml:space="preserve"> ADDIN EN.CITE &lt;EndNote&gt;&lt;Cite&gt;&lt;Author&gt;Shrestha&lt;/Author&gt;&lt;Year&gt;2014&lt;/Year&gt;&lt;RecNum&gt;8&lt;/RecNum&gt;&lt;DisplayText&gt;[1]&lt;/DisplayText&gt;&lt;record&gt;&lt;rec-number&gt;8&lt;/rec-number&gt;&lt;foreign-keys&gt;&lt;key app="EN" db-id="tvrpsaw9gvxw02efwx5xxwx0z5pdw5wxrp09" timestamp="1562851278"&gt;8&lt;/key&gt;&lt;/foreign-keys&gt;&lt;ref-type name="Journal Article"&gt;17&lt;/ref-type&gt;&lt;contributors&gt;&lt;authors&gt;&lt;author&gt;Shrestha, Prarthana&lt;/author&gt;&lt;author&gt;Hulsken, Bas %J Journal of Medical Imaging&lt;/author&gt;&lt;/authors&gt;&lt;/contributors&gt;&lt;titles&gt;&lt;title&gt;Color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lt;/pages&gt;&lt;volume&gt;1&lt;/volume&gt;&lt;number&gt;2&lt;/number&gt;&lt;dates&gt;&lt;year&gt;2014&lt;/year&gt;&lt;/dates&gt;&lt;isbn&gt;2329-4302&lt;/isbn&gt;&lt;urls&gt;&lt;/urls&gt;&lt;/record&gt;&lt;/Cite&gt;&lt;/EndNote&gt;</w:instrText>
      </w:r>
      <w:r w:rsidR="002D4AFD">
        <w:fldChar w:fldCharType="separate"/>
      </w:r>
      <w:r w:rsidR="002D4AFD">
        <w:rPr>
          <w:noProof/>
        </w:rPr>
        <w:t>[1]</w:t>
      </w:r>
      <w:r w:rsidR="002D4AFD">
        <w:fldChar w:fldCharType="end"/>
      </w:r>
    </w:p>
    <w:p w14:paraId="0CAE2604" w14:textId="77777777" w:rsidR="00786D34" w:rsidRPr="00786D34" w:rsidRDefault="00786D34" w:rsidP="00786D34">
      <w:pPr>
        <w:pStyle w:val="09BodyFirstParagraph"/>
      </w:pPr>
      <w:r>
        <w:t>Tissue slide, comparison with WSI scanners measurements.</w:t>
      </w:r>
    </w:p>
    <w:p w14:paraId="0FF51E87" w14:textId="77777777" w:rsidR="00A90DC8" w:rsidRDefault="00A90DC8" w:rsidP="00A90DC8">
      <w:pPr>
        <w:pStyle w:val="10BodySubsequentParagraph"/>
      </w:pPr>
    </w:p>
    <w:p w14:paraId="49A0E7ED" w14:textId="77777777" w:rsidR="00A90DC8" w:rsidRDefault="00A90DC8" w:rsidP="00A90DC8">
      <w:pPr>
        <w:pStyle w:val="08SectionHeader2"/>
        <w:numPr>
          <w:ilvl w:val="1"/>
          <w:numId w:val="5"/>
        </w:numPr>
      </w:pPr>
      <w:r>
        <w:t>Measurements</w:t>
      </w:r>
    </w:p>
    <w:p w14:paraId="3CEE427E" w14:textId="77777777" w:rsidR="00EA3A6F" w:rsidRDefault="00A31991" w:rsidP="000C3EDB">
      <w:pPr>
        <w:pStyle w:val="09BodyFirstParagraph"/>
        <w:spacing w:after="120"/>
      </w:pPr>
      <w:r>
        <w:t xml:space="preserve">Measurements </w:t>
      </w:r>
      <w:r w:rsidR="00EB6FE3">
        <w:t xml:space="preserve">of the transmittance were conducted using first the </w:t>
      </w:r>
      <w:r>
        <w:t>spectroradiometer</w:t>
      </w:r>
      <w:r w:rsidR="00EB6FE3">
        <w:t xml:space="preserve"> with a broadband illumination and secondly the camera </w:t>
      </w:r>
      <w:r w:rsidR="005C00D6">
        <w:t>with narrow band illumination (</w:t>
      </w:r>
      <m:oMath>
        <m:r>
          <w:rPr>
            <w:rFonts w:ascii="Cambria Math" w:hAnsi="Cambria Math"/>
          </w:rPr>
          <m:t>380</m:t>
        </m:r>
        <m:r>
          <m:rPr>
            <m:sty m:val="p"/>
          </m:rPr>
          <w:rPr>
            <w:rFonts w:ascii="Cambria Math" w:hAnsi="Cambria Math"/>
          </w:rPr>
          <m:t>nm to</m:t>
        </m:r>
        <m:r>
          <w:rPr>
            <w:rFonts w:ascii="Cambria Math" w:hAnsi="Cambria Math"/>
          </w:rPr>
          <m:t xml:space="preserve"> 780</m:t>
        </m:r>
        <m:r>
          <m:rPr>
            <m:sty m:val="p"/>
          </m:rPr>
          <w:rPr>
            <w:rFonts w:ascii="Cambria Math" w:hAnsi="Cambria Math"/>
          </w:rPr>
          <m:t>nm, Bandwidth</m:t>
        </m:r>
        <m:r>
          <w:rPr>
            <w:rFonts w:ascii="Cambria Math" w:hAnsi="Cambria Math"/>
          </w:rPr>
          <m:t>=10</m:t>
        </m:r>
        <m:r>
          <m:rPr>
            <m:sty m:val="p"/>
          </m:rPr>
          <w:rPr>
            <w:rFonts w:ascii="Cambria Math" w:hAnsi="Cambria Math"/>
          </w:rPr>
          <m:t>nm</m:t>
        </m:r>
      </m:oMath>
      <w:r w:rsidR="005C00D6">
        <w:t xml:space="preserve"> in steps of </w:t>
      </w:r>
      <m:oMath>
        <m:r>
          <w:rPr>
            <w:rFonts w:ascii="Cambria Math" w:hAnsi="Cambria Math"/>
          </w:rPr>
          <m:t>10</m:t>
        </m:r>
        <m:r>
          <m:rPr>
            <m:sty m:val="p"/>
          </m:rPr>
          <w:rPr>
            <w:rFonts w:ascii="Cambria Math" w:hAnsi="Cambria Math"/>
          </w:rPr>
          <m:t>nm</m:t>
        </m:r>
      </m:oMath>
      <w:r w:rsidR="005C00D6">
        <w:t xml:space="preserve">). </w:t>
      </w:r>
      <w:r w:rsidR="002A6A26">
        <w:t xml:space="preserve">The transmittance of the </w:t>
      </w:r>
      <w:r w:rsidR="002A6A26" w:rsidRPr="00E35244">
        <w:t>sample</w:t>
      </w:r>
      <w:r w:rsidR="002A6A26">
        <w:t xml:space="preserve"> </w:t>
      </w:r>
      <w:r w:rsidR="00E35244">
        <w:t>is</w:t>
      </w:r>
    </w:p>
    <w:tbl>
      <w:tblPr>
        <w:tblStyle w:val="TableGrid"/>
        <w:tblW w:w="0" w:type="auto"/>
        <w:tblLook w:val="04A0" w:firstRow="1" w:lastRow="0" w:firstColumn="1" w:lastColumn="0" w:noHBand="0" w:noVBand="1"/>
      </w:tblPr>
      <w:tblGrid>
        <w:gridCol w:w="7195"/>
        <w:gridCol w:w="473"/>
      </w:tblGrid>
      <w:tr w:rsidR="00EA3A6F" w14:paraId="71FD36D9" w14:textId="77777777" w:rsidTr="00CB5F0B">
        <w:tc>
          <w:tcPr>
            <w:tcW w:w="7195" w:type="dxa"/>
            <w:vAlign w:val="center"/>
          </w:tcPr>
          <w:p w14:paraId="1B79BBFC" w14:textId="77777777" w:rsidR="00EA3A6F" w:rsidRPr="005C00D6" w:rsidRDefault="00EA3A6F" w:rsidP="00CB5F0B">
            <w:pPr>
              <w:pStyle w:val="Equation"/>
              <w:tabs>
                <w:tab w:val="clear" w:pos="4680"/>
                <w:tab w:val="left" w:pos="2970"/>
              </w:tabs>
              <w:jc w:val="center"/>
              <w:rPr>
                <w:rFonts w:ascii="Cambria Math" w:hAnsi="Cambria Math"/>
                <w:i/>
                <w:sz w:val="20"/>
                <w:szCs w:val="20"/>
              </w:rPr>
            </w:pPr>
            <m:oMathPara>
              <m:oMath>
                <m:r>
                  <w:rPr>
                    <w:rFonts w:ascii="Cambria Math" w:hAnsi="Cambria Math"/>
                    <w:sz w:val="20"/>
                    <w:szCs w:val="20"/>
                  </w:rPr>
                  <m:t>T</m:t>
                </m:r>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den>
                </m:f>
                <m:r>
                  <w:rPr>
                    <w:rFonts w:ascii="Cambria Math" w:hAnsi="Cambria Math"/>
                    <w:sz w:val="20"/>
                    <w:szCs w:val="20"/>
                  </w:rPr>
                  <m:t>,</m:t>
                </m:r>
              </m:oMath>
            </m:oMathPara>
          </w:p>
        </w:tc>
        <w:tc>
          <w:tcPr>
            <w:tcW w:w="341" w:type="dxa"/>
            <w:vAlign w:val="center"/>
          </w:tcPr>
          <w:p w14:paraId="282D6EB7" w14:textId="77777777" w:rsidR="00EA3A6F" w:rsidRDefault="00EA3A6F" w:rsidP="00CB5F0B">
            <w:pPr>
              <w:pStyle w:val="Equation"/>
              <w:tabs>
                <w:tab w:val="clear" w:pos="4680"/>
                <w:tab w:val="left" w:pos="2970"/>
              </w:tabs>
              <w:jc w:val="both"/>
            </w:pPr>
            <w:r w:rsidRPr="009D789B">
              <w:t>(</w:t>
            </w:r>
            <w:bookmarkStart w:id="2" w:name="EqTransmittance"/>
            <w:r>
              <w:fldChar w:fldCharType="begin"/>
            </w:r>
            <w:r>
              <w:instrText xml:space="preserve"> SEQ Eq \* MERGEFORMAT </w:instrText>
            </w:r>
            <w:r>
              <w:fldChar w:fldCharType="separate"/>
            </w:r>
            <w:r w:rsidR="007210EE">
              <w:rPr>
                <w:noProof/>
              </w:rPr>
              <w:t>1</w:t>
            </w:r>
            <w:r>
              <w:rPr>
                <w:noProof/>
              </w:rPr>
              <w:fldChar w:fldCharType="end"/>
            </w:r>
            <w:bookmarkEnd w:id="2"/>
            <w:r w:rsidRPr="009D789B">
              <w:t>)</w:t>
            </w:r>
          </w:p>
        </w:tc>
      </w:tr>
    </w:tbl>
    <w:p w14:paraId="1A2E10E8" w14:textId="77777777" w:rsidR="00605145" w:rsidRDefault="00E35244" w:rsidP="005C00D6">
      <w:pPr>
        <w:pStyle w:val="09BodyFirstParagraph"/>
        <w:spacing w:after="120"/>
      </w:pPr>
      <w:r w:rsidRPr="000D37CA">
        <w:rPr>
          <w:szCs w:val="20"/>
        </w:rPr>
        <w:t xml:space="preserve">were </w:t>
      </w:r>
      <m:oMath>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r>
          <w:rPr>
            <w:rFonts w:ascii="Cambria Math" w:hAnsi="Cambria Math"/>
            <w:szCs w:val="20"/>
          </w:rPr>
          <m:t>)</m:t>
        </m:r>
      </m:oMath>
      <w:r w:rsidR="000D37CA" w:rsidRPr="000D37CA">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r>
          <w:rPr>
            <w:rFonts w:ascii="Cambria Math" w:hAnsi="Cambria Math"/>
            <w:szCs w:val="20"/>
          </w:rPr>
          <m:t>)</m:t>
        </m:r>
      </m:oMath>
      <w:r w:rsidR="000D37CA" w:rsidRPr="000D37CA">
        <w:rPr>
          <w:szCs w:val="20"/>
        </w:rPr>
        <w:t xml:space="preserve"> are</w:t>
      </w:r>
      <w:r w:rsidRPr="000D37CA">
        <w:rPr>
          <w:szCs w:val="20"/>
        </w:rPr>
        <w:t xml:space="preserve"> the intensities of the signal measured with the sample the light path and with no sample in the light path</w:t>
      </w:r>
      <w:r w:rsidR="00103552">
        <w:rPr>
          <w:szCs w:val="20"/>
        </w:rPr>
        <w:t xml:space="preserve"> (</w:t>
      </w:r>
      <m:oMath>
        <m:r>
          <w:rPr>
            <w:rFonts w:ascii="Cambria Math" w:hAnsi="Cambria Math"/>
            <w:szCs w:val="20"/>
          </w:rPr>
          <m:t>T=100%</m:t>
        </m:r>
      </m:oMath>
      <w:r w:rsidR="00103552">
        <w:rPr>
          <w:szCs w:val="20"/>
        </w:rPr>
        <w:t>)</w:t>
      </w:r>
      <w:r w:rsidR="000D37CA" w:rsidRPr="000D37CA">
        <w:rPr>
          <w:szCs w:val="20"/>
        </w:rPr>
        <w:t xml:space="preserve">, respectively.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oMath>
      <w:r w:rsidR="00A31991">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oMath>
      <w:r w:rsidR="00A31991">
        <w:rPr>
          <w:szCs w:val="20"/>
        </w:rPr>
        <w:t xml:space="preserve"> are the background signals obtained setting the intensity of the light engine to zero and account for both </w:t>
      </w:r>
      <w:r w:rsidR="00BC19B2">
        <w:rPr>
          <w:szCs w:val="20"/>
        </w:rPr>
        <w:t>persistent background</w:t>
      </w:r>
      <w:r w:rsidR="00A31991">
        <w:rPr>
          <w:szCs w:val="20"/>
        </w:rPr>
        <w:t xml:space="preserve"> </w:t>
      </w:r>
      <w:r w:rsidR="00BC19B2">
        <w:rPr>
          <w:szCs w:val="20"/>
        </w:rPr>
        <w:t xml:space="preserve">illumination </w:t>
      </w:r>
      <w:r w:rsidR="00A31991">
        <w:rPr>
          <w:szCs w:val="20"/>
        </w:rPr>
        <w:t xml:space="preserve">observed with the light source [Figure spectra??] and camera background noise.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oMath>
      <w:r w:rsidR="00103552">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oMath>
      <w:r w:rsidR="00103552">
        <w:rPr>
          <w:szCs w:val="20"/>
        </w:rPr>
        <w:t xml:space="preserve"> were measured with an optimized value of the </w:t>
      </w:r>
      <w:r w:rsidR="00A31991">
        <w:rPr>
          <w:szCs w:val="20"/>
        </w:rPr>
        <w:t>light source intensity value</w:t>
      </w:r>
      <w:r w:rsidR="00103552">
        <w:rPr>
          <w:szCs w:val="20"/>
        </w:rPr>
        <w:t xml:space="preserve"> for obtaining the higher signal output without detector saturation. For the camera measurements, the light source intensity value and the camera shutter time were both optimized wavelength by wavelength.</w:t>
      </w:r>
      <w:r w:rsidR="000F6560">
        <w:rPr>
          <w:szCs w:val="20"/>
        </w:rPr>
        <w:t xml:space="preserve"> </w:t>
      </w:r>
      <w:r w:rsidR="004A2E1E">
        <w:t xml:space="preserve">The CIE tri-stimulus values </w:t>
      </w:r>
      <w:r w:rsidR="005C00D6">
        <w:t>were then computed as</w:t>
      </w:r>
    </w:p>
    <w:tbl>
      <w:tblPr>
        <w:tblStyle w:val="TableGrid"/>
        <w:tblW w:w="0" w:type="auto"/>
        <w:tblLook w:val="04A0" w:firstRow="1" w:lastRow="0" w:firstColumn="1" w:lastColumn="0" w:noHBand="0" w:noVBand="1"/>
      </w:tblPr>
      <w:tblGrid>
        <w:gridCol w:w="7195"/>
        <w:gridCol w:w="473"/>
      </w:tblGrid>
      <w:tr w:rsidR="004A2E1E" w14:paraId="01008B9A" w14:textId="77777777" w:rsidTr="00A95E2C">
        <w:tc>
          <w:tcPr>
            <w:tcW w:w="7195" w:type="dxa"/>
            <w:vAlign w:val="center"/>
          </w:tcPr>
          <w:p w14:paraId="744B414F" w14:textId="77777777" w:rsidR="004A2E1E" w:rsidRPr="004A2E1E" w:rsidRDefault="004371C2"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sidR="004A2E1E">
              <w:rPr>
                <w:sz w:val="20"/>
                <w:szCs w:val="20"/>
              </w:rPr>
              <w:t>,</w:t>
            </w:r>
          </w:p>
        </w:tc>
        <w:tc>
          <w:tcPr>
            <w:tcW w:w="341" w:type="dxa"/>
            <w:vAlign w:val="center"/>
          </w:tcPr>
          <w:p w14:paraId="06157A46" w14:textId="77777777"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2</w:t>
            </w:r>
            <w:r w:rsidR="00661E71">
              <w:rPr>
                <w:noProof/>
              </w:rPr>
              <w:fldChar w:fldCharType="end"/>
            </w:r>
            <w:r w:rsidRPr="009D789B">
              <w:t>)</w:t>
            </w:r>
          </w:p>
        </w:tc>
      </w:tr>
    </w:tbl>
    <w:p w14:paraId="0CF840F4" w14:textId="77777777" w:rsidR="00FE23A3" w:rsidRPr="00261B18" w:rsidRDefault="004A2E1E" w:rsidP="00E35244">
      <w:pPr>
        <w:pStyle w:val="09BodyFirstParagraph"/>
        <w:spacing w:after="120"/>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2D4AFD">
        <w:instrText xml:space="preserve"> ADDIN EN.CITE &lt;EndNote&gt;&lt;Cite&gt;&lt;Author&gt;Nadal&lt;/Author&gt;&lt;Year&gt;2008&lt;/Year&gt;&lt;RecNum&gt;13&lt;/RecNum&gt;&lt;DisplayText&gt;[2-4]&lt;/DisplayText&gt;&lt;record&gt;&lt;rec-number&gt;13&lt;/rec-number&gt;&lt;foreign-keys&gt;&lt;key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2D4AFD">
        <w:rPr>
          <w:noProof/>
        </w:rPr>
        <w:t>[2-4]</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r w:rsidR="00E35244">
        <w:t xml:space="preserve"> </w:t>
      </w:r>
      <w:r w:rsidR="00F67E3C">
        <w:t xml:space="preserve">Converting the integral to summations, </w:t>
      </w:r>
      <w:r w:rsidR="00F67E3C" w:rsidRPr="00644BCD">
        <w:t>we</w:t>
      </w:r>
      <w:r w:rsidR="00F67E3C">
        <w:t xml:space="preserve"> have</w:t>
      </w:r>
    </w:p>
    <w:tbl>
      <w:tblPr>
        <w:tblStyle w:val="TableGrid"/>
        <w:tblW w:w="0" w:type="auto"/>
        <w:tblLook w:val="04A0" w:firstRow="1" w:lastRow="0" w:firstColumn="1" w:lastColumn="0" w:noHBand="0" w:noVBand="1"/>
      </w:tblPr>
      <w:tblGrid>
        <w:gridCol w:w="7195"/>
        <w:gridCol w:w="473"/>
      </w:tblGrid>
      <w:tr w:rsidR="00F67E3C" w14:paraId="3A05590F" w14:textId="77777777" w:rsidTr="00A95E2C">
        <w:tc>
          <w:tcPr>
            <w:tcW w:w="7195" w:type="dxa"/>
            <w:vAlign w:val="center"/>
          </w:tcPr>
          <w:p w14:paraId="2AE0985A" w14:textId="77777777" w:rsidR="00F67E3C" w:rsidRPr="009E155E" w:rsidRDefault="004371C2"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14:paraId="05416D28" w14:textId="77777777" w:rsidR="00F67E3C" w:rsidRDefault="00F67E3C" w:rsidP="00A95E2C">
            <w:pPr>
              <w:pStyle w:val="Equation"/>
              <w:tabs>
                <w:tab w:val="clear" w:pos="4680"/>
                <w:tab w:val="left" w:pos="2970"/>
              </w:tabs>
              <w:jc w:val="both"/>
            </w:pPr>
            <w:r w:rsidRPr="009D789B">
              <w:t>(</w:t>
            </w:r>
            <w:bookmarkStart w:id="3" w:name="EqCIEXYZ"/>
            <w:r w:rsidR="00557DBE">
              <w:fldChar w:fldCharType="begin"/>
            </w:r>
            <w:r w:rsidR="00557DBE">
              <w:instrText xml:space="preserve"> SEQ Eq \* MERGEFORMAT  \* MERGEFORMAT </w:instrText>
            </w:r>
            <w:r w:rsidR="00557DBE">
              <w:fldChar w:fldCharType="separate"/>
            </w:r>
            <w:r w:rsidR="007210EE">
              <w:rPr>
                <w:noProof/>
              </w:rPr>
              <w:t>3</w:t>
            </w:r>
            <w:r w:rsidR="00557DBE">
              <w:fldChar w:fldCharType="end"/>
            </w:r>
            <w:bookmarkEnd w:id="3"/>
            <w:r w:rsidRPr="009D789B">
              <w:t>)</w:t>
            </w:r>
          </w:p>
        </w:tc>
      </w:tr>
    </w:tbl>
    <w:p w14:paraId="7A365526" w14:textId="77777777" w:rsidR="00F67E3C" w:rsidRPr="00114C03" w:rsidRDefault="003F4870" w:rsidP="005C00D6">
      <w:pPr>
        <w:pStyle w:val="09BodyFirstParagraph"/>
        <w:spacing w:after="120"/>
      </w:pPr>
      <w:r>
        <w:t>where</w:t>
      </w:r>
    </w:p>
    <w:tbl>
      <w:tblPr>
        <w:tblStyle w:val="TableGrid"/>
        <w:tblW w:w="0" w:type="auto"/>
        <w:tblLook w:val="04A0" w:firstRow="1" w:lastRow="0" w:firstColumn="1" w:lastColumn="0" w:noHBand="0" w:noVBand="1"/>
      </w:tblPr>
      <w:tblGrid>
        <w:gridCol w:w="7063"/>
        <w:gridCol w:w="473"/>
      </w:tblGrid>
      <w:tr w:rsidR="004A2E1E" w14:paraId="54BEE212" w14:textId="77777777" w:rsidTr="003F4870">
        <w:tc>
          <w:tcPr>
            <w:tcW w:w="7063" w:type="dxa"/>
            <w:vAlign w:val="center"/>
          </w:tcPr>
          <w:p w14:paraId="116D79E9" w14:textId="77777777" w:rsidR="004A2E1E" w:rsidRDefault="001F280D"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14:paraId="2FEA90B9" w14:textId="77777777"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4</w:t>
            </w:r>
            <w:r w:rsidR="00661E71">
              <w:rPr>
                <w:noProof/>
              </w:rPr>
              <w:fldChar w:fldCharType="end"/>
            </w:r>
            <w:r w:rsidRPr="009D789B">
              <w:t>)</w:t>
            </w:r>
          </w:p>
        </w:tc>
      </w:tr>
    </w:tbl>
    <w:p w14:paraId="39F3B6B7" w14:textId="77777777" w:rsidR="004A2E1E" w:rsidRDefault="00304FA6" w:rsidP="005C00D6">
      <w:pPr>
        <w:pStyle w:val="10BodySubsequentParagraph"/>
        <w:spacing w:before="120" w:after="120"/>
      </w:pPr>
      <w:r>
        <w:lastRenderedPageBreak/>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w:t>
      </w:r>
      <w:r w:rsidR="005C00D6">
        <w:t>were then computed as</w:t>
      </w:r>
    </w:p>
    <w:tbl>
      <w:tblPr>
        <w:tblStyle w:val="TableGrid"/>
        <w:tblW w:w="0" w:type="auto"/>
        <w:tblLook w:val="04A0" w:firstRow="1" w:lastRow="0" w:firstColumn="1" w:lastColumn="0" w:noHBand="0" w:noVBand="1"/>
      </w:tblPr>
      <w:tblGrid>
        <w:gridCol w:w="7063"/>
        <w:gridCol w:w="473"/>
      </w:tblGrid>
      <w:tr w:rsidR="004A2E1E" w14:paraId="4EDA8FB2" w14:textId="77777777" w:rsidTr="009E155E">
        <w:tc>
          <w:tcPr>
            <w:tcW w:w="7063" w:type="dxa"/>
            <w:vAlign w:val="center"/>
          </w:tcPr>
          <w:p w14:paraId="55B54CB7" w14:textId="77777777" w:rsidR="00D06DA8" w:rsidRPr="009E155E" w:rsidRDefault="004371C2"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r>
                        <w:rPr>
                          <w:rFonts w:ascii="Cambria Math" w:hAnsi="Cambria Math"/>
                          <w:sz w:val="20"/>
                          <w:szCs w:val="20"/>
                        </w:rPr>
                        <m:t>,</m:t>
                      </m:r>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14:paraId="274CF833" w14:textId="77777777" w:rsidR="004A2E1E" w:rsidRDefault="004A2E1E" w:rsidP="00A95E2C">
            <w:pPr>
              <w:pStyle w:val="Equation"/>
              <w:tabs>
                <w:tab w:val="clear" w:pos="4680"/>
                <w:tab w:val="left" w:pos="2970"/>
              </w:tabs>
              <w:jc w:val="both"/>
            </w:pPr>
            <w:r w:rsidRPr="009D789B">
              <w:t>(</w:t>
            </w:r>
            <w:bookmarkStart w:id="4" w:name="EqCIELAB"/>
            <w:r>
              <w:fldChar w:fldCharType="begin"/>
            </w:r>
            <w:r>
              <w:instrText xml:space="preserve"> SEQ Eq \* MERGEFORMAT </w:instrText>
            </w:r>
            <w:r>
              <w:fldChar w:fldCharType="separate"/>
            </w:r>
            <w:r w:rsidR="007210EE">
              <w:rPr>
                <w:noProof/>
              </w:rPr>
              <w:t>5</w:t>
            </w:r>
            <w:r>
              <w:rPr>
                <w:noProof/>
              </w:rPr>
              <w:fldChar w:fldCharType="end"/>
            </w:r>
            <w:bookmarkEnd w:id="4"/>
            <w:r w:rsidRPr="009D789B">
              <w:t>)</w:t>
            </w:r>
          </w:p>
        </w:tc>
      </w:tr>
    </w:tbl>
    <w:p w14:paraId="31C79155" w14:textId="77777777" w:rsidR="004A2E1E" w:rsidRDefault="009E155E" w:rsidP="00E35244">
      <w:pPr>
        <w:pStyle w:val="10BodySubsequentParagraph"/>
        <w:spacing w:before="120" w:after="120"/>
        <w:ind w:firstLine="0"/>
      </w:pPr>
      <w:r>
        <w:t>where</w:t>
      </w:r>
    </w:p>
    <w:tbl>
      <w:tblPr>
        <w:tblStyle w:val="TableGrid"/>
        <w:tblW w:w="0" w:type="auto"/>
        <w:tblLook w:val="04A0" w:firstRow="1" w:lastRow="0" w:firstColumn="1" w:lastColumn="0" w:noHBand="0" w:noVBand="1"/>
      </w:tblPr>
      <w:tblGrid>
        <w:gridCol w:w="7063"/>
        <w:gridCol w:w="473"/>
      </w:tblGrid>
      <w:tr w:rsidR="004A2E1E" w14:paraId="701E0399" w14:textId="77777777" w:rsidTr="009E155E">
        <w:tc>
          <w:tcPr>
            <w:tcW w:w="7063" w:type="dxa"/>
            <w:vAlign w:val="center"/>
          </w:tcPr>
          <w:p w14:paraId="501F3269" w14:textId="77777777"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14:paraId="57DDB964" w14:textId="77777777"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6</w:t>
            </w:r>
            <w:r w:rsidR="00661E71">
              <w:rPr>
                <w:noProof/>
              </w:rPr>
              <w:fldChar w:fldCharType="end"/>
            </w:r>
            <w:r w:rsidRPr="009D789B">
              <w:t>)</w:t>
            </w:r>
          </w:p>
        </w:tc>
      </w:tr>
    </w:tbl>
    <w:p w14:paraId="4A7CEF5B" w14:textId="77777777" w:rsidR="00D85C35" w:rsidRDefault="00D85C35" w:rsidP="00E35244">
      <w:pPr>
        <w:pStyle w:val="10BodySubsequentParagraph"/>
        <w:spacing w:before="120" w:after="120"/>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ins w:id="5" w:author="Cheng, Wei-Chung" w:date="2019-09-09T15:39:00Z">
        <w:r w:rsidR="004371C2">
          <w:t xml:space="preserve"> [</w:t>
        </w:r>
      </w:ins>
      <w:ins w:id="6" w:author="Cheng, Wei-Chung" w:date="2019-09-09T15:40:00Z">
        <w:r w:rsidR="004371C2">
          <w:t>REF CIE</w:t>
        </w:r>
      </w:ins>
      <w:ins w:id="7" w:author="Cheng, Wei-Chung" w:date="2019-09-09T15:39:00Z">
        <w:r w:rsidR="004371C2">
          <w:t>]</w:t>
        </w:r>
      </w:ins>
      <w:r>
        <w:t>.</w:t>
      </w:r>
      <w:r w:rsidR="00E35244">
        <w:t xml:space="preserve"> </w:t>
      </w:r>
      <w:r w:rsidR="00107423">
        <w:t xml:space="preserve">The </w:t>
      </w:r>
      <w:ins w:id="8" w:author="Cheng, Wei-Chung" w:date="2019-09-09T15:47:00Z">
        <w:r w:rsidR="00B05698">
          <w:t xml:space="preserve">CIE 1976 </w:t>
        </w:r>
      </w:ins>
      <w:r w:rsidR="00107423">
        <w:t>color difference in the CIEL</w:t>
      </w:r>
      <w:r w:rsidR="00162016">
        <w:t>AB</w:t>
      </w:r>
      <w:r w:rsidR="00107423">
        <w:t xml:space="preserve"> </w:t>
      </w:r>
      <w:r w:rsidR="00876506">
        <w:t xml:space="preserve">color </w:t>
      </w:r>
      <w:r w:rsidR="00107423">
        <w:t xml:space="preserve">space can be computed as the Euclidian distance between </w:t>
      </w:r>
      <w:r w:rsidR="00DE3C4A">
        <w:t>two</w:t>
      </w:r>
      <w:r w:rsidR="00410808">
        <w:t xml:space="preserve">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7195"/>
        <w:gridCol w:w="473"/>
      </w:tblGrid>
      <w:tr w:rsidR="009E155E" w14:paraId="130B2B6E" w14:textId="77777777" w:rsidTr="00A95E2C">
        <w:tc>
          <w:tcPr>
            <w:tcW w:w="7195" w:type="dxa"/>
            <w:vAlign w:val="center"/>
          </w:tcPr>
          <w:p w14:paraId="35F749C1" w14:textId="77777777"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14:paraId="6AD546D4" w14:textId="77777777" w:rsidR="009E155E" w:rsidRDefault="009E155E" w:rsidP="00A95E2C">
            <w:pPr>
              <w:pStyle w:val="Equation"/>
              <w:tabs>
                <w:tab w:val="clear" w:pos="4680"/>
                <w:tab w:val="left" w:pos="2970"/>
              </w:tabs>
              <w:jc w:val="both"/>
            </w:pPr>
            <w:r w:rsidRPr="009D789B">
              <w:t>(</w:t>
            </w:r>
            <w:bookmarkStart w:id="9" w:name="EqDeltaE"/>
            <w:r>
              <w:fldChar w:fldCharType="begin"/>
            </w:r>
            <w:r>
              <w:instrText xml:space="preserve"> SEQ Eq \* MERGEFORMAT </w:instrText>
            </w:r>
            <w:r>
              <w:fldChar w:fldCharType="separate"/>
            </w:r>
            <w:r w:rsidR="007210EE">
              <w:rPr>
                <w:noProof/>
              </w:rPr>
              <w:t>7</w:t>
            </w:r>
            <w:r>
              <w:rPr>
                <w:noProof/>
              </w:rPr>
              <w:fldChar w:fldCharType="end"/>
            </w:r>
            <w:bookmarkEnd w:id="9"/>
            <w:r w:rsidRPr="009D789B">
              <w:t>)</w:t>
            </w:r>
          </w:p>
        </w:tc>
      </w:tr>
    </w:tbl>
    <w:p w14:paraId="2E8DCA8B" w14:textId="77777777" w:rsidR="009E155E" w:rsidRPr="00A90DC8" w:rsidRDefault="00410808" w:rsidP="00E35244">
      <w:pPr>
        <w:pStyle w:val="10BodySubsequentParagraph"/>
        <w:spacing w:before="120"/>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14:paraId="109FF716" w14:textId="77777777" w:rsidR="00FE0915" w:rsidRDefault="00FE0915" w:rsidP="00FE0915">
      <w:pPr>
        <w:pStyle w:val="08SectionHeader2"/>
        <w:numPr>
          <w:ilvl w:val="1"/>
          <w:numId w:val="5"/>
        </w:numPr>
      </w:pPr>
      <w:r>
        <w:t>Uncertainty propagation</w:t>
      </w:r>
    </w:p>
    <w:p w14:paraId="63D6D07F" w14:textId="77777777" w:rsidR="000A03E8" w:rsidRDefault="00C10A46" w:rsidP="008A0DA2">
      <w:pPr>
        <w:pStyle w:val="09BodyFirstParagraph"/>
        <w:spacing w:after="120"/>
      </w:pPr>
      <w:r>
        <w:t>The uncertainty on the transmittance, CIEXYZ</w:t>
      </w:r>
      <w:r w:rsidR="00876506">
        <w:t xml:space="preserve"> coordinates</w:t>
      </w:r>
      <w:r>
        <w:t xml:space="preserve">, CIELAB </w:t>
      </w:r>
      <w:r w:rsidR="00876506">
        <w:t xml:space="preserve">coordinates </w:t>
      </w:r>
      <w:r>
        <w:t xml:space="preserve">and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CB2CF2">
        <w:instrText xml:space="preserve"> ADDIN EN.CITE &lt;EndNote&gt;&lt;Cite&gt;&lt;Year&gt;2004&lt;/Year&gt;&lt;RecNum&gt;21&lt;/RecNum&gt;&lt;DisplayText&gt;[5, 6]&lt;/DisplayText&gt;&lt;record&gt;&lt;rec-number&gt;21&lt;/rec-number&gt;&lt;foreign-keys&gt;&lt;key app="EN" db-id="tvrpsaw9gvxw02efwx5xxwx0z5pdw5wxrp09" timestamp="1562856399"&gt;21&lt;/key&gt;&lt;/foreign-keys&gt;&lt;ref-type name="Journal Article"&gt;17&lt;/ref-type&gt;&lt;contributors&gt;&lt;/contributors&gt;&lt;titles&gt;&lt;title&gt;Guide to the Expression of Uncertainty in Measurement (GUM)–Supplement 1: Numerical Methods for the Propagation of Distributions&lt;/title&gt;&lt;secondary-title&gt;International Organization for Standardization&lt;/secondary-title&gt;&lt;/titles&gt;&lt;periodical&gt;&lt;full-title&gt;International Organization for Standardization&lt;/full-title&gt;&lt;/periodical&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2D4AFD">
        <w:rPr>
          <w:noProof/>
        </w:rPr>
        <w:t>[5, 6]</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7195"/>
        <w:gridCol w:w="473"/>
      </w:tblGrid>
      <w:tr w:rsidR="000A03E8" w14:paraId="2598BB8F" w14:textId="77777777" w:rsidTr="00A95E2C">
        <w:tc>
          <w:tcPr>
            <w:tcW w:w="7195" w:type="dxa"/>
            <w:vAlign w:val="center"/>
          </w:tcPr>
          <w:p w14:paraId="4309793E" w14:textId="77777777" w:rsidR="000A03E8" w:rsidRPr="00AB6C70" w:rsidRDefault="004371C2" w:rsidP="00EA120B">
            <w:pPr>
              <w:pStyle w:val="10BodySubsequentParagraph"/>
              <w:jc w:val="center"/>
            </w:pPr>
            <m:oMath>
              <m:sSub>
                <m:sSubPr>
                  <m:ctrlPr>
                    <w:rPr>
                      <w:rFonts w:ascii="Cambria Math" w:hAnsi="Cambria Math"/>
                    </w:rPr>
                  </m:ctrlPr>
                </m:sSubPr>
                <m:e>
                  <m:r>
                    <w:rPr>
                      <w:rFonts w:ascii="Cambria Math" w:hAnsi="Cambria Math"/>
                    </w:rPr>
                    <m:t>C</m:t>
                  </m:r>
                </m:e>
                <m:sub>
                  <m:r>
                    <w:rPr>
                      <w:rFonts w:ascii="Cambria Math" w:hAnsi="Cambria Math"/>
                    </w:rPr>
                    <m:t>Y</m:t>
                  </m:r>
                </m:sub>
              </m:sSub>
              <m:r>
                <m:rPr>
                  <m:sty m:val="p"/>
                </m:rPr>
                <w:rPr>
                  <w:rStyle w:val="HTMLCode"/>
                  <w:rFonts w:ascii="Cambria Math" w:eastAsiaTheme="minorEastAsia" w:hAnsi="Cambria Math"/>
                </w:rPr>
                <m:t>≃</m:t>
              </m:r>
              <m:r>
                <w:rPr>
                  <w:rFonts w:ascii="Cambria Math" w:hAnsi="Cambria Math"/>
                </w:rPr>
                <m:t>J</m:t>
              </m:r>
              <m:sSub>
                <m:sSubPr>
                  <m:ctrlPr>
                    <w:rPr>
                      <w:rFonts w:ascii="Cambria Math" w:hAnsi="Cambria Math"/>
                    </w:rPr>
                  </m:ctrlPr>
                </m:sSubPr>
                <m:e>
                  <m:r>
                    <w:rPr>
                      <w:rFonts w:ascii="Cambria Math" w:hAnsi="Cambria Math"/>
                    </w:rPr>
                    <m:t>C</m:t>
                  </m:r>
                </m:e>
                <m:sub>
                  <m:r>
                    <w:rPr>
                      <w:rFonts w:ascii="Cambria Math" w:hAnsi="Cambria Math"/>
                    </w:rPr>
                    <m:t>X</m:t>
                  </m:r>
                </m:sub>
              </m:sSub>
              <m:sSup>
                <m:sSupPr>
                  <m:ctrlPr>
                    <w:rPr>
                      <w:rFonts w:ascii="Cambria Math" w:hAnsi="Cambria Math"/>
                    </w:rPr>
                  </m:ctrlPr>
                </m:sSupPr>
                <m:e>
                  <m:r>
                    <w:rPr>
                      <w:rFonts w:ascii="Cambria Math" w:hAnsi="Cambria Math"/>
                    </w:rPr>
                    <m:t>J</m:t>
                  </m:r>
                </m:e>
                <m:sup>
                  <m:r>
                    <w:rPr>
                      <w:rFonts w:ascii="Cambria Math" w:hAnsi="Cambria Math"/>
                    </w:rPr>
                    <m:t>t</m:t>
                  </m:r>
                </m:sup>
              </m:sSup>
            </m:oMath>
            <w:r w:rsidR="00EA120B" w:rsidRPr="00AB6C70">
              <w:t>,</w:t>
            </w:r>
          </w:p>
        </w:tc>
        <w:tc>
          <w:tcPr>
            <w:tcW w:w="341" w:type="dxa"/>
            <w:vAlign w:val="center"/>
          </w:tcPr>
          <w:p w14:paraId="5D7D28F2" w14:textId="77777777" w:rsidR="000A03E8" w:rsidRDefault="000A03E8" w:rsidP="00A95E2C">
            <w:pPr>
              <w:pStyle w:val="Equation"/>
              <w:tabs>
                <w:tab w:val="clear" w:pos="4680"/>
                <w:tab w:val="left" w:pos="2970"/>
              </w:tabs>
              <w:jc w:val="both"/>
            </w:pPr>
            <w:r w:rsidRPr="009D789B">
              <w:t>(</w:t>
            </w:r>
            <w:bookmarkStart w:id="10" w:name="EqUncertPropa"/>
            <w:r>
              <w:fldChar w:fldCharType="begin"/>
            </w:r>
            <w:r>
              <w:instrText xml:space="preserve"> SEQ Eq \* MERGEFORMAT </w:instrText>
            </w:r>
            <w:r>
              <w:fldChar w:fldCharType="separate"/>
            </w:r>
            <w:r w:rsidR="007210EE">
              <w:rPr>
                <w:noProof/>
              </w:rPr>
              <w:t>8</w:t>
            </w:r>
            <w:r>
              <w:rPr>
                <w:noProof/>
              </w:rPr>
              <w:fldChar w:fldCharType="end"/>
            </w:r>
            <w:bookmarkEnd w:id="10"/>
            <w:r w:rsidRPr="009D789B">
              <w:t>)</w:t>
            </w:r>
          </w:p>
        </w:tc>
      </w:tr>
    </w:tbl>
    <w:p w14:paraId="6F602926" w14:textId="77777777" w:rsidR="00EA120B"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14:paraId="57178C97" w14:textId="77777777" w:rsidR="001F5A13" w:rsidRDefault="008110EC" w:rsidP="00A1132E">
      <w:pPr>
        <w:pStyle w:val="10BodySubsequentParagraph"/>
        <w:spacing w:before="120" w:after="120"/>
      </w:pPr>
      <w:r>
        <w:t>From Eq. (</w:t>
      </w:r>
      <w:r w:rsidR="00A1132E">
        <w:fldChar w:fldCharType="begin"/>
      </w:r>
      <w:r w:rsidR="00A1132E">
        <w:instrText xml:space="preserve"> REF EqTransmittance \h </w:instrText>
      </w:r>
      <w:r w:rsidR="00A1132E">
        <w:fldChar w:fldCharType="separate"/>
      </w:r>
      <w:r w:rsidR="007210EE">
        <w:rPr>
          <w:noProof/>
        </w:rPr>
        <w:t>1</w:t>
      </w:r>
      <w:r w:rsidR="00A1132E">
        <w:fldChar w:fldCharType="end"/>
      </w:r>
      <w:r>
        <w:t>) and Eq. (</w:t>
      </w:r>
      <w:r>
        <w:fldChar w:fldCharType="begin"/>
      </w:r>
      <w:r>
        <w:instrText xml:space="preserve"> REF EqUncertPropa \h </w:instrText>
      </w:r>
      <w:r>
        <w:fldChar w:fldCharType="separate"/>
      </w:r>
      <w:r w:rsidR="007210EE">
        <w:rPr>
          <w:noProof/>
        </w:rPr>
        <w:t>8</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7195"/>
        <w:gridCol w:w="473"/>
      </w:tblGrid>
      <w:tr w:rsidR="008110EC" w14:paraId="3BD33275" w14:textId="77777777" w:rsidTr="00661E71">
        <w:tc>
          <w:tcPr>
            <w:tcW w:w="7195" w:type="dxa"/>
            <w:vAlign w:val="center"/>
          </w:tcPr>
          <w:p w14:paraId="3D796B60" w14:textId="77777777" w:rsidR="008110EC" w:rsidRPr="00FE6D0E" w:rsidRDefault="004371C2" w:rsidP="00661E71">
            <w:pPr>
              <w:pStyle w:val="Equation"/>
              <w:tabs>
                <w:tab w:val="clear" w:pos="4680"/>
                <w:tab w:val="left" w:pos="2970"/>
              </w:tabs>
              <w:jc w:val="center"/>
              <w:rPr>
                <w:rFonts w:ascii="Cambria Math" w:hAnsi="Cambria Math"/>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4</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sz w:val="20"/>
                                      <w:szCs w:val="20"/>
                                    </w:rPr>
                                    <m:t>λ</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Cs w:val="20"/>
                    </w:rPr>
                    <m:t xml:space="preserve">, </m:t>
                  </m:r>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Cs w:val="20"/>
                        </w:rPr>
                        <m:t>, I</m:t>
                      </m:r>
                    </m:e>
                    <m:sub>
                      <m:r>
                        <w:rPr>
                          <w:rFonts w:ascii="Cambria Math" w:hAnsi="Cambria Math"/>
                          <w:szCs w:val="20"/>
                        </w:rPr>
                        <m:t>SBg</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d>
                    <m:dPr>
                      <m:ctrlPr>
                        <w:rPr>
                          <w:rFonts w:ascii="Cambria Math" w:hAnsi="Cambria Math"/>
                          <w:i/>
                          <w:sz w:val="20"/>
                          <w:szCs w:val="20"/>
                        </w:rPr>
                      </m:ctrlPr>
                    </m:dPr>
                    <m:e>
                      <m:r>
                        <w:rPr>
                          <w:rFonts w:ascii="Cambria Math" w:hAnsi="Cambria Math"/>
                          <w:sz w:val="20"/>
                          <w:szCs w:val="20"/>
                        </w:rPr>
                        <m:t>λ</m:t>
                      </m:r>
                    </m:e>
                  </m:d>
                </m:e>
              </m:d>
            </m:oMath>
            <w:r w:rsidR="00FE6D0E" w:rsidRPr="00FE6D0E">
              <w:rPr>
                <w:rFonts w:ascii="Cambria Math" w:hAnsi="Cambria Math"/>
                <w:sz w:val="20"/>
                <w:szCs w:val="20"/>
              </w:rPr>
              <w:t>,</w:t>
            </w:r>
          </w:p>
        </w:tc>
        <w:tc>
          <w:tcPr>
            <w:tcW w:w="341" w:type="dxa"/>
            <w:vAlign w:val="center"/>
          </w:tcPr>
          <w:p w14:paraId="761918A4" w14:textId="77777777" w:rsidR="008110EC" w:rsidRDefault="008110EC" w:rsidP="00661E71">
            <w:pPr>
              <w:pStyle w:val="Equation"/>
              <w:tabs>
                <w:tab w:val="clear" w:pos="4680"/>
                <w:tab w:val="left" w:pos="2970"/>
              </w:tabs>
              <w:jc w:val="both"/>
            </w:pPr>
            <w:r w:rsidRPr="009D789B">
              <w:t>(</w:t>
            </w:r>
            <w:bookmarkStart w:id="11" w:name="EqUncertTransmittance"/>
            <w:r>
              <w:fldChar w:fldCharType="begin"/>
            </w:r>
            <w:r>
              <w:instrText xml:space="preserve"> SEQ Eq \* MERGEFORMAT </w:instrText>
            </w:r>
            <w:r>
              <w:fldChar w:fldCharType="separate"/>
            </w:r>
            <w:r w:rsidR="007210EE">
              <w:rPr>
                <w:noProof/>
              </w:rPr>
              <w:t>9</w:t>
            </w:r>
            <w:r>
              <w:rPr>
                <w:noProof/>
              </w:rPr>
              <w:fldChar w:fldCharType="end"/>
            </w:r>
            <w:bookmarkEnd w:id="11"/>
            <w:r w:rsidRPr="009D789B">
              <w:t>)</w:t>
            </w:r>
          </w:p>
        </w:tc>
      </w:tr>
    </w:tbl>
    <w:p w14:paraId="3043751E" w14:textId="77777777" w:rsidR="008110EC" w:rsidRPr="001F5A13" w:rsidRDefault="00FE6D0E" w:rsidP="00FE6D0E">
      <w:pPr>
        <w:pStyle w:val="09BodyFirstParagraph"/>
      </w:pPr>
      <w:r>
        <w:t xml:space="preserve">since the measurements of the sample, the 100% transmittance and </w:t>
      </w:r>
      <w:r w:rsidR="00307E13">
        <w:t>background</w:t>
      </w:r>
      <w:r>
        <w:t xml:space="preserv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14:paraId="26F0C5BC" w14:textId="77777777" w:rsidR="00BF0665" w:rsidRDefault="00557DBE" w:rsidP="00A1132E">
      <w:pPr>
        <w:pStyle w:val="10BodySubsequentParagraph"/>
        <w:spacing w:before="120" w:after="120"/>
        <w:rPr>
          <w:szCs w:val="20"/>
        </w:rPr>
      </w:pPr>
      <w:r>
        <w:t>From Eq. (</w:t>
      </w:r>
      <w:r>
        <w:fldChar w:fldCharType="begin"/>
      </w:r>
      <w:r>
        <w:instrText xml:space="preserve"> REF EqCIEXYZ \h </w:instrText>
      </w:r>
      <w:r>
        <w:fldChar w:fldCharType="separate"/>
      </w:r>
      <w:r w:rsidR="007210EE">
        <w:rPr>
          <w:noProof/>
        </w:rPr>
        <w:t>3</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7210EE">
        <w:rPr>
          <w:noProof/>
        </w:rPr>
        <w:t>8</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14:paraId="252C7E4E" w14:textId="77777777" w:rsidTr="00BF0665">
        <w:tc>
          <w:tcPr>
            <w:tcW w:w="6953" w:type="dxa"/>
            <w:vAlign w:val="center"/>
          </w:tcPr>
          <w:p w14:paraId="7DDE7BDC" w14:textId="77777777"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w:lastRenderedPageBreak/>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14:paraId="5B429A76" w14:textId="77777777" w:rsidR="00BF0665" w:rsidRDefault="00BF0665" w:rsidP="00BF0665">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10</w:t>
            </w:r>
            <w:r w:rsidR="00661E71">
              <w:rPr>
                <w:noProof/>
              </w:rPr>
              <w:fldChar w:fldCharType="end"/>
            </w:r>
            <w:r w:rsidRPr="009D789B">
              <w:t>)</w:t>
            </w:r>
          </w:p>
        </w:tc>
      </w:tr>
    </w:tbl>
    <w:p w14:paraId="36F63D38" w14:textId="77777777" w:rsidR="00BF0665" w:rsidRPr="00BF0665" w:rsidRDefault="00A27104" w:rsidP="00B91C8C">
      <w:pPr>
        <w:pStyle w:val="09BodyFirstParagraph"/>
      </w:pPr>
      <w:r>
        <w:t xml:space="preserve">where </w:t>
      </w:r>
      <m:oMath>
        <m:r>
          <w:rPr>
            <w:rFonts w:ascii="Cambria Math" w:hAnsi="Cambria Math"/>
          </w:rPr>
          <m:t>N</m:t>
        </m:r>
      </m:oMath>
      <w:r>
        <w:t xml:space="preserve"> is the number of measurement </w:t>
      </w:r>
      <w:proofErr w:type="gramStart"/>
      <w:r>
        <w:t>wavelengths.</w:t>
      </w:r>
      <w:proofErr w:type="gramEnd"/>
      <w:r>
        <w:t xml:space="preserve">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2D4AFD">
        <w:instrText xml:space="preserve"> ADDIN EN.CITE &lt;EndNote&gt;&lt;Cite&gt;&lt;Author&gt;Gardner&lt;/Author&gt;&lt;Year&gt;1999&lt;/Year&gt;&lt;RecNum&gt;27&lt;/RecNum&gt;&lt;DisplayText&gt;[7]&lt;/DisplayText&gt;&lt;record&gt;&lt;rec-number&gt;27&lt;/rec-number&gt;&lt;foreign-keys&gt;&lt;key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2D4AFD">
        <w:rPr>
          <w:noProof/>
        </w:rPr>
        <w:t>[7]</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14:paraId="1F9760BE" w14:textId="77777777" w:rsidR="000A03E8" w:rsidRPr="007E7A57" w:rsidRDefault="007E7A57" w:rsidP="001057CF">
      <w:pPr>
        <w:pStyle w:val="10BodySubsequentParagraph"/>
        <w:spacing w:before="120" w:after="120"/>
        <w:rPr>
          <w:rFonts w:cs="Times New Roman"/>
          <w:szCs w:val="20"/>
        </w:rPr>
      </w:pPr>
      <w:r>
        <w:t>From Eq. (</w:t>
      </w:r>
      <w:r>
        <w:fldChar w:fldCharType="begin"/>
      </w:r>
      <w:r>
        <w:instrText xml:space="preserve"> REF EqCIELAB \h </w:instrText>
      </w:r>
      <w:r>
        <w:fldChar w:fldCharType="separate"/>
      </w:r>
      <w:r w:rsidR="007210EE">
        <w:rPr>
          <w:noProof/>
        </w:rPr>
        <w:t>5</w:t>
      </w:r>
      <w:r>
        <w:fldChar w:fldCharType="end"/>
      </w:r>
      <w:r>
        <w:t>), the non-linearity of the relationship between the CIELAB coordinates and the CIEXYZ coordinates impl</w:t>
      </w:r>
      <w:r w:rsidR="00F71969">
        <w:t>ies</w:t>
      </w:r>
      <w:r>
        <w:t xml:space="preserve"> that Eq. (</w:t>
      </w:r>
      <w:r>
        <w:fldChar w:fldCharType="begin"/>
      </w:r>
      <w:r>
        <w:instrText xml:space="preserve"> REF EqUncertPropa \h </w:instrText>
      </w:r>
      <w:r>
        <w:fldChar w:fldCharType="separate"/>
      </w:r>
      <w:r w:rsidR="007210EE">
        <w:rPr>
          <w:noProof/>
        </w:rPr>
        <w:t>8</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2D4AFD">
        <w:rPr>
          <w:rFonts w:cs="Times New Roman"/>
          <w:szCs w:val="20"/>
        </w:rPr>
        <w:instrText xml:space="preserve"> ADDIN EN.CITE &lt;EndNote&gt;&lt;Cite&gt;&lt;Author&gt;Wübbeler&lt;/Author&gt;&lt;Year&gt;2017&lt;/Year&gt;&lt;RecNum&gt;14&lt;/RecNum&gt;&lt;DisplayText&gt;[8]&lt;/DisplayText&gt;&lt;record&gt;&lt;rec-number&gt;14&lt;/rec-number&gt;&lt;foreign-keys&gt;&lt;key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2D4AFD">
        <w:rPr>
          <w:rFonts w:cs="Times New Roman"/>
          <w:noProof/>
          <w:szCs w:val="20"/>
        </w:rPr>
        <w:t>[8]</w:t>
      </w:r>
      <w:r w:rsidR="00FE6D0E">
        <w:rPr>
          <w:rFonts w:cs="Times New Roman"/>
          <w:szCs w:val="20"/>
        </w:rPr>
        <w:fldChar w:fldCharType="end"/>
      </w:r>
    </w:p>
    <w:tbl>
      <w:tblPr>
        <w:tblStyle w:val="TableGrid"/>
        <w:tblW w:w="0" w:type="auto"/>
        <w:tblLook w:val="04A0" w:firstRow="1" w:lastRow="0" w:firstColumn="1" w:lastColumn="0" w:noHBand="0" w:noVBand="1"/>
      </w:tblPr>
      <w:tblGrid>
        <w:gridCol w:w="7063"/>
        <w:gridCol w:w="583"/>
      </w:tblGrid>
      <w:tr w:rsidR="000A03E8" w14:paraId="60D90614" w14:textId="77777777" w:rsidTr="007E7A57">
        <w:tc>
          <w:tcPr>
            <w:tcW w:w="7063" w:type="dxa"/>
            <w:vAlign w:val="center"/>
          </w:tcPr>
          <w:p w14:paraId="0D6712DF" w14:textId="77777777"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14:paraId="464BB12E" w14:textId="77777777" w:rsidR="000A03E8" w:rsidRDefault="000A03E8"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11</w:t>
            </w:r>
            <w:r w:rsidR="00661E71">
              <w:rPr>
                <w:noProof/>
              </w:rPr>
              <w:fldChar w:fldCharType="end"/>
            </w:r>
            <w:r w:rsidRPr="009D789B">
              <w:t>)</w:t>
            </w:r>
          </w:p>
        </w:tc>
      </w:tr>
    </w:tbl>
    <w:p w14:paraId="00CB1B57" w14:textId="77777777" w:rsidR="002D39C5" w:rsidRDefault="002D39C5" w:rsidP="00A1132E">
      <w:pPr>
        <w:pStyle w:val="09BodyFirstParagraph"/>
        <w:spacing w:after="120"/>
      </w:pPr>
      <w:r>
        <w:t>where</w:t>
      </w:r>
    </w:p>
    <w:tbl>
      <w:tblPr>
        <w:tblStyle w:val="TableGrid"/>
        <w:tblW w:w="0" w:type="auto"/>
        <w:tblLook w:val="04A0" w:firstRow="1" w:lastRow="0" w:firstColumn="1" w:lastColumn="0" w:noHBand="0" w:noVBand="1"/>
      </w:tblPr>
      <w:tblGrid>
        <w:gridCol w:w="7179"/>
        <w:gridCol w:w="583"/>
      </w:tblGrid>
      <w:tr w:rsidR="002D39C5" w14:paraId="116F1961" w14:textId="77777777" w:rsidTr="009F4139">
        <w:tc>
          <w:tcPr>
            <w:tcW w:w="7195" w:type="dxa"/>
            <w:vAlign w:val="center"/>
          </w:tcPr>
          <w:p w14:paraId="0AE48591" w14:textId="77777777"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r>
                <w:ins w:id="12" w:author="Cheng, Wei-Chung" w:date="2019-09-09T15:40:00Z">
                  <w:rPr>
                    <w:rFonts w:ascii="Cambria Math" w:hAnsi="Cambria Math"/>
                    <w:sz w:val="20"/>
                    <w:szCs w:val="20"/>
                  </w:rPr>
                  <m:t>with δ</m:t>
                </w:ins>
              </m:r>
              <m:r>
                <w:ins w:id="13" w:author="Cheng, Wei-Chung" w:date="2019-09-09T15:40:00Z">
                  <m:rPr>
                    <m:sty m:val="p"/>
                  </m:rPr>
                  <w:rPr>
                    <w:rFonts w:ascii="Cambria Math" w:hAnsi="Cambria Math"/>
                    <w:sz w:val="20"/>
                    <w:szCs w:val="20"/>
                  </w:rPr>
                  <m:t>=</m:t>
                </w:ins>
              </m:r>
              <m:f>
                <m:fPr>
                  <m:ctrlPr>
                    <w:ins w:id="14" w:author="Cheng, Wei-Chung" w:date="2019-09-09T15:40:00Z">
                      <w:rPr>
                        <w:rFonts w:ascii="Cambria Math" w:hAnsi="Cambria Math"/>
                        <w:sz w:val="20"/>
                        <w:szCs w:val="20"/>
                      </w:rPr>
                    </w:ins>
                  </m:ctrlPr>
                </m:fPr>
                <m:num>
                  <m:r>
                    <w:ins w:id="15" w:author="Cheng, Wei-Chung" w:date="2019-09-09T15:40:00Z">
                      <w:rPr>
                        <w:rFonts w:ascii="Cambria Math" w:hAnsi="Cambria Math"/>
                        <w:sz w:val="20"/>
                        <w:szCs w:val="20"/>
                      </w:rPr>
                      <m:t>6</m:t>
                    </w:ins>
                  </m:r>
                </m:num>
                <m:den>
                  <m:r>
                    <w:ins w:id="16" w:author="Cheng, Wei-Chung" w:date="2019-09-09T15:40:00Z">
                      <w:rPr>
                        <w:rFonts w:ascii="Cambria Math" w:hAnsi="Cambria Math"/>
                        <w:sz w:val="20"/>
                        <w:szCs w:val="20"/>
                      </w:rPr>
                      <m:t>29</m:t>
                    </w:ins>
                  </m:r>
                </m:den>
              </m:f>
            </m:oMath>
            <w:r w:rsidR="00CB0342">
              <w:rPr>
                <w:sz w:val="20"/>
                <w:szCs w:val="20"/>
              </w:rPr>
              <w:t>.</w:t>
            </w:r>
          </w:p>
        </w:tc>
        <w:tc>
          <w:tcPr>
            <w:tcW w:w="341" w:type="dxa"/>
            <w:vAlign w:val="center"/>
          </w:tcPr>
          <w:p w14:paraId="7BE4BE8D" w14:textId="77777777" w:rsidR="002D39C5" w:rsidRDefault="002D39C5"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12</w:t>
            </w:r>
            <w:r w:rsidR="00661E71">
              <w:rPr>
                <w:noProof/>
              </w:rPr>
              <w:fldChar w:fldCharType="end"/>
            </w:r>
            <w:r w:rsidRPr="009D789B">
              <w:t>)</w:t>
            </w:r>
          </w:p>
        </w:tc>
      </w:tr>
    </w:tbl>
    <w:p w14:paraId="6E2D5A8E" w14:textId="77777777"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14:paraId="5CF7DBE4" w14:textId="77777777" w:rsidR="0096214E" w:rsidRDefault="00CB0342" w:rsidP="00A1132E">
      <w:pPr>
        <w:pStyle w:val="10BodySubsequentParagraph"/>
        <w:spacing w:before="120" w:after="120"/>
      </w:pPr>
      <w:r>
        <w:t>Finally, the uncertainty on the CIELAB coordinates can be propagated to the distance between 2 points of the CIELAB</w:t>
      </w:r>
      <w:r w:rsidR="00876506">
        <w:t xml:space="preserve"> color space</w:t>
      </w:r>
      <w:r>
        <w:t xml:space="preserve"> computed using Eq. (</w:t>
      </w:r>
      <w:r>
        <w:fldChar w:fldCharType="begin"/>
      </w:r>
      <w:r>
        <w:instrText xml:space="preserve"> REF EqDeltaE \h </w:instrText>
      </w:r>
      <w:r>
        <w:fldChar w:fldCharType="separate"/>
      </w:r>
      <w:r w:rsidR="007210EE">
        <w:rPr>
          <w:noProof/>
        </w:rPr>
        <w:t>7</w:t>
      </w:r>
      <w:r>
        <w:fldChar w:fldCharType="end"/>
      </w:r>
      <w:r>
        <w:t>)</w:t>
      </w:r>
      <w:r w:rsidR="00A85E9B">
        <w:t>. In that case</w:t>
      </w:r>
      <w:r w:rsidR="0096214E">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
              </m:rPr>
              <w:rPr>
                <w:rFonts w:ascii="Cambria Math" w:hAnsi="Cambria Math" w:cs="Times New Roman"/>
                <w:szCs w:val="20"/>
              </w:rPr>
              <m:t>Δ</m:t>
            </m:r>
            <m:sSubSup>
              <m:sSubSupPr>
                <m:ctrlPr>
                  <w:rPr>
                    <w:rFonts w:ascii="Cambria Math" w:hAnsi="Cambria Math"/>
                    <w:b/>
                    <w:i/>
                    <w:szCs w:val="20"/>
                  </w:rPr>
                </m:ctrlPr>
              </m:sSubSupPr>
              <m:e>
                <m:r>
                  <m:rPr>
                    <m:sty m:val="bi"/>
                  </m:rPr>
                  <w:rPr>
                    <w:rFonts w:ascii="Cambria Math" w:hAnsi="Cambria Math"/>
                    <w:szCs w:val="20"/>
                  </w:rPr>
                  <m:t>E</m:t>
                </m:r>
              </m:e>
              <m:sub>
                <m:r>
                  <m:rPr>
                    <m:sty m:val="bi"/>
                  </m:rPr>
                  <w:rPr>
                    <w:rFonts w:ascii="Cambria Math" w:hAnsi="Cambria Math"/>
                    <w:szCs w:val="20"/>
                  </w:rPr>
                  <m:t>ab</m:t>
                </m:r>
              </m:sub>
              <m:sup>
                <m:r>
                  <m:rPr>
                    <m:sty m:val="bi"/>
                  </m:rPr>
                  <w:rPr>
                    <w:rFonts w:ascii="Cambria Math" w:hAnsi="Cambria Math"/>
                    <w:szCs w:val="20"/>
                  </w:rPr>
                  <m:t>*</m:t>
                </m:r>
              </m:sup>
            </m:sSubSup>
          </m:sub>
        </m:sSub>
        <m:r>
          <m:rPr>
            <m:sty m:val="p"/>
          </m:rPr>
          <w:rPr>
            <w:rFonts w:ascii="Cambria Math" w:hAnsi="Cambria Math"/>
            <w:szCs w:val="20"/>
          </w:rPr>
          <m:t>≃</m:t>
        </m:r>
        <m:r>
          <m:rPr>
            <m:sty m:val="bi"/>
          </m:rPr>
          <w:rPr>
            <w:rFonts w:ascii="Cambria Math" w:hAnsi="Cambria Math" w:cs="Times New Roman"/>
            <w:szCs w:val="20"/>
          </w:rPr>
          <m:t>J</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96214E">
        <w:t xml:space="preserve"> </w:t>
      </w:r>
      <w:r w:rsidR="00A85E9B">
        <w:t>w</w:t>
      </w:r>
      <w:ins w:id="17" w:author="Cheng, Wei-Chung" w:date="2019-09-09T15:50:00Z">
        <w:r w:rsidR="00C94E4C">
          <w:t>h</w:t>
        </w:r>
      </w:ins>
      <w:r w:rsidR="00A85E9B">
        <w:t xml:space="preserve">ere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oMath>
      <w:r w:rsidR="007E0DFF">
        <w:t xml:space="preserve"> is a block diagonal matrix</w:t>
      </w:r>
    </w:p>
    <w:tbl>
      <w:tblPr>
        <w:tblStyle w:val="TableGrid"/>
        <w:tblpPr w:leftFromText="180" w:rightFromText="180" w:vertAnchor="text" w:horzAnchor="margin" w:tblpY="51"/>
        <w:tblW w:w="0" w:type="auto"/>
        <w:tblLook w:val="04A0" w:firstRow="1" w:lastRow="0" w:firstColumn="1" w:lastColumn="0" w:noHBand="0" w:noVBand="1"/>
      </w:tblPr>
      <w:tblGrid>
        <w:gridCol w:w="7063"/>
        <w:gridCol w:w="583"/>
      </w:tblGrid>
      <w:tr w:rsidR="0096214E" w:rsidRPr="00B5116C" w14:paraId="17B7EBA5" w14:textId="77777777" w:rsidTr="009F4139">
        <w:tc>
          <w:tcPr>
            <w:tcW w:w="7063" w:type="dxa"/>
            <w:vAlign w:val="center"/>
          </w:tcPr>
          <w:p w14:paraId="2BBB9FA8" w14:textId="77777777" w:rsidR="0096214E" w:rsidRPr="00B5116C" w:rsidRDefault="004371C2" w:rsidP="009F4139">
            <w:pPr>
              <w:pStyle w:val="Equation"/>
              <w:tabs>
                <w:tab w:val="clear" w:pos="4680"/>
                <w:tab w:val="left" w:pos="2970"/>
              </w:tabs>
              <w:jc w:val="both"/>
            </w:pPr>
            <m:oMathPara>
              <m:oMath>
                <m:sSub>
                  <m:sSubPr>
                    <m:ctrlPr>
                      <w:rPr>
                        <w:rFonts w:ascii="Cambria Math" w:hAnsi="Cambria Math"/>
                        <w:i/>
                      </w:rPr>
                    </m:ctrlPr>
                  </m:sSubPr>
                  <m:e>
                    <m:r>
                      <w:rPr>
                        <w:rFonts w:ascii="Cambria Math" w:hAnsi="Cambria Math"/>
                      </w:rPr>
                      <m:t>C</m:t>
                    </m:r>
                  </m:e>
                  <m:sub>
                    <m:r>
                      <w:rPr>
                        <w:rFonts w:ascii="Cambria Math" w:hAnsi="Cambria Math"/>
                      </w:rPr>
                      <m:t>CIELA</m:t>
                    </m:r>
                    <m:sSub>
                      <m:sSubPr>
                        <m:ctrlPr>
                          <w:rPr>
                            <w:rFonts w:ascii="Cambria Math" w:hAnsi="Cambria Math"/>
                            <w:i/>
                          </w:rPr>
                        </m:ctrlPr>
                      </m:sSubPr>
                      <m:e>
                        <m:r>
                          <w:rPr>
                            <w:rFonts w:ascii="Cambria Math" w:hAnsi="Cambria Math"/>
                          </w:rPr>
                          <m:t>B</m:t>
                        </m:r>
                      </m:e>
                      <m:sub>
                        <m:r>
                          <w:rPr>
                            <w:rFonts w:ascii="Cambria Math" w:hAnsi="Cambria Math"/>
                          </w:rPr>
                          <m:t>1,2</m:t>
                        </m:r>
                      </m:sub>
                    </m:sSub>
                  </m:sub>
                </m:sSub>
                <m:r>
                  <m:rPr>
                    <m:sty m:val="p"/>
                  </m:rP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CIELA</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CIELA</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e>
                      </m:mr>
                    </m:m>
                  </m:e>
                </m:d>
              </m:oMath>
            </m:oMathPara>
          </w:p>
        </w:tc>
        <w:tc>
          <w:tcPr>
            <w:tcW w:w="473" w:type="dxa"/>
            <w:vAlign w:val="center"/>
          </w:tcPr>
          <w:p w14:paraId="57E8C41A" w14:textId="77777777" w:rsidR="0096214E" w:rsidRPr="00B5116C" w:rsidRDefault="0096214E" w:rsidP="009F4139">
            <w:pPr>
              <w:pStyle w:val="Equation"/>
              <w:tabs>
                <w:tab w:val="clear" w:pos="4680"/>
                <w:tab w:val="left" w:pos="2970"/>
              </w:tabs>
              <w:jc w:val="both"/>
            </w:pPr>
            <w:r w:rsidRPr="00B5116C">
              <w:t>(</w:t>
            </w:r>
            <w:r w:rsidR="00661E71" w:rsidRPr="00B5116C">
              <w:rPr>
                <w:noProof/>
              </w:rPr>
              <w:fldChar w:fldCharType="begin"/>
            </w:r>
            <w:r w:rsidR="00661E71" w:rsidRPr="00B5116C">
              <w:rPr>
                <w:noProof/>
              </w:rPr>
              <w:instrText xml:space="preserve"> SEQ Eq \* MERGEFORMAT </w:instrText>
            </w:r>
            <w:r w:rsidR="00661E71" w:rsidRPr="00B5116C">
              <w:rPr>
                <w:noProof/>
              </w:rPr>
              <w:fldChar w:fldCharType="separate"/>
            </w:r>
            <w:r w:rsidR="007210EE">
              <w:rPr>
                <w:noProof/>
              </w:rPr>
              <w:t>13</w:t>
            </w:r>
            <w:r w:rsidR="00661E71" w:rsidRPr="00B5116C">
              <w:rPr>
                <w:noProof/>
              </w:rPr>
              <w:fldChar w:fldCharType="end"/>
            </w:r>
            <w:r w:rsidRPr="00B5116C">
              <w:t>)</w:t>
            </w:r>
          </w:p>
        </w:tc>
      </w:tr>
    </w:tbl>
    <w:p w14:paraId="05D7D663" w14:textId="77777777" w:rsidR="00A85E9B" w:rsidRDefault="0096214E" w:rsidP="00A1132E">
      <w:pPr>
        <w:pStyle w:val="10BodySubsequentParagraph"/>
        <w:spacing w:before="120" w:after="120"/>
        <w:ind w:firstLine="0"/>
      </w:pPr>
      <w:r>
        <w:t>and</w:t>
      </w:r>
      <w:r w:rsidR="00A85E9B">
        <w:t xml:space="preserve"> </w:t>
      </w:r>
      <m:oMath>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A85E9B">
        <w:t xml:space="preserve"> </w:t>
      </w:r>
      <w:r w:rsidR="00D05627">
        <w:t>is a vector whose elements are</w:t>
      </w:r>
    </w:p>
    <w:tbl>
      <w:tblPr>
        <w:tblStyle w:val="TableGrid"/>
        <w:tblpPr w:leftFromText="180" w:rightFromText="180" w:vertAnchor="text" w:horzAnchor="margin" w:tblpY="143"/>
        <w:tblW w:w="0" w:type="auto"/>
        <w:tblLook w:val="04A0" w:firstRow="1" w:lastRow="0" w:firstColumn="1" w:lastColumn="0" w:noHBand="0" w:noVBand="1"/>
      </w:tblPr>
      <w:tblGrid>
        <w:gridCol w:w="6953"/>
        <w:gridCol w:w="583"/>
      </w:tblGrid>
      <w:tr w:rsidR="00A85E9B" w14:paraId="41EE7CA8" w14:textId="77777777" w:rsidTr="00A85E9B">
        <w:tc>
          <w:tcPr>
            <w:tcW w:w="6953" w:type="dxa"/>
            <w:vAlign w:val="center"/>
          </w:tcPr>
          <w:p w14:paraId="44484558" w14:textId="77777777" w:rsidR="00A85E9B" w:rsidRDefault="004371C2" w:rsidP="00A85E9B">
            <w:pPr>
              <w:pStyle w:val="Equation"/>
              <w:tabs>
                <w:tab w:val="clear" w:pos="4680"/>
                <w:tab w:val="left" w:pos="2970"/>
              </w:tabs>
              <w:jc w:val="both"/>
            </w:pPr>
            <m:oMathPara>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i=1,…,3</m:t>
                          </m:r>
                        </m:e>
                      </m:m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i=4,…,6</m:t>
                          </m:r>
                        </m:e>
                      </m:mr>
                    </m:m>
                  </m:e>
                </m:d>
              </m:oMath>
            </m:oMathPara>
          </w:p>
        </w:tc>
        <w:tc>
          <w:tcPr>
            <w:tcW w:w="583" w:type="dxa"/>
            <w:vAlign w:val="center"/>
          </w:tcPr>
          <w:p w14:paraId="23990F59" w14:textId="77777777" w:rsidR="00A85E9B" w:rsidRDefault="00A85E9B" w:rsidP="00A85E9B">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14</w:t>
            </w:r>
            <w:r w:rsidR="00661E71">
              <w:rPr>
                <w:noProof/>
              </w:rPr>
              <w:fldChar w:fldCharType="end"/>
            </w:r>
            <w:r w:rsidRPr="009D789B">
              <w:t>)</w:t>
            </w:r>
          </w:p>
        </w:tc>
      </w:tr>
    </w:tbl>
    <w:p w14:paraId="75312320" w14:textId="77777777" w:rsidR="00A85E9B" w:rsidRDefault="00A85E9B" w:rsidP="00A1132E">
      <w:pPr>
        <w:pStyle w:val="Equation"/>
        <w:spacing w:before="120" w:after="120"/>
        <w:rPr>
          <w:sz w:val="20"/>
          <w:szCs w:val="20"/>
        </w:rPr>
      </w:pPr>
      <w:r>
        <w:rPr>
          <w:sz w:val="20"/>
          <w:szCs w:val="20"/>
        </w:rPr>
        <w:t xml:space="preserve">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oMath>
      <w:r>
        <w:rPr>
          <w:sz w:val="20"/>
          <w:szCs w:val="20"/>
        </w:rPr>
        <w:t>.</w:t>
      </w:r>
    </w:p>
    <w:p w14:paraId="791D8A9E" w14:textId="77777777" w:rsidR="009418F3" w:rsidRDefault="009E4601" w:rsidP="00A1132E">
      <w:pPr>
        <w:pStyle w:val="Equation"/>
        <w:spacing w:before="120" w:after="120"/>
        <w:rPr>
          <w:sz w:val="20"/>
          <w:szCs w:val="20"/>
        </w:rPr>
      </w:pPr>
      <w:r>
        <w:rPr>
          <w:sz w:val="20"/>
          <w:szCs w:val="20"/>
        </w:rPr>
        <w:t>EXPLAIN</w:t>
      </w:r>
    </w:p>
    <w:p w14:paraId="7D5BC34F" w14:textId="77777777" w:rsidR="009418F3" w:rsidRDefault="009418F3" w:rsidP="00A1132E">
      <w:pPr>
        <w:pStyle w:val="Equation"/>
        <w:spacing w:before="120" w:after="120"/>
        <w:rPr>
          <w:sz w:val="20"/>
          <w:szCs w:val="20"/>
        </w:rPr>
      </w:pPr>
    </w:p>
    <w:p w14:paraId="4460ADE7" w14:textId="77777777" w:rsidR="009418F3" w:rsidRPr="00523CEE" w:rsidRDefault="009418F3" w:rsidP="00A1132E">
      <w:pPr>
        <w:pStyle w:val="Equation"/>
        <w:spacing w:before="120" w:after="120"/>
        <w:rPr>
          <w:rFonts w:ascii="Cambria Math" w:hAnsi="Cambria Math"/>
          <w:sz w:val="20"/>
          <w:szCs w:val="20"/>
          <w:oMath/>
        </w:rPr>
      </w:pPr>
    </w:p>
    <w:p w14:paraId="4BFC48AA" w14:textId="77777777" w:rsidR="00036965" w:rsidRPr="00036965" w:rsidRDefault="00E32130" w:rsidP="00A1132E">
      <w:pPr>
        <w:pStyle w:val="10BodySubsequentParagraph"/>
        <w:spacing w:before="120" w:after="120"/>
      </w:pPr>
      <w:r>
        <w:lastRenderedPageBreak/>
        <w:t xml:space="preserve">We limited our estimation to the type A uncertainty by considering: i) the propagation of the uncertainty on a 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w:t>
      </w:r>
      <w:proofErr w:type="spellStart"/>
      <w:r w:rsidR="002B32B0">
        <w:t>eriments</w:t>
      </w:r>
      <w:proofErr w:type="spellEnd"/>
      <w:r w:rsidR="002B32B0">
        <w:t xml:space="preserve"> to compute the </w:t>
      </w:r>
      <w:commentRangeStart w:id="18"/>
      <w:r w:rsidR="002B32B0">
        <w:t xml:space="preserve">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w:commentRangeEnd w:id="18"/>
        <m:r>
          <m:rPr>
            <m:sty m:val="p"/>
          </m:rPr>
          <w:rPr>
            <w:rStyle w:val="CommentReference"/>
            <w:rFonts w:asciiTheme="minorHAnsi" w:hAnsiTheme="minorHAnsi"/>
            <w:color w:val="auto"/>
          </w:rPr>
          <w:commentReference w:id="18"/>
        </m:r>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14:paraId="287C821E" w14:textId="77777777" w:rsidR="009175A4" w:rsidRDefault="00503D73" w:rsidP="00503D73">
      <w:pPr>
        <w:pStyle w:val="08SectionHeader1"/>
      </w:pPr>
      <w:r>
        <w:t>Results</w:t>
      </w:r>
    </w:p>
    <w:p w14:paraId="4B988301" w14:textId="77777777" w:rsidR="00600774" w:rsidRDefault="007609B3" w:rsidP="00B66E68">
      <w:pPr>
        <w:pStyle w:val="09BodyFirstParagraph"/>
      </w:pPr>
      <w:r>
        <w:t>To assess the linearity of the</w:t>
      </w:r>
      <w:r w:rsidR="001F5A13">
        <w:t xml:space="preserve"> transmittance measurements with the camera, we compared the spatial average of the transmittance images</w:t>
      </w:r>
      <w:r w:rsidR="00627D50">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755BFF">
        <w:t>,</w:t>
      </w:r>
      <w:r w:rsidR="001F5A13">
        <w:t xml:space="preserve"> to the spectroradiometer transmittance measurements</w:t>
      </w:r>
      <w:r w:rsidR="00755BFF">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55BFF">
        <w:t>,</w:t>
      </w:r>
      <w:r w:rsidR="001F5A13">
        <w:t xml:space="preserve"> for a set of Kodak Warren gelatin neutral density</w:t>
      </w:r>
      <w:r w:rsidR="005D41EE">
        <w:t xml:space="preserve"> (ND)</w:t>
      </w:r>
      <w:r w:rsidR="001F5A13">
        <w:t xml:space="preserve">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1F5A13">
        <w:t>.</w:t>
      </w:r>
      <w:r w:rsidR="00B07368">
        <w:t xml:space="preserve"> </w:t>
      </w:r>
      <w:r w:rsidR="001F5A13">
        <w:t xml:space="preserve">The uncertainties on both </w:t>
      </w:r>
      <w:r w:rsidR="007A1FEF">
        <w:t xml:space="preserve">transmittance </w:t>
      </w:r>
      <w:r w:rsidR="001F5A13">
        <w:t xml:space="preserve">measurement </w:t>
      </w:r>
      <w:r w:rsidR="007A1FEF">
        <w:t>channel</w:t>
      </w:r>
      <w:r w:rsidR="008110EC">
        <w:t>s</w:t>
      </w:r>
      <w:r w:rsidR="001F5A13">
        <w:t xml:space="preserve"> are computed using </w:t>
      </w:r>
      <w:r w:rsidR="007A1FEF">
        <w:t>Eq.</w:t>
      </w:r>
      <w:r w:rsidR="00FD2967">
        <w:t xml:space="preserve"> </w:t>
      </w:r>
      <w:r w:rsidR="007A1FEF">
        <w:t>(</w:t>
      </w:r>
      <w:r w:rsidR="00FD2967">
        <w:fldChar w:fldCharType="begin"/>
      </w:r>
      <w:r w:rsidR="00FD2967">
        <w:instrText xml:space="preserve"> REF EqUncertTransmittance \h </w:instrText>
      </w:r>
      <w:r w:rsidR="00FD2967">
        <w:fldChar w:fldCharType="separate"/>
      </w:r>
      <w:r w:rsidR="007210EE">
        <w:rPr>
          <w:noProof/>
        </w:rPr>
        <w:t>9</w:t>
      </w:r>
      <w:r w:rsidR="00FD2967">
        <w:fldChar w:fldCharType="end"/>
      </w:r>
      <w:r w:rsidR="007A1FEF">
        <w:t>)</w:t>
      </w:r>
      <w:r w:rsidR="00661E71">
        <w:t>.</w:t>
      </w:r>
      <w:r w:rsidR="00D33334">
        <w:t xml:space="preserve"> </w:t>
      </w:r>
      <w:r w:rsidR="00B07368">
        <w:t xml:space="preserve">Ten reproducibility experiments were conducted for </w:t>
      </w:r>
      <m:oMath>
        <m:r>
          <w:rPr>
            <w:rFonts w:ascii="Cambria Math" w:hAnsi="Cambria Math"/>
          </w:rPr>
          <m:t>OD=0.3</m:t>
        </m:r>
      </m:oMath>
      <w:r w:rsidR="00114DB1">
        <w:t>.</w:t>
      </w:r>
      <w:r w:rsidR="001C43CF">
        <w:t xml:space="preserve"> </w:t>
      </w:r>
      <w:r w:rsidR="00B07368">
        <w:t>The estimated variance</w:t>
      </w:r>
      <w:r w:rsidR="00E541C5">
        <w:t xml:space="preserve"> from the reproducibility experiments</w:t>
      </w:r>
      <w:r w:rsidR="00B07368">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B07368">
        <w:t xml:space="preserve"> was used for all samples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B07368">
        <w:t xml:space="preserve">. </w:t>
      </w:r>
      <w:r w:rsidR="00EC70D7">
        <w:t xml:space="preserve">Figure </w:t>
      </w:r>
      <w:r w:rsidR="00EC70D7">
        <w:fldChar w:fldCharType="begin"/>
      </w:r>
      <w:r w:rsidR="00EC70D7">
        <w:instrText xml:space="preserve"> REF FigTransmittanceND \h </w:instrText>
      </w:r>
      <w:r w:rsidR="00EC70D7">
        <w:fldChar w:fldCharType="separate"/>
      </w:r>
      <w:r w:rsidR="007210EE">
        <w:rPr>
          <w:noProof/>
        </w:rPr>
        <w:t>1</w:t>
      </w:r>
      <w:r w:rsidR="00EC70D7">
        <w:fldChar w:fldCharType="end"/>
      </w:r>
      <w:r w:rsidR="00EC70D7">
        <w:t>(a)</w:t>
      </w:r>
      <w:r w:rsidR="00250FA2">
        <w:t xml:space="preserve"> </w:t>
      </w:r>
      <w:r w:rsidR="00EC70D7">
        <w:t>show</w:t>
      </w:r>
      <w:r w:rsidR="00A52800">
        <w:t>s</w:t>
      </w:r>
      <w:r w:rsidR="00EC70D7">
        <w:t xml:space="preserve"> that</w:t>
      </w:r>
      <w:r w:rsidR="00A83D91">
        <w:t xml:space="preserve"> </w:t>
      </w:r>
      <w:ins w:id="20" w:author="Cheng, Wei-Chung" w:date="2019-09-09T15:57:00Z">
        <w:r w:rsidR="0017315A">
          <w:t xml:space="preserve">for </w:t>
        </w:r>
      </w:ins>
      <w:r w:rsidR="00A83D91">
        <w:t>most</w:t>
      </w:r>
      <w:r w:rsidR="00D33334">
        <w:t xml:space="preserve"> </w:t>
      </w:r>
      <m:oMath>
        <m:r>
          <w:rPr>
            <w:rFonts w:ascii="Cambria Math" w:hAnsi="Cambria Math"/>
          </w:rPr>
          <m:t>ODs</m:t>
        </m:r>
      </m:oMath>
      <w:r w:rsidR="00D3333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C70D7">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C70D7">
        <w:t xml:space="preserve"> overlap within the error</w:t>
      </w:r>
      <w:r w:rsidR="0004011F">
        <w:t xml:space="preserve"> </w:t>
      </w:r>
      <w:r w:rsidR="00EC70D7">
        <w:t xml:space="preserve">bars </w:t>
      </w:r>
      <w:r w:rsidR="0004011F">
        <w:t xml:space="preserve">for </w:t>
      </w:r>
      <w:r w:rsidR="00A52800">
        <w:t>over most</w:t>
      </w:r>
      <w:r w:rsidR="0004011F">
        <w:t xml:space="preserve"> wavelengths in the spectral range of measurements but that the differences are significant for </w:t>
      </w:r>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m:t>
        </m:r>
        <m:r>
          <m:rPr>
            <m:sty m:val="p"/>
          </m:rPr>
          <w:rPr>
            <w:rFonts w:ascii="Cambria Math" w:hAnsi="Cambria Math"/>
          </w:rPr>
          <m:t>780 nm</m:t>
        </m:r>
      </m:oMath>
      <w:r w:rsidR="008D741F">
        <w:t>.</w:t>
      </w:r>
      <w:r w:rsidR="00955163">
        <w:t xml:space="preserve"> At these wavelengths, the values of the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955163">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955163">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955163">
        <w:t xml:space="preserve"> are small enough that the impact of the transmittance values on the end results CIELAB coordinates is limited.</w:t>
      </w:r>
      <w:r w:rsidR="00C808F0">
        <w:t xml:space="preserve"> Figure </w:t>
      </w:r>
      <w:r w:rsidR="00A52800">
        <w:fldChar w:fldCharType="begin"/>
      </w:r>
      <w:r w:rsidR="00A52800">
        <w:instrText xml:space="preserve"> REF FigRelativeCum_OD02_03 \h </w:instrText>
      </w:r>
      <w:r w:rsidR="00A52800">
        <w:fldChar w:fldCharType="separate"/>
      </w:r>
      <w:r w:rsidR="007210EE">
        <w:rPr>
          <w:noProof/>
        </w:rPr>
        <w:t>2</w:t>
      </w:r>
      <w:r w:rsidR="00A52800">
        <w:fldChar w:fldCharType="end"/>
      </w:r>
      <w:r w:rsidR="00D33334">
        <w:t>(a)</w:t>
      </w:r>
      <w:r w:rsidR="00C808F0">
        <w:t xml:space="preserve"> illustrates this assumption by presenting the relative cumulative weight of the color matching functions, </w:t>
      </w:r>
      <w:r w:rsidR="0094292F">
        <w:t>expressed</w:t>
      </w:r>
      <w:r w:rsidR="00C808F0">
        <w:t xml:space="preserve"> as </w:t>
      </w:r>
      <m:oMath>
        <m:f>
          <m:fPr>
            <m:ctrlPr>
              <w:rPr>
                <w:rFonts w:ascii="Cambria Math" w:hAnsi="Cambria Math"/>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e>
            </m:nary>
            <m:ctrlPr>
              <w:rPr>
                <w:rFonts w:ascii="Cambria Math" w:hAnsi="Cambria Math"/>
                <w:i/>
              </w:rPr>
            </m:ctrlPr>
          </m:den>
        </m:f>
      </m:oMath>
      <w:r w:rsidR="00C808F0">
        <w:t>.</w:t>
      </w:r>
      <w:r w:rsidR="00F829B8">
        <w:t xml:space="preserve"> </w:t>
      </w:r>
      <w:r w:rsidR="00D33334">
        <w:t xml:space="preserve">Figure </w:t>
      </w:r>
      <w:r w:rsidR="00A52800">
        <w:fldChar w:fldCharType="begin"/>
      </w:r>
      <w:r w:rsidR="00A52800">
        <w:instrText xml:space="preserve"> REF FigRelativeCum_OD02_03 \h </w:instrText>
      </w:r>
      <w:r w:rsidR="00A52800">
        <w:fldChar w:fldCharType="separate"/>
      </w:r>
      <w:r w:rsidR="007210EE">
        <w:rPr>
          <w:noProof/>
        </w:rPr>
        <w:t>2</w:t>
      </w:r>
      <w:r w:rsidR="00A52800">
        <w:fldChar w:fldCharType="end"/>
      </w:r>
      <w:r w:rsidR="00D33334">
        <w:t xml:space="preserve">(b) </w:t>
      </w:r>
      <w:r w:rsidR="00EF56DF">
        <w:t>presents</w:t>
      </w:r>
      <w:r w:rsidR="00D33334">
        <w:t xml:space="preserve"> </w:t>
      </w:r>
      <w:r w:rsidR="001C43CF">
        <w:t xml:space="preserve">data for sample </w:t>
      </w:r>
      <m:oMath>
        <m:r>
          <w:rPr>
            <w:rFonts w:ascii="Cambria Math" w:hAnsi="Cambria Math"/>
          </w:rPr>
          <m:t>OD=0.3</m:t>
        </m:r>
      </m:oMath>
      <w:r w:rsidR="001C43CF">
        <w:t xml:space="preserve"> </w:t>
      </w:r>
      <w:r w:rsidR="00A52800">
        <w:t>for which</w:t>
      </w:r>
      <w:r w:rsidR="00D33334">
        <w:t xml:space="preserve"> the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A535B">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FA535B">
        <w:t xml:space="preserve"> overlap</w:t>
      </w:r>
      <w:r w:rsidR="00D33334">
        <w:t xml:space="preserve"> </w:t>
      </w:r>
      <w:r w:rsidR="00FA535B">
        <w:t xml:space="preserve">within the error bars </w:t>
      </w:r>
      <w:r w:rsidR="008D741F">
        <w:t xml:space="preserve">at all wavelengths but </w:t>
      </w:r>
      <w:r w:rsidR="00A04D13">
        <w:t xml:space="preserve">for </w:t>
      </w:r>
      <m:oMath>
        <m:r>
          <m:rPr>
            <m:sty m:val="p"/>
          </m:rPr>
          <w:rPr>
            <w:rFonts w:ascii="Cambria Math" w:hAnsi="Cambria Math"/>
          </w:rPr>
          <m:t>λ</m:t>
        </m:r>
        <m:r>
          <w:rPr>
            <w:rFonts w:ascii="Cambria Math" w:hAnsi="Cambria Math"/>
          </w:rPr>
          <m:t xml:space="preserve">= 780 </m:t>
        </m:r>
        <m:r>
          <m:rPr>
            <m:sty m:val="p"/>
          </m:rPr>
          <w:rPr>
            <w:rFonts w:ascii="Cambria Math" w:hAnsi="Cambria Math"/>
          </w:rPr>
          <m:t>nm</m:t>
        </m:r>
      </m:oMath>
      <w:r w:rsidR="00D33334">
        <w:t xml:space="preserve">. </w:t>
      </w:r>
      <w:r w:rsidR="00C808F0">
        <w:t>W</w:t>
      </w:r>
      <w:r w:rsidR="005D41EE">
        <w:t>e computed a</w:t>
      </w:r>
      <w:r w:rsidR="00C57DAA">
        <w:t xml:space="preserve"> weighted linear interpolation </w:t>
      </w:r>
      <w:r w:rsidR="000F401F">
        <w:t xml:space="preserve">of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F401F">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using the uncertainty on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5D41EE">
        <w:t xml:space="preserve"> as weigh</w:t>
      </w:r>
      <w:r w:rsidR="001F17E2">
        <w:t>t</w:t>
      </w:r>
      <w:r w:rsidR="00FD562B">
        <w:t xml:space="preserve"> parameters</w:t>
      </w:r>
      <w:r w:rsidR="005D41EE">
        <w:t xml:space="preserve"> and considering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as the ground-truth of the transmittance of the ND filters.</w:t>
      </w:r>
      <w:r w:rsidR="00C808F0">
        <w:t xml:space="preserve"> </w:t>
      </w:r>
      <w:r w:rsidR="009920B8">
        <w:t>For</w:t>
      </w:r>
      <w:r w:rsidR="00594929">
        <w:t xml:space="preserve"> a broad range of wavelengths,</w:t>
      </w:r>
      <w:r w:rsidR="009920B8">
        <w:t xml:space="preserve"> </w:t>
      </w:r>
      <m:oMath>
        <m:r>
          <m:rPr>
            <m:sty m:val="p"/>
          </m:rPr>
          <w:rPr>
            <w:rFonts w:ascii="Cambria Math" w:hAnsi="Cambria Math"/>
          </w:rPr>
          <m:t>λ</m:t>
        </m:r>
        <m:r>
          <w:rPr>
            <w:rFonts w:ascii="Cambria Math" w:hAnsi="Cambria Math"/>
          </w:rPr>
          <m:t xml:space="preserve">=390 </m:t>
        </m:r>
        <m:r>
          <m:rPr>
            <m:sty m:val="p"/>
          </m:rPr>
          <w:rPr>
            <w:rFonts w:ascii="Cambria Math" w:hAnsi="Cambria Math"/>
          </w:rPr>
          <m:t>nm</m:t>
        </m:r>
        <m:r>
          <w:rPr>
            <w:rFonts w:ascii="Cambria Math" w:hAnsi="Cambria Math"/>
          </w:rPr>
          <m:t xml:space="preserve"> </m:t>
        </m:r>
        <m:r>
          <m:rPr>
            <m:sty m:val="p"/>
          </m:rPr>
          <w:rPr>
            <w:rFonts w:ascii="Cambria Math" w:hAnsi="Cambria Math"/>
          </w:rPr>
          <m:t>to</m:t>
        </m:r>
        <m:r>
          <w:rPr>
            <w:rFonts w:ascii="Cambria Math" w:hAnsi="Cambria Math"/>
          </w:rPr>
          <m:t xml:space="preserve"> 770 </m:t>
        </m:r>
        <m:r>
          <m:rPr>
            <m:sty m:val="p"/>
          </m:rPr>
          <w:rPr>
            <w:rFonts w:ascii="Cambria Math" w:hAnsi="Cambria Math"/>
          </w:rPr>
          <m:t>nm</m:t>
        </m:r>
        <m:r>
          <w:rPr>
            <w:rFonts w:ascii="Cambria Math" w:hAnsi="Cambria Math"/>
          </w:rPr>
          <m:t xml:space="preserve"> </m:t>
        </m:r>
      </m:oMath>
      <w:r w:rsidR="00594929">
        <w:t>,</w:t>
      </w:r>
      <w:r w:rsidR="009920B8">
        <w:t xml:space="preserve"> there is a linear relationship between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920B8">
        <w:t>.</w:t>
      </w:r>
      <w:r w:rsidR="00594929">
        <w:t xml:space="preserve"> As an example, Fig. </w:t>
      </w:r>
      <w:r w:rsidR="00594929">
        <w:fldChar w:fldCharType="begin"/>
      </w:r>
      <w:r w:rsidR="00594929">
        <w:instrText xml:space="preserve"> REF FigTransmittanceND \h </w:instrText>
      </w:r>
      <w:r w:rsidR="00594929">
        <w:fldChar w:fldCharType="separate"/>
      </w:r>
      <w:r w:rsidR="007210EE">
        <w:rPr>
          <w:noProof/>
        </w:rPr>
        <w:t>1</w:t>
      </w:r>
      <w:r w:rsidR="00594929">
        <w:fldChar w:fldCharType="end"/>
      </w:r>
      <w:r w:rsidR="00594929">
        <w:t xml:space="preserve">(b) presents the results of the linear interpolation at </w:t>
      </w:r>
      <m:oMath>
        <m:r>
          <w:rPr>
            <w:rFonts w:ascii="Cambria Math" w:hAnsi="Cambria Math"/>
          </w:rPr>
          <m:t xml:space="preserve">λ=550 </m:t>
        </m:r>
        <m:r>
          <m:rPr>
            <m:sty m:val="p"/>
          </m:rPr>
          <w:rPr>
            <w:rFonts w:ascii="Cambria Math" w:hAnsi="Cambria Math"/>
          </w:rPr>
          <m:t>nm</m:t>
        </m:r>
      </m:oMath>
      <w:r w:rsidR="00594929">
        <w:t xml:space="preserve">, with a slope </w:t>
      </w:r>
      <m:oMath>
        <m:r>
          <w:rPr>
            <w:rFonts w:ascii="Cambria Math" w:hAnsi="Cambria Math"/>
          </w:rPr>
          <m:t xml:space="preserve">a =0.995 </m:t>
        </m:r>
      </m:oMath>
      <w:r w:rsidR="00594929">
        <w:t xml:space="preserve"> and an interce</w:t>
      </w:r>
      <w:proofErr w:type="spellStart"/>
      <w:r w:rsidR="00D33334">
        <w:t>pt</w:t>
      </w:r>
      <w:proofErr w:type="spellEnd"/>
      <w:r w:rsidR="00594929">
        <w:t xml:space="preserve"> </w:t>
      </w:r>
      <m:oMath>
        <m:r>
          <w:rPr>
            <w:rFonts w:ascii="Cambria Math" w:hAnsi="Cambria Math"/>
          </w:rPr>
          <m:t>b=3.946</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m:t>
            </m:r>
          </m:sup>
        </m:sSup>
      </m:oMath>
      <w:r w:rsidR="00594929">
        <w:t xml:space="preserve"> for a root mean square error </w:t>
      </w:r>
      <m:oMath>
        <m:r>
          <w:rPr>
            <w:rFonts w:ascii="Cambria Math" w:hAnsi="Cambria Math"/>
          </w:rPr>
          <m:t>rmse=2.542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w:r w:rsidR="00594929">
        <w:t>.</w:t>
      </w:r>
      <w:r w:rsidR="00396E44">
        <w:t xml:space="preserve"> </w:t>
      </w:r>
      <w:r w:rsidR="00D07456">
        <w:t xml:space="preserve">Table </w:t>
      </w:r>
      <w:r w:rsidR="00D07456">
        <w:fldChar w:fldCharType="begin"/>
      </w:r>
      <w:r w:rsidR="00D07456">
        <w:instrText xml:space="preserve"> REF TableResultsND \h </w:instrText>
      </w:r>
      <w:r w:rsidR="00D07456">
        <w:fldChar w:fldCharType="separate"/>
      </w:r>
      <w:r w:rsidR="007210EE">
        <w:rPr>
          <w:noProof/>
        </w:rPr>
        <w:t>1</w:t>
      </w:r>
      <w:r w:rsidR="00D07456">
        <w:fldChar w:fldCharType="end"/>
      </w:r>
      <w:r w:rsidR="00D07456">
        <w:t xml:space="preserve"> presents the</w:t>
      </w:r>
      <w:r w:rsidR="00FD34E2">
        <w:t xml:space="preserve"> </w:t>
      </w:r>
      <w:commentRangeStart w:id="21"/>
      <w:r w:rsidR="00FD34E2">
        <w:t>CI</w:t>
      </w:r>
      <w:ins w:id="22" w:author="Cheng, Wei-Chung" w:date="2019-09-09T15:58:00Z">
        <w:r w:rsidR="0017315A">
          <w:t>E</w:t>
        </w:r>
      </w:ins>
      <w:r w:rsidR="00FD34E2">
        <w:t>LAB coordinates</w:t>
      </w:r>
      <w:r w:rsidR="00D07456">
        <w:t xml:space="preserve"> results </w:t>
      </w:r>
      <w:commentRangeEnd w:id="21"/>
      <w:r w:rsidR="0017315A">
        <w:rPr>
          <w:rStyle w:val="CommentReference"/>
          <w:rFonts w:asciiTheme="minorHAnsi" w:hAnsiTheme="minorHAnsi"/>
          <w:color w:val="auto"/>
        </w:rPr>
        <w:commentReference w:id="21"/>
      </w:r>
      <w:r w:rsidR="00D07456">
        <w:t>for the set of neutral density filters</w:t>
      </w:r>
      <w:r w:rsidR="00396E44">
        <w:t>.</w:t>
      </w:r>
      <w:r w:rsidR="00916DF0">
        <w:t xml:space="preserve"> </w:t>
      </w:r>
      <w:r w:rsidR="00396E44">
        <w:t>T</w:t>
      </w:r>
      <w:r w:rsidR="003F1735">
        <w:t xml:space="preserve">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3F1735">
        <w:t xml:space="preserve"> </w:t>
      </w:r>
      <w:r w:rsidR="00473D86">
        <w:t xml:space="preserve">values </w:t>
      </w:r>
      <w:r w:rsidR="00600774">
        <w:t xml:space="preserve">range from </w:t>
      </w:r>
      <m:oMath>
        <m:r>
          <w:rPr>
            <w:rFonts w:ascii="Cambria Math" w:hAnsi="Cambria Math"/>
          </w:rPr>
          <m:t>0.27 to 0.41</m:t>
        </m:r>
      </m:oMath>
      <w:r w:rsidR="00600774">
        <w:t xml:space="preserve"> with uncertainties in the same range so CIELAB results </w:t>
      </w:r>
      <w:r w:rsidR="009B515E">
        <w:t xml:space="preserve">computed from the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0077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00774">
        <w:t xml:space="preserve"> are identical.</w:t>
      </w:r>
    </w:p>
    <w:p w14:paraId="34E6897E" w14:textId="77777777" w:rsidR="00EA3A6F" w:rsidRDefault="003A2E90" w:rsidP="00C330C8">
      <w:pPr>
        <w:pStyle w:val="10BodySubsequentParagraph"/>
      </w:pPr>
      <w:r>
        <w:t xml:space="preserve">Since </w:t>
      </w:r>
      <w:r w:rsidR="00B66E68">
        <w:t xml:space="preserve">neutral density filters have low chromaticity values, </w:t>
      </w:r>
      <w:r w:rsidR="009377CD">
        <w:t>color filters were measured to assess the</w:t>
      </w:r>
      <w:r w:rsidR="00E66FAB">
        <w:t xml:space="preserve"> color</w:t>
      </w:r>
      <w:r w:rsidR="009377CD">
        <w:t xml:space="preserve"> performance of the setup. First, </w:t>
      </w:r>
      <w:r w:rsidR="006413DF">
        <w:t xml:space="preserve">we measured a set of Kodak Wratten color </w:t>
      </w:r>
      <w:r w:rsidR="00A3227F">
        <w:t xml:space="preserve">gelatin </w:t>
      </w:r>
      <w:r w:rsidR="006413DF">
        <w:t xml:space="preserve">filters </w:t>
      </w:r>
      <w:r w:rsidR="00D166B5">
        <w:t>(#12: yellow; #25: red</w:t>
      </w:r>
      <w:r w:rsidR="000D46EE">
        <w:t>;</w:t>
      </w:r>
      <w:r w:rsidR="00D166B5">
        <w:t xml:space="preserve"> #32: magenta; #47: deep blue</w:t>
      </w:r>
      <w:r w:rsidR="000D46EE">
        <w:t>;</w:t>
      </w:r>
      <w:r w:rsidR="00D166B5">
        <w:t xml:space="preserve"> #58: green)</w:t>
      </w:r>
      <w:r w:rsidR="00B66E68">
        <w:t>.</w:t>
      </w:r>
      <w:r w:rsidR="00502C50">
        <w:t xml:space="preserve"> Figure </w:t>
      </w:r>
      <w:r w:rsidR="00AD2F7C">
        <w:fldChar w:fldCharType="begin"/>
      </w:r>
      <w:r w:rsidR="00AD2F7C">
        <w:instrText xml:space="preserve"> REF FigTransmittanceKWColFilter \h </w:instrText>
      </w:r>
      <w:r w:rsidR="00AD2F7C">
        <w:fldChar w:fldCharType="separate"/>
      </w:r>
      <w:r w:rsidR="007210EE">
        <w:rPr>
          <w:noProof/>
        </w:rPr>
        <w:t>3</w:t>
      </w:r>
      <w:r w:rsidR="00AD2F7C">
        <w:fldChar w:fldCharType="end"/>
      </w:r>
      <w:r w:rsidR="00AD2F7C">
        <w:t xml:space="preserve"> </w:t>
      </w:r>
      <w:r w:rsidR="00C330C8">
        <w:t xml:space="preserve">shows </w:t>
      </w:r>
      <w:r w:rsidR="00473D86">
        <w:t>that for all samples</w:t>
      </w:r>
      <w:r w:rsidR="00C330C8">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330C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C330C8">
        <w:t xml:space="preserve"> curves overlap within the error bars at all wavelength</w:t>
      </w:r>
      <w:r w:rsidR="00FD34E2">
        <w:t>s</w:t>
      </w:r>
      <w:r w:rsidR="00C330C8">
        <w:t xml:space="preserve"> but for </w:t>
      </w:r>
      <m:oMath>
        <m:r>
          <w:rPr>
            <w:rFonts w:ascii="Cambria Math" w:hAnsi="Cambria Math"/>
          </w:rPr>
          <m:t xml:space="preserve">λ=780 </m:t>
        </m:r>
        <m:r>
          <m:rPr>
            <m:sty m:val="p"/>
          </m:rPr>
          <w:rPr>
            <w:rFonts w:ascii="Cambria Math" w:hAnsi="Cambria Math"/>
          </w:rPr>
          <m:t>nm</m:t>
        </m:r>
      </m:oMath>
      <w:r w:rsidR="00C330C8">
        <w:t xml:space="preserve">. </w:t>
      </w:r>
      <w:r w:rsidR="000D46EE">
        <w:t xml:space="preserve">Specifically, Fig. </w:t>
      </w:r>
      <w:r w:rsidR="000D46EE">
        <w:fldChar w:fldCharType="begin"/>
      </w:r>
      <w:r w:rsidR="000D46EE">
        <w:instrText xml:space="preserve"> REF FIgKW32 \h </w:instrText>
      </w:r>
      <w:r w:rsidR="000D46EE">
        <w:fldChar w:fldCharType="separate"/>
      </w:r>
      <w:r w:rsidR="007210EE">
        <w:rPr>
          <w:noProof/>
        </w:rPr>
        <w:t>4</w:t>
      </w:r>
      <w:r w:rsidR="000D46EE">
        <w:fldChar w:fldCharType="end"/>
      </w:r>
      <w:r w:rsidR="000D46EE">
        <w:t xml:space="preserve">(a) and </w:t>
      </w:r>
      <w:r w:rsidR="000D46EE">
        <w:fldChar w:fldCharType="begin"/>
      </w:r>
      <w:r w:rsidR="000D46EE">
        <w:instrText xml:space="preserve"> REF FIgKW47 \h </w:instrText>
      </w:r>
      <w:r w:rsidR="000D46EE">
        <w:fldChar w:fldCharType="separate"/>
      </w:r>
      <w:r w:rsidR="007210EE">
        <w:rPr>
          <w:noProof/>
        </w:rPr>
        <w:t>5</w:t>
      </w:r>
      <w:r w:rsidR="000D46EE">
        <w:fldChar w:fldCharType="end"/>
      </w:r>
      <w:r w:rsidR="000D46EE">
        <w:t xml:space="preserve">(a) present 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0D46EE">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D46EE">
        <w:t xml:space="preserve"> spectra for color filter #32 and #47, respectively and show that the largest discrepancies are at </w:t>
      </w:r>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780 </m:t>
        </m:r>
        <m:r>
          <m:rPr>
            <m:sty m:val="p"/>
          </m:rPr>
          <w:rPr>
            <w:rFonts w:ascii="Cambria Math" w:hAnsi="Cambria Math"/>
          </w:rPr>
          <m:t>nm</m:t>
        </m:r>
      </m:oMath>
      <w:r w:rsidR="000D46EE">
        <w:t xml:space="preserve">. The CIELAB space representation of the results presented in Fig. </w:t>
      </w:r>
      <w:r w:rsidR="000D46EE">
        <w:fldChar w:fldCharType="begin"/>
      </w:r>
      <w:r w:rsidR="000D46EE">
        <w:instrText xml:space="preserve"> REF FIgKW32 \h </w:instrText>
      </w:r>
      <w:r w:rsidR="000D46EE">
        <w:fldChar w:fldCharType="separate"/>
      </w:r>
      <w:r w:rsidR="007210EE">
        <w:rPr>
          <w:noProof/>
        </w:rPr>
        <w:t>4</w:t>
      </w:r>
      <w:r w:rsidR="000D46EE">
        <w:fldChar w:fldCharType="end"/>
      </w:r>
      <w:r w:rsidR="000D46EE">
        <w:t xml:space="preserve">(b) and </w:t>
      </w:r>
      <w:r w:rsidR="000D46EE">
        <w:fldChar w:fldCharType="begin"/>
      </w:r>
      <w:r w:rsidR="000D46EE">
        <w:instrText xml:space="preserve"> REF FIgKW47 \h </w:instrText>
      </w:r>
      <w:r w:rsidR="000D46EE">
        <w:fldChar w:fldCharType="separate"/>
      </w:r>
      <w:r w:rsidR="007210EE">
        <w:rPr>
          <w:noProof/>
        </w:rPr>
        <w:t>5</w:t>
      </w:r>
      <w:r w:rsidR="000D46EE">
        <w:fldChar w:fldCharType="end"/>
      </w:r>
      <w:r w:rsidR="000D46EE">
        <w:t>(b) (#32 and #47, respectively) illustrate</w:t>
      </w:r>
      <w:r w:rsidR="008E6766">
        <w:t>s</w:t>
      </w:r>
      <w:r w:rsidR="000D46EE">
        <w:t xml:space="preserve"> the proximity of the </w:t>
      </w:r>
      <w:r w:rsidR="006074E8">
        <w:t xml:space="preserve">color coordinates </w:t>
      </w:r>
      <w:r w:rsidR="000D46EE">
        <w:t xml:space="preserve">issued from </w:t>
      </w:r>
      <w:r w:rsidR="008E6766">
        <w:t xml:space="preserve">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8E6766">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8E6766">
        <w:t xml:space="preserve"> measurements</w:t>
      </w:r>
      <w:r w:rsidR="000D46EE">
        <w:t xml:space="preserve">. The pixel by pixel </w:t>
      </w:r>
      <w:r w:rsidR="00376D5A">
        <w:t xml:space="preserve">data points computed from the corresponding </w:t>
      </w:r>
      <w:r w:rsidR="000D46EE">
        <w:t xml:space="preserve">spectra </w:t>
      </w:r>
      <w:r w:rsidR="00376D5A">
        <w:t xml:space="preserve">show a good </w:t>
      </w:r>
      <w:r w:rsidR="000D46EE">
        <w:t>color uniformity of the sample</w:t>
      </w:r>
      <w:r w:rsidR="00661B4E">
        <w:t xml:space="preserve">. </w:t>
      </w:r>
      <w:r w:rsidR="00FD34E2">
        <w:t xml:space="preserve">The CIELAB coordinates are presented in </w:t>
      </w:r>
      <w:r w:rsidR="00600774">
        <w:t xml:space="preserve">Table </w:t>
      </w:r>
      <w:r w:rsidR="00600774">
        <w:fldChar w:fldCharType="begin"/>
      </w:r>
      <w:r w:rsidR="00600774">
        <w:instrText xml:space="preserve"> REF TableResultsKWColFilters \h </w:instrText>
      </w:r>
      <w:r w:rsidR="00600774">
        <w:fldChar w:fldCharType="separate"/>
      </w:r>
      <w:r w:rsidR="007210EE">
        <w:rPr>
          <w:noProof/>
        </w:rPr>
        <w:t>2</w:t>
      </w:r>
      <w:r w:rsidR="00600774">
        <w:fldChar w:fldCharType="end"/>
      </w:r>
      <w:r w:rsidR="00473D86">
        <w:t xml:space="preserve">. The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473D86">
        <w:t xml:space="preserve"> values range from </w:t>
      </w:r>
      <m:oMath>
        <m:r>
          <w:rPr>
            <w:rFonts w:ascii="Cambria Math" w:hAnsi="Cambria Math"/>
          </w:rPr>
          <m:t>0.63 to 1.46</m:t>
        </m:r>
      </m:oMath>
      <w:r w:rsidR="00473D86">
        <w:t xml:space="preserve"> with uncertainties of about </w:t>
      </w:r>
      <m:oMath>
        <m:r>
          <w:rPr>
            <w:rFonts w:ascii="Cambria Math" w:hAnsi="Cambria Math"/>
          </w:rPr>
          <m:t xml:space="preserve">0.5 </m:t>
        </m:r>
      </m:oMath>
      <w:r w:rsidR="00473D86">
        <w:t xml:space="preserve">to </w:t>
      </w:r>
      <m:oMath>
        <m:r>
          <w:rPr>
            <w:rFonts w:ascii="Cambria Math" w:hAnsi="Cambria Math"/>
          </w:rPr>
          <m:t>0.7</m:t>
        </m:r>
      </m:oMath>
      <w:r w:rsidR="00473D86">
        <w:t xml:space="preserve"> so </w:t>
      </w:r>
      <w:r w:rsidR="0065574D">
        <w:t xml:space="preserve">there is a good </w:t>
      </w:r>
      <w:r w:rsidR="0049290A">
        <w:t xml:space="preserve">agreement </w:t>
      </w:r>
      <w:r w:rsidR="0065574D">
        <w:t xml:space="preserve">between the color </w:t>
      </w:r>
      <w:r w:rsidR="00C97C17">
        <w:t>results</w:t>
      </w:r>
      <w:r w:rsidR="0065574D">
        <w:t xml:space="preserve"> </w:t>
      </w:r>
      <w:r w:rsidR="00BC5BEE">
        <w:t>computed from</w:t>
      </w:r>
      <w:r w:rsidR="0065574D">
        <w:t xml:space="preserve"> </w:t>
      </w:r>
      <w:r w:rsidR="00BC5BEE">
        <w:t>the</w:t>
      </w:r>
      <w:r w:rsidR="00473D86">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73D86">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97C17">
        <w:t xml:space="preserve"> measurements</w:t>
      </w:r>
      <w:r w:rsidR="0065574D">
        <w:t>.</w:t>
      </w:r>
    </w:p>
    <w:p w14:paraId="0B356F3C" w14:textId="77777777" w:rsidR="00FB121E" w:rsidRDefault="00786D34" w:rsidP="00786D34">
      <w:pPr>
        <w:pStyle w:val="10BodySubsequentParagraph"/>
      </w:pPr>
      <w:r>
        <w:t xml:space="preserve">We extended the range of color, measuring a color phantom </w:t>
      </w:r>
      <w:r w:rsidR="00046926">
        <w:t>with dots on a glass slide</w:t>
      </w:r>
    </w:p>
    <w:p w14:paraId="1BF8F6B7" w14:textId="77777777" w:rsidR="00FB121E" w:rsidRDefault="00FB121E" w:rsidP="00466394">
      <w:pPr>
        <w:pStyle w:val="10BodySubsequentParagraph"/>
      </w:pPr>
    </w:p>
    <w:p w14:paraId="391D7A83" w14:textId="77777777" w:rsidR="00A562FE" w:rsidRDefault="00A562FE" w:rsidP="00A562FE">
      <w:pPr>
        <w:pStyle w:val="14TableCaption"/>
        <w:jc w:val="both"/>
      </w:pPr>
      <w:r>
        <w:t xml:space="preserve">Table </w:t>
      </w:r>
      <w:bookmarkStart w:id="23" w:name="TableResultsND"/>
      <w:r>
        <w:fldChar w:fldCharType="begin"/>
      </w:r>
      <w:r>
        <w:instrText xml:space="preserve"> SEQ Table \* ARABIC </w:instrText>
      </w:r>
      <w:r>
        <w:fldChar w:fldCharType="separate"/>
      </w:r>
      <w:r w:rsidR="007210EE">
        <w:rPr>
          <w:noProof/>
        </w:rPr>
        <w:t>1</w:t>
      </w:r>
      <w:r>
        <w:fldChar w:fldCharType="end"/>
      </w:r>
      <w:bookmarkEnd w:id="23"/>
      <w:r>
        <w:t xml:space="preserve">. CIELAB coordinates for the Kodak Wratten </w:t>
      </w:r>
      <w:r w:rsidR="0053146A">
        <w:t xml:space="preserve">gelatin </w:t>
      </w:r>
      <w:r>
        <w:t>neutral density filters as measured by the spectroradiometer</w:t>
      </w:r>
      <w:r w:rsidR="004B55D3">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004B55D3" w:rsidRPr="004B55D3">
        <w:t>,</w:t>
      </w:r>
      <w:r>
        <w:t xml:space="preserve"> and the spatial</w:t>
      </w:r>
      <w:r w:rsidR="00CF07A6">
        <w:t>ly</w:t>
      </w:r>
      <w:r>
        <w:t xml:space="preserve"> averaged images </w:t>
      </w:r>
      <w:r w:rsidR="00173D66">
        <w:t>acquired by</w:t>
      </w:r>
      <w:r>
        <w:t xml:space="preserve"> the camera</w:t>
      </w:r>
      <w:r w:rsidR="004B55D3">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r>
        <w:t xml:space="preserve">. </w:t>
      </w:r>
      <m:oMath>
        <m:r>
          <m:rPr>
            <m:sty m:val="b"/>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oMath>
      <w:r w:rsidR="00CF07A6">
        <w:t xml:space="preserve"> is the Euclidian </w:t>
      </w:r>
      <w:r w:rsidR="00CF07A6">
        <w:lastRenderedPageBreak/>
        <w:t xml:space="preserve">distance </w:t>
      </w:r>
      <w:r w:rsidR="008E09C7">
        <w:t xml:space="preserve">in the CIELAB color space </w:t>
      </w:r>
      <w:r w:rsidR="00CF07A6">
        <w:t xml:space="preserve">between </w:t>
      </w:r>
      <w:r w:rsidR="003471F6">
        <w:t>both</w:t>
      </w:r>
      <w:r w:rsidR="00CF07A6">
        <w:t xml:space="preserve"> types of </w:t>
      </w:r>
      <w:proofErr w:type="gramStart"/>
      <w:r w:rsidR="00CF07A6">
        <w:t>measurements.</w:t>
      </w:r>
      <w:proofErr w:type="gramEnd"/>
      <w:r w:rsidR="00CF07A6">
        <w:t xml:space="preserve"> </w:t>
      </w:r>
      <w:r>
        <w:t xml:space="preserve">The uncertainties are presented with a coverage factor </w:t>
      </w:r>
      <m:oMath>
        <m:r>
          <m:rPr>
            <m:sty m:val="bi"/>
          </m:rPr>
          <w:rPr>
            <w:rFonts w:ascii="Cambria Math" w:hAnsi="Cambria Math"/>
          </w:rPr>
          <m:t>k=2</m:t>
        </m:r>
      </m:oMath>
      <w:r>
        <w:t>.</w:t>
      </w:r>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70"/>
        <w:gridCol w:w="1170"/>
        <w:gridCol w:w="1260"/>
        <w:gridCol w:w="1260"/>
        <w:gridCol w:w="270"/>
        <w:gridCol w:w="1080"/>
      </w:tblGrid>
      <w:tr w:rsidR="00600774" w14:paraId="505968CE" w14:textId="77777777" w:rsidTr="00CB5F0B">
        <w:trPr>
          <w:cantSplit/>
          <w:jc w:val="center"/>
        </w:trPr>
        <w:tc>
          <w:tcPr>
            <w:tcW w:w="630" w:type="dxa"/>
            <w:tcBorders>
              <w:left w:val="nil"/>
              <w:bottom w:val="nil"/>
              <w:right w:val="nil"/>
            </w:tcBorders>
            <w:vAlign w:val="center"/>
          </w:tcPr>
          <w:p w14:paraId="3AF1B7A0" w14:textId="77777777" w:rsidR="00600774" w:rsidRDefault="004E0BBD" w:rsidP="00B5116C">
            <w:pPr>
              <w:pStyle w:val="15TableBody"/>
              <w:ind w:right="-197"/>
              <w:jc w:val="left"/>
            </w:pPr>
            <w:bookmarkStart w:id="24" w:name="_Hlk18572682"/>
            <w:r>
              <w:t>ND</w:t>
            </w:r>
          </w:p>
        </w:tc>
        <w:tc>
          <w:tcPr>
            <w:tcW w:w="1170" w:type="dxa"/>
            <w:tcBorders>
              <w:left w:val="nil"/>
              <w:bottom w:val="nil"/>
              <w:right w:val="nil"/>
            </w:tcBorders>
            <w:vAlign w:val="center"/>
          </w:tcPr>
          <w:p w14:paraId="661E4C44" w14:textId="77777777" w:rsidR="00600774" w:rsidRDefault="00600774" w:rsidP="00CB5F0B">
            <w:pPr>
              <w:pStyle w:val="15TableBody"/>
            </w:pPr>
            <w:r>
              <w:t>Transmittance</w:t>
            </w:r>
          </w:p>
        </w:tc>
        <w:tc>
          <w:tcPr>
            <w:tcW w:w="1170" w:type="dxa"/>
            <w:tcBorders>
              <w:top w:val="single" w:sz="4" w:space="0" w:color="auto"/>
              <w:left w:val="nil"/>
              <w:right w:val="nil"/>
            </w:tcBorders>
            <w:vAlign w:val="center"/>
          </w:tcPr>
          <w:p w14:paraId="3360B00F" w14:textId="77777777" w:rsidR="00600774" w:rsidRDefault="004371C2" w:rsidP="00CB5F0B">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14:paraId="1F4F03BF" w14:textId="77777777" w:rsidR="00600774" w:rsidRPr="00B316A7" w:rsidRDefault="004371C2" w:rsidP="00CB5F0B">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14:paraId="354F7720" w14:textId="77777777" w:rsidR="00600774" w:rsidRPr="00B316A7" w:rsidRDefault="004371C2" w:rsidP="00CB5F0B">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14:paraId="4499DE11" w14:textId="77777777" w:rsidR="00600774" w:rsidRDefault="00600774" w:rsidP="00CB5F0B">
            <w:pPr>
              <w:pStyle w:val="15TableBody"/>
              <w:rPr>
                <w:rFonts w:ascii="Arial" w:eastAsia="Times New Roman" w:hAnsi="Arial" w:cs="Times New Roman"/>
              </w:rPr>
            </w:pPr>
          </w:p>
        </w:tc>
        <w:tc>
          <w:tcPr>
            <w:tcW w:w="1080" w:type="dxa"/>
            <w:tcBorders>
              <w:top w:val="single" w:sz="4" w:space="0" w:color="auto"/>
              <w:left w:val="nil"/>
              <w:right w:val="nil"/>
            </w:tcBorders>
            <w:vAlign w:val="center"/>
          </w:tcPr>
          <w:p w14:paraId="5DE90B0A" w14:textId="77777777" w:rsidR="00600774" w:rsidRPr="005F30EC" w:rsidRDefault="00600774" w:rsidP="00CB5F0B">
            <w:pPr>
              <w:pStyle w:val="15TableBody"/>
              <w:rPr>
                <w:rFonts w:eastAsia="Times New Roman"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m:oMathPara>
          </w:p>
        </w:tc>
      </w:tr>
      <w:tr w:rsidR="007E0BF2" w14:paraId="010E3074" w14:textId="77777777" w:rsidTr="00CB5F0B">
        <w:trPr>
          <w:cantSplit/>
          <w:jc w:val="center"/>
        </w:trPr>
        <w:tc>
          <w:tcPr>
            <w:tcW w:w="630" w:type="dxa"/>
            <w:vMerge w:val="restart"/>
            <w:tcBorders>
              <w:top w:val="single" w:sz="4" w:space="0" w:color="auto"/>
              <w:left w:val="nil"/>
              <w:right w:val="nil"/>
            </w:tcBorders>
            <w:vAlign w:val="center"/>
          </w:tcPr>
          <w:p w14:paraId="11168F70" w14:textId="77777777" w:rsidR="007E0BF2"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0.1</m:t>
                </m:r>
              </m:oMath>
            </m:oMathPara>
          </w:p>
        </w:tc>
        <w:tc>
          <w:tcPr>
            <w:tcW w:w="1170" w:type="dxa"/>
            <w:tcBorders>
              <w:top w:val="single" w:sz="4" w:space="0" w:color="auto"/>
              <w:left w:val="nil"/>
              <w:bottom w:val="nil"/>
              <w:right w:val="nil"/>
            </w:tcBorders>
            <w:vAlign w:val="bottom"/>
          </w:tcPr>
          <w:p w14:paraId="2989850B" w14:textId="77777777" w:rsidR="007E0BF2" w:rsidRPr="00A03147" w:rsidRDefault="004371C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14:paraId="1BC1CA2B" w14:textId="77777777" w:rsidR="007E0BF2" w:rsidRPr="00A03147" w:rsidRDefault="00B94CD0" w:rsidP="007E0BF2">
            <w:pPr>
              <w:pStyle w:val="15TableBody"/>
            </w:pPr>
            <m:oMathPara>
              <m:oMath>
                <m:r>
                  <m:rPr>
                    <m:sty m:val="p"/>
                  </m:rPr>
                  <w:rPr>
                    <w:rFonts w:ascii="Cambria Math" w:hAnsi="Cambria Math"/>
                  </w:rPr>
                  <m:t>91.15±0.10</m:t>
                </m:r>
              </m:oMath>
            </m:oMathPara>
          </w:p>
        </w:tc>
        <w:tc>
          <w:tcPr>
            <w:tcW w:w="1260" w:type="dxa"/>
            <w:tcBorders>
              <w:top w:val="single" w:sz="4" w:space="0" w:color="auto"/>
              <w:left w:val="nil"/>
              <w:bottom w:val="nil"/>
              <w:right w:val="nil"/>
            </w:tcBorders>
            <w:vAlign w:val="bottom"/>
          </w:tcPr>
          <w:p w14:paraId="74759EEC" w14:textId="77777777" w:rsidR="007E0BF2" w:rsidRPr="00A03147" w:rsidRDefault="00B94CD0" w:rsidP="007E0BF2">
            <w:pPr>
              <w:pStyle w:val="15TableBody"/>
            </w:pPr>
            <m:oMathPara>
              <m:oMath>
                <m:r>
                  <m:rPr>
                    <m:sty m:val="p"/>
                  </m:rPr>
                  <w:rPr>
                    <w:rFonts w:ascii="Cambria Math" w:hAnsi="Cambria Math"/>
                  </w:rPr>
                  <m:t>-0.46±0.13</m:t>
                </m:r>
              </m:oMath>
            </m:oMathPara>
          </w:p>
        </w:tc>
        <w:tc>
          <w:tcPr>
            <w:tcW w:w="1260" w:type="dxa"/>
            <w:tcBorders>
              <w:top w:val="single" w:sz="4" w:space="0" w:color="auto"/>
              <w:left w:val="nil"/>
              <w:bottom w:val="nil"/>
              <w:right w:val="nil"/>
            </w:tcBorders>
            <w:vAlign w:val="bottom"/>
          </w:tcPr>
          <w:p w14:paraId="5F5EB2A0" w14:textId="77777777" w:rsidR="007E0BF2" w:rsidRPr="00A03147" w:rsidRDefault="00B94CD0" w:rsidP="007E0BF2">
            <w:pPr>
              <w:pStyle w:val="15TableBody"/>
            </w:pPr>
            <m:oMathPara>
              <m:oMath>
                <m:r>
                  <m:rPr>
                    <m:sty m:val="p"/>
                  </m:rPr>
                  <w:rPr>
                    <w:rFonts w:ascii="Cambria Math" w:hAnsi="Cambria Math"/>
                  </w:rPr>
                  <m:t>1.46±0.13</m:t>
                </m:r>
              </m:oMath>
            </m:oMathPara>
          </w:p>
        </w:tc>
        <w:tc>
          <w:tcPr>
            <w:tcW w:w="270" w:type="dxa"/>
            <w:tcBorders>
              <w:top w:val="nil"/>
              <w:left w:val="nil"/>
              <w:bottom w:val="nil"/>
              <w:right w:val="nil"/>
            </w:tcBorders>
          </w:tcPr>
          <w:p w14:paraId="4EF79DBC" w14:textId="77777777" w:rsidR="007E0BF2" w:rsidRDefault="007E0BF2" w:rsidP="007E0BF2">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14:paraId="0C6B0792" w14:textId="77777777" w:rsidR="007E0BF2" w:rsidRPr="00A03147" w:rsidRDefault="004E0BBD" w:rsidP="007E0BF2">
            <w:pPr>
              <w:pStyle w:val="15TableBody"/>
            </w:pPr>
            <m:oMathPara>
              <m:oMath>
                <m:r>
                  <m:rPr>
                    <m:sty m:val="p"/>
                  </m:rPr>
                  <w:rPr>
                    <w:rFonts w:ascii="Cambria Math" w:hAnsi="Cambria Math"/>
                  </w:rPr>
                  <m:t>0.31±0.36</m:t>
                </m:r>
              </m:oMath>
            </m:oMathPara>
          </w:p>
        </w:tc>
      </w:tr>
      <w:tr w:rsidR="007E0BF2" w14:paraId="23AE6B32" w14:textId="77777777" w:rsidTr="00CB5F0B">
        <w:trPr>
          <w:cantSplit/>
          <w:jc w:val="center"/>
        </w:trPr>
        <w:tc>
          <w:tcPr>
            <w:tcW w:w="630" w:type="dxa"/>
            <w:vMerge/>
            <w:tcBorders>
              <w:left w:val="nil"/>
              <w:bottom w:val="nil"/>
              <w:right w:val="nil"/>
            </w:tcBorders>
          </w:tcPr>
          <w:p w14:paraId="18657F66" w14:textId="77777777" w:rsidR="007E0BF2" w:rsidRDefault="007E0BF2" w:rsidP="004E0BBD">
            <w:pPr>
              <w:pStyle w:val="15TableBody"/>
              <w:ind w:left="-195"/>
              <w:jc w:val="center"/>
              <w:rPr>
                <w:rFonts w:ascii="Arial" w:eastAsia="Times New Roman" w:hAnsi="Arial" w:cs="Times New Roman"/>
              </w:rPr>
            </w:pPr>
          </w:p>
        </w:tc>
        <w:bookmarkStart w:id="25" w:name="_Hlk17723612"/>
        <w:tc>
          <w:tcPr>
            <w:tcW w:w="1170" w:type="dxa"/>
            <w:tcBorders>
              <w:top w:val="nil"/>
              <w:left w:val="nil"/>
              <w:bottom w:val="nil"/>
              <w:right w:val="nil"/>
            </w:tcBorders>
            <w:vAlign w:val="bottom"/>
          </w:tcPr>
          <w:p w14:paraId="08D53ACF" w14:textId="77777777" w:rsidR="007E0BF2" w:rsidRPr="00A03147" w:rsidRDefault="004371C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bookmarkEnd w:id="25"/>
          </w:p>
        </w:tc>
        <w:tc>
          <w:tcPr>
            <w:tcW w:w="1170" w:type="dxa"/>
            <w:tcBorders>
              <w:top w:val="nil"/>
              <w:left w:val="nil"/>
              <w:bottom w:val="nil"/>
              <w:right w:val="nil"/>
            </w:tcBorders>
            <w:vAlign w:val="bottom"/>
          </w:tcPr>
          <w:p w14:paraId="773DD280" w14:textId="77777777" w:rsidR="007E0BF2" w:rsidRPr="00A03147" w:rsidRDefault="00B94CD0" w:rsidP="007E0BF2">
            <w:pPr>
              <w:pStyle w:val="15TableBody"/>
            </w:pPr>
            <m:oMathPara>
              <m:oMath>
                <m:r>
                  <m:rPr>
                    <m:sty m:val="p"/>
                  </m:rPr>
                  <w:rPr>
                    <w:rFonts w:ascii="Cambria Math" w:hAnsi="Cambria Math"/>
                  </w:rPr>
                  <m:t>91.41±0.17</m:t>
                </m:r>
              </m:oMath>
            </m:oMathPara>
          </w:p>
        </w:tc>
        <w:tc>
          <w:tcPr>
            <w:tcW w:w="1260" w:type="dxa"/>
            <w:tcBorders>
              <w:top w:val="nil"/>
              <w:left w:val="nil"/>
              <w:bottom w:val="nil"/>
              <w:right w:val="nil"/>
            </w:tcBorders>
            <w:vAlign w:val="bottom"/>
          </w:tcPr>
          <w:p w14:paraId="19C18302" w14:textId="77777777" w:rsidR="007E0BF2" w:rsidRPr="00A03147" w:rsidRDefault="004E0BBD" w:rsidP="007E0BF2">
            <w:pPr>
              <w:pStyle w:val="15TableBody"/>
            </w:pPr>
            <m:oMathPara>
              <m:oMath>
                <m:r>
                  <m:rPr>
                    <m:sty m:val="p"/>
                  </m:rPr>
                  <w:rPr>
                    <w:rFonts w:ascii="Cambria Math" w:hAnsi="Cambria Math"/>
                  </w:rPr>
                  <m:t>-0.63±0.51</m:t>
                </m:r>
              </m:oMath>
            </m:oMathPara>
          </w:p>
        </w:tc>
        <w:tc>
          <w:tcPr>
            <w:tcW w:w="1260" w:type="dxa"/>
            <w:tcBorders>
              <w:top w:val="nil"/>
              <w:left w:val="nil"/>
              <w:bottom w:val="nil"/>
              <w:right w:val="nil"/>
            </w:tcBorders>
            <w:vAlign w:val="bottom"/>
          </w:tcPr>
          <w:p w14:paraId="2FCBA165" w14:textId="77777777" w:rsidR="007E0BF2" w:rsidRPr="00A03147" w:rsidRDefault="004E0BBD" w:rsidP="007E0BF2">
            <w:pPr>
              <w:pStyle w:val="15TableBody"/>
            </w:pPr>
            <m:oMathPara>
              <m:oMath>
                <m:r>
                  <m:rPr>
                    <m:sty m:val="p"/>
                  </m:rPr>
                  <w:rPr>
                    <w:rFonts w:ascii="Cambria Math" w:hAnsi="Cambria Math"/>
                  </w:rPr>
                  <m:t>1.40±0.52</m:t>
                </m:r>
              </m:oMath>
            </m:oMathPara>
          </w:p>
        </w:tc>
        <w:tc>
          <w:tcPr>
            <w:tcW w:w="270" w:type="dxa"/>
            <w:tcBorders>
              <w:top w:val="nil"/>
              <w:left w:val="nil"/>
              <w:bottom w:val="nil"/>
              <w:right w:val="nil"/>
            </w:tcBorders>
          </w:tcPr>
          <w:p w14:paraId="31FB65FA" w14:textId="77777777" w:rsidR="007E0BF2" w:rsidRDefault="007E0BF2" w:rsidP="007E0BF2">
            <w:pPr>
              <w:pStyle w:val="15TableBody"/>
              <w:rPr>
                <w:rFonts w:eastAsia="Times New Roman" w:cs="Times New Roman"/>
                <w:i/>
              </w:rPr>
            </w:pPr>
          </w:p>
        </w:tc>
        <w:tc>
          <w:tcPr>
            <w:tcW w:w="1080" w:type="dxa"/>
            <w:vMerge/>
            <w:tcBorders>
              <w:left w:val="nil"/>
              <w:bottom w:val="nil"/>
              <w:right w:val="nil"/>
            </w:tcBorders>
            <w:vAlign w:val="center"/>
          </w:tcPr>
          <w:p w14:paraId="1483E9D6" w14:textId="77777777" w:rsidR="007E0BF2" w:rsidRPr="00A03147" w:rsidRDefault="007E0BF2" w:rsidP="007E0BF2">
            <w:pPr>
              <w:pStyle w:val="15TableBody"/>
            </w:pPr>
          </w:p>
        </w:tc>
      </w:tr>
      <w:tr w:rsidR="007E0BF2" w14:paraId="0B5702E8" w14:textId="77777777" w:rsidTr="00CB5F0B">
        <w:trPr>
          <w:cantSplit/>
          <w:trHeight w:val="243"/>
          <w:jc w:val="center"/>
        </w:trPr>
        <w:tc>
          <w:tcPr>
            <w:tcW w:w="630" w:type="dxa"/>
            <w:vMerge w:val="restart"/>
            <w:tcBorders>
              <w:top w:val="nil"/>
              <w:left w:val="nil"/>
              <w:right w:val="nil"/>
            </w:tcBorders>
            <w:vAlign w:val="center"/>
          </w:tcPr>
          <w:p w14:paraId="75531655" w14:textId="77777777" w:rsidR="007E0BF2"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0.2</m:t>
                </m:r>
              </m:oMath>
            </m:oMathPara>
          </w:p>
        </w:tc>
        <w:tc>
          <w:tcPr>
            <w:tcW w:w="1170" w:type="dxa"/>
            <w:tcBorders>
              <w:top w:val="nil"/>
              <w:left w:val="nil"/>
              <w:bottom w:val="nil"/>
              <w:right w:val="nil"/>
            </w:tcBorders>
            <w:vAlign w:val="bottom"/>
          </w:tcPr>
          <w:p w14:paraId="0F8CAB6D" w14:textId="77777777" w:rsidR="007E0BF2" w:rsidRPr="00A03147" w:rsidRDefault="004371C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2299217B" w14:textId="77777777" w:rsidR="007E0BF2" w:rsidRPr="00A03147" w:rsidRDefault="00B94CD0" w:rsidP="007E0BF2">
            <w:pPr>
              <w:pStyle w:val="15TableBody"/>
            </w:pPr>
            <m:oMathPara>
              <m:oMath>
                <m:r>
                  <m:rPr>
                    <m:sty m:val="p"/>
                  </m:rPr>
                  <w:rPr>
                    <w:rFonts w:ascii="Cambria Math" w:hAnsi="Cambria Math"/>
                  </w:rPr>
                  <m:t>82.83±0.10</m:t>
                </m:r>
              </m:oMath>
            </m:oMathPara>
          </w:p>
        </w:tc>
        <w:tc>
          <w:tcPr>
            <w:tcW w:w="1260" w:type="dxa"/>
            <w:tcBorders>
              <w:top w:val="nil"/>
              <w:left w:val="nil"/>
              <w:bottom w:val="nil"/>
              <w:right w:val="nil"/>
            </w:tcBorders>
            <w:vAlign w:val="bottom"/>
          </w:tcPr>
          <w:p w14:paraId="67A63DF4" w14:textId="77777777" w:rsidR="007E0BF2" w:rsidRPr="00A03147" w:rsidRDefault="00B94CD0" w:rsidP="007E0BF2">
            <w:pPr>
              <w:pStyle w:val="15TableBody"/>
            </w:pPr>
            <m:oMathPara>
              <m:oMath>
                <m:r>
                  <m:rPr>
                    <m:sty m:val="p"/>
                  </m:rPr>
                  <w:rPr>
                    <w:rFonts w:ascii="Cambria Math" w:hAnsi="Cambria Math"/>
                  </w:rPr>
                  <m:t>-0.55±0.11</m:t>
                </m:r>
              </m:oMath>
            </m:oMathPara>
          </w:p>
        </w:tc>
        <w:tc>
          <w:tcPr>
            <w:tcW w:w="1260" w:type="dxa"/>
            <w:tcBorders>
              <w:top w:val="nil"/>
              <w:left w:val="nil"/>
              <w:bottom w:val="nil"/>
              <w:right w:val="nil"/>
            </w:tcBorders>
            <w:vAlign w:val="bottom"/>
          </w:tcPr>
          <w:p w14:paraId="6FA3A469" w14:textId="77777777" w:rsidR="007E0BF2" w:rsidRPr="00A03147" w:rsidRDefault="00B94CD0" w:rsidP="007E0BF2">
            <w:pPr>
              <w:pStyle w:val="15TableBody"/>
            </w:pPr>
            <m:oMathPara>
              <m:oMath>
                <m:r>
                  <m:rPr>
                    <m:sty m:val="p"/>
                  </m:rPr>
                  <w:rPr>
                    <w:rFonts w:ascii="Cambria Math" w:hAnsi="Cambria Math"/>
                  </w:rPr>
                  <m:t>2.06±0.11</m:t>
                </m:r>
              </m:oMath>
            </m:oMathPara>
          </w:p>
        </w:tc>
        <w:tc>
          <w:tcPr>
            <w:tcW w:w="270" w:type="dxa"/>
            <w:tcBorders>
              <w:top w:val="nil"/>
              <w:left w:val="nil"/>
              <w:bottom w:val="nil"/>
              <w:right w:val="nil"/>
            </w:tcBorders>
          </w:tcPr>
          <w:p w14:paraId="73E74A20" w14:textId="77777777" w:rsidR="007E0BF2" w:rsidRDefault="007E0BF2" w:rsidP="007E0BF2">
            <w:pPr>
              <w:pStyle w:val="15TableBody"/>
              <w:rPr>
                <w:rFonts w:eastAsia="Times New Roman" w:cs="Times New Roman"/>
                <w:i/>
              </w:rPr>
            </w:pPr>
          </w:p>
        </w:tc>
        <w:tc>
          <w:tcPr>
            <w:tcW w:w="1080" w:type="dxa"/>
            <w:vMerge w:val="restart"/>
            <w:tcBorders>
              <w:top w:val="nil"/>
              <w:left w:val="nil"/>
              <w:right w:val="nil"/>
            </w:tcBorders>
            <w:vAlign w:val="center"/>
          </w:tcPr>
          <w:p w14:paraId="0B13A2BE" w14:textId="77777777" w:rsidR="007E0BF2" w:rsidRPr="00A03147" w:rsidRDefault="004E0BBD" w:rsidP="007E0BF2">
            <w:pPr>
              <w:pStyle w:val="15TableBody"/>
            </w:pPr>
            <m:oMathPara>
              <m:oMath>
                <m:r>
                  <m:rPr>
                    <m:sty m:val="p"/>
                  </m:rPr>
                  <w:rPr>
                    <w:rFonts w:ascii="Cambria Math" w:hAnsi="Cambria Math"/>
                  </w:rPr>
                  <m:t>0.35±0.31</m:t>
                </m:r>
              </m:oMath>
            </m:oMathPara>
          </w:p>
        </w:tc>
      </w:tr>
      <w:tr w:rsidR="007E0BF2" w14:paraId="2E56C4A1" w14:textId="77777777" w:rsidTr="00CB5F0B">
        <w:trPr>
          <w:cantSplit/>
          <w:jc w:val="center"/>
        </w:trPr>
        <w:tc>
          <w:tcPr>
            <w:tcW w:w="630" w:type="dxa"/>
            <w:vMerge/>
            <w:tcBorders>
              <w:left w:val="nil"/>
              <w:bottom w:val="nil"/>
              <w:right w:val="nil"/>
            </w:tcBorders>
          </w:tcPr>
          <w:p w14:paraId="24173462" w14:textId="77777777" w:rsidR="007E0BF2" w:rsidRDefault="007E0BF2" w:rsidP="004E0BBD">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29414CA0" w14:textId="77777777" w:rsidR="007E0BF2" w:rsidRPr="00A03147" w:rsidRDefault="004371C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4925525E" w14:textId="77777777" w:rsidR="007E0BF2" w:rsidRPr="00A03147" w:rsidRDefault="00B94CD0" w:rsidP="007E0BF2">
            <w:pPr>
              <w:pStyle w:val="15TableBody"/>
            </w:pPr>
            <m:oMathPara>
              <m:oMath>
                <m:r>
                  <m:rPr>
                    <m:sty m:val="p"/>
                  </m:rPr>
                  <w:rPr>
                    <w:rFonts w:ascii="Cambria Math" w:hAnsi="Cambria Math"/>
                  </w:rPr>
                  <m:t>83.09±0.16</m:t>
                </m:r>
              </m:oMath>
            </m:oMathPara>
          </w:p>
        </w:tc>
        <w:tc>
          <w:tcPr>
            <w:tcW w:w="1260" w:type="dxa"/>
            <w:tcBorders>
              <w:top w:val="nil"/>
              <w:left w:val="nil"/>
              <w:bottom w:val="nil"/>
              <w:right w:val="nil"/>
            </w:tcBorders>
            <w:vAlign w:val="bottom"/>
          </w:tcPr>
          <w:p w14:paraId="37D5BB7D" w14:textId="77777777" w:rsidR="007E0BF2" w:rsidRPr="00A03147" w:rsidRDefault="004E0BBD" w:rsidP="007E0BF2">
            <w:pPr>
              <w:pStyle w:val="15TableBody"/>
            </w:pPr>
            <m:oMathPara>
              <m:oMath>
                <m:r>
                  <m:rPr>
                    <m:sty m:val="p"/>
                  </m:rPr>
                  <w:rPr>
                    <w:rFonts w:ascii="Cambria Math" w:hAnsi="Cambria Math"/>
                  </w:rPr>
                  <m:t>-0.62±0.48</m:t>
                </m:r>
              </m:oMath>
            </m:oMathPara>
          </w:p>
        </w:tc>
        <w:tc>
          <w:tcPr>
            <w:tcW w:w="1260" w:type="dxa"/>
            <w:tcBorders>
              <w:top w:val="nil"/>
              <w:left w:val="nil"/>
              <w:bottom w:val="nil"/>
              <w:right w:val="nil"/>
            </w:tcBorders>
            <w:vAlign w:val="bottom"/>
          </w:tcPr>
          <w:p w14:paraId="1D866DFF" w14:textId="77777777" w:rsidR="007E0BF2" w:rsidRPr="00A03147" w:rsidRDefault="004E0BBD" w:rsidP="007E0BF2">
            <w:pPr>
              <w:pStyle w:val="15TableBody"/>
            </w:pPr>
            <m:oMathPara>
              <m:oMath>
                <m:r>
                  <m:rPr>
                    <m:sty m:val="p"/>
                  </m:rPr>
                  <w:rPr>
                    <w:rFonts w:ascii="Cambria Math" w:hAnsi="Cambria Math"/>
                  </w:rPr>
                  <m:t>1.84±0.48</m:t>
                </m:r>
              </m:oMath>
            </m:oMathPara>
          </w:p>
        </w:tc>
        <w:tc>
          <w:tcPr>
            <w:tcW w:w="270" w:type="dxa"/>
            <w:tcBorders>
              <w:top w:val="nil"/>
              <w:left w:val="nil"/>
              <w:bottom w:val="nil"/>
              <w:right w:val="nil"/>
            </w:tcBorders>
          </w:tcPr>
          <w:p w14:paraId="4936A355" w14:textId="77777777" w:rsidR="007E0BF2" w:rsidRDefault="007E0BF2" w:rsidP="007E0BF2">
            <w:pPr>
              <w:pStyle w:val="15TableBody"/>
              <w:rPr>
                <w:rFonts w:eastAsia="Times New Roman" w:cs="Times New Roman"/>
                <w:i/>
              </w:rPr>
            </w:pPr>
          </w:p>
        </w:tc>
        <w:tc>
          <w:tcPr>
            <w:tcW w:w="1080" w:type="dxa"/>
            <w:vMerge/>
            <w:tcBorders>
              <w:left w:val="nil"/>
              <w:bottom w:val="nil"/>
              <w:right w:val="nil"/>
            </w:tcBorders>
            <w:vAlign w:val="bottom"/>
          </w:tcPr>
          <w:p w14:paraId="5024C999" w14:textId="77777777" w:rsidR="007E0BF2" w:rsidRPr="00A03147" w:rsidRDefault="007E0BF2" w:rsidP="007E0BF2">
            <w:pPr>
              <w:pStyle w:val="15TableBody"/>
            </w:pPr>
          </w:p>
        </w:tc>
      </w:tr>
      <w:tr w:rsidR="007E0BF2" w:rsidRPr="00A03147" w14:paraId="0EEDF952" w14:textId="77777777" w:rsidTr="00CB5F0B">
        <w:trPr>
          <w:cantSplit/>
          <w:trHeight w:val="243"/>
          <w:jc w:val="center"/>
        </w:trPr>
        <w:tc>
          <w:tcPr>
            <w:tcW w:w="630" w:type="dxa"/>
            <w:vMerge w:val="restart"/>
            <w:tcBorders>
              <w:top w:val="nil"/>
              <w:left w:val="nil"/>
              <w:right w:val="nil"/>
            </w:tcBorders>
            <w:vAlign w:val="center"/>
          </w:tcPr>
          <w:p w14:paraId="51C22A5B" w14:textId="77777777" w:rsidR="007E0BF2"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0.3</m:t>
                </m:r>
              </m:oMath>
            </m:oMathPara>
          </w:p>
        </w:tc>
        <w:tc>
          <w:tcPr>
            <w:tcW w:w="1170" w:type="dxa"/>
            <w:tcBorders>
              <w:top w:val="nil"/>
              <w:left w:val="nil"/>
              <w:bottom w:val="nil"/>
              <w:right w:val="nil"/>
            </w:tcBorders>
            <w:vAlign w:val="bottom"/>
          </w:tcPr>
          <w:p w14:paraId="20DFC50B" w14:textId="77777777" w:rsidR="007E0BF2" w:rsidRPr="00A03147" w:rsidRDefault="004371C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4397049F" w14:textId="77777777" w:rsidR="007E0BF2" w:rsidRPr="00A03147" w:rsidRDefault="00B94CD0" w:rsidP="007E0BF2">
            <w:pPr>
              <w:pStyle w:val="15TableBody"/>
            </w:pPr>
            <m:oMathPara>
              <m:oMath>
                <m:r>
                  <m:rPr>
                    <m:sty m:val="p"/>
                  </m:rPr>
                  <w:rPr>
                    <w:rFonts w:ascii="Cambria Math" w:hAnsi="Cambria Math"/>
                  </w:rPr>
                  <m:t>75.27±0.10</m:t>
                </m:r>
              </m:oMath>
            </m:oMathPara>
          </w:p>
        </w:tc>
        <w:tc>
          <w:tcPr>
            <w:tcW w:w="1260" w:type="dxa"/>
            <w:tcBorders>
              <w:top w:val="nil"/>
              <w:left w:val="nil"/>
              <w:bottom w:val="nil"/>
              <w:right w:val="nil"/>
            </w:tcBorders>
            <w:vAlign w:val="bottom"/>
          </w:tcPr>
          <w:p w14:paraId="1399287F" w14:textId="77777777" w:rsidR="007E0BF2" w:rsidRPr="00A03147" w:rsidRDefault="00B94CD0" w:rsidP="007E0BF2">
            <w:pPr>
              <w:pStyle w:val="15TableBody"/>
            </w:pPr>
            <m:oMathPara>
              <m:oMath>
                <m:r>
                  <m:rPr>
                    <m:sty m:val="p"/>
                  </m:rPr>
                  <w:rPr>
                    <w:rFonts w:ascii="Cambria Math" w:hAnsi="Cambria Math"/>
                  </w:rPr>
                  <m:t>-0.75±0.11</m:t>
                </m:r>
              </m:oMath>
            </m:oMathPara>
          </w:p>
        </w:tc>
        <w:tc>
          <w:tcPr>
            <w:tcW w:w="1260" w:type="dxa"/>
            <w:tcBorders>
              <w:top w:val="nil"/>
              <w:left w:val="nil"/>
              <w:bottom w:val="nil"/>
              <w:right w:val="nil"/>
            </w:tcBorders>
            <w:vAlign w:val="bottom"/>
          </w:tcPr>
          <w:p w14:paraId="75B356B7" w14:textId="77777777" w:rsidR="007E0BF2" w:rsidRPr="00A03147" w:rsidRDefault="00B94CD0" w:rsidP="007E0BF2">
            <w:pPr>
              <w:pStyle w:val="15TableBody"/>
            </w:pPr>
            <m:oMathPara>
              <m:oMath>
                <m:r>
                  <m:rPr>
                    <m:sty m:val="p"/>
                  </m:rPr>
                  <w:rPr>
                    <w:rFonts w:ascii="Cambria Math" w:hAnsi="Cambria Math"/>
                  </w:rPr>
                  <m:t>3.71±0.11</m:t>
                </m:r>
              </m:oMath>
            </m:oMathPara>
          </w:p>
        </w:tc>
        <w:tc>
          <w:tcPr>
            <w:tcW w:w="270" w:type="dxa"/>
            <w:tcBorders>
              <w:top w:val="nil"/>
              <w:left w:val="nil"/>
              <w:bottom w:val="nil"/>
              <w:right w:val="nil"/>
            </w:tcBorders>
          </w:tcPr>
          <w:p w14:paraId="7C12AEBA" w14:textId="77777777" w:rsidR="007E0BF2" w:rsidRDefault="007E0BF2" w:rsidP="007E0BF2">
            <w:pPr>
              <w:pStyle w:val="15TableBody"/>
              <w:rPr>
                <w:rFonts w:eastAsia="Times New Roman" w:cs="Times New Roman"/>
                <w:i/>
              </w:rPr>
            </w:pPr>
          </w:p>
        </w:tc>
        <w:tc>
          <w:tcPr>
            <w:tcW w:w="1080" w:type="dxa"/>
            <w:vMerge w:val="restart"/>
            <w:tcBorders>
              <w:top w:val="nil"/>
              <w:left w:val="nil"/>
              <w:right w:val="nil"/>
            </w:tcBorders>
            <w:vAlign w:val="center"/>
          </w:tcPr>
          <w:p w14:paraId="73C60656" w14:textId="77777777" w:rsidR="007E0BF2" w:rsidRPr="00A03147" w:rsidRDefault="004E0BBD" w:rsidP="007E0BF2">
            <w:pPr>
              <w:pStyle w:val="15TableBody"/>
            </w:pPr>
            <m:oMathPara>
              <m:oMath>
                <m:r>
                  <m:rPr>
                    <m:sty m:val="p"/>
                  </m:rPr>
                  <w:rPr>
                    <w:rFonts w:ascii="Cambria Math" w:hAnsi="Cambria Math"/>
                  </w:rPr>
                  <m:t>0.41±0.42</m:t>
                </m:r>
              </m:oMath>
            </m:oMathPara>
          </w:p>
        </w:tc>
      </w:tr>
      <w:tr w:rsidR="007E0BF2" w:rsidRPr="00A03147" w14:paraId="35548F38" w14:textId="77777777" w:rsidTr="00CB5F0B">
        <w:trPr>
          <w:cantSplit/>
          <w:jc w:val="center"/>
        </w:trPr>
        <w:tc>
          <w:tcPr>
            <w:tcW w:w="630" w:type="dxa"/>
            <w:vMerge/>
            <w:tcBorders>
              <w:left w:val="nil"/>
              <w:bottom w:val="nil"/>
              <w:right w:val="nil"/>
            </w:tcBorders>
          </w:tcPr>
          <w:p w14:paraId="5A827DCD" w14:textId="77777777" w:rsidR="007E0BF2" w:rsidRDefault="007E0BF2" w:rsidP="004E0BBD">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5B211875" w14:textId="77777777" w:rsidR="007E0BF2" w:rsidRPr="00A03147" w:rsidRDefault="004371C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1FB42B6E" w14:textId="77777777" w:rsidR="007E0BF2" w:rsidRPr="00A03147" w:rsidRDefault="00B94CD0" w:rsidP="007E0BF2">
            <w:pPr>
              <w:pStyle w:val="15TableBody"/>
            </w:pPr>
            <m:oMathPara>
              <m:oMath>
                <m:r>
                  <m:rPr>
                    <m:sty m:val="p"/>
                  </m:rPr>
                  <w:rPr>
                    <w:rFonts w:ascii="Cambria Math" w:hAnsi="Cambria Math"/>
                  </w:rPr>
                  <m:t>75.57±0.16</m:t>
                </m:r>
              </m:oMath>
            </m:oMathPara>
          </w:p>
        </w:tc>
        <w:tc>
          <w:tcPr>
            <w:tcW w:w="1260" w:type="dxa"/>
            <w:tcBorders>
              <w:top w:val="nil"/>
              <w:left w:val="nil"/>
              <w:bottom w:val="nil"/>
              <w:right w:val="nil"/>
            </w:tcBorders>
            <w:vAlign w:val="bottom"/>
          </w:tcPr>
          <w:p w14:paraId="5DF2D627" w14:textId="77777777" w:rsidR="007E0BF2" w:rsidRPr="00A03147" w:rsidRDefault="004E0BBD" w:rsidP="007E0BF2">
            <w:pPr>
              <w:pStyle w:val="15TableBody"/>
            </w:pPr>
            <m:oMathPara>
              <m:oMath>
                <m:r>
                  <m:rPr>
                    <m:sty m:val="p"/>
                  </m:rPr>
                  <w:rPr>
                    <w:rFonts w:ascii="Cambria Math" w:hAnsi="Cambria Math"/>
                  </w:rPr>
                  <m:t>-0.87±0.47</m:t>
                </m:r>
              </m:oMath>
            </m:oMathPara>
          </w:p>
        </w:tc>
        <w:tc>
          <w:tcPr>
            <w:tcW w:w="1260" w:type="dxa"/>
            <w:tcBorders>
              <w:top w:val="nil"/>
              <w:left w:val="nil"/>
              <w:bottom w:val="nil"/>
              <w:right w:val="nil"/>
            </w:tcBorders>
            <w:vAlign w:val="bottom"/>
          </w:tcPr>
          <w:p w14:paraId="480E830A" w14:textId="77777777" w:rsidR="007E0BF2" w:rsidRPr="00A03147" w:rsidRDefault="004E0BBD" w:rsidP="007E0BF2">
            <w:pPr>
              <w:pStyle w:val="15TableBody"/>
            </w:pPr>
            <m:oMathPara>
              <m:oMath>
                <m:r>
                  <m:rPr>
                    <m:sty m:val="p"/>
                  </m:rPr>
                  <w:rPr>
                    <w:rFonts w:ascii="Cambria Math" w:hAnsi="Cambria Math"/>
                  </w:rPr>
                  <m:t>3.97±0.48</m:t>
                </m:r>
              </m:oMath>
            </m:oMathPara>
          </w:p>
        </w:tc>
        <w:tc>
          <w:tcPr>
            <w:tcW w:w="270" w:type="dxa"/>
            <w:tcBorders>
              <w:top w:val="nil"/>
              <w:left w:val="nil"/>
              <w:bottom w:val="nil"/>
              <w:right w:val="nil"/>
            </w:tcBorders>
          </w:tcPr>
          <w:p w14:paraId="6FC5ED8C" w14:textId="77777777" w:rsidR="007E0BF2" w:rsidRDefault="007E0BF2" w:rsidP="007E0BF2">
            <w:pPr>
              <w:pStyle w:val="15TableBody"/>
              <w:rPr>
                <w:rFonts w:eastAsia="Times New Roman" w:cs="Times New Roman"/>
                <w:i/>
              </w:rPr>
            </w:pPr>
          </w:p>
        </w:tc>
        <w:tc>
          <w:tcPr>
            <w:tcW w:w="1080" w:type="dxa"/>
            <w:vMerge/>
            <w:tcBorders>
              <w:left w:val="nil"/>
              <w:bottom w:val="nil"/>
              <w:right w:val="nil"/>
            </w:tcBorders>
            <w:vAlign w:val="bottom"/>
          </w:tcPr>
          <w:p w14:paraId="173708AD" w14:textId="77777777" w:rsidR="007E0BF2" w:rsidRPr="00A03147" w:rsidRDefault="007E0BF2" w:rsidP="007E0BF2">
            <w:pPr>
              <w:pStyle w:val="15TableBody"/>
            </w:pPr>
          </w:p>
        </w:tc>
      </w:tr>
      <w:tr w:rsidR="00BD5556" w:rsidRPr="00A03147" w14:paraId="7E781E05" w14:textId="77777777" w:rsidTr="00CB5F0B">
        <w:trPr>
          <w:cantSplit/>
          <w:trHeight w:val="243"/>
          <w:jc w:val="center"/>
        </w:trPr>
        <w:tc>
          <w:tcPr>
            <w:tcW w:w="630" w:type="dxa"/>
            <w:vMerge w:val="restart"/>
            <w:tcBorders>
              <w:top w:val="nil"/>
              <w:left w:val="nil"/>
              <w:right w:val="nil"/>
            </w:tcBorders>
            <w:vAlign w:val="center"/>
          </w:tcPr>
          <w:p w14:paraId="08071DEE" w14:textId="77777777" w:rsidR="00BD5556"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0.6</m:t>
                </m:r>
              </m:oMath>
            </m:oMathPara>
          </w:p>
        </w:tc>
        <w:tc>
          <w:tcPr>
            <w:tcW w:w="1170" w:type="dxa"/>
            <w:tcBorders>
              <w:top w:val="nil"/>
              <w:left w:val="nil"/>
              <w:bottom w:val="nil"/>
              <w:right w:val="nil"/>
            </w:tcBorders>
            <w:vAlign w:val="bottom"/>
          </w:tcPr>
          <w:p w14:paraId="1413EAFC" w14:textId="77777777" w:rsidR="00BD5556" w:rsidRPr="00A03147" w:rsidRDefault="004371C2" w:rsidP="00CB5F0B">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5B2A8FE0" w14:textId="77777777" w:rsidR="00BD5556" w:rsidRPr="00A03147" w:rsidRDefault="00B94CD0" w:rsidP="00CB5F0B">
            <w:pPr>
              <w:pStyle w:val="15TableBody"/>
            </w:pPr>
            <m:oMathPara>
              <m:oMath>
                <m:r>
                  <m:rPr>
                    <m:sty m:val="p"/>
                  </m:rPr>
                  <w:rPr>
                    <w:rFonts w:ascii="Cambria Math" w:hAnsi="Cambria Math"/>
                  </w:rPr>
                  <m:t>55.39±0.10</m:t>
                </m:r>
              </m:oMath>
            </m:oMathPara>
          </w:p>
        </w:tc>
        <w:tc>
          <w:tcPr>
            <w:tcW w:w="1260" w:type="dxa"/>
            <w:tcBorders>
              <w:top w:val="nil"/>
              <w:left w:val="nil"/>
              <w:bottom w:val="nil"/>
              <w:right w:val="nil"/>
            </w:tcBorders>
            <w:vAlign w:val="bottom"/>
          </w:tcPr>
          <w:p w14:paraId="0ADE6569" w14:textId="77777777" w:rsidR="00BD5556" w:rsidRPr="00A03147" w:rsidRDefault="00B94CD0" w:rsidP="00CB5F0B">
            <w:pPr>
              <w:pStyle w:val="15TableBody"/>
            </w:pPr>
            <m:oMathPara>
              <m:oMath>
                <m:r>
                  <m:rPr>
                    <m:sty m:val="p"/>
                  </m:rPr>
                  <w:rPr>
                    <w:rFonts w:ascii="Cambria Math" w:hAnsi="Cambria Math"/>
                  </w:rPr>
                  <m:t>-1.04±0.12</m:t>
                </m:r>
              </m:oMath>
            </m:oMathPara>
          </w:p>
        </w:tc>
        <w:tc>
          <w:tcPr>
            <w:tcW w:w="1260" w:type="dxa"/>
            <w:tcBorders>
              <w:top w:val="nil"/>
              <w:left w:val="nil"/>
              <w:bottom w:val="nil"/>
              <w:right w:val="nil"/>
            </w:tcBorders>
            <w:vAlign w:val="bottom"/>
          </w:tcPr>
          <w:p w14:paraId="10E5293D" w14:textId="77777777" w:rsidR="00BD5556" w:rsidRPr="00A03147" w:rsidRDefault="00B94CD0" w:rsidP="00CB5F0B">
            <w:pPr>
              <w:pStyle w:val="15TableBody"/>
            </w:pPr>
            <m:oMathPara>
              <m:oMath>
                <m:r>
                  <m:rPr>
                    <m:sty m:val="p"/>
                  </m:rPr>
                  <w:rPr>
                    <w:rFonts w:ascii="Cambria Math" w:hAnsi="Cambria Math"/>
                  </w:rPr>
                  <m:t>5.78±0.12</m:t>
                </m:r>
              </m:oMath>
            </m:oMathPara>
          </w:p>
        </w:tc>
        <w:tc>
          <w:tcPr>
            <w:tcW w:w="270" w:type="dxa"/>
            <w:tcBorders>
              <w:top w:val="nil"/>
              <w:left w:val="nil"/>
              <w:bottom w:val="nil"/>
              <w:right w:val="nil"/>
            </w:tcBorders>
          </w:tcPr>
          <w:p w14:paraId="426BD690" w14:textId="77777777" w:rsidR="00BD5556" w:rsidRDefault="00BD5556" w:rsidP="00CB5F0B">
            <w:pPr>
              <w:pStyle w:val="15TableBody"/>
              <w:rPr>
                <w:rFonts w:eastAsia="Times New Roman" w:cs="Times New Roman"/>
                <w:i/>
              </w:rPr>
            </w:pPr>
          </w:p>
        </w:tc>
        <w:tc>
          <w:tcPr>
            <w:tcW w:w="1080" w:type="dxa"/>
            <w:vMerge w:val="restart"/>
            <w:tcBorders>
              <w:top w:val="nil"/>
              <w:left w:val="nil"/>
              <w:right w:val="nil"/>
            </w:tcBorders>
            <w:vAlign w:val="center"/>
          </w:tcPr>
          <w:p w14:paraId="3E131E24" w14:textId="77777777" w:rsidR="00BD5556" w:rsidRPr="00A03147" w:rsidRDefault="004E0BBD" w:rsidP="00CB5F0B">
            <w:pPr>
              <w:pStyle w:val="15TableBody"/>
            </w:pPr>
            <m:oMathPara>
              <m:oMath>
                <m:r>
                  <m:rPr>
                    <m:sty m:val="p"/>
                  </m:rPr>
                  <w:rPr>
                    <w:rFonts w:ascii="Cambria Math" w:hAnsi="Cambria Math"/>
                  </w:rPr>
                  <m:t>0.27±0.35</m:t>
                </m:r>
              </m:oMath>
            </m:oMathPara>
          </w:p>
        </w:tc>
      </w:tr>
      <w:tr w:rsidR="00BD5556" w:rsidRPr="00A03147" w14:paraId="59867F54" w14:textId="77777777" w:rsidTr="00CB5F0B">
        <w:trPr>
          <w:cantSplit/>
          <w:jc w:val="center"/>
        </w:trPr>
        <w:tc>
          <w:tcPr>
            <w:tcW w:w="630" w:type="dxa"/>
            <w:vMerge/>
            <w:tcBorders>
              <w:left w:val="nil"/>
              <w:bottom w:val="nil"/>
              <w:right w:val="nil"/>
            </w:tcBorders>
          </w:tcPr>
          <w:p w14:paraId="6124A8F0" w14:textId="77777777" w:rsidR="00BD5556" w:rsidRDefault="00BD5556" w:rsidP="004E0BBD">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5671FA98" w14:textId="77777777" w:rsidR="00BD5556" w:rsidRPr="00A03147" w:rsidRDefault="004371C2" w:rsidP="00CB5F0B">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6DA77946" w14:textId="77777777" w:rsidR="00BD5556" w:rsidRPr="00A03147" w:rsidRDefault="00B94CD0" w:rsidP="00CB5F0B">
            <w:pPr>
              <w:pStyle w:val="15TableBody"/>
            </w:pPr>
            <m:oMathPara>
              <m:oMath>
                <m:r>
                  <m:rPr>
                    <m:sty m:val="p"/>
                  </m:rPr>
                  <w:rPr>
                    <w:rFonts w:ascii="Cambria Math" w:hAnsi="Cambria Math"/>
                  </w:rPr>
                  <m:t>55.61±0.14</m:t>
                </m:r>
              </m:oMath>
            </m:oMathPara>
          </w:p>
        </w:tc>
        <w:tc>
          <w:tcPr>
            <w:tcW w:w="1260" w:type="dxa"/>
            <w:tcBorders>
              <w:top w:val="nil"/>
              <w:left w:val="nil"/>
              <w:bottom w:val="nil"/>
              <w:right w:val="nil"/>
            </w:tcBorders>
            <w:vAlign w:val="bottom"/>
          </w:tcPr>
          <w:p w14:paraId="4CE46D63" w14:textId="77777777" w:rsidR="00BD5556" w:rsidRPr="00A03147" w:rsidRDefault="004E0BBD" w:rsidP="00CB5F0B">
            <w:pPr>
              <w:pStyle w:val="15TableBody"/>
            </w:pPr>
            <m:oMathPara>
              <m:oMath>
                <m:r>
                  <m:rPr>
                    <m:sty m:val="p"/>
                  </m:rPr>
                  <w:rPr>
                    <w:rFonts w:ascii="Cambria Math" w:hAnsi="Cambria Math"/>
                  </w:rPr>
                  <m:t>-1.13±0.42</m:t>
                </m:r>
              </m:oMath>
            </m:oMathPara>
          </w:p>
        </w:tc>
        <w:tc>
          <w:tcPr>
            <w:tcW w:w="1260" w:type="dxa"/>
            <w:tcBorders>
              <w:top w:val="nil"/>
              <w:left w:val="nil"/>
              <w:bottom w:val="nil"/>
              <w:right w:val="nil"/>
            </w:tcBorders>
            <w:vAlign w:val="bottom"/>
          </w:tcPr>
          <w:p w14:paraId="72454BA6" w14:textId="77777777" w:rsidR="00BD5556" w:rsidRPr="00A03147" w:rsidRDefault="004E0BBD" w:rsidP="00CB5F0B">
            <w:pPr>
              <w:pStyle w:val="15TableBody"/>
            </w:pPr>
            <m:oMathPara>
              <m:oMath>
                <m:r>
                  <m:rPr>
                    <m:sty m:val="p"/>
                  </m:rPr>
                  <w:rPr>
                    <w:rFonts w:ascii="Cambria Math" w:hAnsi="Cambria Math"/>
                  </w:rPr>
                  <m:t>5.92±0.43</m:t>
                </m:r>
              </m:oMath>
            </m:oMathPara>
          </w:p>
        </w:tc>
        <w:tc>
          <w:tcPr>
            <w:tcW w:w="270" w:type="dxa"/>
            <w:tcBorders>
              <w:top w:val="nil"/>
              <w:left w:val="nil"/>
              <w:bottom w:val="nil"/>
              <w:right w:val="nil"/>
            </w:tcBorders>
          </w:tcPr>
          <w:p w14:paraId="67741397" w14:textId="77777777" w:rsidR="00BD5556" w:rsidRDefault="00BD5556" w:rsidP="00CB5F0B">
            <w:pPr>
              <w:pStyle w:val="15TableBody"/>
              <w:rPr>
                <w:rFonts w:eastAsia="Times New Roman" w:cs="Times New Roman"/>
                <w:i/>
              </w:rPr>
            </w:pPr>
          </w:p>
        </w:tc>
        <w:tc>
          <w:tcPr>
            <w:tcW w:w="1080" w:type="dxa"/>
            <w:vMerge/>
            <w:tcBorders>
              <w:left w:val="nil"/>
              <w:bottom w:val="nil"/>
              <w:right w:val="nil"/>
            </w:tcBorders>
            <w:vAlign w:val="bottom"/>
          </w:tcPr>
          <w:p w14:paraId="6B208475" w14:textId="77777777" w:rsidR="00BD5556" w:rsidRPr="00A03147" w:rsidRDefault="00BD5556" w:rsidP="00CB5F0B">
            <w:pPr>
              <w:pStyle w:val="15TableBody"/>
            </w:pPr>
          </w:p>
        </w:tc>
      </w:tr>
      <w:tr w:rsidR="00BD5556" w:rsidRPr="00A03147" w14:paraId="6597AF06" w14:textId="77777777" w:rsidTr="00CB5F0B">
        <w:trPr>
          <w:cantSplit/>
          <w:trHeight w:val="243"/>
          <w:jc w:val="center"/>
        </w:trPr>
        <w:tc>
          <w:tcPr>
            <w:tcW w:w="630" w:type="dxa"/>
            <w:vMerge w:val="restart"/>
            <w:tcBorders>
              <w:top w:val="nil"/>
              <w:left w:val="nil"/>
              <w:right w:val="nil"/>
            </w:tcBorders>
            <w:vAlign w:val="center"/>
          </w:tcPr>
          <w:p w14:paraId="17CF990D" w14:textId="77777777" w:rsidR="00BD5556"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1.0</m:t>
                </m:r>
              </m:oMath>
            </m:oMathPara>
          </w:p>
        </w:tc>
        <w:tc>
          <w:tcPr>
            <w:tcW w:w="1170" w:type="dxa"/>
            <w:tcBorders>
              <w:top w:val="nil"/>
              <w:left w:val="nil"/>
              <w:bottom w:val="nil"/>
              <w:right w:val="nil"/>
            </w:tcBorders>
            <w:vAlign w:val="bottom"/>
          </w:tcPr>
          <w:p w14:paraId="122F51E8" w14:textId="77777777" w:rsidR="00BD5556" w:rsidRPr="00A03147" w:rsidRDefault="004371C2" w:rsidP="00CB5F0B">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3C65DE04" w14:textId="77777777" w:rsidR="00BD5556" w:rsidRPr="00A03147" w:rsidRDefault="00B94CD0" w:rsidP="00CB5F0B">
            <w:pPr>
              <w:pStyle w:val="15TableBody"/>
            </w:pPr>
            <m:oMathPara>
              <m:oMath>
                <m:r>
                  <m:rPr>
                    <m:sty m:val="p"/>
                  </m:rPr>
                  <w:rPr>
                    <w:rFonts w:ascii="Cambria Math" w:hAnsi="Cambria Math"/>
                  </w:rPr>
                  <m:t>38.37±0.10</m:t>
                </m:r>
              </m:oMath>
            </m:oMathPara>
          </w:p>
        </w:tc>
        <w:tc>
          <w:tcPr>
            <w:tcW w:w="1260" w:type="dxa"/>
            <w:tcBorders>
              <w:top w:val="nil"/>
              <w:left w:val="nil"/>
              <w:bottom w:val="nil"/>
              <w:right w:val="nil"/>
            </w:tcBorders>
            <w:vAlign w:val="bottom"/>
          </w:tcPr>
          <w:p w14:paraId="2B0303CA" w14:textId="77777777" w:rsidR="00BD5556" w:rsidRPr="00A03147" w:rsidRDefault="00B94CD0" w:rsidP="00CB5F0B">
            <w:pPr>
              <w:pStyle w:val="15TableBody"/>
            </w:pPr>
            <m:oMathPara>
              <m:oMath>
                <m:r>
                  <m:rPr>
                    <m:sty m:val="p"/>
                  </m:rPr>
                  <w:rPr>
                    <w:rFonts w:ascii="Cambria Math" w:hAnsi="Cambria Math"/>
                  </w:rPr>
                  <m:t>-0.84±0.11</m:t>
                </m:r>
              </m:oMath>
            </m:oMathPara>
          </w:p>
        </w:tc>
        <w:tc>
          <w:tcPr>
            <w:tcW w:w="1260" w:type="dxa"/>
            <w:tcBorders>
              <w:top w:val="nil"/>
              <w:left w:val="nil"/>
              <w:bottom w:val="nil"/>
              <w:right w:val="nil"/>
            </w:tcBorders>
            <w:vAlign w:val="bottom"/>
          </w:tcPr>
          <w:p w14:paraId="2DB52909" w14:textId="77777777" w:rsidR="00BD5556" w:rsidRPr="00A03147" w:rsidRDefault="00B94CD0" w:rsidP="00CB5F0B">
            <w:pPr>
              <w:pStyle w:val="15TableBody"/>
            </w:pPr>
            <m:oMathPara>
              <m:oMath>
                <m:r>
                  <m:rPr>
                    <m:sty m:val="p"/>
                  </m:rPr>
                  <w:rPr>
                    <w:rFonts w:ascii="Cambria Math" w:hAnsi="Cambria Math"/>
                  </w:rPr>
                  <m:t>6.47±0.12</m:t>
                </m:r>
              </m:oMath>
            </m:oMathPara>
          </w:p>
        </w:tc>
        <w:tc>
          <w:tcPr>
            <w:tcW w:w="270" w:type="dxa"/>
            <w:tcBorders>
              <w:top w:val="nil"/>
              <w:left w:val="nil"/>
              <w:bottom w:val="nil"/>
              <w:right w:val="nil"/>
            </w:tcBorders>
          </w:tcPr>
          <w:p w14:paraId="19F41125" w14:textId="77777777" w:rsidR="00BD5556" w:rsidRDefault="00BD5556" w:rsidP="00CB5F0B">
            <w:pPr>
              <w:pStyle w:val="15TableBody"/>
              <w:rPr>
                <w:rFonts w:eastAsia="Times New Roman" w:cs="Times New Roman"/>
                <w:i/>
              </w:rPr>
            </w:pPr>
          </w:p>
        </w:tc>
        <w:tc>
          <w:tcPr>
            <w:tcW w:w="1080" w:type="dxa"/>
            <w:vMerge w:val="restart"/>
            <w:tcBorders>
              <w:top w:val="nil"/>
              <w:left w:val="nil"/>
              <w:right w:val="nil"/>
            </w:tcBorders>
            <w:vAlign w:val="center"/>
          </w:tcPr>
          <w:p w14:paraId="434267DF" w14:textId="77777777" w:rsidR="00BD5556" w:rsidRPr="00A03147" w:rsidRDefault="004E0BBD" w:rsidP="00CB5F0B">
            <w:pPr>
              <w:pStyle w:val="15TableBody"/>
            </w:pPr>
            <m:oMathPara>
              <m:oMath>
                <m:r>
                  <m:rPr>
                    <m:sty m:val="p"/>
                  </m:rPr>
                  <w:rPr>
                    <w:rFonts w:ascii="Cambria Math" w:hAnsi="Cambria Math"/>
                  </w:rPr>
                  <m:t>0.19±0.29</m:t>
                </m:r>
              </m:oMath>
            </m:oMathPara>
          </w:p>
        </w:tc>
      </w:tr>
      <w:tr w:rsidR="00BD5556" w:rsidRPr="00A03147" w14:paraId="4B9C6CC0" w14:textId="77777777" w:rsidTr="00CB5F0B">
        <w:trPr>
          <w:cantSplit/>
          <w:jc w:val="center"/>
        </w:trPr>
        <w:tc>
          <w:tcPr>
            <w:tcW w:w="630" w:type="dxa"/>
            <w:vMerge/>
            <w:tcBorders>
              <w:left w:val="nil"/>
              <w:bottom w:val="nil"/>
              <w:right w:val="nil"/>
            </w:tcBorders>
          </w:tcPr>
          <w:p w14:paraId="0722714B" w14:textId="77777777" w:rsidR="00BD5556" w:rsidRDefault="00BD5556" w:rsidP="004E0BBD">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4F61043D" w14:textId="77777777" w:rsidR="00BD5556" w:rsidRPr="00A03147" w:rsidRDefault="004371C2" w:rsidP="00CB5F0B">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57EC88A0" w14:textId="77777777" w:rsidR="00BD5556" w:rsidRPr="00A03147" w:rsidRDefault="00B94CD0" w:rsidP="00CB5F0B">
            <w:pPr>
              <w:pStyle w:val="15TableBody"/>
            </w:pPr>
            <m:oMathPara>
              <m:oMath>
                <m:r>
                  <m:rPr>
                    <m:sty m:val="p"/>
                  </m:rPr>
                  <w:rPr>
                    <w:rFonts w:ascii="Cambria Math" w:hAnsi="Cambria Math"/>
                  </w:rPr>
                  <m:t>38.52±0.13</m:t>
                </m:r>
              </m:oMath>
            </m:oMathPara>
          </w:p>
        </w:tc>
        <w:tc>
          <w:tcPr>
            <w:tcW w:w="1260" w:type="dxa"/>
            <w:tcBorders>
              <w:top w:val="nil"/>
              <w:left w:val="nil"/>
              <w:bottom w:val="nil"/>
              <w:right w:val="nil"/>
            </w:tcBorders>
            <w:vAlign w:val="bottom"/>
          </w:tcPr>
          <w:p w14:paraId="2842549E" w14:textId="77777777" w:rsidR="00BD5556" w:rsidRPr="00A03147" w:rsidRDefault="004E0BBD" w:rsidP="00CB5F0B">
            <w:pPr>
              <w:pStyle w:val="15TableBody"/>
            </w:pPr>
            <m:oMathPara>
              <m:oMath>
                <m:r>
                  <m:rPr>
                    <m:sty m:val="p"/>
                  </m:rPr>
                  <w:rPr>
                    <w:rFonts w:ascii="Cambria Math" w:hAnsi="Cambria Math"/>
                  </w:rPr>
                  <m:t>-0.75±0.39</m:t>
                </m:r>
              </m:oMath>
            </m:oMathPara>
          </w:p>
        </w:tc>
        <w:tc>
          <w:tcPr>
            <w:tcW w:w="1260" w:type="dxa"/>
            <w:tcBorders>
              <w:top w:val="nil"/>
              <w:left w:val="nil"/>
              <w:bottom w:val="nil"/>
              <w:right w:val="nil"/>
            </w:tcBorders>
            <w:vAlign w:val="bottom"/>
          </w:tcPr>
          <w:p w14:paraId="13B4F9DB" w14:textId="77777777" w:rsidR="00BD5556" w:rsidRPr="00A03147" w:rsidRDefault="004E0BBD" w:rsidP="00CB5F0B">
            <w:pPr>
              <w:pStyle w:val="15TableBody"/>
            </w:pPr>
            <m:oMathPara>
              <m:oMath>
                <m:r>
                  <m:rPr>
                    <m:sty m:val="p"/>
                  </m:rPr>
                  <w:rPr>
                    <w:rFonts w:ascii="Cambria Math" w:hAnsi="Cambria Math"/>
                  </w:rPr>
                  <m:t>6.39±0.40</m:t>
                </m:r>
              </m:oMath>
            </m:oMathPara>
          </w:p>
        </w:tc>
        <w:tc>
          <w:tcPr>
            <w:tcW w:w="270" w:type="dxa"/>
            <w:tcBorders>
              <w:top w:val="nil"/>
              <w:left w:val="nil"/>
              <w:bottom w:val="nil"/>
              <w:right w:val="nil"/>
            </w:tcBorders>
          </w:tcPr>
          <w:p w14:paraId="20E212D6" w14:textId="77777777" w:rsidR="00BD5556" w:rsidRDefault="00BD5556" w:rsidP="00CB5F0B">
            <w:pPr>
              <w:pStyle w:val="15TableBody"/>
              <w:rPr>
                <w:rFonts w:eastAsia="Times New Roman" w:cs="Times New Roman"/>
                <w:i/>
              </w:rPr>
            </w:pPr>
          </w:p>
        </w:tc>
        <w:tc>
          <w:tcPr>
            <w:tcW w:w="1080" w:type="dxa"/>
            <w:vMerge/>
            <w:tcBorders>
              <w:left w:val="nil"/>
              <w:bottom w:val="nil"/>
              <w:right w:val="nil"/>
            </w:tcBorders>
            <w:vAlign w:val="bottom"/>
          </w:tcPr>
          <w:p w14:paraId="1BF97223" w14:textId="77777777" w:rsidR="00BD5556" w:rsidRPr="00A03147" w:rsidRDefault="00BD5556" w:rsidP="00CB5F0B">
            <w:pPr>
              <w:pStyle w:val="15TableBody"/>
            </w:pPr>
          </w:p>
        </w:tc>
      </w:tr>
      <w:tr w:rsidR="007E0BF2" w:rsidRPr="00A03147" w14:paraId="6D65788F" w14:textId="77777777" w:rsidTr="00CB5F0B">
        <w:trPr>
          <w:cantSplit/>
          <w:trHeight w:val="243"/>
          <w:jc w:val="center"/>
        </w:trPr>
        <w:tc>
          <w:tcPr>
            <w:tcW w:w="630" w:type="dxa"/>
            <w:vMerge w:val="restart"/>
            <w:tcBorders>
              <w:top w:val="nil"/>
              <w:left w:val="nil"/>
              <w:right w:val="nil"/>
            </w:tcBorders>
            <w:vAlign w:val="center"/>
          </w:tcPr>
          <w:p w14:paraId="4B04D8E4" w14:textId="77777777" w:rsidR="007E0BF2"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2.0</m:t>
                </m:r>
              </m:oMath>
            </m:oMathPara>
          </w:p>
        </w:tc>
        <w:tc>
          <w:tcPr>
            <w:tcW w:w="1170" w:type="dxa"/>
            <w:tcBorders>
              <w:top w:val="nil"/>
              <w:left w:val="nil"/>
              <w:bottom w:val="nil"/>
              <w:right w:val="nil"/>
            </w:tcBorders>
            <w:vAlign w:val="bottom"/>
          </w:tcPr>
          <w:p w14:paraId="14018630" w14:textId="77777777" w:rsidR="007E0BF2" w:rsidRPr="00A03147" w:rsidRDefault="004371C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19858D5F" w14:textId="77777777" w:rsidR="007E0BF2" w:rsidRPr="00A03147" w:rsidRDefault="00B94CD0" w:rsidP="007E0BF2">
            <w:pPr>
              <w:pStyle w:val="15TableBody"/>
            </w:pPr>
            <m:oMathPara>
              <m:oMath>
                <m:r>
                  <m:rPr>
                    <m:sty m:val="p"/>
                  </m:rPr>
                  <w:rPr>
                    <w:rFonts w:ascii="Cambria Math" w:hAnsi="Cambria Math"/>
                  </w:rPr>
                  <m:t>7.87±0.13</m:t>
                </m:r>
              </m:oMath>
            </m:oMathPara>
          </w:p>
        </w:tc>
        <w:tc>
          <w:tcPr>
            <w:tcW w:w="1260" w:type="dxa"/>
            <w:tcBorders>
              <w:top w:val="nil"/>
              <w:left w:val="nil"/>
              <w:bottom w:val="nil"/>
              <w:right w:val="nil"/>
            </w:tcBorders>
            <w:vAlign w:val="bottom"/>
          </w:tcPr>
          <w:p w14:paraId="338D3640" w14:textId="77777777" w:rsidR="007E0BF2" w:rsidRPr="00A03147" w:rsidRDefault="00B94CD0" w:rsidP="007E0BF2">
            <w:pPr>
              <w:pStyle w:val="15TableBody"/>
            </w:pPr>
            <m:oMathPara>
              <m:oMath>
                <m:r>
                  <m:rPr>
                    <m:sty m:val="p"/>
                  </m:rPr>
                  <w:rPr>
                    <w:rFonts w:ascii="Cambria Math" w:hAnsi="Cambria Math"/>
                  </w:rPr>
                  <m:t>-0.46±0.33</m:t>
                </m:r>
              </m:oMath>
            </m:oMathPara>
          </w:p>
        </w:tc>
        <w:tc>
          <w:tcPr>
            <w:tcW w:w="1260" w:type="dxa"/>
            <w:tcBorders>
              <w:top w:val="nil"/>
              <w:left w:val="nil"/>
              <w:bottom w:val="nil"/>
              <w:right w:val="nil"/>
            </w:tcBorders>
            <w:vAlign w:val="bottom"/>
          </w:tcPr>
          <w:p w14:paraId="4B670CB1" w14:textId="77777777" w:rsidR="007E0BF2" w:rsidRPr="00A03147" w:rsidRDefault="00B94CD0" w:rsidP="007E0BF2">
            <w:pPr>
              <w:pStyle w:val="15TableBody"/>
            </w:pPr>
            <m:oMathPara>
              <m:oMath>
                <m:r>
                  <m:rPr>
                    <m:sty m:val="p"/>
                  </m:rPr>
                  <w:rPr>
                    <w:rFonts w:ascii="Cambria Math" w:hAnsi="Cambria Math"/>
                  </w:rPr>
                  <m:t>5.77±0.34</m:t>
                </m:r>
              </m:oMath>
            </m:oMathPara>
          </w:p>
        </w:tc>
        <w:tc>
          <w:tcPr>
            <w:tcW w:w="270" w:type="dxa"/>
            <w:tcBorders>
              <w:top w:val="nil"/>
              <w:left w:val="nil"/>
              <w:bottom w:val="nil"/>
              <w:right w:val="nil"/>
            </w:tcBorders>
          </w:tcPr>
          <w:p w14:paraId="4B5EBB2A" w14:textId="77777777" w:rsidR="007E0BF2" w:rsidRDefault="007E0BF2" w:rsidP="007E0BF2">
            <w:pPr>
              <w:pStyle w:val="15TableBody"/>
              <w:rPr>
                <w:rFonts w:eastAsia="Times New Roman" w:cs="Times New Roman"/>
                <w:i/>
              </w:rPr>
            </w:pPr>
          </w:p>
        </w:tc>
        <w:tc>
          <w:tcPr>
            <w:tcW w:w="1080" w:type="dxa"/>
            <w:vMerge w:val="restart"/>
            <w:tcBorders>
              <w:top w:val="nil"/>
              <w:left w:val="nil"/>
              <w:right w:val="nil"/>
            </w:tcBorders>
            <w:vAlign w:val="center"/>
          </w:tcPr>
          <w:p w14:paraId="0C3F246F" w14:textId="77777777" w:rsidR="007E0BF2" w:rsidRPr="00A03147" w:rsidRDefault="004E0BBD" w:rsidP="007E0BF2">
            <w:pPr>
              <w:pStyle w:val="15TableBody"/>
            </w:pPr>
            <m:oMathPara>
              <m:oMath>
                <m:r>
                  <m:rPr>
                    <m:sty m:val="p"/>
                  </m:rPr>
                  <w:rPr>
                    <w:rFonts w:ascii="Cambria Math" w:hAnsi="Cambria Math"/>
                  </w:rPr>
                  <m:t>0.27±0.33</m:t>
                </m:r>
              </m:oMath>
            </m:oMathPara>
          </w:p>
        </w:tc>
      </w:tr>
      <w:tr w:rsidR="007E0BF2" w:rsidRPr="00A03147" w14:paraId="21EDDCAE" w14:textId="77777777" w:rsidTr="00CB5F0B">
        <w:trPr>
          <w:cantSplit/>
          <w:jc w:val="center"/>
        </w:trPr>
        <w:tc>
          <w:tcPr>
            <w:tcW w:w="630" w:type="dxa"/>
            <w:vMerge/>
            <w:tcBorders>
              <w:left w:val="nil"/>
              <w:bottom w:val="single" w:sz="4" w:space="0" w:color="auto"/>
              <w:right w:val="nil"/>
            </w:tcBorders>
          </w:tcPr>
          <w:p w14:paraId="68CEF5AA" w14:textId="77777777" w:rsidR="007E0BF2" w:rsidRDefault="007E0BF2" w:rsidP="004E0BBD">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14:paraId="66B3745D" w14:textId="77777777" w:rsidR="007E0BF2" w:rsidRPr="00A03147" w:rsidRDefault="004371C2"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14:paraId="0D840C6C" w14:textId="77777777" w:rsidR="007E0BF2" w:rsidRPr="00A03147" w:rsidRDefault="00B94CD0" w:rsidP="007E0BF2">
            <w:pPr>
              <w:pStyle w:val="15TableBody"/>
            </w:pPr>
            <m:oMathPara>
              <m:oMath>
                <m:r>
                  <m:rPr>
                    <m:sty m:val="p"/>
                  </m:rPr>
                  <w:rPr>
                    <w:rFonts w:ascii="Cambria Math" w:hAnsi="Cambria Math"/>
                  </w:rPr>
                  <m:t>8.06±0.12</m:t>
                </m:r>
              </m:oMath>
            </m:oMathPara>
          </w:p>
        </w:tc>
        <w:tc>
          <w:tcPr>
            <w:tcW w:w="1260" w:type="dxa"/>
            <w:tcBorders>
              <w:top w:val="nil"/>
              <w:left w:val="nil"/>
              <w:bottom w:val="single" w:sz="4" w:space="0" w:color="auto"/>
              <w:right w:val="nil"/>
            </w:tcBorders>
            <w:vAlign w:val="bottom"/>
          </w:tcPr>
          <w:p w14:paraId="1DDD4FA5" w14:textId="77777777" w:rsidR="007E0BF2" w:rsidRPr="00A03147" w:rsidRDefault="004E0BBD" w:rsidP="007E0BF2">
            <w:pPr>
              <w:pStyle w:val="15TableBody"/>
            </w:pPr>
            <m:oMathPara>
              <m:oMath>
                <m:r>
                  <m:rPr>
                    <m:sty m:val="p"/>
                  </m:rPr>
                  <w:rPr>
                    <w:rFonts w:ascii="Cambria Math" w:hAnsi="Cambria Math"/>
                  </w:rPr>
                  <m:t>-0.53±0.35</m:t>
                </m:r>
              </m:oMath>
            </m:oMathPara>
          </w:p>
        </w:tc>
        <w:tc>
          <w:tcPr>
            <w:tcW w:w="1260" w:type="dxa"/>
            <w:tcBorders>
              <w:top w:val="nil"/>
              <w:left w:val="nil"/>
              <w:bottom w:val="single" w:sz="4" w:space="0" w:color="auto"/>
              <w:right w:val="nil"/>
            </w:tcBorders>
            <w:vAlign w:val="bottom"/>
          </w:tcPr>
          <w:p w14:paraId="4E454090" w14:textId="77777777" w:rsidR="007E0BF2" w:rsidRPr="00A03147" w:rsidRDefault="004E0BBD" w:rsidP="007E0BF2">
            <w:pPr>
              <w:pStyle w:val="15TableBody"/>
            </w:pPr>
            <m:oMathPara>
              <m:oMath>
                <m:r>
                  <m:rPr>
                    <m:sty m:val="p"/>
                  </m:rPr>
                  <w:rPr>
                    <w:rFonts w:ascii="Cambria Math" w:hAnsi="Cambria Math"/>
                  </w:rPr>
                  <m:t>5.59±0.37</m:t>
                </m:r>
              </m:oMath>
            </m:oMathPara>
          </w:p>
        </w:tc>
        <w:tc>
          <w:tcPr>
            <w:tcW w:w="270" w:type="dxa"/>
            <w:tcBorders>
              <w:top w:val="nil"/>
              <w:left w:val="nil"/>
              <w:bottom w:val="single" w:sz="4" w:space="0" w:color="auto"/>
              <w:right w:val="nil"/>
            </w:tcBorders>
          </w:tcPr>
          <w:p w14:paraId="51CAA310" w14:textId="77777777" w:rsidR="007E0BF2" w:rsidRDefault="007E0BF2" w:rsidP="007E0BF2">
            <w:pPr>
              <w:pStyle w:val="15TableBody"/>
              <w:rPr>
                <w:rFonts w:eastAsia="Times New Roman" w:cs="Times New Roman"/>
                <w:i/>
              </w:rPr>
            </w:pPr>
          </w:p>
        </w:tc>
        <w:tc>
          <w:tcPr>
            <w:tcW w:w="1080" w:type="dxa"/>
            <w:vMerge/>
            <w:tcBorders>
              <w:left w:val="nil"/>
              <w:bottom w:val="single" w:sz="4" w:space="0" w:color="auto"/>
              <w:right w:val="nil"/>
            </w:tcBorders>
            <w:vAlign w:val="bottom"/>
          </w:tcPr>
          <w:p w14:paraId="65DE72FA" w14:textId="77777777" w:rsidR="007E0BF2" w:rsidRPr="00A03147" w:rsidRDefault="007E0BF2" w:rsidP="007E0BF2">
            <w:pPr>
              <w:pStyle w:val="15TableBody"/>
            </w:pPr>
          </w:p>
        </w:tc>
      </w:tr>
      <w:bookmarkEnd w:id="24"/>
    </w:tbl>
    <w:p w14:paraId="3D37BC5A" w14:textId="77777777" w:rsidR="00F33A72" w:rsidRDefault="00F33A72" w:rsidP="00466394">
      <w:pPr>
        <w:pStyle w:val="10BodySubsequentParagraph"/>
      </w:pPr>
    </w:p>
    <w:p w14:paraId="1E41AAEE" w14:textId="77777777" w:rsidR="00600774" w:rsidRDefault="00600774" w:rsidP="00466394">
      <w:pPr>
        <w:pStyle w:val="10BodySubsequentParagraph"/>
      </w:pPr>
    </w:p>
    <w:tbl>
      <w:tblPr>
        <w:tblStyle w:val="TableGrid"/>
        <w:tblW w:w="7555" w:type="dxa"/>
        <w:tblLook w:val="04A0" w:firstRow="1" w:lastRow="0" w:firstColumn="1" w:lastColumn="0" w:noHBand="0" w:noVBand="1"/>
      </w:tblPr>
      <w:tblGrid>
        <w:gridCol w:w="3685"/>
        <w:gridCol w:w="3870"/>
      </w:tblGrid>
      <w:tr w:rsidR="0009124F" w14:paraId="08BE86FD" w14:textId="77777777" w:rsidTr="009F4139">
        <w:tc>
          <w:tcPr>
            <w:tcW w:w="3685" w:type="dxa"/>
          </w:tcPr>
          <w:p w14:paraId="584724F5" w14:textId="77777777" w:rsidR="0009124F" w:rsidRDefault="003C1B13" w:rsidP="009F4139">
            <w:pPr>
              <w:pStyle w:val="09BodyFirstParagraph"/>
              <w:jc w:val="center"/>
            </w:pPr>
            <w:r>
              <w:rPr>
                <w:noProof/>
                <w:lang w:eastAsia="zh-TW"/>
              </w:rPr>
              <mc:AlternateContent>
                <mc:Choice Requires="wps">
                  <w:drawing>
                    <wp:anchor distT="45720" distB="45720" distL="114300" distR="114300" simplePos="0" relativeHeight="251651072" behindDoc="0" locked="0" layoutInCell="1" allowOverlap="1" wp14:anchorId="6EEAFEC7" wp14:editId="483D0970">
                      <wp:simplePos x="0" y="0"/>
                      <wp:positionH relativeFrom="leftMargin">
                        <wp:posOffset>1720215</wp:posOffset>
                      </wp:positionH>
                      <wp:positionV relativeFrom="paragraph">
                        <wp:posOffset>154305</wp:posOffset>
                      </wp:positionV>
                      <wp:extent cx="361950"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7739AF67" w14:textId="77777777" w:rsidR="004371C2" w:rsidRPr="003C1B13" w:rsidRDefault="004371C2">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EAFEC7" id="_x0000_t202" coordsize="21600,21600" o:spt="202" path="m,l,21600r21600,l21600,xe">
                      <v:stroke joinstyle="miter"/>
                      <v:path gradientshapeok="t" o:connecttype="rect"/>
                    </v:shapetype>
                    <v:shape id="Text Box 2" o:spid="_x0000_s1026" type="#_x0000_t202" style="position:absolute;left:0;text-align:left;margin-left:135.45pt;margin-top:12.15pt;width:28.5pt;height:20.25pt;z-index:2516510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otLAIAADk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yJfUmKY&#10;xiY9ijGQdzCSIvIzWF+h2YNFwzDiN/Y51ertPfDvnhjY9szsxa1zMPSCtZhfHj2zC9cJx0eQZvgE&#10;LYZhhwAJaOycjuQhHQTRsU9P597EVDh+vr3KVyVqOKqKcpkvyxSBVc/O1vnwQYAm8VFTh61P4Ox4&#10;70NMhlXPJjGWByXbnVQqCW7fbJUjR4Zjsktn8lW2Z9NvGhXE8JNpwvsNQxky1HRVFmVyNRDB03hp&#10;GXDGldQ1vZ7HM01dZOq9aZNJYFJNbwyhzIm6yNbEWxibEQ0jnw20T0iig2mWcffw0YP7ScmAc1xT&#10;/+PAnKBEfTTYiFW+WMTBT8KiXBYouEtNc6lhhiNUTQMl03Mb0rJEkgzcYsM6mch8yeSUK85n4uS0&#10;S3EBLuVk9bLxm18AAAD//wMAUEsDBBQABgAIAAAAIQC9/gs/4AAAAAkBAAAPAAAAZHJzL2Rvd25y&#10;ZXYueG1sTI9BT8JAEIXvJv6HzZh4MbK1EKilW2KIHkyExIL3bXdoi93ZprtA/feOJ7nNzHt575ts&#10;NdpOnHHwrSMFT5MIBFLlTEu1gv3u7TEB4YMmoztHqOAHPazy25tMp8Zd6BPPRagFh5BPtYImhD6V&#10;0lcNWu0nrkdi7eAGqwOvQy3NoC8cbjsZR9FcWt0SNzS6x3WD1Xdxstz7Oib9V/mxPr4XD+Ux3lK7&#10;SUip+7vxZQki4Bj+zfCHz+iQM1PpTmS86BTEi+iZrTzMpiDYMI0XfCgVzGcJyDyT1x/kvwAAAP//&#10;AwBQSwECLQAUAAYACAAAACEAtoM4kv4AAADhAQAAEwAAAAAAAAAAAAAAAAAAAAAAW0NvbnRlbnRf&#10;VHlwZXNdLnhtbFBLAQItABQABgAIAAAAIQA4/SH/1gAAAJQBAAALAAAAAAAAAAAAAAAAAC8BAABf&#10;cmVscy8ucmVsc1BLAQItABQABgAIAAAAIQCLMKotLAIAADkEAAAOAAAAAAAAAAAAAAAAAC4CAABk&#10;cnMvZTJvRG9jLnhtbFBLAQItABQABgAIAAAAIQC9/gs/4AAAAAkBAAAPAAAAAAAAAAAAAAAAAIYE&#10;AABkcnMvZG93bnJldi54bWxQSwUGAAAAAAQABADzAAAAkwUAAAAA&#10;" stroked="f">
                      <v:fill opacity="0"/>
                      <v:textbox>
                        <w:txbxContent>
                          <w:p w14:paraId="7739AF67" w14:textId="77777777" w:rsidR="004371C2" w:rsidRPr="003C1B13" w:rsidRDefault="004371C2">
                            <w:pPr>
                              <w:rPr>
                                <w:sz w:val="16"/>
                                <w:szCs w:val="16"/>
                              </w:rPr>
                            </w:pPr>
                            <w:r w:rsidRPr="003C1B13">
                              <w:rPr>
                                <w:sz w:val="16"/>
                                <w:szCs w:val="16"/>
                              </w:rPr>
                              <w:t>(a)</w:t>
                            </w:r>
                          </w:p>
                        </w:txbxContent>
                      </v:textbox>
                      <w10:wrap anchorx="margin"/>
                    </v:shape>
                  </w:pict>
                </mc:Fallback>
              </mc:AlternateContent>
            </w:r>
            <w:r w:rsidR="0009124F">
              <w:rPr>
                <w:noProof/>
                <w:lang w:eastAsia="zh-TW"/>
              </w:rPr>
              <w:drawing>
                <wp:inline distT="0" distB="0" distL="0" distR="0" wp14:anchorId="689FD757" wp14:editId="571513A6">
                  <wp:extent cx="2131499" cy="1599412"/>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131499" cy="1599412"/>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14:paraId="3C61A332" w14:textId="77777777" w:rsidR="0009124F" w:rsidRDefault="003C1B13" w:rsidP="009F4139">
            <w:pPr>
              <w:pStyle w:val="09BodyFirstParagraph"/>
              <w:keepNext/>
            </w:pPr>
            <w:r>
              <w:rPr>
                <w:noProof/>
                <w:lang w:eastAsia="zh-TW"/>
              </w:rPr>
              <mc:AlternateContent>
                <mc:Choice Requires="wps">
                  <w:drawing>
                    <wp:anchor distT="45720" distB="45720" distL="114300" distR="114300" simplePos="0" relativeHeight="251653120" behindDoc="0" locked="0" layoutInCell="1" allowOverlap="1" wp14:anchorId="5E9FA87C" wp14:editId="2E0F8D71">
                      <wp:simplePos x="0" y="0"/>
                      <wp:positionH relativeFrom="leftMargin">
                        <wp:posOffset>1719671</wp:posOffset>
                      </wp:positionH>
                      <wp:positionV relativeFrom="paragraph">
                        <wp:posOffset>1229780</wp:posOffset>
                      </wp:positionV>
                      <wp:extent cx="36195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6FCF66C0" w14:textId="77777777" w:rsidR="004371C2" w:rsidRPr="003C1B13" w:rsidRDefault="004371C2" w:rsidP="003C1B1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FA87C" id="_x0000_s1027" type="#_x0000_t202" style="position:absolute;left:0;text-align:left;margin-left:135.4pt;margin-top:96.85pt;width:28.5pt;height:20.25pt;z-index:25165312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3LLQIAAD8EAAAOAAAAZHJzL2Uyb0RvYy54bWysU81u2zAMvg/YOwi6L469pGmMOEWXLsOA&#10;7gdo9wCyLMfCZFGTlNjZ05eSkizbbsN0EESR/Eh+JFd3Y6/IQVgnQVc0n0wpEZpDI/Wuot+et29u&#10;KXGe6YYp0KKiR+Ho3fr1q9VgSlFAB6oRliCIduVgKtp5b8osc7wTPXMTMEKjsgXbM4+i3WWNZQOi&#10;9yorptObbADbGAtcOIe/D0lJ1xG/bQX3X9rWCU9URTE3H28b7zrc2XrFyp1lppP8lAb7hyx6JjUG&#10;vUA9MM/I3sq/oHrJLTho/YRDn0HbSi5iDVhNPv2jmqeOGRFrQXKcudDk/h8s/3z4aolssHcFJZr1&#10;2KNnMXryDkZSBHoG40q0ejJo50f8RtNYqjOPwL87omHTMb0T99bC0AnWYHp58MyuXBOOCyD18Aka&#10;DMP2HiLQ2No+cIdsEETHNh0vrQmpcPx8e5Mv56jhqCrmi3wxjxFYeXY21vkPAnoSHhW12PkIzg6P&#10;zodkWHk2CbEcKNlspVJRsLt6oyw5MJySbTzJV5mOpd84KYjhkmnE+w1DaTJUdDkv5tFVQwCP09VL&#10;jyOuZF/R22k4aegCU+91E008kyq9MYTSJ+oCW4k3P9ZjatK5IzU0R+TSQppo3EB8dGB/UjLgNFfU&#10;/dgzKyhRHzX2Y5nPZmH8ozCbLwoU7LWmvtYwzRGqop6S9Nz4uDKBKw332LdWRk5Dg1Mmp5RxSiM1&#10;p40Ka3AtR6tfe79+AQAA//8DAFBLAwQUAAYACAAAACEA2lpWQd8AAAALAQAADwAAAGRycy9kb3du&#10;cmV2LnhtbEyPQU+EMBCF7yb+h2ZMvBi3WIwgUjZmowcT10TUe6EjsNIpod1d/PeOJz3OvJf3vleu&#10;FzeKA85h8KThapWAQGq9HajT8P72eJmDCNGQNaMn1PCNAdbV6UlpCuuP9IqHOnaCQygURkMf41RI&#10;GdoenQkrPyGx9ulnZyKfcyftbI4c7kapkuRGOjMQN/Rmwk2P7Ve9d9z7sOTTR/O82T3VF81OvdCw&#10;zUnr87Pl/g5ExCX+meEXn9GhYqbG78kGMWpQWcLokYXbNAPBjlRl/GlYSq8VyKqU/zdUPwAAAP//&#10;AwBQSwECLQAUAAYACAAAACEAtoM4kv4AAADhAQAAEwAAAAAAAAAAAAAAAAAAAAAAW0NvbnRlbnRf&#10;VHlwZXNdLnhtbFBLAQItABQABgAIAAAAIQA4/SH/1gAAAJQBAAALAAAAAAAAAAAAAAAAAC8BAABf&#10;cmVscy8ucmVsc1BLAQItABQABgAIAAAAIQC6p73LLQIAAD8EAAAOAAAAAAAAAAAAAAAAAC4CAABk&#10;cnMvZTJvRG9jLnhtbFBLAQItABQABgAIAAAAIQDaWlZB3wAAAAsBAAAPAAAAAAAAAAAAAAAAAIcE&#10;AABkcnMvZG93bnJldi54bWxQSwUGAAAAAAQABADzAAAAkwUAAAAA&#10;" stroked="f">
                      <v:fill opacity="0"/>
                      <v:textbox>
                        <w:txbxContent>
                          <w:p w14:paraId="6FCF66C0" w14:textId="77777777" w:rsidR="004371C2" w:rsidRPr="003C1B13" w:rsidRDefault="004371C2" w:rsidP="003C1B1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09124F">
              <w:rPr>
                <w:noProof/>
                <w:lang w:eastAsia="zh-TW"/>
              </w:rPr>
              <w:drawing>
                <wp:inline distT="0" distB="0" distL="0" distR="0" wp14:anchorId="25B1ED36" wp14:editId="35E5FD32">
                  <wp:extent cx="2144733" cy="160934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4733" cy="1609342"/>
                          </a:xfrm>
                          <a:prstGeom prst="rect">
                            <a:avLst/>
                          </a:prstGeom>
                        </pic:spPr>
                      </pic:pic>
                    </a:graphicData>
                  </a:graphic>
                </wp:inline>
              </w:drawing>
            </w:r>
          </w:p>
        </w:tc>
      </w:tr>
    </w:tbl>
    <w:p w14:paraId="104D58E0" w14:textId="77777777" w:rsidR="005F53C5" w:rsidRDefault="0009124F" w:rsidP="005F53C5">
      <w:pPr>
        <w:pStyle w:val="12FigureCaptionLong"/>
      </w:pPr>
      <w:r>
        <w:t>Fig</w:t>
      </w:r>
      <w:r w:rsidR="00682ABB">
        <w:t>.</w:t>
      </w:r>
      <w:r>
        <w:t xml:space="preserve"> </w:t>
      </w:r>
      <w:bookmarkStart w:id="26" w:name="FigTransmittanceND"/>
      <w:r>
        <w:fldChar w:fldCharType="begin"/>
      </w:r>
      <w:r>
        <w:instrText xml:space="preserve"> SEQ Figure \* ARABIC </w:instrText>
      </w:r>
      <w:r>
        <w:fldChar w:fldCharType="separate"/>
      </w:r>
      <w:r w:rsidR="007210EE">
        <w:rPr>
          <w:noProof/>
        </w:rPr>
        <w:t>1</w:t>
      </w:r>
      <w:r>
        <w:fldChar w:fldCharType="end"/>
      </w:r>
      <w:bookmarkEnd w:id="26"/>
      <w:r w:rsidR="00682ABB">
        <w:t>. (a) Comparison of</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682ABB">
        <w:t>the transmittance spectra measured with a spectroradiometer</w:t>
      </w:r>
      <w:r w:rsidR="00ED43CD">
        <w:t>,</w:t>
      </w:r>
      <w:r w:rsidR="00682ABB">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the transmittance measured </w:t>
      </w:r>
      <w:r w:rsidR="00682ABB">
        <w:t>with the camera (spatial average over the image) for a</w:t>
      </w:r>
      <w:r w:rsidR="00AD2C91">
        <w:t xml:space="preserve"> s</w:t>
      </w:r>
      <w:r w:rsidR="00682ABB">
        <w:t xml:space="preserve">et of Kodak Wratten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682ABB">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259F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D47C4">
        <w:t xml:space="preserve"> </w:t>
      </w:r>
      <w:r w:rsidR="00C259F8">
        <w:t>overlap within t</w:t>
      </w:r>
      <w:r w:rsidR="00682ABB">
        <w:t xml:space="preserve">he error bars (coverage factor </w:t>
      </w:r>
      <m:oMath>
        <m:r>
          <w:rPr>
            <w:rFonts w:ascii="Cambria Math" w:hAnsi="Cambria Math"/>
          </w:rPr>
          <m:t>k=2</m:t>
        </m:r>
      </m:oMath>
      <w:r w:rsidR="00682ABB">
        <w:t xml:space="preserve">) </w:t>
      </w:r>
      <w:r w:rsidR="009D3578">
        <w:t xml:space="preserve">for </w:t>
      </w:r>
      <m:oMath>
        <m:r>
          <w:rPr>
            <w:rFonts w:ascii="Cambria Math" w:hAnsi="Cambria Math"/>
          </w:rPr>
          <m:t xml:space="preserve">λ=390 </m:t>
        </m:r>
        <m:r>
          <m:rPr>
            <m:sty m:val="p"/>
          </m:rPr>
          <w:rPr>
            <w:rFonts w:ascii="Cambria Math" w:hAnsi="Cambria Math"/>
          </w:rPr>
          <m:t>nm</m:t>
        </m:r>
        <m:r>
          <w:rPr>
            <w:rFonts w:ascii="Cambria Math" w:hAnsi="Cambria Math"/>
          </w:rPr>
          <m:t xml:space="preserve"> to 770 </m:t>
        </m:r>
        <m:r>
          <m:rPr>
            <m:sty m:val="p"/>
          </m:rPr>
          <w:rPr>
            <w:rFonts w:ascii="Cambria Math" w:hAnsi="Cambria Math"/>
          </w:rPr>
          <m:t>nm</m:t>
        </m:r>
      </m:oMath>
      <w:r w:rsidR="004D47C4">
        <w:t xml:space="preserve"> for most ND filters</w:t>
      </w:r>
      <w:r w:rsidR="009D3578">
        <w:t>; (b)</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412570">
        <w:t>fitted with a linear model</w:t>
      </w:r>
      <w:r w:rsidR="008845EF">
        <w:t xml:space="preserve"> for </w:t>
      </w:r>
      <m:oMath>
        <m:r>
          <m:rPr>
            <m:sty m:val="p"/>
          </m:rPr>
          <w:rPr>
            <w:rFonts w:ascii="Cambria Math" w:hAnsi="Cambria Math"/>
          </w:rPr>
          <m:t>λ</m:t>
        </m:r>
        <m:r>
          <w:rPr>
            <w:rFonts w:ascii="Cambria Math" w:hAnsi="Cambria Math"/>
          </w:rPr>
          <m:t xml:space="preserve">= 550 </m:t>
        </m:r>
        <m:r>
          <m:rPr>
            <m:sty m:val="p"/>
          </m:rPr>
          <w:rPr>
            <w:rFonts w:ascii="Cambria Math" w:hAnsi="Cambria Math"/>
          </w:rPr>
          <m:t>nm</m:t>
        </m:r>
      </m:oMath>
      <w:r w:rsidR="00412570">
        <w:t>.</w:t>
      </w:r>
    </w:p>
    <w:tbl>
      <w:tblPr>
        <w:tblStyle w:val="TableGrid"/>
        <w:tblW w:w="7555" w:type="dxa"/>
        <w:tblLook w:val="04A0" w:firstRow="1" w:lastRow="0" w:firstColumn="1" w:lastColumn="0" w:noHBand="0" w:noVBand="1"/>
      </w:tblPr>
      <w:tblGrid>
        <w:gridCol w:w="3685"/>
        <w:gridCol w:w="3870"/>
      </w:tblGrid>
      <w:tr w:rsidR="00D33334" w14:paraId="22D67109" w14:textId="77777777" w:rsidTr="000D027C">
        <w:tc>
          <w:tcPr>
            <w:tcW w:w="3685" w:type="dxa"/>
          </w:tcPr>
          <w:p w14:paraId="02574F5D" w14:textId="77777777" w:rsidR="00D33334" w:rsidRDefault="00D33334" w:rsidP="000D027C">
            <w:pPr>
              <w:pStyle w:val="09BodyFirstParagraph"/>
              <w:jc w:val="center"/>
            </w:pPr>
            <w:r>
              <w:rPr>
                <w:noProof/>
                <w:lang w:eastAsia="zh-TW"/>
              </w:rPr>
              <mc:AlternateContent>
                <mc:Choice Requires="wps">
                  <w:drawing>
                    <wp:anchor distT="45720" distB="45720" distL="114300" distR="114300" simplePos="0" relativeHeight="251655168" behindDoc="0" locked="0" layoutInCell="1" allowOverlap="1" wp14:anchorId="532F3311" wp14:editId="54C6ED17">
                      <wp:simplePos x="0" y="0"/>
                      <wp:positionH relativeFrom="leftMargin">
                        <wp:posOffset>1771015</wp:posOffset>
                      </wp:positionH>
                      <wp:positionV relativeFrom="paragraph">
                        <wp:posOffset>1265332</wp:posOffset>
                      </wp:positionV>
                      <wp:extent cx="361950" cy="2571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2A153F30" w14:textId="77777777" w:rsidR="004371C2" w:rsidRPr="003C1B13" w:rsidRDefault="004371C2" w:rsidP="00D33334">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F3311" id="_x0000_s1028" type="#_x0000_t202" style="position:absolute;left:0;text-align:left;margin-left:139.45pt;margin-top:99.65pt;width:28.5pt;height:20.25pt;z-index:25165516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49LQIAAD8EAAAOAAAAZHJzL2Uyb0RvYy54bWysU81u2zAMvg/YOwi6L469uG2MOEWXLsOA&#10;7gdo9wCyLMfCJFGTlNjZ05eS0yzbbsN0EESR/Eh+JFe3o1bkIJyXYGqaz+aUCMOhlWZX029P2zc3&#10;lPjATMsUGFHTo/D0dv361WqwlSigB9UKRxDE+GqwNe1DsFWWed4LzfwMrDCo7MBpFlB0u6x1bEB0&#10;rbJiPr/KBnCtdcCF9/h7PynpOuF3neDhS9d5EYiqKeYW0u3S3cQ7W69YtXPM9pKf0mD/kIVm0mDQ&#10;M9Q9C4zsnfwLSkvuwEMXZhx0Bl0nuUg1YDX5/I9qHntmRaoFyfH2TJP/f7D88+GrI7LF3pWUGKax&#10;R09iDOQdjKSI9AzWV2j1aNEujPiNpqlUbx+Af/fEwKZnZifunIOhF6zF9PLomV24Tjg+gjTDJ2gx&#10;DNsHSEBj53TkDtkgiI5tOp5bE1Ph+Pn2Kl+WqOGoKsrr/LpMEVj14mydDx8EaBIfNXXY+QTODg8+&#10;xGRY9WISY3lQst1KpZLgds1GOXJgOCXbdCZfZXs2/aZJQQw/mSa83zCUIUNNl2VRJlcDETxNl5YB&#10;R1xJXdObeTzT0EWm3ps2mQQm1fTGEMqcqItsTbyFsRlTk84daaA9IpcOponGDcRHD+4nJQNOc039&#10;jz1zghL10WA/lvliEcc/CYvyukDBXWqaSw0zHKFqGiiZnpuQViZyZeAO+9bJxGls8JTJKWWc0kTN&#10;aaPiGlzKyerX3q+fAQAA//8DAFBLAwQUAAYACAAAACEAy3Z56t4AAAALAQAADwAAAGRycy9kb3du&#10;cmV2LnhtbEyPTU+EMBCG7yb+h2ZMvBi3CFELUjZmowcT10TUe6EjsNIpod1d/PeOJz3OvE/ej3K9&#10;uFEccA6DJw1XqwQEUuvtQJ2G97fHSwUiREPWjJ5QwzcGWFenJ6UprD/SKx7q2Ak2oVAYDX2MUyFl&#10;aHt0Jqz8hMTap5+diXzOnbSzObK5G2WaJDfSmYE4oTcTbnpsv+q949yHRU0fzfNm91RfNLv0hYat&#10;Iq3Pz5b7OxARl/gHw299rg4Vd2r8nmwQo4b0VuWMspDnGQgmsuyaPw1LWa5AVqX8v6H6AQAA//8D&#10;AFBLAQItABQABgAIAAAAIQC2gziS/gAAAOEBAAATAAAAAAAAAAAAAAAAAAAAAABbQ29udGVudF9U&#10;eXBlc10ueG1sUEsBAi0AFAAGAAgAAAAhADj9If/WAAAAlAEAAAsAAAAAAAAAAAAAAAAALwEAAF9y&#10;ZWxzLy5yZWxzUEsBAi0AFAAGAAgAAAAhAM3OLj0tAgAAPwQAAA4AAAAAAAAAAAAAAAAALgIAAGRy&#10;cy9lMm9Eb2MueG1sUEsBAi0AFAAGAAgAAAAhAMt2eereAAAACwEAAA8AAAAAAAAAAAAAAAAAhwQA&#10;AGRycy9kb3ducmV2LnhtbFBLBQYAAAAABAAEAPMAAACSBQAAAAA=&#10;" stroked="f">
                      <v:fill opacity="0"/>
                      <v:textbox>
                        <w:txbxContent>
                          <w:p w14:paraId="2A153F30" w14:textId="77777777" w:rsidR="004371C2" w:rsidRPr="003C1B13" w:rsidRDefault="004371C2" w:rsidP="00D33334">
                            <w:pPr>
                              <w:rPr>
                                <w:sz w:val="16"/>
                                <w:szCs w:val="16"/>
                              </w:rPr>
                            </w:pPr>
                            <w:r w:rsidRPr="003C1B13">
                              <w:rPr>
                                <w:sz w:val="16"/>
                                <w:szCs w:val="16"/>
                              </w:rPr>
                              <w:t>(a)</w:t>
                            </w:r>
                          </w:p>
                        </w:txbxContent>
                      </v:textbox>
                      <w10:wrap anchorx="margin"/>
                    </v:shape>
                  </w:pict>
                </mc:Fallback>
              </mc:AlternateContent>
            </w:r>
            <w:r>
              <w:rPr>
                <w:noProof/>
                <w:lang w:eastAsia="zh-TW"/>
              </w:rPr>
              <w:drawing>
                <wp:inline distT="0" distB="0" distL="0" distR="0" wp14:anchorId="6E8263FE" wp14:editId="1B4302E8">
                  <wp:extent cx="2132549" cy="1600198"/>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32549" cy="1600198"/>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14:paraId="6A8C48EC" w14:textId="77777777" w:rsidR="00D33334" w:rsidRDefault="00D33334" w:rsidP="000D027C">
            <w:pPr>
              <w:pStyle w:val="09BodyFirstParagraph"/>
              <w:keepNext/>
            </w:pPr>
            <w:r>
              <w:rPr>
                <w:noProof/>
                <w:lang w:eastAsia="zh-TW"/>
              </w:rPr>
              <mc:AlternateContent>
                <mc:Choice Requires="wps">
                  <w:drawing>
                    <wp:anchor distT="45720" distB="45720" distL="114300" distR="114300" simplePos="0" relativeHeight="251657216" behindDoc="0" locked="0" layoutInCell="1" allowOverlap="1" wp14:anchorId="74D34D07" wp14:editId="693F0212">
                      <wp:simplePos x="0" y="0"/>
                      <wp:positionH relativeFrom="leftMargin">
                        <wp:posOffset>309080</wp:posOffset>
                      </wp:positionH>
                      <wp:positionV relativeFrom="paragraph">
                        <wp:posOffset>1276985</wp:posOffset>
                      </wp:positionV>
                      <wp:extent cx="361950" cy="2571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25612BE9" w14:textId="77777777" w:rsidR="004371C2" w:rsidRPr="003C1B13" w:rsidRDefault="004371C2" w:rsidP="00D33334">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34D07" id="_x0000_s1029" type="#_x0000_t202" style="position:absolute;left:0;text-align:left;margin-left:24.35pt;margin-top:100.55pt;width:28.5pt;height:20.25pt;z-index:2516572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aLgIAAD8EAAAOAAAAZHJzL2Uyb0RvYy54bWysU81u2zAMvg/YOwi6L47dJG2MOEWXLsOA&#10;7gdo9wCyLMfCJFGTlNjZ04+SkyzbbsN0EESR/Eh+JFf3g1bkIJyXYCqaT6aUCMOhkWZX0a8v2zd3&#10;lPjATMMUGFHRo/D0fv361aq3pSigA9UIRxDE+LK3Fe1CsGWWed4JzfwErDCobMFpFlB0u6xxrEd0&#10;rbJiOl1kPbjGOuDCe/x9HJV0nfDbVvDwuW29CERVFHML6XbpruOdrVes3DlmO8lPabB/yEIzaTDo&#10;BeqRBUb2Tv4FpSV34KENEw46g7aVXKQasJp8+kc1zx2zItWC5Hh7ocn/P1j+6fDFEdlg7xaUGKax&#10;Ry9iCOQtDKSI9PTWl2j1bNEuDPiNpqlUb5+Af/PEwKZjZicenIO+E6zB9PLomV25jjg+gtT9R2gw&#10;DNsHSEBD63TkDtkgiI5tOl5aE1Ph+HmzyJdz1HBUFfPb/HaeIrDy7GydD+8FaBIfFXXY+QTODk8+&#10;xGRYeTaJsTwo2WylUklwu3qjHDkwnJJtOqOvsh0bf9OkIIYfTRPebxjKkL6iy3kxT64GIniaLi0D&#10;jriSuqJ303jGoYtMvTNNMglMqvGNIZQ5URfZGnkLQz2kJt2cO1JDc0QuHYwTjRuIjw7cD0p6nOaK&#10;+u975gQl6oPBfizz2SyOfxJm89sCBXetqa81zHCEqmigZHxuQlqZyJWBB+xbKxOnscFjJqeUcUoT&#10;NaeNimtwLSerX3u//gkAAP//AwBQSwMEFAAGAAgAAAAhAEUCxcveAAAACgEAAA8AAABkcnMvZG93&#10;bnJldi54bWxMj01Lw0AQhu+C/2EZwYvY3YRaQ8ymSNGDoIKxvW+yY5KanQ3ZbRv/vdOTHuedh/ej&#10;WM9uEEecQu9JQ7JQIJAab3tqNWw/n28zECEasmbwhBp+MMC6vLwoTG79iT7wWMVWsAmF3GjoYhxz&#10;KUPToTNh4Uck/n35yZnI59RKO5kTm7tBpkqtpDM9cUJnRtx02HxXB8e5T3M27urXzf6luqn36Tv1&#10;bxlpfX01Pz6AiDjHPxjO9bk6lNyp9geyQQwaltk9kxpSlSQgzoC6Y6VmZZmsQJaF/D+h/AUAAP//&#10;AwBQSwECLQAUAAYACAAAACEAtoM4kv4AAADhAQAAEwAAAAAAAAAAAAAAAAAAAAAAW0NvbnRlbnRf&#10;VHlwZXNdLnhtbFBLAQItABQABgAIAAAAIQA4/SH/1gAAAJQBAAALAAAAAAAAAAAAAAAAAC8BAABf&#10;cmVscy8ucmVsc1BLAQItABQABgAIAAAAIQByP+AaLgIAAD8EAAAOAAAAAAAAAAAAAAAAAC4CAABk&#10;cnMvZTJvRG9jLnhtbFBLAQItABQABgAIAAAAIQBFAsXL3gAAAAoBAAAPAAAAAAAAAAAAAAAAAIgE&#10;AABkcnMvZG93bnJldi54bWxQSwUGAAAAAAQABADzAAAAkwUAAAAA&#10;" stroked="f">
                      <v:fill opacity="0"/>
                      <v:textbox>
                        <w:txbxContent>
                          <w:p w14:paraId="25612BE9" w14:textId="77777777" w:rsidR="004371C2" w:rsidRPr="003C1B13" w:rsidRDefault="004371C2" w:rsidP="00D33334">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lang w:eastAsia="zh-TW"/>
              </w:rPr>
              <w:drawing>
                <wp:inline distT="0" distB="0" distL="0" distR="0" wp14:anchorId="313F688C" wp14:editId="689A8DEF">
                  <wp:extent cx="2143679" cy="1608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3679" cy="1608550"/>
                          </a:xfrm>
                          <a:prstGeom prst="rect">
                            <a:avLst/>
                          </a:prstGeom>
                        </pic:spPr>
                      </pic:pic>
                    </a:graphicData>
                  </a:graphic>
                </wp:inline>
              </w:drawing>
            </w:r>
          </w:p>
        </w:tc>
      </w:tr>
    </w:tbl>
    <w:p w14:paraId="17BB34F2" w14:textId="77777777" w:rsidR="00D33334" w:rsidRDefault="00D33334" w:rsidP="001C43CF">
      <w:pPr>
        <w:pStyle w:val="12FigureCaptionLong"/>
      </w:pPr>
      <w:r>
        <w:t xml:space="preserve">Fig. </w:t>
      </w:r>
      <w:bookmarkStart w:id="27" w:name="FigRelativeCum_OD02_03"/>
      <w:r>
        <w:fldChar w:fldCharType="begin"/>
      </w:r>
      <w:r>
        <w:instrText xml:space="preserve"> SEQ Figure \* ARABIC </w:instrText>
      </w:r>
      <w:r>
        <w:fldChar w:fldCharType="separate"/>
      </w:r>
      <w:r w:rsidR="007210EE">
        <w:rPr>
          <w:noProof/>
        </w:rPr>
        <w:t>2</w:t>
      </w:r>
      <w:r>
        <w:fldChar w:fldCharType="end"/>
      </w:r>
      <w:bookmarkEnd w:id="27"/>
      <w:r>
        <w:t xml:space="preserve">. (a) Relative cumulative weight of the color matching functions; (b)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measured with the camera (spatial average over the image) for </w:t>
      </w:r>
      <w:r w:rsidR="001C43CF">
        <w:t>a</w:t>
      </w:r>
      <w:r>
        <w:t xml:space="preserve"> Kodak Wratten gelatin neutral </w:t>
      </w:r>
      <w:r>
        <w:lastRenderedPageBreak/>
        <w:t>density filter (</w:t>
      </w:r>
      <m:oMath>
        <m:r>
          <w:rPr>
            <w:rFonts w:ascii="Cambria Math" w:hAnsi="Cambria Math"/>
          </w:rPr>
          <m:t>OD=0.3</m:t>
        </m:r>
      </m:oMath>
      <w:r>
        <w:t>)</w:t>
      </w:r>
      <w:r w:rsidR="00865062">
        <w:t xml:space="preserve"> for which</w:t>
      </w:r>
      <w:r w:rsidR="004D47C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4D47C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D47C4">
        <w:t xml:space="preserve"> </w:t>
      </w:r>
      <w:r w:rsidR="00FA535B">
        <w:t>overlap</w:t>
      </w:r>
      <w:r w:rsidR="004D47C4">
        <w:t xml:space="preserve"> within the error bars</w:t>
      </w:r>
      <w:r w:rsidR="00E21390">
        <w:t xml:space="preserve"> </w:t>
      </w:r>
      <w:r w:rsidR="004171D3">
        <w:t>for all wavelength</w:t>
      </w:r>
      <w:r w:rsidR="00284786">
        <w:t>s</w:t>
      </w:r>
      <w:r w:rsidR="004171D3">
        <w:t xml:space="preserve"> but </w:t>
      </w:r>
      <w:r w:rsidR="00A04D13">
        <w:t xml:space="preserve">for </w:t>
      </w:r>
      <m:oMath>
        <m:r>
          <m:rPr>
            <m:sty m:val="p"/>
          </m:rPr>
          <w:rPr>
            <w:rFonts w:ascii="Cambria Math" w:hAnsi="Cambria Math"/>
          </w:rPr>
          <m:t xml:space="preserve">780 </m:t>
        </m:r>
        <m:r>
          <w:rPr>
            <w:rFonts w:ascii="Cambria Math" w:hAnsi="Cambria Math"/>
          </w:rPr>
          <m:t>nm</m:t>
        </m:r>
      </m:oMath>
      <w:r w:rsidR="004171D3">
        <w:t xml:space="preserve"> </w:t>
      </w:r>
      <w:r w:rsidR="004D47C4">
        <w:t xml:space="preserve">(coverage factor </w:t>
      </w:r>
      <m:oMath>
        <m:r>
          <w:rPr>
            <w:rFonts w:ascii="Cambria Math" w:hAnsi="Cambria Math"/>
          </w:rPr>
          <m:t>k=2</m:t>
        </m:r>
      </m:oMath>
      <w:r w:rsidR="004D47C4">
        <w:t>).</w:t>
      </w:r>
    </w:p>
    <w:p w14:paraId="03EAF71E" w14:textId="77777777" w:rsidR="00AE55D7" w:rsidRDefault="006C45A0" w:rsidP="00AE55D7">
      <w:pPr>
        <w:pStyle w:val="10BodySubsequentParagraph"/>
        <w:keepNext/>
        <w:jc w:val="center"/>
      </w:pPr>
      <w:r>
        <w:rPr>
          <w:noProof/>
          <w:lang w:eastAsia="zh-TW"/>
        </w:rPr>
        <w:drawing>
          <wp:inline distT="0" distB="0" distL="0" distR="0" wp14:anchorId="0C440A2E" wp14:editId="29473FF5">
            <wp:extent cx="4892591" cy="3671247"/>
            <wp:effectExtent l="0" t="0" r="381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W_ColorFilters.emf"/>
                    <pic:cNvPicPr/>
                  </pic:nvPicPr>
                  <pic:blipFill>
                    <a:blip r:embed="rId14">
                      <a:extLst>
                        <a:ext uri="{28A0092B-C50C-407E-A947-70E740481C1C}">
                          <a14:useLocalDpi xmlns:a14="http://schemas.microsoft.com/office/drawing/2010/main" val="0"/>
                        </a:ext>
                      </a:extLst>
                    </a:blip>
                    <a:stretch>
                      <a:fillRect/>
                    </a:stretch>
                  </pic:blipFill>
                  <pic:spPr>
                    <a:xfrm>
                      <a:off x="0" y="0"/>
                      <a:ext cx="4903959" cy="3679777"/>
                    </a:xfrm>
                    <a:prstGeom prst="rect">
                      <a:avLst/>
                    </a:prstGeom>
                  </pic:spPr>
                </pic:pic>
              </a:graphicData>
            </a:graphic>
          </wp:inline>
        </w:drawing>
      </w:r>
    </w:p>
    <w:p w14:paraId="6816ED26" w14:textId="77777777" w:rsidR="006C45A0" w:rsidRPr="006C45A0" w:rsidRDefault="00AE55D7" w:rsidP="00AE55D7">
      <w:pPr>
        <w:pStyle w:val="12FigureCaptionLong"/>
      </w:pPr>
      <w:r>
        <w:t xml:space="preserve">Fig. </w:t>
      </w:r>
      <w:bookmarkStart w:id="28" w:name="FigTransmittanceKWColFilter"/>
      <w:r w:rsidR="00EA3066">
        <w:rPr>
          <w:noProof/>
        </w:rPr>
        <w:fldChar w:fldCharType="begin"/>
      </w:r>
      <w:r w:rsidR="00EA3066">
        <w:rPr>
          <w:noProof/>
        </w:rPr>
        <w:instrText xml:space="preserve"> SEQ Figure \* ARABIC </w:instrText>
      </w:r>
      <w:r w:rsidR="00EA3066">
        <w:rPr>
          <w:noProof/>
        </w:rPr>
        <w:fldChar w:fldCharType="separate"/>
      </w:r>
      <w:r w:rsidR="007210EE">
        <w:rPr>
          <w:noProof/>
        </w:rPr>
        <w:t>3</w:t>
      </w:r>
      <w:r w:rsidR="00EA3066">
        <w:rPr>
          <w:noProof/>
        </w:rPr>
        <w:fldChar w:fldCharType="end"/>
      </w:r>
      <w:bookmarkEnd w:id="28"/>
      <w:r>
        <w:t xml:space="preserve">: Transmittance spectra of </w:t>
      </w:r>
      <w:r w:rsidR="004060D7">
        <w:t>five</w:t>
      </w:r>
      <w:r>
        <w:t xml:space="preserve"> Kodak </w:t>
      </w:r>
      <w:r w:rsidRPr="00AE55D7">
        <w:t>Wratten</w:t>
      </w:r>
      <w:r>
        <w:t xml:space="preserve"> color </w:t>
      </w:r>
      <w:r w:rsidR="00EC1286">
        <w:t xml:space="preserve">gelatin </w:t>
      </w:r>
      <w:r>
        <w:t>filters (#12: yellow; #25: red: #32: magenta; #47: deep blue: #58: green)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B55D3">
        <w:t xml:space="preserve">, </w:t>
      </w:r>
      <w:r w:rsidR="00BC616F">
        <w:t>plain</w:t>
      </w:r>
      <w:r>
        <w:t>)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4B55D3">
        <w:t xml:space="preserve">, </w:t>
      </w:r>
      <w:r w:rsidR="00BC616F">
        <w:t>dash</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223F2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223F24">
        <w:t xml:space="preserve"> overlap within the error bars (coverage factor </w:t>
      </w:r>
      <m:oMath>
        <m:r>
          <w:rPr>
            <w:rFonts w:ascii="Cambria Math" w:hAnsi="Cambria Math"/>
          </w:rPr>
          <m:t>k=2</m:t>
        </m:r>
      </m:oMath>
      <w:r w:rsidR="00223F24">
        <w:t xml:space="preserve">) </w:t>
      </w:r>
      <w:r>
        <w:t xml:space="preserve">for </w:t>
      </w:r>
      <m:oMath>
        <m:r>
          <m:rPr>
            <m:sty m:val="p"/>
          </m:rPr>
          <w:rPr>
            <w:rFonts w:ascii="Cambria Math" w:hAnsi="Cambria Math"/>
          </w:rPr>
          <m:t>λ</m:t>
        </m:r>
        <m:r>
          <w:rPr>
            <w:rFonts w:ascii="Cambria Math" w:hAnsi="Cambria Math"/>
          </w:rPr>
          <m:t xml:space="preserve">= 390 </m:t>
        </m:r>
        <m:r>
          <m:rPr>
            <m:sty m:val="p"/>
          </m:rPr>
          <w:rPr>
            <w:rFonts w:ascii="Cambria Math" w:hAnsi="Cambria Math"/>
          </w:rPr>
          <m:t>to</m:t>
        </m:r>
        <m:r>
          <w:rPr>
            <w:rFonts w:ascii="Cambria Math" w:hAnsi="Cambria Math"/>
          </w:rPr>
          <m:t xml:space="preserve"> 770 </m:t>
        </m:r>
        <m:r>
          <m:rPr>
            <m:sty m:val="p"/>
          </m:rPr>
          <w:rPr>
            <w:rFonts w:ascii="Cambria Math" w:hAnsi="Cambria Math"/>
          </w:rPr>
          <m:t>nm</m:t>
        </m:r>
      </m:oMath>
      <w:r w:rsidR="006F394B">
        <w:t>.</w:t>
      </w:r>
    </w:p>
    <w:tbl>
      <w:tblPr>
        <w:tblStyle w:val="TableGrid"/>
        <w:tblW w:w="7555" w:type="dxa"/>
        <w:tblLook w:val="04A0" w:firstRow="1" w:lastRow="0" w:firstColumn="1" w:lastColumn="0" w:noHBand="0" w:noVBand="1"/>
      </w:tblPr>
      <w:tblGrid>
        <w:gridCol w:w="3685"/>
        <w:gridCol w:w="3870"/>
      </w:tblGrid>
      <w:tr w:rsidR="00FB121E" w14:paraId="644DEDDD" w14:textId="77777777" w:rsidTr="000D027C">
        <w:tc>
          <w:tcPr>
            <w:tcW w:w="3685" w:type="dxa"/>
          </w:tcPr>
          <w:p w14:paraId="5294ADEF" w14:textId="77777777" w:rsidR="00FB121E" w:rsidRDefault="00D33EC8" w:rsidP="000D027C">
            <w:pPr>
              <w:pStyle w:val="09BodyFirstParagraph"/>
              <w:jc w:val="center"/>
            </w:pPr>
            <w:r>
              <w:rPr>
                <w:noProof/>
                <w:lang w:eastAsia="zh-TW"/>
              </w:rPr>
              <mc:AlternateContent>
                <mc:Choice Requires="wps">
                  <w:drawing>
                    <wp:anchor distT="45720" distB="45720" distL="114300" distR="114300" simplePos="0" relativeHeight="251659264" behindDoc="0" locked="0" layoutInCell="1" allowOverlap="1" wp14:anchorId="2D6D6B27" wp14:editId="59B48624">
                      <wp:simplePos x="0" y="0"/>
                      <wp:positionH relativeFrom="leftMargin">
                        <wp:posOffset>1740535</wp:posOffset>
                      </wp:positionH>
                      <wp:positionV relativeFrom="paragraph">
                        <wp:posOffset>1257300</wp:posOffset>
                      </wp:positionV>
                      <wp:extent cx="361950" cy="2571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3B45789E" w14:textId="77777777" w:rsidR="004371C2" w:rsidRPr="003C1B13" w:rsidRDefault="004371C2" w:rsidP="00FB121E">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D6B27" id="_x0000_s1030" type="#_x0000_t202" style="position:absolute;left:0;text-align:left;margin-left:137.05pt;margin-top:99pt;width:28.5pt;height: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mVLgIAAD8EAAAOAAAAZHJzL2Uyb0RvYy54bWysU81u2zAMvg/YOwi6L469pGmMOEWXLsOA&#10;7gdo9wCyLMfCJFGTlNjZ05eSkyzbbsN0EESR/Eh+JFd3g1bkIJyXYCqaT6aUCMOhkWZX0W/P2ze3&#10;lPjATMMUGFHRo/D0bv361aq3pSigA9UIRxDE+LK3Fe1CsGWWed4JzfwErDCobMFpFlB0u6xxrEd0&#10;rbJiOr3JenCNdcCF9/j7MCrpOuG3reDhS9t6EYiqKOYW0u3SXcc7W69YuXPMdpKf0mD/kIVm0mDQ&#10;C9QDC4zsnfwLSkvuwEMbJhx0Bm0ruUg1YDX59I9qnjpmRaoFyfH2QpP/f7D88+GrI7LB3i0pMUxj&#10;j57FEMg7GEgR6emtL9HqyaJdGPAbTVOp3j4C/+6JgU3HzE7cOwd9J1iD6eXRM7tyHXF8BKn7T9Bg&#10;GLYPkICG1unIHbJBEB3bdLy0JqbC8fPtTb6co4ajqpgv8sU8RWDl2dk6Hz4I0CQ+Kuqw8wmcHR59&#10;iMmw8mwSY3lQstlKpZLgdvVGOXJgOCXbdEZfZTs2/qZJQQw/mia83zCUIX1Fl/NinlwNRPA0XVoG&#10;HHEldUVvp/GMQxeZem+aZBKYVOMbQyhzoi6yNfIWhnpITZqdO1JDc0QuHYwTjRuIjw7cT0p6nOaK&#10;+h975gQl6qPBfizz2SyOfxJm80WBgrvW1NcaZjhCVTRQMj43Ia1M5MrAPfatlYnT2OAxk1PKOKWJ&#10;mtNGxTW4lpPVr71fvwAAAP//AwBQSwMEFAAGAAgAAAAhAGw5DP7fAAAACwEAAA8AAABkcnMvZG93&#10;bnJldi54bWxMj0tPwzAQhO9I/Adrkbgg6jx4mBCnQhUckACJAHcnXpKUeB3Fbhv+PcsJjrszmvmm&#10;XC9uFHucw+BJQ7pKQCC13g7UaXh/ezhXIEI0ZM3oCTV8Y4B1dXxUmsL6A73ivo6d4BAKhdHQxzgV&#10;Uoa2R2fCyk9IrH362ZnI59xJO5sDh7tRZklyJZ0ZiBt6M+Gmx/ar3jnuvV/U9NE8bbaP9VmzzV5o&#10;eFak9enJcncLIuIS/8zwi8/oUDFT43dkgxg1ZNcXKVtZuFE8ih15nvKnYSlXlyCrUv7fUP0AAAD/&#10;/wMAUEsBAi0AFAAGAAgAAAAhALaDOJL+AAAA4QEAABMAAAAAAAAAAAAAAAAAAAAAAFtDb250ZW50&#10;X1R5cGVzXS54bWxQSwECLQAUAAYACAAAACEAOP0h/9YAAACUAQAACwAAAAAAAAAAAAAAAAAvAQAA&#10;X3JlbHMvLnJlbHNQSwECLQAUAAYACAAAACEA1GG5lS4CAAA/BAAADgAAAAAAAAAAAAAAAAAuAgAA&#10;ZHJzL2Uyb0RvYy54bWxQSwECLQAUAAYACAAAACEAbDkM/t8AAAALAQAADwAAAAAAAAAAAAAAAACI&#10;BAAAZHJzL2Rvd25yZXYueG1sUEsFBgAAAAAEAAQA8wAAAJQFAAAAAA==&#10;" stroked="f">
                      <v:fill opacity="0"/>
                      <v:textbox>
                        <w:txbxContent>
                          <w:p w14:paraId="3B45789E" w14:textId="77777777" w:rsidR="004371C2" w:rsidRPr="003C1B13" w:rsidRDefault="004371C2" w:rsidP="00FB121E">
                            <w:pPr>
                              <w:rPr>
                                <w:sz w:val="16"/>
                                <w:szCs w:val="16"/>
                              </w:rPr>
                            </w:pPr>
                            <w:r w:rsidRPr="003C1B13">
                              <w:rPr>
                                <w:sz w:val="16"/>
                                <w:szCs w:val="16"/>
                              </w:rPr>
                              <w:t>(a)</w:t>
                            </w:r>
                          </w:p>
                        </w:txbxContent>
                      </v:textbox>
                      <w10:wrap anchorx="margin"/>
                    </v:shape>
                  </w:pict>
                </mc:Fallback>
              </mc:AlternateContent>
            </w:r>
            <w:r w:rsidR="00FB121E">
              <w:rPr>
                <w:noProof/>
                <w:lang w:eastAsia="zh-TW"/>
              </w:rPr>
              <w:drawing>
                <wp:inline distT="0" distB="0" distL="0" distR="0" wp14:anchorId="7D8AFE26" wp14:editId="5844E74C">
                  <wp:extent cx="2131498" cy="1599411"/>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131498" cy="1599411"/>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14:paraId="2CE18F94" w14:textId="77777777" w:rsidR="00FB121E" w:rsidRDefault="00FB121E" w:rsidP="000D027C">
            <w:pPr>
              <w:pStyle w:val="09BodyFirstParagraph"/>
              <w:keepNext/>
            </w:pPr>
            <w:r>
              <w:rPr>
                <w:noProof/>
                <w:lang w:eastAsia="zh-TW"/>
              </w:rPr>
              <mc:AlternateContent>
                <mc:Choice Requires="wps">
                  <w:drawing>
                    <wp:anchor distT="45720" distB="45720" distL="114300" distR="114300" simplePos="0" relativeHeight="251661312" behindDoc="0" locked="0" layoutInCell="1" allowOverlap="1" wp14:anchorId="666A333C" wp14:editId="133C82D4">
                      <wp:simplePos x="0" y="0"/>
                      <wp:positionH relativeFrom="leftMargin">
                        <wp:posOffset>2083921</wp:posOffset>
                      </wp:positionH>
                      <wp:positionV relativeFrom="paragraph">
                        <wp:posOffset>1258876</wp:posOffset>
                      </wp:positionV>
                      <wp:extent cx="361950" cy="2571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4070E2D9" w14:textId="77777777" w:rsidR="004371C2" w:rsidRPr="003C1B13" w:rsidRDefault="004371C2" w:rsidP="00FB121E">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A333C" id="_x0000_s1031" type="#_x0000_t202" style="position:absolute;left:0;text-align:left;margin-left:164.1pt;margin-top:99.1pt;width:28.5pt;height:20.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JLQIAAD8EAAAOAAAAZHJzL2Uyb0RvYy54bWysU81u2zAMvg/YOwi6L469uG2MOEWXLsOA&#10;7gdo9wCyLMfCJFGTlNjZ04+S0zTbbsN0EESR/Eh+JFe3o1bkIJyXYGqaz+aUCMOhlWZX029P2zc3&#10;lPjATMsUGFHTo/D0dv361WqwlSigB9UKRxDE+GqwNe1DsFWWed4LzfwMrDCo7MBpFlB0u6x1bEB0&#10;rbJiPr/KBnCtdcCF9/h7PynpOuF3neDhS9d5EYiqKeYW0u3S3cQ7W69YtXPM9pKf0mD/kIVm0mDQ&#10;M9Q9C4zsnfwLSkvuwEMXZhx0Bl0nuUg1YDX5/I9qHntmRaoFyfH2TJP/f7D88+GrI7KtaYH0GKax&#10;R09iDOQdjKSI9AzWV2j1aNEujPiNbU6levsA/LsnBjY9Mztx5xwMvWAtppdHz+zCdcLxEaQZPkGL&#10;Ydg+QAIaO6cjd8gGQXTM43huTUyF4+fbq3xZooajqiiv8+syRWDVs7N1PnwQoEl81NRh5xM4Ozz4&#10;EJNh1bNJjOVByXYrlUqC2zUb5ciB4ZRs05l8le3Z9JsmBTH8ZJrwfsNQhgw1XZZFmVwNRPA0XVoG&#10;HHEldU1v5vFMQxeZem/aZBKYVNMbQyhzoi6yNfEWxmZMTUpVR1obaI/IpYNponED8dGD+0nJgNNc&#10;U/9jz5ygRH002I9lvljE8U/CoryOzXaXmuZSwwxHqJoGSqbnJqSViVwZuMO+dTJx+pLJKWWc0kTN&#10;aaPiGlzKyepl79e/AAAA//8DAFBLAwQUAAYACAAAACEAeOmFPt8AAAALAQAADwAAAGRycy9kb3du&#10;cmV2LnhtbEyPwU7DMBBE70j8g7VIXFDrkAgwIU6FKjggUSRSuDvxkqTE6yh22/D3bE9wm9WMZt4W&#10;q9kN4oBT6D1puF4mIJAab3tqNXxsnxcKRIiGrBk8oYYfDLAqz88Kk1t/pHc8VLEVXEIhNxq6GMdc&#10;ytB06ExY+hGJvS8/ORP5nFppJ3PkcjfINElupTM98UJnRlx32HxXe8e7T7MaP+vX9e6luqp36Rv1&#10;G0VaX17Mjw8gIs7xLwwnfEaHkplqvycbxKAhS1XKUTbuT4ITmbphUWtIM3UHsizk/x/KXwAAAP//&#10;AwBQSwECLQAUAAYACAAAACEAtoM4kv4AAADhAQAAEwAAAAAAAAAAAAAAAAAAAAAAW0NvbnRlbnRf&#10;VHlwZXNdLnhtbFBLAQItABQABgAIAAAAIQA4/SH/1gAAAJQBAAALAAAAAAAAAAAAAAAAAC8BAABf&#10;cmVscy8ucmVsc1BLAQItABQABgAIAAAAIQBlsvcJLQIAAD8EAAAOAAAAAAAAAAAAAAAAAC4CAABk&#10;cnMvZTJvRG9jLnhtbFBLAQItABQABgAIAAAAIQB46YU+3wAAAAsBAAAPAAAAAAAAAAAAAAAAAIcE&#10;AABkcnMvZG93bnJldi54bWxQSwUGAAAAAAQABADzAAAAkwUAAAAA&#10;" stroked="f">
                      <v:fill opacity="0"/>
                      <v:textbox>
                        <w:txbxContent>
                          <w:p w14:paraId="4070E2D9" w14:textId="77777777" w:rsidR="004371C2" w:rsidRPr="003C1B13" w:rsidRDefault="004371C2" w:rsidP="00FB121E">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lang w:eastAsia="zh-TW"/>
              </w:rPr>
              <w:drawing>
                <wp:inline distT="0" distB="0" distL="0" distR="0" wp14:anchorId="1373C66D" wp14:editId="5B8FFB0B">
                  <wp:extent cx="2144734" cy="160855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4734" cy="1608550"/>
                          </a:xfrm>
                          <a:prstGeom prst="rect">
                            <a:avLst/>
                          </a:prstGeom>
                        </pic:spPr>
                      </pic:pic>
                    </a:graphicData>
                  </a:graphic>
                </wp:inline>
              </w:drawing>
            </w:r>
          </w:p>
        </w:tc>
      </w:tr>
    </w:tbl>
    <w:p w14:paraId="1CAB33F8" w14:textId="77777777" w:rsidR="00FB121E" w:rsidRPr="00D33334" w:rsidRDefault="00FB121E" w:rsidP="00FB121E">
      <w:pPr>
        <w:pStyle w:val="12FigureCaptionLong"/>
      </w:pPr>
      <w:r>
        <w:t xml:space="preserve">Fig. </w:t>
      </w:r>
      <w:bookmarkStart w:id="29" w:name="FIgKW32"/>
      <w:r w:rsidR="00EA3066">
        <w:rPr>
          <w:noProof/>
        </w:rPr>
        <w:fldChar w:fldCharType="begin"/>
      </w:r>
      <w:r w:rsidR="00EA3066">
        <w:rPr>
          <w:noProof/>
        </w:rPr>
        <w:instrText xml:space="preserve"> SEQ Figure \* ARABIC </w:instrText>
      </w:r>
      <w:r w:rsidR="00EA3066">
        <w:rPr>
          <w:noProof/>
        </w:rPr>
        <w:fldChar w:fldCharType="separate"/>
      </w:r>
      <w:r w:rsidR="007210EE">
        <w:rPr>
          <w:noProof/>
        </w:rPr>
        <w:t>4</w:t>
      </w:r>
      <w:r w:rsidR="00EA3066">
        <w:rPr>
          <w:noProof/>
        </w:rPr>
        <w:fldChar w:fldCharType="end"/>
      </w:r>
      <w:bookmarkEnd w:id="29"/>
      <w:r>
        <w:t xml:space="preserve">. (a) </w:t>
      </w:r>
      <w:r w:rsidR="00AA155F">
        <w:t xml:space="preserve">Transmittance spectra of Kodak </w:t>
      </w:r>
      <w:r w:rsidR="00AA155F" w:rsidRPr="00AE55D7">
        <w:t>Wratten</w:t>
      </w:r>
      <w:r w:rsidR="00AA155F">
        <w:t xml:space="preserve"> color </w:t>
      </w:r>
      <w:r w:rsidR="00EC1286">
        <w:t xml:space="preserve">gelatin </w:t>
      </w:r>
      <w:r w:rsidR="00AA155F">
        <w:t>filter #32 (magenta)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AA155F">
        <w:t>, plain)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AA155F">
        <w:t xml:space="preserve">, dash); (b) CIELAB color space representation of results from pixel by pixel transmittance measurements,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AA155F">
        <w:t>.</w:t>
      </w:r>
      <w:r w:rsidR="008E0BD1">
        <w:t xml:space="preserve"> The distance in the CIELAB space is small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 xml:space="preserve">= </m:t>
        </m:r>
        <m:r>
          <w:rPr>
            <w:rFonts w:ascii="Cambria Math" w:hAnsi="Cambria Math"/>
            <w:i/>
          </w:rPr>
          <w:fldChar w:fldCharType="begin"/>
        </m:r>
        <m:r>
          <m:rPr>
            <m:sty m:val="p"/>
          </m:rPr>
          <w:rPr>
            <w:rFonts w:ascii="Cambria Math" w:hAnsi="Cambria Math"/>
          </w:rPr>
          <m:t xml:space="preserve"> REF DeltaEKW32 \h </m:t>
        </m:r>
        <m:r>
          <w:rPr>
            <w:rFonts w:ascii="Cambria Math" w:hAnsi="Cambria Math"/>
            <w:i/>
          </w:rPr>
        </m:r>
        <m:r>
          <w:rPr>
            <w:rFonts w:ascii="Cambria Math" w:hAnsi="Cambria Math"/>
            <w:i/>
          </w:rPr>
          <w:fldChar w:fldCharType="separate"/>
        </m:r>
        <m:r>
          <m:rPr>
            <m:sty m:val="p"/>
          </m:rPr>
          <w:rPr>
            <w:rFonts w:ascii="Cambria Math" w:eastAsia="Times New Roman" w:hAnsi="Cambria Math" w:cs="Times New Roman"/>
          </w:rPr>
          <m:t>1.20</m:t>
        </m:r>
        <m:r>
          <m:rPr>
            <m:sty m:val="p"/>
          </m:rPr>
          <w:rPr>
            <w:rFonts w:ascii="Cambria Math" w:hAnsi="Cambria Math"/>
          </w:rPr>
          <m:t>±0.57</m:t>
        </m:r>
        <m:r>
          <w:rPr>
            <w:rFonts w:ascii="Cambria Math" w:hAnsi="Cambria Math"/>
            <w:i/>
          </w:rPr>
          <w:fldChar w:fldCharType="end"/>
        </m:r>
        <m:r>
          <w:rPr>
            <w:rFonts w:ascii="Cambria Math" w:hAnsi="Cambria Math"/>
          </w:rPr>
          <m:t xml:space="preserve"> </m:t>
        </m:r>
        <m:r>
          <m:rPr>
            <m:sty m:val="p"/>
          </m:rPr>
          <w:rPr>
            <w:rFonts w:ascii="Cambria Math" w:hAnsi="Cambria Math"/>
          </w:rPr>
          <m:t>at</m:t>
        </m:r>
        <m:r>
          <w:rPr>
            <w:rFonts w:ascii="Cambria Math" w:hAnsi="Cambria Math"/>
          </w:rPr>
          <m:t xml:space="preserve"> k=2</m:t>
        </m:r>
      </m:oMath>
      <w:r w:rsidR="008E0BD1">
        <w:t>). The CIELAB parameters are (</w:t>
      </w:r>
      <m:oMath>
        <m:r>
          <w:rPr>
            <w:rFonts w:ascii="Cambria Math" w:hAnsi="Cambria Math"/>
          </w:rPr>
          <m:t>k =2</m:t>
        </m:r>
      </m:oMath>
      <w:r w:rsidR="008E0BD1">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LSpectroKW32 \h </m:t>
        </m:r>
        <m:r>
          <w:rPr>
            <w:rFonts w:ascii="Cambria Math" w:hAnsi="Cambria Math"/>
            <w:i/>
          </w:rPr>
        </m:r>
        <m:r>
          <w:rPr>
            <w:rFonts w:ascii="Cambria Math" w:hAnsi="Cambria Math"/>
            <w:i/>
          </w:rPr>
          <w:fldChar w:fldCharType="separate"/>
        </m:r>
        <m:r>
          <m:rPr>
            <m:sty m:val="p"/>
          </m:rPr>
          <w:rPr>
            <w:rFonts w:ascii="Cambria Math" w:hAnsi="Cambria Math"/>
          </w:rPr>
          <m:t>42.47±0.11</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aSpectroKW32 \h </m:t>
        </m:r>
        <m:r>
          <w:rPr>
            <w:rFonts w:ascii="Cambria Math" w:hAnsi="Cambria Math"/>
            <w:i/>
          </w:rPr>
        </m:r>
        <m:r>
          <w:rPr>
            <w:rFonts w:ascii="Cambria Math" w:hAnsi="Cambria Math"/>
            <w:i/>
          </w:rPr>
          <w:fldChar w:fldCharType="separate"/>
        </m:r>
        <m:r>
          <m:rPr>
            <m:sty m:val="p"/>
          </m:rPr>
          <w:rPr>
            <w:rFonts w:ascii="Cambria Math" w:hAnsi="Cambria Math"/>
          </w:rPr>
          <m:t>98.34±0.13</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bSpectroKW32 \h </m:t>
        </m:r>
        <m:r>
          <w:rPr>
            <w:rFonts w:ascii="Cambria Math" w:hAnsi="Cambria Math"/>
            <w:i/>
          </w:rPr>
        </m:r>
        <m:r>
          <w:rPr>
            <w:rFonts w:ascii="Cambria Math" w:hAnsi="Cambria Math"/>
            <w:i/>
          </w:rPr>
          <w:fldChar w:fldCharType="separate"/>
        </m:r>
        <m:r>
          <m:rPr>
            <m:sty m:val="p"/>
          </m:rPr>
          <w:rPr>
            <w:rFonts w:ascii="Cambria Math" w:hAnsi="Cambria Math"/>
          </w:rPr>
          <m:t>-61.85±0.32</m:t>
        </m:r>
        <m:r>
          <w:rPr>
            <w:rFonts w:ascii="Cambria Math" w:hAnsi="Cambria Math"/>
            <w:i/>
          </w:rPr>
          <w:fldChar w:fldCharType="end"/>
        </m:r>
        <m:r>
          <w:rPr>
            <w:rFonts w:ascii="Cambria Math" w:hAnsi="Cambria Math"/>
          </w:rPr>
          <m:t xml:space="preserve"> </m:t>
        </m:r>
      </m:oMath>
      <w:r w:rsidR="008E0BD1">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LCamKW32 \h </m:t>
        </m:r>
        <m:r>
          <w:rPr>
            <w:rFonts w:ascii="Cambria Math" w:hAnsi="Cambria Math"/>
            <w:i/>
          </w:rPr>
        </m:r>
        <m:r>
          <w:rPr>
            <w:rFonts w:ascii="Cambria Math" w:hAnsi="Cambria Math"/>
            <w:i/>
          </w:rPr>
          <w:fldChar w:fldCharType="separate"/>
        </m:r>
        <m:r>
          <m:rPr>
            <m:sty m:val="p"/>
          </m:rPr>
          <w:rPr>
            <w:rFonts w:ascii="Cambria Math" w:hAnsi="Cambria Math"/>
          </w:rPr>
          <m:t>42.74±0.15</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aCamKW32 \h </m:t>
        </m:r>
        <m:r>
          <w:rPr>
            <w:rFonts w:ascii="Cambria Math" w:hAnsi="Cambria Math"/>
            <w:i/>
          </w:rPr>
        </m:r>
        <m:r>
          <w:rPr>
            <w:rFonts w:ascii="Cambria Math" w:hAnsi="Cambria Math"/>
            <w:i/>
          </w:rPr>
          <w:fldChar w:fldCharType="separate"/>
        </m:r>
        <m:r>
          <m:rPr>
            <m:sty m:val="p"/>
          </m:rPr>
          <w:rPr>
            <w:rFonts w:ascii="Cambria Math" w:hAnsi="Cambria Math"/>
          </w:rPr>
          <m:t>97.93±0.40</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bCamKW32 \h </m:t>
        </m:r>
        <m:r>
          <w:rPr>
            <w:rFonts w:ascii="Cambria Math" w:hAnsi="Cambria Math"/>
            <w:i/>
          </w:rPr>
        </m:r>
        <m:r>
          <w:rPr>
            <w:rFonts w:ascii="Cambria Math" w:hAnsi="Cambria Math"/>
            <w:i/>
          </w:rPr>
          <w:fldChar w:fldCharType="separate"/>
        </m:r>
        <m:r>
          <m:rPr>
            <m:sty m:val="p"/>
          </m:rPr>
          <w:rPr>
            <w:rFonts w:ascii="Cambria Math" w:hAnsi="Cambria Math"/>
          </w:rPr>
          <m:t>-60.76±0.55</m:t>
        </m:r>
        <m:r>
          <w:rPr>
            <w:rFonts w:ascii="Cambria Math" w:hAnsi="Cambria Math"/>
            <w:i/>
          </w:rPr>
          <w:fldChar w:fldCharType="end"/>
        </m:r>
      </m:oMath>
      <w:r w:rsidR="008E0BD1">
        <w:t xml:space="preserve"> (image spatial average).</w:t>
      </w:r>
    </w:p>
    <w:tbl>
      <w:tblPr>
        <w:tblStyle w:val="TableGrid"/>
        <w:tblW w:w="7555" w:type="dxa"/>
        <w:tblLook w:val="04A0" w:firstRow="1" w:lastRow="0" w:firstColumn="1" w:lastColumn="0" w:noHBand="0" w:noVBand="1"/>
      </w:tblPr>
      <w:tblGrid>
        <w:gridCol w:w="3685"/>
        <w:gridCol w:w="3870"/>
      </w:tblGrid>
      <w:tr w:rsidR="00A42DFC" w14:paraId="25E33FAA" w14:textId="77777777" w:rsidTr="00E14CAD">
        <w:tc>
          <w:tcPr>
            <w:tcW w:w="3685" w:type="dxa"/>
          </w:tcPr>
          <w:p w14:paraId="6EF56E28" w14:textId="77777777" w:rsidR="00A42DFC" w:rsidRDefault="00E835CC" w:rsidP="00E14CAD">
            <w:pPr>
              <w:pStyle w:val="09BodyFirstParagraph"/>
              <w:jc w:val="center"/>
            </w:pPr>
            <w:r>
              <w:rPr>
                <w:noProof/>
                <w:lang w:eastAsia="zh-TW"/>
              </w:rPr>
              <w:lastRenderedPageBreak/>
              <mc:AlternateContent>
                <mc:Choice Requires="wps">
                  <w:drawing>
                    <wp:anchor distT="45720" distB="45720" distL="114300" distR="114300" simplePos="0" relativeHeight="251665408" behindDoc="0" locked="0" layoutInCell="1" allowOverlap="1" wp14:anchorId="3D9EBEB8" wp14:editId="0E077E00">
                      <wp:simplePos x="0" y="0"/>
                      <wp:positionH relativeFrom="leftMargin">
                        <wp:posOffset>1748155</wp:posOffset>
                      </wp:positionH>
                      <wp:positionV relativeFrom="paragraph">
                        <wp:posOffset>233045</wp:posOffset>
                      </wp:positionV>
                      <wp:extent cx="361950" cy="2571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427EC243" w14:textId="77777777" w:rsidR="004371C2" w:rsidRPr="003C1B13" w:rsidRDefault="004371C2" w:rsidP="00E835CC">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EBEB8" id="_x0000_s1032" type="#_x0000_t202" style="position:absolute;left:0;text-align:left;margin-left:137.65pt;margin-top:18.35pt;width:28.5pt;height:20.25pt;z-index:2516654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0cqLgIAAD8EAAAOAAAAZHJzL2Uyb0RvYy54bWysU81u2zAMvg/YOwi6L47dJG2MOEWXLsOA&#10;7gdo9wCyLMfCJFGTlNjZ04+SkyzbbsN0EESR/Eh+JFf3g1bkIJyXYCqaT6aUCMOhkWZX0a8v2zd3&#10;lPjATMMUGFHRo/D0fv361aq3pSigA9UIRxDE+LK3Fe1CsGWWed4JzfwErDCobMFpFlB0u6xxrEd0&#10;rbJiOl1kPbjGOuDCe/x9HJV0nfDbVvDwuW29CERVFHML6XbpruOdrVes3DlmO8lPabB/yEIzaTDo&#10;BeqRBUb2Tv4FpSV34KENEw46g7aVXKQasJp8+kc1zx2zItWC5Hh7ocn/P1j+6fDFEdlg724oMUxj&#10;j17EEMhbGEgR6emtL9Hq2aJdGPAbTVOp3j4B/+aJgU3HzE48OAd9J1iD6eXRM7tyHXF8BKn7j9Bg&#10;GLYPkICG1unIHbJBEB3bdLy0JqbC8fNmkS/nqOGoKua3+e08RWDl2dk6H94L0CQ+Kuqw8wmcHZ58&#10;iMmw8mwSY3lQstlKpZLgdvVGOXJgOCXbdEZfZTs2/qZJQQw/mia83zCUIX1Fl/NinlwNRPA0XVoG&#10;HHEldUXvpvGMQxeZemeaZBKYVOMbQyhzoi6yNfIWhnpITVqcO1JDc0QuHYwTjRuIjw7cD0p6nOaK&#10;+u975gQl6oPBfizz2SyOfxJm89sCBXetqa81zHCEqmigZHxuQlqZyJWBB+xbKxOnscFjJqeUcUoT&#10;NaeNimtwLSerX3u//gkAAP//AwBQSwMEFAAGAAgAAAAhAPig5vjeAAAACQEAAA8AAABkcnMvZG93&#10;bnJldi54bWxMj8FOwzAMhu9IvENkJC6IpaRirUrTCU1wQIJJFLinjWk7Gqdqsq28PeYER9uf/v9z&#10;uVncKI44h8GThptVAgKp9XagTsP72+N1DiJEQ9aMnlDDNwbYVOdnpSmsP9ErHuvYCQ6hUBgNfYxT&#10;IWVoe3QmrPyExLdPPzsTeZw7aWdz4nA3SpUka+nMQNzQmwm3PbZf9cFx78OSTx/N83b/VF81e7Wj&#10;4SUnrS8vlvs7EBGX+AfDrz6rQ8VOjT+QDWLUoLLblFEN6ToDwUCaKl40GrJMgaxK+f+D6gcAAP//&#10;AwBQSwECLQAUAAYACAAAACEAtoM4kv4AAADhAQAAEwAAAAAAAAAAAAAAAAAAAAAAW0NvbnRlbnRf&#10;VHlwZXNdLnhtbFBLAQItABQABgAIAAAAIQA4/SH/1gAAAJQBAAALAAAAAAAAAAAAAAAAAC8BAABf&#10;cmVscy8ucmVsc1BLAQItABQABgAIAAAAIQCcl0cqLgIAAD8EAAAOAAAAAAAAAAAAAAAAAC4CAABk&#10;cnMvZTJvRG9jLnhtbFBLAQItABQABgAIAAAAIQD4oOb43gAAAAkBAAAPAAAAAAAAAAAAAAAAAIgE&#10;AABkcnMvZG93bnJldi54bWxQSwUGAAAAAAQABADzAAAAkwUAAAAA&#10;" stroked="f">
                      <v:fill opacity="0"/>
                      <v:textbox>
                        <w:txbxContent>
                          <w:p w14:paraId="427EC243" w14:textId="77777777" w:rsidR="004371C2" w:rsidRPr="003C1B13" w:rsidRDefault="004371C2" w:rsidP="00E835CC">
                            <w:pPr>
                              <w:rPr>
                                <w:sz w:val="16"/>
                                <w:szCs w:val="16"/>
                              </w:rPr>
                            </w:pPr>
                            <w:r w:rsidRPr="003C1B13">
                              <w:rPr>
                                <w:sz w:val="16"/>
                                <w:szCs w:val="16"/>
                              </w:rPr>
                              <w:t>(a)</w:t>
                            </w:r>
                          </w:p>
                        </w:txbxContent>
                      </v:textbox>
                      <w10:wrap anchorx="margin"/>
                    </v:shape>
                  </w:pict>
                </mc:Fallback>
              </mc:AlternateContent>
            </w:r>
            <w:r w:rsidR="00A42DFC">
              <w:rPr>
                <w:noProof/>
                <w:lang w:eastAsia="zh-TW"/>
              </w:rPr>
              <w:drawing>
                <wp:inline distT="0" distB="0" distL="0" distR="0" wp14:anchorId="507981B8" wp14:editId="607240C4">
                  <wp:extent cx="2130449" cy="1598624"/>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130449" cy="1598624"/>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14:paraId="588FF628" w14:textId="77777777" w:rsidR="00A42DFC" w:rsidRDefault="00A42DFC" w:rsidP="00E14CAD">
            <w:pPr>
              <w:pStyle w:val="09BodyFirstParagraph"/>
              <w:keepNext/>
            </w:pPr>
            <w:r>
              <w:rPr>
                <w:noProof/>
                <w:lang w:eastAsia="zh-TW"/>
              </w:rPr>
              <mc:AlternateContent>
                <mc:Choice Requires="wps">
                  <w:drawing>
                    <wp:anchor distT="45720" distB="45720" distL="114300" distR="114300" simplePos="0" relativeHeight="251663360" behindDoc="0" locked="0" layoutInCell="1" allowOverlap="1" wp14:anchorId="1A2B7FA3" wp14:editId="11CC614A">
                      <wp:simplePos x="0" y="0"/>
                      <wp:positionH relativeFrom="leftMargin">
                        <wp:posOffset>2083435</wp:posOffset>
                      </wp:positionH>
                      <wp:positionV relativeFrom="paragraph">
                        <wp:posOffset>191770</wp:posOffset>
                      </wp:positionV>
                      <wp:extent cx="361950" cy="2571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61251A92" w14:textId="77777777" w:rsidR="004371C2" w:rsidRPr="003C1B13" w:rsidRDefault="004371C2" w:rsidP="00A42DFC">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B7FA3" id="_x0000_s1033" type="#_x0000_t202" style="position:absolute;left:0;text-align:left;margin-left:164.05pt;margin-top:15.1pt;width:28.5pt;height:20.25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9E5LQIAAD4EAAAOAAAAZHJzL2Uyb0RvYy54bWysU9uO2yAQfa/Uf0C8N47deLOx4qy22aaq&#10;tL1Iu/0AjHGMCgwFEnv79R1wkkbtW1UeEMPMHIZzZtZ3o1bkKJyXYGqaz+aUCMOhlWZf02/Puze3&#10;lPjATMsUGFHTF+Hp3eb1q/VgK1FAD6oVjiCI8dVga9qHYKss87wXmvkZWGHQ2YHTLKDp9lnr2IDo&#10;WmXFfH6TDeBa64AL7/H2YXLSTcLvOsHDl67zIhBVU6wtpN2lvYl7tlmzau+Y7SU/lcH+oQrNpMFH&#10;L1APLDBycPIvKC25Aw9dmHHQGXSd5CL9AX+Tz//4zVPPrEh/QXK8vdDk/x8s/3z86ohsUTtKDNMo&#10;0bMYA3kHIykiO4P1FQY9WQwLI17HyPhTbx+Bf/fEwLZnZi/unYOhF6zF6vKYmV2lTjg+gjTDJ2jx&#10;GXYIkIDGzukIiGQQREeVXi7KxFI4Xr69yVcleji6inKZL8v0AqvOydb58EGAJvFQU4fCJ3B2fPQh&#10;FsOqc0gqHpRsd1KpZLh9s1WOHBk2yS6tKVfZnk23qVEQw0+hCc9fYyhDhpquyqJMqQYieGouLQN2&#10;uJK6prfzuKaei0y9N20KCUyq6YxPKHOiLrI18RbGZkwaLc+KNNC+IJcOpobGAcRDD+4nJQM2c039&#10;jwNzghL10aAeq3yxiN2fjEW5LNBw157m2sMMR6iaBkqm4zakiYlcGbhH3TqZOI0CT5WcSsYmTdSc&#10;BipOwbWdon6P/eYXAAAA//8DAFBLAwQUAAYACAAAACEAK0gD1t4AAAAJAQAADwAAAGRycy9kb3du&#10;cmV2LnhtbEyPQU/DMAyF70j8h8hIXBBL1gkWlaYTmuCABJMocE8b03Y0TtVkW/n3mBPcbL+n9z4X&#10;m9kP4ohT7AMZWC4UCKQmuJ5aA+9vj9caREyWnB0CoYFvjLApz88Km7twolc8VqkVHEIxtwa6lMZc&#10;yth06G1chBGJtc8weZt4nVrpJnvicD/ITKlb6W1P3NDZEbcdNl/VwXPvw6zHj/p5u3+qrup9tqP+&#10;RZMxlxfz/R2IhHP6M8MvPqNDyUx1OJCLYjCwyvSSrTyoDAQbVvqGD7WBtVqDLAv5/4PyBwAA//8D&#10;AFBLAQItABQABgAIAAAAIQC2gziS/gAAAOEBAAATAAAAAAAAAAAAAAAAAAAAAABbQ29udGVudF9U&#10;eXBlc10ueG1sUEsBAi0AFAAGAAgAAAAhADj9If/WAAAAlAEAAAsAAAAAAAAAAAAAAAAALwEAAF9y&#10;ZWxzLy5yZWxzUEsBAi0AFAAGAAgAAAAhALIr0TktAgAAPgQAAA4AAAAAAAAAAAAAAAAALgIAAGRy&#10;cy9lMm9Eb2MueG1sUEsBAi0AFAAGAAgAAAAhACtIA9beAAAACQEAAA8AAAAAAAAAAAAAAAAAhwQA&#10;AGRycy9kb3ducmV2LnhtbFBLBQYAAAAABAAEAPMAAACSBQAAAAA=&#10;" stroked="f">
                      <v:fill opacity="0"/>
                      <v:textbox>
                        <w:txbxContent>
                          <w:p w14:paraId="61251A92" w14:textId="77777777" w:rsidR="004371C2" w:rsidRPr="003C1B13" w:rsidRDefault="004371C2" w:rsidP="00A42DFC">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lang w:eastAsia="zh-TW"/>
              </w:rPr>
              <w:drawing>
                <wp:inline distT="0" distB="0" distL="0" distR="0" wp14:anchorId="68BD1BE3" wp14:editId="39E3C2A9">
                  <wp:extent cx="2143678" cy="1607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43678" cy="1607759"/>
                          </a:xfrm>
                          <a:prstGeom prst="rect">
                            <a:avLst/>
                          </a:prstGeom>
                        </pic:spPr>
                      </pic:pic>
                    </a:graphicData>
                  </a:graphic>
                </wp:inline>
              </w:drawing>
            </w:r>
          </w:p>
        </w:tc>
      </w:tr>
    </w:tbl>
    <w:p w14:paraId="1A0E1C26" w14:textId="77777777" w:rsidR="00A42DFC" w:rsidRPr="00D33334" w:rsidRDefault="00A42DFC" w:rsidP="00A42DFC">
      <w:pPr>
        <w:pStyle w:val="12FigureCaptionLong"/>
      </w:pPr>
      <w:r>
        <w:t xml:space="preserve">Fig. </w:t>
      </w:r>
      <w:bookmarkStart w:id="30" w:name="FIgKW47"/>
      <w:r w:rsidR="00EA3066">
        <w:rPr>
          <w:noProof/>
        </w:rPr>
        <w:fldChar w:fldCharType="begin"/>
      </w:r>
      <w:r w:rsidR="00EA3066">
        <w:rPr>
          <w:noProof/>
        </w:rPr>
        <w:instrText xml:space="preserve"> SEQ Figure \* ARABIC </w:instrText>
      </w:r>
      <w:r w:rsidR="00EA3066">
        <w:rPr>
          <w:noProof/>
        </w:rPr>
        <w:fldChar w:fldCharType="separate"/>
      </w:r>
      <w:r w:rsidR="007210EE">
        <w:rPr>
          <w:noProof/>
        </w:rPr>
        <w:t>5</w:t>
      </w:r>
      <w:r w:rsidR="00EA3066">
        <w:rPr>
          <w:noProof/>
        </w:rPr>
        <w:fldChar w:fldCharType="end"/>
      </w:r>
      <w:bookmarkEnd w:id="30"/>
      <w:r>
        <w:t xml:space="preserve">. </w:t>
      </w:r>
      <w:r w:rsidR="00AA155F">
        <w:t xml:space="preserve">(a) Transmittance spectra of Kodak </w:t>
      </w:r>
      <w:r w:rsidR="00AA155F" w:rsidRPr="00AE55D7">
        <w:t>Wratten</w:t>
      </w:r>
      <w:r w:rsidR="00AA155F">
        <w:t xml:space="preserve"> color </w:t>
      </w:r>
      <w:r w:rsidR="00EC1286">
        <w:t xml:space="preserve">gelatin </w:t>
      </w:r>
      <w:r w:rsidR="00AA155F">
        <w:t>filter #47 (deep blue)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AA155F">
        <w:t>, plain)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AA155F">
        <w:t xml:space="preserve">, dash); (b) CIELAB color space representation of results from pixel by pixel transmittance measurements,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AA155F">
        <w:t>.</w:t>
      </w:r>
      <w:r w:rsidR="008E0BD1">
        <w:t xml:space="preserve"> The distance in the CIELAB space is small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DeltaEKW47 \h </m:t>
        </m:r>
        <m:r>
          <w:rPr>
            <w:rFonts w:ascii="Cambria Math" w:hAnsi="Cambria Math"/>
            <w:i/>
          </w:rPr>
        </m:r>
        <m:r>
          <w:rPr>
            <w:rFonts w:ascii="Cambria Math" w:hAnsi="Cambria Math"/>
            <w:i/>
          </w:rPr>
          <w:fldChar w:fldCharType="separate"/>
        </m:r>
        <m:r>
          <m:rPr>
            <m:sty m:val="p"/>
          </m:rPr>
          <w:rPr>
            <w:rFonts w:ascii="Cambria Math" w:hAnsi="Cambria Math"/>
          </w:rPr>
          <m:t>0.73±0.54</m:t>
        </m:r>
        <m:r>
          <w:rPr>
            <w:rFonts w:ascii="Cambria Math" w:hAnsi="Cambria Math"/>
            <w:i/>
          </w:rPr>
          <w:fldChar w:fldCharType="end"/>
        </m:r>
        <m:r>
          <w:rPr>
            <w:rFonts w:ascii="Cambria Math" w:hAnsi="Cambria Math"/>
          </w:rPr>
          <m:t xml:space="preserve">  </m:t>
        </m:r>
        <m:r>
          <m:rPr>
            <m:sty m:val="p"/>
          </m:rPr>
          <w:rPr>
            <w:rFonts w:ascii="Cambria Math" w:hAnsi="Cambria Math"/>
          </w:rPr>
          <m:t>at</m:t>
        </m:r>
        <m:r>
          <w:rPr>
            <w:rFonts w:ascii="Cambria Math" w:hAnsi="Cambria Math"/>
          </w:rPr>
          <m:t xml:space="preserve"> k=2</m:t>
        </m:r>
      </m:oMath>
      <w:r w:rsidR="008E0BD1">
        <w:t>). The CIELAB parameters are (</w:t>
      </w:r>
      <m:oMath>
        <m:r>
          <w:rPr>
            <w:rFonts w:ascii="Cambria Math" w:hAnsi="Cambria Math"/>
          </w:rPr>
          <m:t>k =2</m:t>
        </m:r>
      </m:oMath>
      <w:r w:rsidR="008E0BD1">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LSpectroKW47 \h </m:t>
        </m:r>
        <m:r>
          <w:rPr>
            <w:rFonts w:ascii="Cambria Math" w:hAnsi="Cambria Math"/>
            <w:i/>
          </w:rPr>
        </m:r>
        <m:r>
          <w:rPr>
            <w:rFonts w:ascii="Cambria Math" w:hAnsi="Cambria Math"/>
            <w:i/>
          </w:rPr>
          <w:fldChar w:fldCharType="separate"/>
        </m:r>
        <m:r>
          <m:rPr>
            <m:sty m:val="p"/>
          </m:rPr>
          <w:rPr>
            <w:rFonts w:ascii="Cambria Math" w:hAnsi="Cambria Math"/>
          </w:rPr>
          <m:t>17.03±0.13</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aSpectroKW47 \h </m:t>
        </m:r>
        <m:r>
          <w:rPr>
            <w:rFonts w:ascii="Cambria Math" w:hAnsi="Cambria Math"/>
            <w:i/>
          </w:rPr>
        </m:r>
        <m:r>
          <w:rPr>
            <w:rFonts w:ascii="Cambria Math" w:hAnsi="Cambria Math"/>
            <w:i/>
          </w:rPr>
          <w:fldChar w:fldCharType="separate"/>
        </m:r>
        <m:r>
          <m:rPr>
            <m:sty m:val="p"/>
          </m:rPr>
          <w:rPr>
            <w:rFonts w:ascii="Cambria Math" w:hAnsi="Cambria Math"/>
          </w:rPr>
          <m:t>70.94±0.37</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bSpectroKW47 \h </m:t>
        </m:r>
        <m:r>
          <w:rPr>
            <w:rFonts w:ascii="Cambria Math" w:hAnsi="Cambria Math"/>
            <w:i/>
          </w:rPr>
        </m:r>
        <m:r>
          <w:rPr>
            <w:rFonts w:ascii="Cambria Math" w:hAnsi="Cambria Math"/>
            <w:i/>
          </w:rPr>
          <w:fldChar w:fldCharType="separate"/>
        </m:r>
        <m:r>
          <m:rPr>
            <m:sty m:val="p"/>
          </m:rPr>
          <w:rPr>
            <w:rFonts w:ascii="Cambria Math" w:hAnsi="Cambria Math"/>
          </w:rPr>
          <m:t>-87.37±0.24</m:t>
        </m:r>
        <m:r>
          <w:rPr>
            <w:rFonts w:ascii="Cambria Math" w:hAnsi="Cambria Math"/>
            <w:i/>
          </w:rPr>
          <w:fldChar w:fldCharType="end"/>
        </m:r>
        <m:r>
          <w:rPr>
            <w:rFonts w:ascii="Cambria Math" w:hAnsi="Cambria Math"/>
          </w:rPr>
          <m:t xml:space="preserve"> </m:t>
        </m:r>
      </m:oMath>
      <w:r w:rsidR="008E0BD1">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LCamKW47 \h </m:t>
        </m:r>
        <m:r>
          <w:rPr>
            <w:rFonts w:ascii="Cambria Math" w:hAnsi="Cambria Math"/>
            <w:i/>
          </w:rPr>
        </m:r>
        <m:r>
          <w:rPr>
            <w:rFonts w:ascii="Cambria Math" w:hAnsi="Cambria Math"/>
            <w:i/>
          </w:rPr>
          <w:fldChar w:fldCharType="separate"/>
        </m:r>
        <m:r>
          <m:rPr>
            <m:sty m:val="p"/>
          </m:rPr>
          <w:rPr>
            <w:rFonts w:ascii="Cambria Math" w:hAnsi="Cambria Math"/>
          </w:rPr>
          <m:t>16.66±0.10</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aCamKW47 \h </m:t>
        </m:r>
        <m:r>
          <w:rPr>
            <w:rFonts w:ascii="Cambria Math" w:hAnsi="Cambria Math"/>
            <w:i/>
          </w:rPr>
        </m:r>
        <m:r>
          <w:rPr>
            <w:rFonts w:ascii="Cambria Math" w:hAnsi="Cambria Math"/>
            <w:i/>
          </w:rPr>
          <w:fldChar w:fldCharType="separate"/>
        </m:r>
        <m:r>
          <m:rPr>
            <m:sty m:val="p"/>
          </m:rPr>
          <w:rPr>
            <w:rFonts w:ascii="Cambria Math" w:hAnsi="Cambria Math"/>
          </w:rPr>
          <m:t>71.57±0.52</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bCamKW47 \h </m:t>
        </m:r>
        <m:r>
          <w:rPr>
            <w:rFonts w:ascii="Cambria Math" w:hAnsi="Cambria Math"/>
            <w:i/>
          </w:rPr>
        </m:r>
        <m:r>
          <w:rPr>
            <w:rFonts w:ascii="Cambria Math" w:hAnsi="Cambria Math"/>
            <w:i/>
          </w:rPr>
          <w:fldChar w:fldCharType="separate"/>
        </m:r>
        <m:r>
          <m:rPr>
            <m:sty m:val="p"/>
          </m:rPr>
          <w:rPr>
            <w:rFonts w:ascii="Cambria Math" w:hAnsi="Cambria Math"/>
          </w:rPr>
          <m:t>-87.35±0.32</m:t>
        </m:r>
        <m:r>
          <w:rPr>
            <w:rFonts w:ascii="Cambria Math" w:hAnsi="Cambria Math"/>
            <w:i/>
          </w:rPr>
          <w:fldChar w:fldCharType="end"/>
        </m:r>
      </m:oMath>
      <w:r w:rsidR="008E0BD1">
        <w:t xml:space="preserve"> (image spatial average).</w:t>
      </w:r>
    </w:p>
    <w:p w14:paraId="2A5AAAE8" w14:textId="77777777" w:rsidR="008F5F33" w:rsidRDefault="005023A9" w:rsidP="008F5F33">
      <w:pPr>
        <w:pStyle w:val="14TableCaption"/>
        <w:jc w:val="both"/>
      </w:pPr>
      <w:r>
        <w:t xml:space="preserve">Table </w:t>
      </w:r>
      <w:bookmarkStart w:id="31" w:name="TableResultsKWColFilters"/>
      <w:r w:rsidR="00EA3066">
        <w:rPr>
          <w:noProof/>
        </w:rPr>
        <w:fldChar w:fldCharType="begin"/>
      </w:r>
      <w:r w:rsidR="00EA3066">
        <w:rPr>
          <w:noProof/>
        </w:rPr>
        <w:instrText xml:space="preserve"> SEQ Table \* ARABIC </w:instrText>
      </w:r>
      <w:r w:rsidR="00EA3066">
        <w:rPr>
          <w:noProof/>
        </w:rPr>
        <w:fldChar w:fldCharType="separate"/>
      </w:r>
      <w:r w:rsidR="007210EE">
        <w:rPr>
          <w:noProof/>
        </w:rPr>
        <w:t>2</w:t>
      </w:r>
      <w:r w:rsidR="00EA3066">
        <w:rPr>
          <w:noProof/>
        </w:rPr>
        <w:fldChar w:fldCharType="end"/>
      </w:r>
      <w:bookmarkEnd w:id="31"/>
      <w:r>
        <w:t xml:space="preserve">. </w:t>
      </w:r>
      <w:r w:rsidR="008F5F33">
        <w:t>CIELAB coordinates</w:t>
      </w:r>
      <w:r w:rsidR="00F129FF">
        <w:t xml:space="preserve"> of five</w:t>
      </w:r>
      <w:r w:rsidR="00F129FF" w:rsidRPr="00F129FF">
        <w:t xml:space="preserve"> Kodak Wratten color </w:t>
      </w:r>
      <w:r w:rsidR="00EC1286">
        <w:t xml:space="preserve">gelatin </w:t>
      </w:r>
      <w:r w:rsidR="00F129FF" w:rsidRPr="00F129FF">
        <w:t>filters (#12: yellow; #25: red: #32: magenta; #47: deep blue: #58: green)</w:t>
      </w:r>
      <w:r w:rsidR="00F129FF">
        <w:t xml:space="preserve"> </w:t>
      </w:r>
      <w:r w:rsidR="00532A8E">
        <w:t xml:space="preserve">derived from the spectra </w:t>
      </w:r>
      <w:r w:rsidR="008F5F33">
        <w:t>measured by the spectroradiometer</w:t>
      </w:r>
      <w:r w:rsidR="004B55D3">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004B55D3" w:rsidRPr="004B55D3">
        <w:t>,</w:t>
      </w:r>
      <w:r w:rsidR="008F5F33">
        <w:t xml:space="preserve"> and the spatially averaged images acquired by the camera</w:t>
      </w:r>
      <w:r w:rsidR="004B55D3">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r w:rsidR="008F5F33">
        <w:t xml:space="preserve">. </w:t>
      </w:r>
      <m:oMath>
        <m:r>
          <m:rPr>
            <m:sty m:val="b"/>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oMath>
      <w:r w:rsidR="008F5F33">
        <w:t xml:space="preserve"> is the Euclidian distance in the CIELAB color space between both types of </w:t>
      </w:r>
      <w:proofErr w:type="gramStart"/>
      <w:r w:rsidR="008F5F33">
        <w:t>measurements.</w:t>
      </w:r>
      <w:proofErr w:type="gramEnd"/>
      <w:r w:rsidR="008F5F33">
        <w:t xml:space="preserve"> The uncertainties are presented with a coverage factor </w:t>
      </w:r>
      <m:oMath>
        <m:r>
          <m:rPr>
            <m:sty m:val="bi"/>
          </m:rPr>
          <w:rPr>
            <w:rFonts w:ascii="Cambria Math" w:hAnsi="Cambria Math"/>
          </w:rPr>
          <m:t>k=2</m:t>
        </m:r>
      </m:oMath>
      <w:r w:rsidR="008F5F33">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170"/>
        <w:gridCol w:w="1170"/>
        <w:gridCol w:w="1260"/>
        <w:gridCol w:w="1260"/>
        <w:gridCol w:w="270"/>
        <w:gridCol w:w="1080"/>
      </w:tblGrid>
      <w:tr w:rsidR="00E835CC" w14:paraId="10B6C4E1" w14:textId="77777777" w:rsidTr="007B7634">
        <w:trPr>
          <w:cantSplit/>
          <w:jc w:val="center"/>
        </w:trPr>
        <w:tc>
          <w:tcPr>
            <w:tcW w:w="720" w:type="dxa"/>
            <w:tcBorders>
              <w:left w:val="nil"/>
              <w:bottom w:val="nil"/>
              <w:right w:val="nil"/>
            </w:tcBorders>
            <w:vAlign w:val="center"/>
          </w:tcPr>
          <w:p w14:paraId="735B5C99" w14:textId="77777777" w:rsidR="00E835CC" w:rsidRDefault="00E835CC" w:rsidP="007B7634">
            <w:pPr>
              <w:pStyle w:val="15TableBody"/>
              <w:tabs>
                <w:tab w:val="left" w:pos="158"/>
              </w:tabs>
              <w:ind w:left="-292" w:right="-214"/>
              <w:jc w:val="center"/>
            </w:pPr>
            <w:r>
              <w:t>Filter</w:t>
            </w:r>
          </w:p>
        </w:tc>
        <w:tc>
          <w:tcPr>
            <w:tcW w:w="1170" w:type="dxa"/>
            <w:tcBorders>
              <w:left w:val="nil"/>
              <w:bottom w:val="nil"/>
              <w:right w:val="nil"/>
            </w:tcBorders>
            <w:vAlign w:val="center"/>
          </w:tcPr>
          <w:p w14:paraId="12FC3D04" w14:textId="77777777" w:rsidR="00E835CC" w:rsidRDefault="00E835CC" w:rsidP="00E14CAD">
            <w:pPr>
              <w:pStyle w:val="15TableBody"/>
            </w:pPr>
            <w:r>
              <w:t>Transmittance</w:t>
            </w:r>
          </w:p>
        </w:tc>
        <w:tc>
          <w:tcPr>
            <w:tcW w:w="1170" w:type="dxa"/>
            <w:tcBorders>
              <w:top w:val="single" w:sz="4" w:space="0" w:color="auto"/>
              <w:left w:val="nil"/>
              <w:right w:val="nil"/>
            </w:tcBorders>
            <w:vAlign w:val="center"/>
          </w:tcPr>
          <w:p w14:paraId="71BD776D" w14:textId="77777777" w:rsidR="00E835CC" w:rsidRDefault="004371C2" w:rsidP="00E14CAD">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14:paraId="0C9B7A8D" w14:textId="77777777" w:rsidR="00E835CC" w:rsidRPr="00B316A7" w:rsidRDefault="004371C2" w:rsidP="00E14CAD">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14:paraId="43B920B4" w14:textId="77777777" w:rsidR="00E835CC" w:rsidRPr="00B316A7" w:rsidRDefault="004371C2" w:rsidP="00E14CAD">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14:paraId="30287D0C" w14:textId="77777777" w:rsidR="00E835CC" w:rsidRDefault="00E835CC" w:rsidP="00E14CAD">
            <w:pPr>
              <w:pStyle w:val="15TableBody"/>
              <w:rPr>
                <w:rFonts w:ascii="Arial" w:eastAsia="Times New Roman" w:hAnsi="Arial" w:cs="Times New Roman"/>
              </w:rPr>
            </w:pPr>
          </w:p>
        </w:tc>
        <w:tc>
          <w:tcPr>
            <w:tcW w:w="1080" w:type="dxa"/>
            <w:tcBorders>
              <w:top w:val="single" w:sz="4" w:space="0" w:color="auto"/>
              <w:left w:val="nil"/>
              <w:right w:val="nil"/>
            </w:tcBorders>
            <w:vAlign w:val="center"/>
          </w:tcPr>
          <w:p w14:paraId="1C51FF2B" w14:textId="77777777" w:rsidR="00E835CC" w:rsidRPr="005F30EC" w:rsidRDefault="00E835CC" w:rsidP="00E14CAD">
            <w:pPr>
              <w:pStyle w:val="15TableBody"/>
              <w:rPr>
                <w:rFonts w:eastAsia="Times New Roman"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m:oMathPara>
          </w:p>
        </w:tc>
      </w:tr>
      <w:tr w:rsidR="00E835CC" w14:paraId="4921291F" w14:textId="77777777" w:rsidTr="007B7634">
        <w:trPr>
          <w:cantSplit/>
          <w:jc w:val="center"/>
        </w:trPr>
        <w:tc>
          <w:tcPr>
            <w:tcW w:w="720" w:type="dxa"/>
            <w:vMerge w:val="restart"/>
            <w:tcBorders>
              <w:top w:val="single" w:sz="4" w:space="0" w:color="auto"/>
              <w:left w:val="nil"/>
              <w:right w:val="nil"/>
            </w:tcBorders>
            <w:vAlign w:val="center"/>
          </w:tcPr>
          <w:p w14:paraId="4EAB9E50" w14:textId="77777777" w:rsidR="00E835CC"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12</w:t>
            </w:r>
          </w:p>
        </w:tc>
        <w:tc>
          <w:tcPr>
            <w:tcW w:w="1170" w:type="dxa"/>
            <w:tcBorders>
              <w:top w:val="single" w:sz="4" w:space="0" w:color="auto"/>
              <w:left w:val="nil"/>
              <w:bottom w:val="nil"/>
              <w:right w:val="nil"/>
            </w:tcBorders>
            <w:vAlign w:val="bottom"/>
          </w:tcPr>
          <w:p w14:paraId="28E55435" w14:textId="77777777" w:rsidR="00E835CC" w:rsidRPr="00A03147" w:rsidRDefault="004371C2"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14:paraId="00DC3360" w14:textId="77777777" w:rsidR="00E835CC" w:rsidRPr="00A03147" w:rsidRDefault="001B7598" w:rsidP="0024599C">
            <w:pPr>
              <w:pStyle w:val="15TableBody"/>
            </w:pPr>
            <m:oMathPara>
              <m:oMath>
                <m:r>
                  <m:rPr>
                    <m:sty m:val="p"/>
                  </m:rPr>
                  <w:rPr>
                    <w:rFonts w:ascii="Cambria Math" w:hAnsi="Cambria Math"/>
                  </w:rPr>
                  <m:t>88.27±0.11</m:t>
                </m:r>
              </m:oMath>
            </m:oMathPara>
          </w:p>
        </w:tc>
        <w:tc>
          <w:tcPr>
            <w:tcW w:w="1260" w:type="dxa"/>
            <w:tcBorders>
              <w:top w:val="single" w:sz="4" w:space="0" w:color="auto"/>
              <w:left w:val="nil"/>
              <w:bottom w:val="nil"/>
              <w:right w:val="nil"/>
            </w:tcBorders>
            <w:vAlign w:val="bottom"/>
          </w:tcPr>
          <w:p w14:paraId="1AAB8D3E" w14:textId="77777777" w:rsidR="00E835CC" w:rsidRPr="00A03147" w:rsidRDefault="001B7598" w:rsidP="0024599C">
            <w:pPr>
              <w:pStyle w:val="15TableBody"/>
            </w:pPr>
            <m:oMathPara>
              <m:oMath>
                <m:r>
                  <m:rPr>
                    <m:sty m:val="p"/>
                  </m:rPr>
                  <w:rPr>
                    <w:rFonts w:ascii="Cambria Math" w:hAnsi="Cambria Math"/>
                  </w:rPr>
                  <m:t>2.92±0.12</m:t>
                </m:r>
              </m:oMath>
            </m:oMathPara>
          </w:p>
        </w:tc>
        <w:tc>
          <w:tcPr>
            <w:tcW w:w="1260" w:type="dxa"/>
            <w:tcBorders>
              <w:top w:val="single" w:sz="4" w:space="0" w:color="auto"/>
              <w:left w:val="nil"/>
              <w:bottom w:val="nil"/>
              <w:right w:val="nil"/>
            </w:tcBorders>
            <w:vAlign w:val="bottom"/>
          </w:tcPr>
          <w:p w14:paraId="4256532C" w14:textId="77777777" w:rsidR="00E835CC" w:rsidRPr="00A03147" w:rsidRDefault="001B7598" w:rsidP="00F5677E">
            <w:pPr>
              <w:pStyle w:val="15TableBody"/>
              <w:jc w:val="right"/>
            </w:pPr>
            <m:oMathPara>
              <m:oMath>
                <m:r>
                  <m:rPr>
                    <m:sty m:val="p"/>
                  </m:rPr>
                  <w:rPr>
                    <w:rFonts w:ascii="Cambria Math" w:hAnsi="Cambria Math"/>
                  </w:rPr>
                  <m:t>134.72±0.55</m:t>
                </m:r>
              </m:oMath>
            </m:oMathPara>
          </w:p>
        </w:tc>
        <w:tc>
          <w:tcPr>
            <w:tcW w:w="270" w:type="dxa"/>
            <w:tcBorders>
              <w:top w:val="nil"/>
              <w:left w:val="nil"/>
              <w:bottom w:val="nil"/>
              <w:right w:val="nil"/>
            </w:tcBorders>
          </w:tcPr>
          <w:p w14:paraId="04C1A78D" w14:textId="77777777" w:rsidR="00E835CC" w:rsidRDefault="00E835CC" w:rsidP="0024599C">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14:paraId="14457EE1" w14:textId="77777777" w:rsidR="00E835CC" w:rsidRPr="00A03147" w:rsidRDefault="001B7598" w:rsidP="0024599C">
            <w:pPr>
              <w:pStyle w:val="15TableBody"/>
            </w:pPr>
            <m:oMathPara>
              <m:oMath>
                <m:r>
                  <m:rPr>
                    <m:sty m:val="p"/>
                  </m:rPr>
                  <w:rPr>
                    <w:rFonts w:ascii="Cambria Math" w:hAnsi="Cambria Math"/>
                  </w:rPr>
                  <m:t>1.46±0.69</m:t>
                </m:r>
              </m:oMath>
            </m:oMathPara>
          </w:p>
        </w:tc>
      </w:tr>
      <w:tr w:rsidR="00E835CC" w14:paraId="6EAB7E0D" w14:textId="77777777" w:rsidTr="007B7634">
        <w:trPr>
          <w:cantSplit/>
          <w:jc w:val="center"/>
        </w:trPr>
        <w:tc>
          <w:tcPr>
            <w:tcW w:w="720" w:type="dxa"/>
            <w:vMerge/>
            <w:tcBorders>
              <w:left w:val="nil"/>
              <w:bottom w:val="nil"/>
              <w:right w:val="nil"/>
            </w:tcBorders>
          </w:tcPr>
          <w:p w14:paraId="18336A9F" w14:textId="77777777" w:rsidR="00E835CC" w:rsidRPr="0064237E" w:rsidRDefault="00E835CC" w:rsidP="007B7634">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078E1FDF" w14:textId="77777777" w:rsidR="00E835CC" w:rsidRPr="00A03147" w:rsidRDefault="004371C2"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26953C6" w14:textId="77777777" w:rsidR="00E835CC" w:rsidRPr="00A03147" w:rsidRDefault="001B7598" w:rsidP="0024599C">
            <w:pPr>
              <w:pStyle w:val="15TableBody"/>
            </w:pPr>
            <m:oMathPara>
              <m:oMath>
                <m:r>
                  <m:rPr>
                    <m:sty m:val="p"/>
                  </m:rPr>
                  <w:rPr>
                    <w:rFonts w:ascii="Cambria Math" w:hAnsi="Cambria Math"/>
                  </w:rPr>
                  <m:t>88.22±0.17</m:t>
                </m:r>
              </m:oMath>
            </m:oMathPara>
          </w:p>
        </w:tc>
        <w:tc>
          <w:tcPr>
            <w:tcW w:w="1260" w:type="dxa"/>
            <w:tcBorders>
              <w:top w:val="nil"/>
              <w:left w:val="nil"/>
              <w:bottom w:val="nil"/>
              <w:right w:val="nil"/>
            </w:tcBorders>
            <w:vAlign w:val="bottom"/>
          </w:tcPr>
          <w:p w14:paraId="4DBFC1C0" w14:textId="77777777" w:rsidR="00E835CC" w:rsidRPr="00A03147" w:rsidRDefault="001B7598" w:rsidP="0024599C">
            <w:pPr>
              <w:pStyle w:val="15TableBody"/>
            </w:pPr>
            <m:oMathPara>
              <m:oMath>
                <m:r>
                  <m:rPr>
                    <m:sty m:val="p"/>
                  </m:rPr>
                  <w:rPr>
                    <w:rFonts w:ascii="Cambria Math" w:hAnsi="Cambria Math"/>
                  </w:rPr>
                  <m:t>2.52±0.48</m:t>
                </m:r>
              </m:oMath>
            </m:oMathPara>
          </w:p>
        </w:tc>
        <w:tc>
          <w:tcPr>
            <w:tcW w:w="1260" w:type="dxa"/>
            <w:tcBorders>
              <w:top w:val="nil"/>
              <w:left w:val="nil"/>
              <w:bottom w:val="nil"/>
              <w:right w:val="nil"/>
            </w:tcBorders>
            <w:vAlign w:val="bottom"/>
          </w:tcPr>
          <w:p w14:paraId="5078AF1A" w14:textId="77777777" w:rsidR="00E835CC" w:rsidRPr="00A03147" w:rsidRDefault="001B7598" w:rsidP="00F5677E">
            <w:pPr>
              <w:pStyle w:val="15TableBody"/>
              <w:jc w:val="right"/>
            </w:pPr>
            <m:oMathPara>
              <m:oMath>
                <m:r>
                  <m:rPr>
                    <m:sty m:val="p"/>
                  </m:rPr>
                  <w:rPr>
                    <w:rFonts w:ascii="Cambria Math" w:hAnsi="Cambria Math"/>
                  </w:rPr>
                  <m:t>136.13±0.51</m:t>
                </m:r>
              </m:oMath>
            </m:oMathPara>
          </w:p>
        </w:tc>
        <w:tc>
          <w:tcPr>
            <w:tcW w:w="270" w:type="dxa"/>
            <w:tcBorders>
              <w:top w:val="nil"/>
              <w:left w:val="nil"/>
              <w:bottom w:val="nil"/>
              <w:right w:val="nil"/>
            </w:tcBorders>
          </w:tcPr>
          <w:p w14:paraId="40E255CE" w14:textId="77777777" w:rsidR="00E835CC" w:rsidRDefault="00E835CC" w:rsidP="0024599C">
            <w:pPr>
              <w:pStyle w:val="15TableBody"/>
              <w:rPr>
                <w:rFonts w:eastAsia="Times New Roman" w:cs="Times New Roman"/>
                <w:i/>
              </w:rPr>
            </w:pPr>
          </w:p>
        </w:tc>
        <w:tc>
          <w:tcPr>
            <w:tcW w:w="1080" w:type="dxa"/>
            <w:vMerge/>
            <w:tcBorders>
              <w:left w:val="nil"/>
              <w:bottom w:val="nil"/>
              <w:right w:val="nil"/>
            </w:tcBorders>
            <w:vAlign w:val="center"/>
          </w:tcPr>
          <w:p w14:paraId="4602A61D" w14:textId="77777777" w:rsidR="00E835CC" w:rsidRPr="00A03147" w:rsidRDefault="00E835CC" w:rsidP="0024599C">
            <w:pPr>
              <w:pStyle w:val="15TableBody"/>
            </w:pPr>
          </w:p>
        </w:tc>
      </w:tr>
      <w:tr w:rsidR="00E835CC" w14:paraId="056C6D3A" w14:textId="77777777" w:rsidTr="007B7634">
        <w:trPr>
          <w:cantSplit/>
          <w:trHeight w:val="243"/>
          <w:jc w:val="center"/>
        </w:trPr>
        <w:tc>
          <w:tcPr>
            <w:tcW w:w="720" w:type="dxa"/>
            <w:vMerge w:val="restart"/>
            <w:tcBorders>
              <w:top w:val="nil"/>
              <w:left w:val="nil"/>
              <w:right w:val="nil"/>
            </w:tcBorders>
            <w:vAlign w:val="center"/>
          </w:tcPr>
          <w:p w14:paraId="440F988E" w14:textId="77777777" w:rsidR="00E835CC"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25</w:t>
            </w:r>
          </w:p>
        </w:tc>
        <w:tc>
          <w:tcPr>
            <w:tcW w:w="1170" w:type="dxa"/>
            <w:tcBorders>
              <w:top w:val="nil"/>
              <w:left w:val="nil"/>
              <w:bottom w:val="nil"/>
              <w:right w:val="nil"/>
            </w:tcBorders>
            <w:vAlign w:val="bottom"/>
          </w:tcPr>
          <w:p w14:paraId="255C65B7" w14:textId="77777777" w:rsidR="00E835CC" w:rsidRPr="00A03147" w:rsidRDefault="004371C2"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64B6E70F" w14:textId="77777777" w:rsidR="00E835CC" w:rsidRPr="00A03147" w:rsidRDefault="001B7598" w:rsidP="0024599C">
            <w:pPr>
              <w:pStyle w:val="15TableBody"/>
            </w:pPr>
            <m:oMathPara>
              <m:oMath>
                <m:r>
                  <m:rPr>
                    <m:sty m:val="p"/>
                  </m:rPr>
                  <w:rPr>
                    <w:rFonts w:ascii="Cambria Math" w:hAnsi="Cambria Math"/>
                  </w:rPr>
                  <m:t>43.81±0.11</m:t>
                </m:r>
              </m:oMath>
            </m:oMathPara>
          </w:p>
        </w:tc>
        <w:tc>
          <w:tcPr>
            <w:tcW w:w="1260" w:type="dxa"/>
            <w:tcBorders>
              <w:top w:val="nil"/>
              <w:left w:val="nil"/>
              <w:bottom w:val="nil"/>
              <w:right w:val="nil"/>
            </w:tcBorders>
            <w:vAlign w:val="bottom"/>
          </w:tcPr>
          <w:p w14:paraId="57CB1286" w14:textId="77777777" w:rsidR="00E835CC" w:rsidRPr="00A03147" w:rsidRDefault="001B7598" w:rsidP="0024599C">
            <w:pPr>
              <w:pStyle w:val="15TableBody"/>
            </w:pPr>
            <m:oMathPara>
              <m:oMath>
                <m:r>
                  <m:rPr>
                    <m:sty m:val="p"/>
                  </m:rPr>
                  <w:rPr>
                    <w:rFonts w:ascii="Cambria Math" w:hAnsi="Cambria Math"/>
                  </w:rPr>
                  <m:t>80.74±0.12</m:t>
                </m:r>
              </m:oMath>
            </m:oMathPara>
          </w:p>
        </w:tc>
        <w:tc>
          <w:tcPr>
            <w:tcW w:w="1260" w:type="dxa"/>
            <w:tcBorders>
              <w:top w:val="nil"/>
              <w:left w:val="nil"/>
              <w:bottom w:val="nil"/>
              <w:right w:val="nil"/>
            </w:tcBorders>
            <w:vAlign w:val="bottom"/>
          </w:tcPr>
          <w:p w14:paraId="249283FC" w14:textId="77777777" w:rsidR="00E835CC" w:rsidRPr="00A03147" w:rsidRDefault="001B7598" w:rsidP="00F5677E">
            <w:pPr>
              <w:pStyle w:val="15TableBody"/>
              <w:jc w:val="right"/>
            </w:pPr>
            <m:oMathPara>
              <m:oMath>
                <m:r>
                  <m:rPr>
                    <m:sty m:val="p"/>
                  </m:rPr>
                  <w:rPr>
                    <w:rFonts w:ascii="Cambria Math" w:hAnsi="Cambria Math"/>
                  </w:rPr>
                  <m:t>74.74±0.42</m:t>
                </m:r>
              </m:oMath>
            </m:oMathPara>
          </w:p>
        </w:tc>
        <w:tc>
          <w:tcPr>
            <w:tcW w:w="270" w:type="dxa"/>
            <w:tcBorders>
              <w:top w:val="nil"/>
              <w:left w:val="nil"/>
              <w:bottom w:val="nil"/>
              <w:right w:val="nil"/>
            </w:tcBorders>
          </w:tcPr>
          <w:p w14:paraId="23DE2434" w14:textId="77777777" w:rsidR="00E835CC" w:rsidRDefault="00E835CC" w:rsidP="0024599C">
            <w:pPr>
              <w:pStyle w:val="15TableBody"/>
              <w:rPr>
                <w:rFonts w:eastAsia="Times New Roman" w:cs="Times New Roman"/>
                <w:i/>
              </w:rPr>
            </w:pPr>
          </w:p>
        </w:tc>
        <w:tc>
          <w:tcPr>
            <w:tcW w:w="1080" w:type="dxa"/>
            <w:vMerge w:val="restart"/>
            <w:tcBorders>
              <w:top w:val="nil"/>
              <w:left w:val="nil"/>
              <w:right w:val="nil"/>
            </w:tcBorders>
            <w:vAlign w:val="center"/>
          </w:tcPr>
          <w:p w14:paraId="1C1FA793" w14:textId="77777777" w:rsidR="00E835CC" w:rsidRPr="00A03147" w:rsidRDefault="001B7598" w:rsidP="0024599C">
            <w:pPr>
              <w:pStyle w:val="15TableBody"/>
            </w:pPr>
            <m:oMathPara>
              <m:oMath>
                <m:r>
                  <m:rPr>
                    <m:sty m:val="p"/>
                  </m:rPr>
                  <w:rPr>
                    <w:rFonts w:ascii="Cambria Math" w:hAnsi="Cambria Math"/>
                  </w:rPr>
                  <m:t>0.64±0.54</m:t>
                </m:r>
              </m:oMath>
            </m:oMathPara>
          </w:p>
        </w:tc>
      </w:tr>
      <w:tr w:rsidR="00E835CC" w14:paraId="4AF5A71D" w14:textId="77777777" w:rsidTr="007B7634">
        <w:trPr>
          <w:cantSplit/>
          <w:jc w:val="center"/>
        </w:trPr>
        <w:tc>
          <w:tcPr>
            <w:tcW w:w="720" w:type="dxa"/>
            <w:vMerge/>
            <w:tcBorders>
              <w:left w:val="nil"/>
              <w:bottom w:val="nil"/>
              <w:right w:val="nil"/>
            </w:tcBorders>
          </w:tcPr>
          <w:p w14:paraId="2BA6EDBD" w14:textId="77777777" w:rsidR="00E835CC" w:rsidRPr="0064237E" w:rsidRDefault="00E835CC" w:rsidP="007B7634">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3DFB30D2" w14:textId="77777777" w:rsidR="00E835CC" w:rsidRPr="00A03147" w:rsidRDefault="004371C2"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688CB4DD" w14:textId="77777777" w:rsidR="00E835CC" w:rsidRPr="00A03147" w:rsidRDefault="001B7598" w:rsidP="0024599C">
            <w:pPr>
              <w:pStyle w:val="15TableBody"/>
            </w:pPr>
            <m:oMathPara>
              <m:oMath>
                <m:r>
                  <m:rPr>
                    <m:sty m:val="p"/>
                  </m:rPr>
                  <w:rPr>
                    <w:rFonts w:ascii="Cambria Math" w:hAnsi="Cambria Math"/>
                  </w:rPr>
                  <m:t>44.11±0.15</m:t>
                </m:r>
              </m:oMath>
            </m:oMathPara>
          </w:p>
        </w:tc>
        <w:tc>
          <w:tcPr>
            <w:tcW w:w="1260" w:type="dxa"/>
            <w:tcBorders>
              <w:top w:val="nil"/>
              <w:left w:val="nil"/>
              <w:bottom w:val="nil"/>
              <w:right w:val="nil"/>
            </w:tcBorders>
            <w:vAlign w:val="bottom"/>
          </w:tcPr>
          <w:p w14:paraId="7903748C" w14:textId="77777777" w:rsidR="00E835CC" w:rsidRPr="00A03147" w:rsidRDefault="001B7598" w:rsidP="0024599C">
            <w:pPr>
              <w:pStyle w:val="15TableBody"/>
            </w:pPr>
            <m:oMathPara>
              <m:oMath>
                <m:r>
                  <m:rPr>
                    <m:sty m:val="p"/>
                  </m:rPr>
                  <w:rPr>
                    <w:rFonts w:ascii="Cambria Math" w:hAnsi="Cambria Math"/>
                  </w:rPr>
                  <m:t>80.48±0.37</m:t>
                </m:r>
              </m:oMath>
            </m:oMathPara>
          </w:p>
        </w:tc>
        <w:tc>
          <w:tcPr>
            <w:tcW w:w="1260" w:type="dxa"/>
            <w:tcBorders>
              <w:top w:val="nil"/>
              <w:left w:val="nil"/>
              <w:bottom w:val="nil"/>
              <w:right w:val="nil"/>
            </w:tcBorders>
            <w:vAlign w:val="bottom"/>
          </w:tcPr>
          <w:p w14:paraId="149B1F24" w14:textId="77777777" w:rsidR="00E835CC" w:rsidRPr="00A03147" w:rsidRDefault="001B7598" w:rsidP="00F5677E">
            <w:pPr>
              <w:pStyle w:val="15TableBody"/>
              <w:jc w:val="right"/>
            </w:pPr>
            <m:oMathPara>
              <m:oMath>
                <m:r>
                  <m:rPr>
                    <m:sty m:val="p"/>
                  </m:rPr>
                  <w:rPr>
                    <w:rFonts w:ascii="Cambria Math" w:hAnsi="Cambria Math"/>
                  </w:rPr>
                  <m:t>75.23±0.50</m:t>
                </m:r>
              </m:oMath>
            </m:oMathPara>
          </w:p>
        </w:tc>
        <w:tc>
          <w:tcPr>
            <w:tcW w:w="270" w:type="dxa"/>
            <w:tcBorders>
              <w:top w:val="nil"/>
              <w:left w:val="nil"/>
              <w:bottom w:val="nil"/>
              <w:right w:val="nil"/>
            </w:tcBorders>
          </w:tcPr>
          <w:p w14:paraId="1E065A5B" w14:textId="77777777" w:rsidR="00E835CC" w:rsidRDefault="00E835CC" w:rsidP="0024599C">
            <w:pPr>
              <w:pStyle w:val="15TableBody"/>
              <w:rPr>
                <w:rFonts w:eastAsia="Times New Roman" w:cs="Times New Roman"/>
                <w:i/>
              </w:rPr>
            </w:pPr>
          </w:p>
        </w:tc>
        <w:tc>
          <w:tcPr>
            <w:tcW w:w="1080" w:type="dxa"/>
            <w:vMerge/>
            <w:tcBorders>
              <w:left w:val="nil"/>
              <w:bottom w:val="nil"/>
              <w:right w:val="nil"/>
            </w:tcBorders>
            <w:vAlign w:val="bottom"/>
          </w:tcPr>
          <w:p w14:paraId="74C52A53" w14:textId="77777777" w:rsidR="00E835CC" w:rsidRPr="00A03147" w:rsidRDefault="00E835CC" w:rsidP="0024599C">
            <w:pPr>
              <w:pStyle w:val="15TableBody"/>
            </w:pPr>
          </w:p>
        </w:tc>
      </w:tr>
      <w:tr w:rsidR="00A669F7" w:rsidRPr="00A03147" w14:paraId="6C50BEFA" w14:textId="77777777" w:rsidTr="007B7634">
        <w:trPr>
          <w:cantSplit/>
          <w:trHeight w:val="243"/>
          <w:jc w:val="center"/>
        </w:trPr>
        <w:tc>
          <w:tcPr>
            <w:tcW w:w="720" w:type="dxa"/>
            <w:vMerge w:val="restart"/>
            <w:tcBorders>
              <w:top w:val="nil"/>
              <w:left w:val="nil"/>
              <w:right w:val="nil"/>
            </w:tcBorders>
            <w:vAlign w:val="center"/>
          </w:tcPr>
          <w:p w14:paraId="4D18F234" w14:textId="77777777" w:rsidR="00A669F7"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32</w:t>
            </w:r>
          </w:p>
        </w:tc>
        <w:tc>
          <w:tcPr>
            <w:tcW w:w="1170" w:type="dxa"/>
            <w:tcBorders>
              <w:top w:val="nil"/>
              <w:left w:val="nil"/>
              <w:bottom w:val="nil"/>
              <w:right w:val="nil"/>
            </w:tcBorders>
            <w:vAlign w:val="bottom"/>
          </w:tcPr>
          <w:p w14:paraId="51109998" w14:textId="77777777" w:rsidR="00A669F7" w:rsidRPr="00A03147" w:rsidRDefault="004371C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04E13ADB" w14:textId="77777777" w:rsidR="00A669F7" w:rsidRPr="00A03147" w:rsidRDefault="001B7598" w:rsidP="0087126A">
            <w:pPr>
              <w:pStyle w:val="15TableBody"/>
            </w:pPr>
            <w:bookmarkStart w:id="32" w:name="LSpectroKW32"/>
            <m:oMathPara>
              <m:oMath>
                <m:r>
                  <m:rPr>
                    <m:sty m:val="p"/>
                  </m:rPr>
                  <w:rPr>
                    <w:rFonts w:ascii="Cambria Math" w:hAnsi="Cambria Math"/>
                  </w:rPr>
                  <m:t>42.47±0.11</m:t>
                </m:r>
              </m:oMath>
            </m:oMathPara>
            <w:bookmarkEnd w:id="32"/>
          </w:p>
        </w:tc>
        <w:tc>
          <w:tcPr>
            <w:tcW w:w="1260" w:type="dxa"/>
            <w:tcBorders>
              <w:top w:val="nil"/>
              <w:left w:val="nil"/>
              <w:bottom w:val="nil"/>
              <w:right w:val="nil"/>
            </w:tcBorders>
            <w:vAlign w:val="bottom"/>
          </w:tcPr>
          <w:p w14:paraId="4F9BA6D8" w14:textId="77777777" w:rsidR="00A669F7" w:rsidRPr="00A03147" w:rsidRDefault="001B7598" w:rsidP="0087126A">
            <w:pPr>
              <w:pStyle w:val="15TableBody"/>
            </w:pPr>
            <w:bookmarkStart w:id="33" w:name="aSpectroKW32"/>
            <m:oMathPara>
              <m:oMath>
                <m:r>
                  <m:rPr>
                    <m:sty m:val="p"/>
                  </m:rPr>
                  <w:rPr>
                    <w:rFonts w:ascii="Cambria Math" w:hAnsi="Cambria Math"/>
                  </w:rPr>
                  <m:t>98.34±0.13</m:t>
                </m:r>
              </m:oMath>
            </m:oMathPara>
            <w:bookmarkEnd w:id="33"/>
          </w:p>
        </w:tc>
        <w:tc>
          <w:tcPr>
            <w:tcW w:w="1260" w:type="dxa"/>
            <w:tcBorders>
              <w:top w:val="nil"/>
              <w:left w:val="nil"/>
              <w:bottom w:val="nil"/>
              <w:right w:val="nil"/>
            </w:tcBorders>
            <w:vAlign w:val="bottom"/>
          </w:tcPr>
          <w:p w14:paraId="215C8AA8" w14:textId="77777777" w:rsidR="00A669F7" w:rsidRPr="00A03147" w:rsidRDefault="001B7598" w:rsidP="00F5677E">
            <w:pPr>
              <w:pStyle w:val="15TableBody"/>
              <w:jc w:val="right"/>
            </w:pPr>
            <w:bookmarkStart w:id="34" w:name="bSpectroKW32"/>
            <m:oMathPara>
              <m:oMath>
                <m:r>
                  <m:rPr>
                    <m:sty m:val="p"/>
                  </m:rPr>
                  <w:rPr>
                    <w:rFonts w:ascii="Cambria Math" w:hAnsi="Cambria Math"/>
                  </w:rPr>
                  <m:t>-61.85±0.32</m:t>
                </m:r>
              </m:oMath>
            </m:oMathPara>
            <w:bookmarkEnd w:id="34"/>
          </w:p>
        </w:tc>
        <w:tc>
          <w:tcPr>
            <w:tcW w:w="270" w:type="dxa"/>
            <w:tcBorders>
              <w:top w:val="nil"/>
              <w:left w:val="nil"/>
              <w:bottom w:val="nil"/>
              <w:right w:val="nil"/>
            </w:tcBorders>
          </w:tcPr>
          <w:p w14:paraId="76400EDE" w14:textId="77777777"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14:paraId="12875190" w14:textId="77777777" w:rsidR="00A669F7" w:rsidRPr="00A03147" w:rsidRDefault="00FA0A39" w:rsidP="0087126A">
            <w:pPr>
              <w:pStyle w:val="15TableBody"/>
            </w:pPr>
            <w:bookmarkStart w:id="35" w:name="DeltaEKW32"/>
            <m:oMathPara>
              <m:oMath>
                <m:r>
                  <w:rPr>
                    <w:rFonts w:ascii="Cambria Math" w:eastAsia="Times New Roman" w:hAnsi="Cambria Math" w:cs="Times New Roman"/>
                  </w:rPr>
                  <m:t>1.20</m:t>
                </m:r>
                <m:r>
                  <m:rPr>
                    <m:sty m:val="p"/>
                  </m:rPr>
                  <w:rPr>
                    <w:rFonts w:ascii="Cambria Math" w:hAnsi="Cambria Math"/>
                  </w:rPr>
                  <m:t>±0.57</m:t>
                </m:r>
              </m:oMath>
            </m:oMathPara>
            <w:bookmarkEnd w:id="35"/>
          </w:p>
        </w:tc>
      </w:tr>
      <w:tr w:rsidR="00A669F7" w:rsidRPr="00A03147" w14:paraId="257ABF2F" w14:textId="77777777" w:rsidTr="007B7634">
        <w:trPr>
          <w:cantSplit/>
          <w:jc w:val="center"/>
        </w:trPr>
        <w:tc>
          <w:tcPr>
            <w:tcW w:w="720" w:type="dxa"/>
            <w:vMerge/>
            <w:tcBorders>
              <w:left w:val="nil"/>
              <w:bottom w:val="nil"/>
              <w:right w:val="nil"/>
            </w:tcBorders>
          </w:tcPr>
          <w:p w14:paraId="70BB6977" w14:textId="77777777" w:rsidR="00A669F7" w:rsidRPr="0064237E" w:rsidRDefault="00A669F7" w:rsidP="007B7634">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60C9E2C1" w14:textId="77777777" w:rsidR="00A669F7" w:rsidRPr="00A03147" w:rsidRDefault="004371C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3C0CEEF0" w14:textId="77777777" w:rsidR="00A669F7" w:rsidRPr="00A03147" w:rsidRDefault="001B7598" w:rsidP="0087126A">
            <w:pPr>
              <w:pStyle w:val="15TableBody"/>
            </w:pPr>
            <w:bookmarkStart w:id="36" w:name="LCamKW32"/>
            <m:oMathPara>
              <m:oMath>
                <m:r>
                  <m:rPr>
                    <m:sty m:val="p"/>
                  </m:rPr>
                  <w:rPr>
                    <w:rFonts w:ascii="Cambria Math" w:hAnsi="Cambria Math"/>
                  </w:rPr>
                  <m:t>42.74±0.15</m:t>
                </m:r>
              </m:oMath>
            </m:oMathPara>
            <w:bookmarkEnd w:id="36"/>
          </w:p>
        </w:tc>
        <w:tc>
          <w:tcPr>
            <w:tcW w:w="1260" w:type="dxa"/>
            <w:tcBorders>
              <w:top w:val="nil"/>
              <w:left w:val="nil"/>
              <w:bottom w:val="nil"/>
              <w:right w:val="nil"/>
            </w:tcBorders>
            <w:vAlign w:val="bottom"/>
          </w:tcPr>
          <w:p w14:paraId="57374B72" w14:textId="77777777" w:rsidR="00A669F7" w:rsidRPr="00A03147" w:rsidRDefault="001B7598" w:rsidP="0087126A">
            <w:pPr>
              <w:pStyle w:val="15TableBody"/>
            </w:pPr>
            <w:bookmarkStart w:id="37" w:name="aCamKW32"/>
            <m:oMathPara>
              <m:oMath>
                <m:r>
                  <m:rPr>
                    <m:sty m:val="p"/>
                  </m:rPr>
                  <w:rPr>
                    <w:rFonts w:ascii="Cambria Math" w:hAnsi="Cambria Math"/>
                  </w:rPr>
                  <m:t>97.93±0.40</m:t>
                </m:r>
              </m:oMath>
            </m:oMathPara>
            <w:bookmarkEnd w:id="37"/>
          </w:p>
        </w:tc>
        <w:tc>
          <w:tcPr>
            <w:tcW w:w="1260" w:type="dxa"/>
            <w:tcBorders>
              <w:top w:val="nil"/>
              <w:left w:val="nil"/>
              <w:bottom w:val="nil"/>
              <w:right w:val="nil"/>
            </w:tcBorders>
            <w:vAlign w:val="bottom"/>
          </w:tcPr>
          <w:p w14:paraId="7F564195" w14:textId="77777777" w:rsidR="00A669F7" w:rsidRPr="00A03147" w:rsidRDefault="001B7598" w:rsidP="00F5677E">
            <w:pPr>
              <w:pStyle w:val="15TableBody"/>
              <w:jc w:val="right"/>
            </w:pPr>
            <w:bookmarkStart w:id="38" w:name="bCamKW32"/>
            <m:oMathPara>
              <m:oMath>
                <m:r>
                  <m:rPr>
                    <m:sty m:val="p"/>
                  </m:rPr>
                  <w:rPr>
                    <w:rFonts w:ascii="Cambria Math" w:hAnsi="Cambria Math"/>
                  </w:rPr>
                  <m:t>-60.76±0.55</m:t>
                </m:r>
              </m:oMath>
            </m:oMathPara>
            <w:bookmarkEnd w:id="38"/>
          </w:p>
        </w:tc>
        <w:tc>
          <w:tcPr>
            <w:tcW w:w="270" w:type="dxa"/>
            <w:tcBorders>
              <w:top w:val="nil"/>
              <w:left w:val="nil"/>
              <w:bottom w:val="nil"/>
              <w:right w:val="nil"/>
            </w:tcBorders>
          </w:tcPr>
          <w:p w14:paraId="2B1EE3EC" w14:textId="77777777" w:rsidR="00A669F7" w:rsidRDefault="00A669F7" w:rsidP="0087126A">
            <w:pPr>
              <w:pStyle w:val="15TableBody"/>
              <w:rPr>
                <w:rFonts w:eastAsia="Times New Roman" w:cs="Times New Roman"/>
                <w:i/>
              </w:rPr>
            </w:pPr>
          </w:p>
        </w:tc>
        <w:tc>
          <w:tcPr>
            <w:tcW w:w="1080" w:type="dxa"/>
            <w:vMerge/>
            <w:tcBorders>
              <w:left w:val="nil"/>
              <w:bottom w:val="nil"/>
              <w:right w:val="nil"/>
            </w:tcBorders>
            <w:vAlign w:val="bottom"/>
          </w:tcPr>
          <w:p w14:paraId="5B1A92B3" w14:textId="77777777" w:rsidR="00A669F7" w:rsidRPr="00A03147" w:rsidRDefault="00A669F7" w:rsidP="0087126A">
            <w:pPr>
              <w:pStyle w:val="15TableBody"/>
            </w:pPr>
          </w:p>
        </w:tc>
      </w:tr>
      <w:tr w:rsidR="00A669F7" w:rsidRPr="00A03147" w14:paraId="19E5E12D" w14:textId="77777777" w:rsidTr="007B7634">
        <w:trPr>
          <w:cantSplit/>
          <w:trHeight w:val="243"/>
          <w:jc w:val="center"/>
        </w:trPr>
        <w:tc>
          <w:tcPr>
            <w:tcW w:w="720" w:type="dxa"/>
            <w:vMerge w:val="restart"/>
            <w:tcBorders>
              <w:top w:val="nil"/>
              <w:left w:val="nil"/>
              <w:right w:val="nil"/>
            </w:tcBorders>
            <w:vAlign w:val="center"/>
          </w:tcPr>
          <w:p w14:paraId="710545F6" w14:textId="77777777" w:rsidR="00A669F7"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47</w:t>
            </w:r>
          </w:p>
        </w:tc>
        <w:tc>
          <w:tcPr>
            <w:tcW w:w="1170" w:type="dxa"/>
            <w:tcBorders>
              <w:top w:val="nil"/>
              <w:left w:val="nil"/>
              <w:bottom w:val="nil"/>
              <w:right w:val="nil"/>
            </w:tcBorders>
            <w:vAlign w:val="bottom"/>
          </w:tcPr>
          <w:p w14:paraId="7259F10A" w14:textId="77777777" w:rsidR="00A669F7" w:rsidRPr="00A03147" w:rsidRDefault="004371C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7F810471" w14:textId="77777777" w:rsidR="00A669F7" w:rsidRPr="00A03147" w:rsidRDefault="001B7598" w:rsidP="0087126A">
            <w:pPr>
              <w:pStyle w:val="15TableBody"/>
            </w:pPr>
            <w:bookmarkStart w:id="39" w:name="LSpectroKW47"/>
            <m:oMathPara>
              <m:oMath>
                <m:r>
                  <m:rPr>
                    <m:sty m:val="p"/>
                  </m:rPr>
                  <w:rPr>
                    <w:rFonts w:ascii="Cambria Math" w:hAnsi="Cambria Math"/>
                  </w:rPr>
                  <m:t>17.03±0.13</m:t>
                </m:r>
              </m:oMath>
            </m:oMathPara>
            <w:bookmarkEnd w:id="39"/>
          </w:p>
        </w:tc>
        <w:tc>
          <w:tcPr>
            <w:tcW w:w="1260" w:type="dxa"/>
            <w:tcBorders>
              <w:top w:val="nil"/>
              <w:left w:val="nil"/>
              <w:bottom w:val="nil"/>
              <w:right w:val="nil"/>
            </w:tcBorders>
            <w:vAlign w:val="bottom"/>
          </w:tcPr>
          <w:p w14:paraId="13944DFA" w14:textId="77777777" w:rsidR="00A669F7" w:rsidRPr="00A03147" w:rsidRDefault="001B7598" w:rsidP="0087126A">
            <w:pPr>
              <w:pStyle w:val="15TableBody"/>
            </w:pPr>
            <w:bookmarkStart w:id="40" w:name="aSpectroKW47"/>
            <m:oMathPara>
              <m:oMath>
                <m:r>
                  <m:rPr>
                    <m:sty m:val="p"/>
                  </m:rPr>
                  <w:rPr>
                    <w:rFonts w:ascii="Cambria Math" w:hAnsi="Cambria Math"/>
                  </w:rPr>
                  <m:t>70.94±0.37</m:t>
                </m:r>
              </m:oMath>
            </m:oMathPara>
            <w:bookmarkEnd w:id="40"/>
          </w:p>
        </w:tc>
        <w:tc>
          <w:tcPr>
            <w:tcW w:w="1260" w:type="dxa"/>
            <w:tcBorders>
              <w:top w:val="nil"/>
              <w:left w:val="nil"/>
              <w:bottom w:val="nil"/>
              <w:right w:val="nil"/>
            </w:tcBorders>
            <w:vAlign w:val="bottom"/>
          </w:tcPr>
          <w:p w14:paraId="3B802B17" w14:textId="77777777" w:rsidR="00A669F7" w:rsidRPr="00A03147" w:rsidRDefault="001B7598" w:rsidP="00F5677E">
            <w:pPr>
              <w:pStyle w:val="15TableBody"/>
              <w:jc w:val="right"/>
            </w:pPr>
            <w:bookmarkStart w:id="41" w:name="bSpectroKW47"/>
            <m:oMathPara>
              <m:oMath>
                <m:r>
                  <m:rPr>
                    <m:sty m:val="p"/>
                  </m:rPr>
                  <w:rPr>
                    <w:rFonts w:ascii="Cambria Math" w:hAnsi="Cambria Math"/>
                  </w:rPr>
                  <m:t>-87.37±0.24</m:t>
                </m:r>
              </m:oMath>
            </m:oMathPara>
            <w:bookmarkEnd w:id="41"/>
          </w:p>
        </w:tc>
        <w:tc>
          <w:tcPr>
            <w:tcW w:w="270" w:type="dxa"/>
            <w:tcBorders>
              <w:top w:val="nil"/>
              <w:left w:val="nil"/>
              <w:bottom w:val="nil"/>
              <w:right w:val="nil"/>
            </w:tcBorders>
          </w:tcPr>
          <w:p w14:paraId="3F01DED5" w14:textId="77777777"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14:paraId="45CE642D" w14:textId="77777777" w:rsidR="00A669F7" w:rsidRPr="00A03147" w:rsidRDefault="00A669F7" w:rsidP="0087126A">
            <w:pPr>
              <w:pStyle w:val="15TableBody"/>
            </w:pPr>
            <w:bookmarkStart w:id="42" w:name="DeltaEKW47"/>
            <m:oMathPara>
              <m:oMath>
                <m:r>
                  <m:rPr>
                    <m:sty m:val="p"/>
                  </m:rPr>
                  <w:rPr>
                    <w:rFonts w:ascii="Cambria Math" w:hAnsi="Cambria Math"/>
                  </w:rPr>
                  <m:t>0.73±</m:t>
                </m:r>
                <m:r>
                  <w:rPr>
                    <w:rFonts w:ascii="Cambria Math" w:hAnsi="Cambria Math"/>
                  </w:rPr>
                  <m:t>0.54</m:t>
                </m:r>
              </m:oMath>
            </m:oMathPara>
            <w:bookmarkEnd w:id="42"/>
          </w:p>
        </w:tc>
      </w:tr>
      <w:tr w:rsidR="00A669F7" w:rsidRPr="00A03147" w14:paraId="2644DA55" w14:textId="77777777" w:rsidTr="007B7634">
        <w:trPr>
          <w:cantSplit/>
          <w:jc w:val="center"/>
        </w:trPr>
        <w:tc>
          <w:tcPr>
            <w:tcW w:w="720" w:type="dxa"/>
            <w:vMerge/>
            <w:tcBorders>
              <w:left w:val="nil"/>
              <w:bottom w:val="nil"/>
              <w:right w:val="nil"/>
            </w:tcBorders>
          </w:tcPr>
          <w:p w14:paraId="22FC321F" w14:textId="77777777" w:rsidR="00A669F7" w:rsidRPr="0064237E" w:rsidRDefault="00A669F7" w:rsidP="007B7634">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401BA0A2" w14:textId="77777777" w:rsidR="00A669F7" w:rsidRPr="00A03147" w:rsidRDefault="004371C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EEE4ABA" w14:textId="77777777" w:rsidR="00A669F7" w:rsidRPr="00A03147" w:rsidRDefault="001B7598" w:rsidP="0087126A">
            <w:pPr>
              <w:pStyle w:val="15TableBody"/>
            </w:pPr>
            <w:bookmarkStart w:id="43" w:name="LCamKW47"/>
            <m:oMathPara>
              <m:oMath>
                <m:r>
                  <m:rPr>
                    <m:sty m:val="p"/>
                  </m:rPr>
                  <w:rPr>
                    <w:rFonts w:ascii="Cambria Math" w:hAnsi="Cambria Math"/>
                  </w:rPr>
                  <m:t>16.66±0.10</m:t>
                </m:r>
              </m:oMath>
            </m:oMathPara>
            <w:bookmarkEnd w:id="43"/>
          </w:p>
        </w:tc>
        <w:tc>
          <w:tcPr>
            <w:tcW w:w="1260" w:type="dxa"/>
            <w:tcBorders>
              <w:top w:val="nil"/>
              <w:left w:val="nil"/>
              <w:bottom w:val="nil"/>
              <w:right w:val="nil"/>
            </w:tcBorders>
            <w:vAlign w:val="bottom"/>
          </w:tcPr>
          <w:p w14:paraId="16B5C6A5" w14:textId="77777777" w:rsidR="00A669F7" w:rsidRPr="00A03147" w:rsidRDefault="001B7598" w:rsidP="0087126A">
            <w:pPr>
              <w:pStyle w:val="15TableBody"/>
            </w:pPr>
            <w:bookmarkStart w:id="44" w:name="aCamKW47"/>
            <m:oMathPara>
              <m:oMath>
                <m:r>
                  <m:rPr>
                    <m:sty m:val="p"/>
                  </m:rPr>
                  <w:rPr>
                    <w:rFonts w:ascii="Cambria Math" w:hAnsi="Cambria Math"/>
                  </w:rPr>
                  <m:t>71.57±0.52</m:t>
                </m:r>
              </m:oMath>
            </m:oMathPara>
            <w:bookmarkEnd w:id="44"/>
          </w:p>
        </w:tc>
        <w:tc>
          <w:tcPr>
            <w:tcW w:w="1260" w:type="dxa"/>
            <w:tcBorders>
              <w:top w:val="nil"/>
              <w:left w:val="nil"/>
              <w:bottom w:val="nil"/>
              <w:right w:val="nil"/>
            </w:tcBorders>
            <w:vAlign w:val="bottom"/>
          </w:tcPr>
          <w:p w14:paraId="56927232" w14:textId="77777777" w:rsidR="00A669F7" w:rsidRPr="00A03147" w:rsidRDefault="001B7598" w:rsidP="00F5677E">
            <w:pPr>
              <w:pStyle w:val="15TableBody"/>
              <w:jc w:val="right"/>
            </w:pPr>
            <w:bookmarkStart w:id="45" w:name="bCamKW47"/>
            <m:oMathPara>
              <m:oMath>
                <m:r>
                  <m:rPr>
                    <m:sty m:val="p"/>
                  </m:rPr>
                  <w:rPr>
                    <w:rFonts w:ascii="Cambria Math" w:hAnsi="Cambria Math"/>
                  </w:rPr>
                  <m:t>-87.35±0.32</m:t>
                </m:r>
              </m:oMath>
            </m:oMathPara>
            <w:bookmarkEnd w:id="45"/>
          </w:p>
        </w:tc>
        <w:tc>
          <w:tcPr>
            <w:tcW w:w="270" w:type="dxa"/>
            <w:tcBorders>
              <w:top w:val="nil"/>
              <w:left w:val="nil"/>
              <w:bottom w:val="nil"/>
              <w:right w:val="nil"/>
            </w:tcBorders>
          </w:tcPr>
          <w:p w14:paraId="4B33C23A" w14:textId="77777777" w:rsidR="00A669F7" w:rsidRDefault="00A669F7" w:rsidP="0087126A">
            <w:pPr>
              <w:pStyle w:val="15TableBody"/>
              <w:rPr>
                <w:rFonts w:eastAsia="Times New Roman" w:cs="Times New Roman"/>
                <w:i/>
              </w:rPr>
            </w:pPr>
          </w:p>
        </w:tc>
        <w:tc>
          <w:tcPr>
            <w:tcW w:w="1080" w:type="dxa"/>
            <w:vMerge/>
            <w:tcBorders>
              <w:left w:val="nil"/>
              <w:bottom w:val="nil"/>
              <w:right w:val="nil"/>
            </w:tcBorders>
            <w:vAlign w:val="bottom"/>
          </w:tcPr>
          <w:p w14:paraId="1BAF11A6" w14:textId="77777777" w:rsidR="00A669F7" w:rsidRPr="00A03147" w:rsidRDefault="00A669F7" w:rsidP="0087126A">
            <w:pPr>
              <w:pStyle w:val="15TableBody"/>
            </w:pPr>
          </w:p>
        </w:tc>
      </w:tr>
      <w:tr w:rsidR="00A669F7" w:rsidRPr="00A03147" w14:paraId="3336DB44" w14:textId="77777777" w:rsidTr="007B7634">
        <w:trPr>
          <w:cantSplit/>
          <w:trHeight w:val="243"/>
          <w:jc w:val="center"/>
        </w:trPr>
        <w:tc>
          <w:tcPr>
            <w:tcW w:w="720" w:type="dxa"/>
            <w:vMerge w:val="restart"/>
            <w:tcBorders>
              <w:top w:val="nil"/>
              <w:left w:val="nil"/>
              <w:right w:val="nil"/>
            </w:tcBorders>
            <w:vAlign w:val="center"/>
          </w:tcPr>
          <w:p w14:paraId="3A78BE3B" w14:textId="77777777" w:rsidR="00A669F7"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58</w:t>
            </w:r>
          </w:p>
        </w:tc>
        <w:tc>
          <w:tcPr>
            <w:tcW w:w="1170" w:type="dxa"/>
            <w:tcBorders>
              <w:top w:val="nil"/>
              <w:left w:val="nil"/>
              <w:bottom w:val="nil"/>
              <w:right w:val="nil"/>
            </w:tcBorders>
            <w:vAlign w:val="bottom"/>
          </w:tcPr>
          <w:p w14:paraId="45269E9F" w14:textId="77777777" w:rsidR="00A669F7" w:rsidRPr="00A03147" w:rsidRDefault="004371C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75A014A6" w14:textId="77777777" w:rsidR="00A669F7" w:rsidRPr="00A03147" w:rsidRDefault="001B7598" w:rsidP="0087126A">
            <w:pPr>
              <w:pStyle w:val="15TableBody"/>
            </w:pPr>
            <m:oMathPara>
              <m:oMath>
                <m:r>
                  <m:rPr>
                    <m:sty m:val="p"/>
                  </m:rPr>
                  <w:rPr>
                    <w:rFonts w:ascii="Cambria Math" w:hAnsi="Cambria Math"/>
                  </w:rPr>
                  <m:t>57.02±0.12</m:t>
                </m:r>
              </m:oMath>
            </m:oMathPara>
          </w:p>
        </w:tc>
        <w:tc>
          <w:tcPr>
            <w:tcW w:w="1260" w:type="dxa"/>
            <w:tcBorders>
              <w:top w:val="nil"/>
              <w:left w:val="nil"/>
              <w:bottom w:val="nil"/>
              <w:right w:val="nil"/>
            </w:tcBorders>
            <w:vAlign w:val="bottom"/>
          </w:tcPr>
          <w:p w14:paraId="19450ACF" w14:textId="77777777" w:rsidR="00A669F7" w:rsidRPr="00A03147" w:rsidRDefault="001B7598" w:rsidP="0087126A">
            <w:pPr>
              <w:pStyle w:val="15TableBody"/>
            </w:pPr>
            <m:oMathPara>
              <m:oMath>
                <m:r>
                  <m:rPr>
                    <m:sty m:val="p"/>
                  </m:rPr>
                  <w:rPr>
                    <w:rFonts w:ascii="Cambria Math" w:hAnsi="Cambria Math"/>
                  </w:rPr>
                  <m:t>-89.90±0.18</m:t>
                </m:r>
              </m:oMath>
            </m:oMathPara>
          </w:p>
        </w:tc>
        <w:tc>
          <w:tcPr>
            <w:tcW w:w="1260" w:type="dxa"/>
            <w:tcBorders>
              <w:top w:val="nil"/>
              <w:left w:val="nil"/>
              <w:bottom w:val="nil"/>
              <w:right w:val="nil"/>
            </w:tcBorders>
            <w:vAlign w:val="bottom"/>
          </w:tcPr>
          <w:p w14:paraId="08BC6D43" w14:textId="77777777" w:rsidR="00A669F7" w:rsidRPr="00A03147" w:rsidRDefault="001B7598" w:rsidP="00F5677E">
            <w:pPr>
              <w:pStyle w:val="15TableBody"/>
              <w:jc w:val="right"/>
            </w:pPr>
            <m:oMathPara>
              <m:oMath>
                <m:r>
                  <m:rPr>
                    <m:sty m:val="p"/>
                  </m:rPr>
                  <w:rPr>
                    <w:rFonts w:ascii="Cambria Math" w:hAnsi="Cambria Math"/>
                  </w:rPr>
                  <m:t>67.52±0.40</m:t>
                </m:r>
              </m:oMath>
            </m:oMathPara>
          </w:p>
        </w:tc>
        <w:tc>
          <w:tcPr>
            <w:tcW w:w="270" w:type="dxa"/>
            <w:tcBorders>
              <w:top w:val="nil"/>
              <w:left w:val="nil"/>
              <w:bottom w:val="nil"/>
              <w:right w:val="nil"/>
            </w:tcBorders>
          </w:tcPr>
          <w:p w14:paraId="3FB85072" w14:textId="77777777"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14:paraId="1CF30C98" w14:textId="77777777" w:rsidR="00A669F7" w:rsidRPr="00A03147" w:rsidRDefault="001B7598" w:rsidP="0087126A">
            <w:pPr>
              <w:pStyle w:val="15TableBody"/>
            </w:pPr>
            <m:oMathPara>
              <m:oMath>
                <m:r>
                  <m:rPr>
                    <m:sty m:val="p"/>
                  </m:rPr>
                  <w:rPr>
                    <w:rFonts w:ascii="Cambria Math" w:hAnsi="Cambria Math"/>
                  </w:rPr>
                  <m:t>0.63±0.53</m:t>
                </m:r>
              </m:oMath>
            </m:oMathPara>
          </w:p>
        </w:tc>
      </w:tr>
      <w:tr w:rsidR="00A669F7" w:rsidRPr="00A03147" w14:paraId="6F567346" w14:textId="77777777" w:rsidTr="007B7634">
        <w:trPr>
          <w:cantSplit/>
          <w:jc w:val="center"/>
        </w:trPr>
        <w:tc>
          <w:tcPr>
            <w:tcW w:w="720" w:type="dxa"/>
            <w:vMerge/>
            <w:tcBorders>
              <w:left w:val="nil"/>
              <w:bottom w:val="single" w:sz="4" w:space="0" w:color="auto"/>
              <w:right w:val="nil"/>
            </w:tcBorders>
          </w:tcPr>
          <w:p w14:paraId="5A869472" w14:textId="77777777" w:rsidR="00A669F7" w:rsidRDefault="00A669F7" w:rsidP="007B7634">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14:paraId="77F9C3F6" w14:textId="77777777" w:rsidR="00A669F7" w:rsidRPr="00A03147" w:rsidRDefault="004371C2"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14:paraId="43DF9972" w14:textId="77777777" w:rsidR="00A669F7" w:rsidRPr="00A03147" w:rsidRDefault="001B7598" w:rsidP="0087126A">
            <w:pPr>
              <w:pStyle w:val="15TableBody"/>
            </w:pPr>
            <m:oMathPara>
              <m:oMath>
                <m:r>
                  <m:rPr>
                    <m:sty m:val="p"/>
                  </m:rPr>
                  <w:rPr>
                    <w:rFonts w:ascii="Cambria Math" w:hAnsi="Cambria Math"/>
                  </w:rPr>
                  <m:t>56.79±0.16</m:t>
                </m:r>
              </m:oMath>
            </m:oMathPara>
          </w:p>
        </w:tc>
        <w:tc>
          <w:tcPr>
            <w:tcW w:w="1260" w:type="dxa"/>
            <w:tcBorders>
              <w:top w:val="nil"/>
              <w:left w:val="nil"/>
              <w:bottom w:val="single" w:sz="4" w:space="0" w:color="auto"/>
              <w:right w:val="nil"/>
            </w:tcBorders>
            <w:vAlign w:val="bottom"/>
          </w:tcPr>
          <w:p w14:paraId="740E8599" w14:textId="77777777" w:rsidR="00A669F7" w:rsidRPr="00A03147" w:rsidRDefault="001B7598" w:rsidP="0087126A">
            <w:pPr>
              <w:pStyle w:val="15TableBody"/>
            </w:pPr>
            <m:oMathPara>
              <m:oMath>
                <m:r>
                  <m:rPr>
                    <m:sty m:val="p"/>
                  </m:rPr>
                  <w:rPr>
                    <w:rFonts w:ascii="Cambria Math" w:hAnsi="Cambria Math"/>
                  </w:rPr>
                  <m:t>-90.49±0.44</m:t>
                </m:r>
              </m:oMath>
            </m:oMathPara>
          </w:p>
        </w:tc>
        <w:tc>
          <w:tcPr>
            <w:tcW w:w="1260" w:type="dxa"/>
            <w:tcBorders>
              <w:top w:val="nil"/>
              <w:left w:val="nil"/>
              <w:bottom w:val="single" w:sz="4" w:space="0" w:color="auto"/>
              <w:right w:val="nil"/>
            </w:tcBorders>
            <w:vAlign w:val="bottom"/>
          </w:tcPr>
          <w:p w14:paraId="6C2840F4" w14:textId="77777777" w:rsidR="00A669F7" w:rsidRPr="00A03147" w:rsidRDefault="001B7598" w:rsidP="00F5677E">
            <w:pPr>
              <w:pStyle w:val="15TableBody"/>
              <w:jc w:val="right"/>
            </w:pPr>
            <m:oMathPara>
              <m:oMath>
                <m:r>
                  <m:rPr>
                    <m:sty m:val="p"/>
                  </m:rPr>
                  <w:rPr>
                    <w:rFonts w:ascii="Cambria Math" w:hAnsi="Cambria Math"/>
                  </w:rPr>
                  <m:t>67.50±0.48</m:t>
                </m:r>
              </m:oMath>
            </m:oMathPara>
          </w:p>
        </w:tc>
        <w:tc>
          <w:tcPr>
            <w:tcW w:w="270" w:type="dxa"/>
            <w:tcBorders>
              <w:top w:val="nil"/>
              <w:left w:val="nil"/>
              <w:bottom w:val="single" w:sz="4" w:space="0" w:color="auto"/>
              <w:right w:val="nil"/>
            </w:tcBorders>
          </w:tcPr>
          <w:p w14:paraId="5F50D2F0" w14:textId="77777777" w:rsidR="00A669F7" w:rsidRDefault="00A669F7" w:rsidP="0087126A">
            <w:pPr>
              <w:pStyle w:val="15TableBody"/>
              <w:rPr>
                <w:rFonts w:eastAsia="Times New Roman" w:cs="Times New Roman"/>
                <w:i/>
              </w:rPr>
            </w:pPr>
          </w:p>
        </w:tc>
        <w:tc>
          <w:tcPr>
            <w:tcW w:w="1080" w:type="dxa"/>
            <w:vMerge/>
            <w:tcBorders>
              <w:left w:val="nil"/>
              <w:bottom w:val="single" w:sz="4" w:space="0" w:color="auto"/>
              <w:right w:val="nil"/>
            </w:tcBorders>
            <w:vAlign w:val="bottom"/>
          </w:tcPr>
          <w:p w14:paraId="3AB93C98" w14:textId="77777777" w:rsidR="00A669F7" w:rsidRPr="00A03147" w:rsidRDefault="00A669F7" w:rsidP="0087126A">
            <w:pPr>
              <w:pStyle w:val="15TableBody"/>
            </w:pPr>
          </w:p>
        </w:tc>
      </w:tr>
    </w:tbl>
    <w:p w14:paraId="62913F63" w14:textId="77777777" w:rsidR="007E771A" w:rsidRDefault="007E771A" w:rsidP="007E771A">
      <w:pPr>
        <w:pStyle w:val="09BodyFirstParagraph"/>
        <w:keepNext/>
        <w:jc w:val="center"/>
      </w:pPr>
      <w:r>
        <w:rPr>
          <w:noProof/>
          <w:lang w:eastAsia="zh-TW"/>
        </w:rPr>
        <w:lastRenderedPageBreak/>
        <w:drawing>
          <wp:inline distT="0" distB="0" distL="0" distR="0" wp14:anchorId="71AF9626" wp14:editId="782017F4">
            <wp:extent cx="29718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14:paraId="793995A6" w14:textId="77777777" w:rsidR="007E771A" w:rsidRDefault="007E771A" w:rsidP="007E771A">
      <w:pPr>
        <w:pStyle w:val="11Figure"/>
      </w:pPr>
      <w:r>
        <w:t>Fig</w:t>
      </w:r>
      <w:r w:rsidR="005D220C">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7210EE">
        <w:rPr>
          <w:noProof/>
        </w:rPr>
        <w:t>6</w:t>
      </w:r>
      <w:r w:rsidR="009D524B">
        <w:rPr>
          <w:noProof/>
        </w:rPr>
        <w:fldChar w:fldCharType="end"/>
      </w:r>
      <w:r w:rsidR="005D220C">
        <w:t>.</w:t>
      </w:r>
      <w:r>
        <w:t xml:space="preserve"> </w:t>
      </w:r>
      <w:r w:rsidR="005D220C">
        <w:t>34 measured c</w:t>
      </w:r>
      <w:r>
        <w:t xml:space="preserve">olor filters in </w:t>
      </w:r>
      <w:r w:rsidR="006363D1">
        <w:t xml:space="preserve">the </w:t>
      </w:r>
      <w:r>
        <w:t>CIELAB color space</w:t>
      </w:r>
      <w:r w:rsidR="002906E1">
        <w:t>. ADD THE GAMUT OF THE TISSUE SLIDE TO PICK THE 2 EXAMPLES OF COLOR FILTER USED AFTER</w:t>
      </w:r>
    </w:p>
    <w:p w14:paraId="312EF598" w14:textId="77777777" w:rsidR="005F53C5" w:rsidRPr="005F53C5" w:rsidRDefault="005F53C5" w:rsidP="005F53C5">
      <w:pPr>
        <w:pStyle w:val="12FigureCaptionLong"/>
      </w:pPr>
    </w:p>
    <w:tbl>
      <w:tblPr>
        <w:tblStyle w:val="TableGrid"/>
        <w:tblW w:w="7555" w:type="dxa"/>
        <w:tblLook w:val="04A0" w:firstRow="1" w:lastRow="0" w:firstColumn="1" w:lastColumn="0" w:noHBand="0" w:noVBand="1"/>
      </w:tblPr>
      <w:tblGrid>
        <w:gridCol w:w="3685"/>
        <w:gridCol w:w="3870"/>
      </w:tblGrid>
      <w:tr w:rsidR="007E771A" w14:paraId="4F06030C" w14:textId="77777777" w:rsidTr="009F4139">
        <w:tc>
          <w:tcPr>
            <w:tcW w:w="3685" w:type="dxa"/>
          </w:tcPr>
          <w:p w14:paraId="71909E75" w14:textId="77777777" w:rsidR="007E771A" w:rsidRDefault="00ED43CD" w:rsidP="009F4139">
            <w:pPr>
              <w:pStyle w:val="09BodyFirstParagraph"/>
              <w:jc w:val="center"/>
            </w:pPr>
            <w:r>
              <w:rPr>
                <w:noProof/>
              </w:rPr>
              <w:t>c</w:t>
            </w:r>
            <w:r w:rsidR="007E771A">
              <w:rPr>
                <w:noProof/>
                <w:lang w:eastAsia="zh-TW"/>
              </w:rPr>
              <w:drawing>
                <wp:inline distT="0" distB="0" distL="0" distR="0" wp14:anchorId="0243D811" wp14:editId="7FC4B15B">
                  <wp:extent cx="2132550" cy="1600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20">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14:paraId="541BF154" w14:textId="77777777" w:rsidR="007E771A" w:rsidRDefault="007E771A" w:rsidP="009F4139">
            <w:pPr>
              <w:pStyle w:val="09BodyFirstParagraph"/>
              <w:keepNext/>
            </w:pPr>
            <w:r>
              <w:rPr>
                <w:noProof/>
                <w:lang w:eastAsia="zh-TW"/>
              </w:rPr>
              <w:drawing>
                <wp:inline distT="0" distB="0" distL="0" distR="0" wp14:anchorId="37D4DE35" wp14:editId="7C5D6241">
                  <wp:extent cx="2144736" cy="160934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21">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14:paraId="34AFD3E7" w14:textId="77777777"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7210EE">
        <w:rPr>
          <w:noProof/>
        </w:rPr>
        <w:t>7</w:t>
      </w:r>
      <w:r w:rsidR="009D524B">
        <w:rPr>
          <w:noProof/>
        </w:rPr>
        <w:fldChar w:fldCharType="end"/>
      </w:r>
      <w:r w:rsidR="006469AA">
        <w:t>.</w:t>
      </w:r>
      <w:r>
        <w:t xml:space="preserve"> </w:t>
      </w:r>
      <w:r w:rsidR="00117976">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17976">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17976">
        <w:t>, the transmittance meas</w:t>
      </w:r>
      <w:proofErr w:type="spellStart"/>
      <w:r w:rsidR="00117976">
        <w:t>ured</w:t>
      </w:r>
      <w:proofErr w:type="spellEnd"/>
      <w:r w:rsidR="00117976">
        <w:t xml:space="preserve"> with the camera (spatial average over the image) for </w:t>
      </w:r>
      <w:proofErr w:type="spellStart"/>
      <w:r w:rsidR="00117976">
        <w:t>Roscolux</w:t>
      </w:r>
      <w:proofErr w:type="spellEnd"/>
      <w:r w:rsidR="00117976">
        <w:t xml:space="preserve"> color filter #03. (b) CIELAB representation of the measurements for the spectroradiometer, the spatial average of the images captured by the camera and the pixel-by-pixel values. The distance in the CIELAB space is small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=1.78</m:t>
        </m:r>
        <m:r>
          <m:rPr>
            <m:sty m:val="p"/>
          </m:rPr>
          <w:rPr>
            <w:rFonts w:ascii="Cambria Math" w:hAnsi="Cambria Math"/>
          </w:rPr>
          <m:t>±</m:t>
        </m:r>
        <m:r>
          <w:rPr>
            <w:rFonts w:ascii="Cambria Math" w:hAnsi="Cambria Math"/>
          </w:rPr>
          <m:t xml:space="preserve">0.93 </m:t>
        </m:r>
        <m:r>
          <m:rPr>
            <m:sty m:val="p"/>
          </m:rPr>
          <w:rPr>
            <w:rFonts w:ascii="Cambria Math" w:hAnsi="Cambria Math"/>
          </w:rPr>
          <m:t>at</m:t>
        </m:r>
        <m:r>
          <w:rPr>
            <w:rFonts w:ascii="Cambria Math" w:hAnsi="Cambria Math"/>
          </w:rPr>
          <m:t xml:space="preserve"> k=2</m:t>
        </m:r>
      </m:oMath>
      <w:r w:rsidR="00117976">
        <w:t>).</w:t>
      </w:r>
      <w:r w:rsidR="0058252E">
        <w:t xml:space="preserve"> The CIELAB parameters are</w:t>
      </w:r>
      <w:r w:rsidR="00806929">
        <w:t xml:space="preserve"> (</w:t>
      </w:r>
      <m:oMath>
        <m:r>
          <w:rPr>
            <w:rFonts w:ascii="Cambria Math" w:hAnsi="Cambria Math"/>
          </w:rPr>
          <m:t>k =2</m:t>
        </m:r>
      </m:oMath>
      <w:r w:rsidR="00806929">
        <w:t>)</w:t>
      </w:r>
      <w:r w:rsidR="0058252E">
        <w:t>: (</w:t>
      </w:r>
      <w:proofErr w:type="spellStart"/>
      <w:r w:rsidR="0058252E">
        <w:t>i</w:t>
      </w:r>
      <w:proofErr w:type="spellEnd"/>
      <w:r w:rsidR="0058252E">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0.021,</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=23.2</m:t>
        </m:r>
        <m:r>
          <m:rPr>
            <m:sty m:val="p"/>
          </m:rPr>
          <w:rPr>
            <w:rFonts w:ascii="Cambria Math" w:hAnsi="Cambria Math"/>
          </w:rPr>
          <m:t>±</m:t>
        </m:r>
        <m:r>
          <w:rPr>
            <w:rFonts w:ascii="Cambria Math" w:hAnsi="Cambria Math"/>
          </w:rPr>
          <m:t>0.067,</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=20.1</m:t>
        </m:r>
        <m:r>
          <m:rPr>
            <m:sty m:val="p"/>
          </m:rPr>
          <w:rPr>
            <w:rFonts w:ascii="Cambria Math" w:hAnsi="Cambria Math"/>
          </w:rPr>
          <m:t>±</m:t>
        </m:r>
        <m:r>
          <w:rPr>
            <w:rFonts w:ascii="Cambria Math" w:hAnsi="Cambria Math"/>
          </w:rPr>
          <m:t xml:space="preserve">0.095 </m:t>
        </m:r>
      </m:oMath>
      <w:r w:rsidR="0058252E">
        <w:t>(spectroradiometer)</w:t>
      </w:r>
      <w:r w:rsidR="00B91C8C">
        <w:t>,</w:t>
      </w:r>
      <w:r w:rsidR="0058252E">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0.23,</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=23.1</m:t>
        </m:r>
        <m:r>
          <m:rPr>
            <m:sty m:val="p"/>
          </m:rPr>
          <w:rPr>
            <w:rFonts w:ascii="Cambria Math" w:hAnsi="Cambria Math"/>
          </w:rPr>
          <m:t>±</m:t>
        </m:r>
        <m:r>
          <w:rPr>
            <w:rFonts w:ascii="Cambria Math" w:hAnsi="Cambria Math"/>
          </w:rPr>
          <m:t>0.61,</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=18.3</m:t>
        </m:r>
        <m:r>
          <m:rPr>
            <m:sty m:val="p"/>
          </m:rPr>
          <w:rPr>
            <w:rFonts w:ascii="Cambria Math" w:hAnsi="Cambria Math"/>
          </w:rPr>
          <m:t>±</m:t>
        </m:r>
        <m:r>
          <w:rPr>
            <w:rFonts w:ascii="Cambria Math" w:hAnsi="Cambria Math"/>
          </w:rPr>
          <m:t>0.95</m:t>
        </m:r>
      </m:oMath>
      <w:r w:rsidR="0058252E">
        <w:t xml:space="preserve"> (</w:t>
      </w:r>
      <w:r w:rsidR="001764B5">
        <w:t>image spatial average</w:t>
      </w:r>
      <w:r w:rsidR="0058252E">
        <w:t>)</w:t>
      </w:r>
      <w:r w:rsidR="009370EA">
        <w:t>.</w:t>
      </w:r>
    </w:p>
    <w:p w14:paraId="58611803" w14:textId="77777777" w:rsidR="007E771A" w:rsidRDefault="007E771A" w:rsidP="007E771A">
      <w:pPr>
        <w:pStyle w:val="10BodySubsequentParagraph"/>
      </w:pPr>
    </w:p>
    <w:p w14:paraId="1FE315CA" w14:textId="77777777" w:rsidR="007E771A" w:rsidRPr="007E771A" w:rsidRDefault="007E771A" w:rsidP="007E771A">
      <w:pPr>
        <w:pStyle w:val="09BodyFirstParagraph"/>
      </w:pPr>
    </w:p>
    <w:tbl>
      <w:tblPr>
        <w:tblStyle w:val="TableGrid"/>
        <w:tblW w:w="7555" w:type="dxa"/>
        <w:tblLook w:val="04A0" w:firstRow="1" w:lastRow="0" w:firstColumn="1" w:lastColumn="0" w:noHBand="0" w:noVBand="1"/>
      </w:tblPr>
      <w:tblGrid>
        <w:gridCol w:w="3685"/>
        <w:gridCol w:w="3870"/>
      </w:tblGrid>
      <w:tr w:rsidR="007E771A" w14:paraId="6FB2C1DE" w14:textId="77777777" w:rsidTr="009F4139">
        <w:tc>
          <w:tcPr>
            <w:tcW w:w="3685" w:type="dxa"/>
          </w:tcPr>
          <w:p w14:paraId="65C7B308" w14:textId="77777777" w:rsidR="007E771A" w:rsidRDefault="007E771A" w:rsidP="009F4139">
            <w:pPr>
              <w:pStyle w:val="09BodyFirstParagraph"/>
              <w:jc w:val="center"/>
            </w:pPr>
            <w:r>
              <w:rPr>
                <w:noProof/>
                <w:lang w:eastAsia="zh-TW"/>
              </w:rPr>
              <w:drawing>
                <wp:inline distT="0" distB="0" distL="0" distR="0" wp14:anchorId="258F5100" wp14:editId="06232A5F">
                  <wp:extent cx="2132550" cy="1600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22">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14:paraId="392C3324" w14:textId="77777777" w:rsidR="007E771A" w:rsidRDefault="007E771A" w:rsidP="009F4139">
            <w:pPr>
              <w:pStyle w:val="09BodyFirstParagraph"/>
              <w:keepNext/>
            </w:pPr>
            <w:r>
              <w:rPr>
                <w:noProof/>
                <w:lang w:eastAsia="zh-TW"/>
              </w:rPr>
              <w:drawing>
                <wp:inline distT="0" distB="0" distL="0" distR="0" wp14:anchorId="0E1D28ED" wp14:editId="0FB7B83C">
                  <wp:extent cx="2144736" cy="160934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23">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14:paraId="37C46107" w14:textId="77777777" w:rsidR="007E771A" w:rsidRDefault="007E771A" w:rsidP="007E771A">
      <w:pPr>
        <w:pStyle w:val="12FigureCaptionLong"/>
      </w:pPr>
      <w:r>
        <w:lastRenderedPageBreak/>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7210EE">
        <w:rPr>
          <w:noProof/>
        </w:rPr>
        <w:t>8</w:t>
      </w:r>
      <w:r w:rsidR="009D524B">
        <w:rPr>
          <w:noProof/>
        </w:rPr>
        <w:fldChar w:fldCharType="end"/>
      </w:r>
      <w:r w:rsidR="006469AA">
        <w:t>.</w:t>
      </w:r>
      <w:r>
        <w:t xml:space="preserve"> </w:t>
      </w:r>
      <w:r w:rsidR="006469AA">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469AA">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469AA">
        <w:t xml:space="preserve">, the transmittance measured with the camera (spatial average over the image) for Roscolux color filter #59. (b) CIELAB representation of the measurements for the spectroradiometer, the spatial average of the images captured by the camera and the pixel-by-pixel values. The distance in the CIELAB space is </w:t>
      </w:r>
      <w:r w:rsidR="00C52899">
        <w:t>significant</w:t>
      </w:r>
      <w:r w:rsidR="006469AA">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=7.41</m:t>
        </m:r>
        <m:r>
          <m:rPr>
            <m:sty m:val="p"/>
          </m:rPr>
          <w:rPr>
            <w:rFonts w:ascii="Cambria Math" w:hAnsi="Cambria Math"/>
          </w:rPr>
          <m:t>±</m:t>
        </m:r>
        <m:r>
          <w:rPr>
            <w:rFonts w:ascii="Cambria Math" w:hAnsi="Cambria Math"/>
          </w:rPr>
          <m:t xml:space="preserve">0.32 </m:t>
        </m:r>
        <m:r>
          <m:rPr>
            <m:sty m:val="p"/>
          </m:rPr>
          <w:rPr>
            <w:rFonts w:ascii="Cambria Math" w:hAnsi="Cambria Math"/>
          </w:rPr>
          <m:t>at</m:t>
        </m:r>
        <m:r>
          <w:rPr>
            <w:rFonts w:ascii="Cambria Math" w:hAnsi="Cambria Math"/>
          </w:rPr>
          <m:t xml:space="preserve"> k=2</m:t>
        </m:r>
      </m:oMath>
      <w:r w:rsidR="006469AA">
        <w:t>). The CIELAB parameters ar</w:t>
      </w:r>
      <w:r w:rsidR="00446B5B">
        <w:t xml:space="preserve">e </w:t>
      </w:r>
      <m:oMath>
        <m:r>
          <w:rPr>
            <w:rFonts w:ascii="Cambria Math" w:hAnsi="Cambria Math"/>
          </w:rPr>
          <m:t>(k =2)</m:t>
        </m:r>
      </m:oMath>
      <w:r w:rsidR="006469AA">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=11.7</m:t>
        </m:r>
        <m:r>
          <m:rPr>
            <m:sty m:val="p"/>
          </m:rPr>
          <w:rPr>
            <w:rFonts w:ascii="Cambria Math" w:hAnsi="Cambria Math"/>
          </w:rPr>
          <m:t>±</m:t>
        </m:r>
        <m:r>
          <w:rPr>
            <w:rFonts w:ascii="Cambria Math" w:hAnsi="Cambria Math"/>
          </w:rPr>
          <m:t>0.064,</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=58.8</m:t>
        </m:r>
        <m:r>
          <m:rPr>
            <m:sty m:val="p"/>
          </m:rPr>
          <w:rPr>
            <w:rFonts w:ascii="Cambria Math" w:hAnsi="Cambria Math"/>
          </w:rPr>
          <m:t>±</m:t>
        </m:r>
        <m:r>
          <w:rPr>
            <w:rFonts w:ascii="Cambria Math" w:hAnsi="Cambria Math"/>
          </w:rPr>
          <m:t xml:space="preserve">0.20, </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=-66.5</m:t>
        </m:r>
        <m:r>
          <m:rPr>
            <m:sty m:val="p"/>
          </m:rPr>
          <w:rPr>
            <w:rFonts w:ascii="Cambria Math" w:hAnsi="Cambria Math"/>
          </w:rPr>
          <m:t>±</m:t>
        </m:r>
        <m:r>
          <w:rPr>
            <w:rFonts w:ascii="Cambria Math" w:hAnsi="Cambria Math"/>
          </w:rPr>
          <m:t>0.12</m:t>
        </m:r>
      </m:oMath>
      <w:r w:rsidR="00427890">
        <w:t xml:space="preserve"> </w:t>
      </w:r>
      <w:r w:rsidR="006469AA">
        <w:t>(spectroradiometer)</w:t>
      </w:r>
      <w:r w:rsidR="00B91C8C">
        <w:t>,</w:t>
      </w:r>
      <w:r w:rsidR="006469AA">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=14.4</m:t>
        </m:r>
        <m:r>
          <m:rPr>
            <m:sty m:val="p"/>
          </m:rPr>
          <w:rPr>
            <w:rFonts w:ascii="Cambria Math" w:hAnsi="Cambria Math"/>
          </w:rPr>
          <m:t>±</m:t>
        </m:r>
        <m:r>
          <w:rPr>
            <w:rFonts w:ascii="Cambria Math" w:hAnsi="Cambria Math"/>
          </w:rPr>
          <m:t>0.030,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=53.0</m:t>
        </m:r>
        <m:r>
          <m:rPr>
            <m:sty m:val="p"/>
          </m:rPr>
          <w:rPr>
            <w:rFonts w:ascii="Cambria Math" w:hAnsi="Cambria Math"/>
          </w:rPr>
          <m:t>±</m:t>
        </m:r>
        <m:r>
          <w:rPr>
            <w:rFonts w:ascii="Cambria Math" w:hAnsi="Cambria Math"/>
          </w:rPr>
          <m:t>0.20,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=-62.8</m:t>
        </m:r>
        <m:r>
          <m:rPr>
            <m:sty m:val="p"/>
          </m:rPr>
          <w:rPr>
            <w:rFonts w:ascii="Cambria Math" w:hAnsi="Cambria Math"/>
          </w:rPr>
          <m:t>±</m:t>
        </m:r>
        <m:r>
          <w:rPr>
            <w:rFonts w:ascii="Cambria Math" w:hAnsi="Cambria Math"/>
          </w:rPr>
          <m:t>0.15</m:t>
        </m:r>
      </m:oMath>
      <w:r w:rsidR="006469AA">
        <w:t xml:space="preserve"> (</w:t>
      </w:r>
      <w:r w:rsidR="005335E0">
        <w:t>image spatial average</w:t>
      </w:r>
      <w:r w:rsidR="006469AA">
        <w:t>)</w:t>
      </w:r>
      <w:r w:rsidR="009370EA">
        <w:t>.</w:t>
      </w:r>
    </w:p>
    <w:p w14:paraId="03CB1B4B" w14:textId="77777777" w:rsidR="007E771A" w:rsidRDefault="007E771A" w:rsidP="007E771A">
      <w:pPr>
        <w:pStyle w:val="10BodySubsequentParagraph"/>
      </w:pPr>
    </w:p>
    <w:p w14:paraId="21E2C63E" w14:textId="77777777" w:rsidR="007E771A" w:rsidRDefault="007E771A" w:rsidP="007E771A">
      <w:pPr>
        <w:pStyle w:val="10BodySubsequentParagraph"/>
      </w:pPr>
    </w:p>
    <w:p w14:paraId="13DC02A1" w14:textId="77777777" w:rsidR="007E771A" w:rsidRPr="007E771A" w:rsidRDefault="007E771A" w:rsidP="007E771A">
      <w:pPr>
        <w:pStyle w:val="10BodySubsequentParagraph"/>
      </w:pPr>
    </w:p>
    <w:p w14:paraId="7A5DA69D" w14:textId="77777777" w:rsidR="00503D73" w:rsidRDefault="00503D73" w:rsidP="00503D73">
      <w:pPr>
        <w:pStyle w:val="10BodySubsequentParagraph"/>
      </w:pPr>
    </w:p>
    <w:p w14:paraId="75CDC3DA" w14:textId="77777777" w:rsidR="009175A4" w:rsidRDefault="009175A4" w:rsidP="009175A4">
      <w:pPr>
        <w:pStyle w:val="10BodySubsequentParagraph"/>
      </w:pPr>
    </w:p>
    <w:p w14:paraId="71DF74E8" w14:textId="77777777" w:rsidR="002B32B0" w:rsidRDefault="002B32B0" w:rsidP="009175A4">
      <w:pPr>
        <w:pStyle w:val="10BodySubsequentParagraph"/>
      </w:pPr>
    </w:p>
    <w:p w14:paraId="2494EC15" w14:textId="77777777" w:rsidR="002B32B0" w:rsidRDefault="002B32B0" w:rsidP="009175A4">
      <w:pPr>
        <w:pStyle w:val="10BodySubsequentParagraph"/>
      </w:pPr>
    </w:p>
    <w:p w14:paraId="0031A897" w14:textId="77777777" w:rsidR="002B32B0" w:rsidRDefault="002B32B0" w:rsidP="009175A4">
      <w:pPr>
        <w:pStyle w:val="10BodySubsequentParagraph"/>
      </w:pPr>
    </w:p>
    <w:p w14:paraId="0C1D5CDC" w14:textId="77777777" w:rsidR="002B32B0" w:rsidRDefault="002B32B0" w:rsidP="009175A4">
      <w:pPr>
        <w:pStyle w:val="10BodySubsequentParagraph"/>
      </w:pPr>
    </w:p>
    <w:p w14:paraId="5D8019A5" w14:textId="77777777" w:rsidR="002B32B0" w:rsidRDefault="002B32B0" w:rsidP="009175A4">
      <w:pPr>
        <w:pStyle w:val="10BodySubsequentParagraph"/>
      </w:pPr>
    </w:p>
    <w:p w14:paraId="1664C03A" w14:textId="77777777" w:rsidR="00503D73" w:rsidRDefault="00503D73" w:rsidP="009175A4">
      <w:pPr>
        <w:pStyle w:val="10BodySubsequentParagraph"/>
      </w:pPr>
    </w:p>
    <w:p w14:paraId="322F2DD7" w14:textId="77777777" w:rsidR="00503D73" w:rsidRPr="009175A4" w:rsidRDefault="00503D73" w:rsidP="009175A4">
      <w:pPr>
        <w:pStyle w:val="10BodySubsequentParagraph"/>
      </w:pPr>
    </w:p>
    <w:p w14:paraId="56FE507E" w14:textId="77777777"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TX, USA). On the detector side, a scientific monochrome CCD camera (Grasshopper3 9.1 MP Mono USB3 Vision, Point Grey Research Inc., BC, Canada) calibrated to a linear response was used to measure the luminance of each pixel in the field of view. After mounting the light source and camera, Kohler illumination was attained by refocusing the condenser (Zeiss achromatic-aplanatic condenser system, aperture 0.9) accordingly. The image was focused manually with 550-nm (green) light.</w:t>
      </w:r>
    </w:p>
    <w:p w14:paraId="7562E53C" w14:textId="77777777" w:rsidR="00541110" w:rsidRDefault="00541110" w:rsidP="00541110">
      <w:pPr>
        <w:pStyle w:val="10BodySubsequentParagraph"/>
      </w:pPr>
      <w:r>
        <w:t xml:space="preserve">Inside the tunable light source, the broadband white light from a xenon lamp was dispersed into various wavelengths by prisms. In this study, the </w:t>
      </w:r>
      <w:r w:rsidR="003A7BF8">
        <w:t>150-micron</w:t>
      </w:r>
      <w:r>
        <w:t xml:space="preserve"> aperture was selected to 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14:paraId="6E012B7A" w14:textId="77777777" w:rsidR="00541110" w:rsidRPr="00541110" w:rsidRDefault="00541110" w:rsidP="003C2B33">
      <w:pPr>
        <w:pStyle w:val="10BodySubsequentParagraph"/>
        <w:ind w:firstLine="270"/>
      </w:pPr>
      <w:r>
        <w:t>The pixel count of the camera was 3,376×2,704 at 9 fps. The size of the CCD sensor (ICX814, Sony Electronics Inc., Park Ridge, NJ, USA) was the 1-inch format that covers a major portion of the field of view of the microscope. The resolution of the microscope system when using the 10X objective was 370 nm per pixel. The tunable light source, motorized stage, and camera were all controlled by programs written in Matlab 2015b (</w:t>
      </w:r>
      <w:proofErr w:type="spellStart"/>
      <w:r>
        <w:t>Mathworks</w:t>
      </w:r>
      <w:proofErr w:type="spellEnd"/>
      <w:r>
        <w:t>, MA, USA) running in the Microsoft Windows 7 Professional 64-bit environment.</w:t>
      </w:r>
    </w:p>
    <w:p w14:paraId="3DEDCAC0" w14:textId="77777777" w:rsidR="00541110" w:rsidRDefault="00541110" w:rsidP="00541110">
      <w:pPr>
        <w:pStyle w:val="08SectionHeader2"/>
      </w:pPr>
      <w:r>
        <w:t>3.2 Software</w:t>
      </w:r>
    </w:p>
    <w:p w14:paraId="66880316" w14:textId="77777777" w:rsidR="002E4D7F" w:rsidRDefault="00541110" w:rsidP="00443462">
      <w:pPr>
        <w:pStyle w:val="09BodyFirstParagraph"/>
        <w:spacing w:after="120"/>
      </w:pPr>
      <w:r>
        <w:lastRenderedPageBreak/>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r w:rsidR="00D14DF9">
        <w:tab/>
      </w:r>
    </w:p>
    <w:tbl>
      <w:tblPr>
        <w:tblStyle w:val="TableGrid"/>
        <w:tblW w:w="0" w:type="auto"/>
        <w:tblLook w:val="04A0" w:firstRow="1" w:lastRow="0" w:firstColumn="1" w:lastColumn="0" w:noHBand="0" w:noVBand="1"/>
      </w:tblPr>
      <w:tblGrid>
        <w:gridCol w:w="7179"/>
        <w:gridCol w:w="583"/>
      </w:tblGrid>
      <w:tr w:rsidR="003C2B33" w14:paraId="3D7E7F9B" w14:textId="77777777" w:rsidTr="003C2B33">
        <w:tc>
          <w:tcPr>
            <w:tcW w:w="7195" w:type="dxa"/>
            <w:vAlign w:val="center"/>
          </w:tcPr>
          <w:p w14:paraId="0AEB4CF2" w14:textId="77777777" w:rsidR="003C2B33" w:rsidRDefault="003C2B33" w:rsidP="003C2B33">
            <w:pPr>
              <w:pStyle w:val="Equation"/>
              <w:tabs>
                <w:tab w:val="clear" w:pos="4680"/>
                <w:tab w:val="left" w:pos="2970"/>
              </w:tabs>
              <w:jc w:val="both"/>
            </w:pPr>
            <m:oMathPara>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m:oMathPara>
          </w:p>
        </w:tc>
        <w:tc>
          <w:tcPr>
            <w:tcW w:w="341" w:type="dxa"/>
            <w:vAlign w:val="center"/>
          </w:tcPr>
          <w:p w14:paraId="7FF38D3E" w14:textId="77777777" w:rsidR="003C2B33" w:rsidRDefault="003C2B33" w:rsidP="003C2B33">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15</w:t>
            </w:r>
            <w:r w:rsidR="00661E71">
              <w:rPr>
                <w:noProof/>
              </w:rPr>
              <w:fldChar w:fldCharType="end"/>
            </w:r>
            <w:r>
              <w:t>)</w:t>
            </w:r>
          </w:p>
        </w:tc>
      </w:tr>
    </w:tbl>
    <w:p w14:paraId="38F22F5B" w14:textId="77777777" w:rsidR="00541110" w:rsidRDefault="00541110" w:rsidP="00443462">
      <w:pPr>
        <w:pStyle w:val="09BodyFirstParagraph"/>
        <w:spacing w:after="120"/>
        <w:ind w:firstLine="274"/>
      </w:pPr>
      <w:r>
        <w:t>By fixing the settings of the camera and the spectrum of the light source, C and L can be considered constant so the detected luminance at a specific wavelength is proportional to the transmittance of the tissue sample on the glass slide only:</w:t>
      </w:r>
    </w:p>
    <w:tbl>
      <w:tblPr>
        <w:tblStyle w:val="TableGrid"/>
        <w:tblW w:w="0" w:type="auto"/>
        <w:tblLook w:val="04A0" w:firstRow="1" w:lastRow="0" w:firstColumn="1" w:lastColumn="0" w:noHBand="0" w:noVBand="1"/>
      </w:tblPr>
      <w:tblGrid>
        <w:gridCol w:w="7179"/>
        <w:gridCol w:w="583"/>
      </w:tblGrid>
      <w:tr w:rsidR="00934333" w14:paraId="134F6A42" w14:textId="77777777" w:rsidTr="000923FE">
        <w:tc>
          <w:tcPr>
            <w:tcW w:w="7195" w:type="dxa"/>
            <w:vAlign w:val="center"/>
          </w:tcPr>
          <w:p w14:paraId="3E0F8BED" w14:textId="77777777" w:rsidR="00934333" w:rsidRDefault="00934333" w:rsidP="000923FE">
            <w:pPr>
              <w:pStyle w:val="Equation"/>
              <w:tabs>
                <w:tab w:val="clear" w:pos="4680"/>
                <w:tab w:val="left" w:pos="2970"/>
              </w:tabs>
              <w:jc w:val="both"/>
            </w:pPr>
            <m:oMathPara>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m:oMathPara>
          </w:p>
        </w:tc>
        <w:tc>
          <w:tcPr>
            <w:tcW w:w="341" w:type="dxa"/>
            <w:vAlign w:val="center"/>
          </w:tcPr>
          <w:p w14:paraId="7577E314" w14:textId="77777777" w:rsidR="00934333"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16</w:t>
            </w:r>
            <w:r w:rsidR="00661E71">
              <w:rPr>
                <w:noProof/>
              </w:rPr>
              <w:fldChar w:fldCharType="end"/>
            </w:r>
            <w:r>
              <w:t>)</w:t>
            </w:r>
          </w:p>
        </w:tc>
      </w:tr>
    </w:tbl>
    <w:p w14:paraId="68AC2058" w14:textId="77777777" w:rsidR="00541110" w:rsidRDefault="00541110" w:rsidP="00443462">
      <w:pPr>
        <w:pStyle w:val="09BodyFirstParagraph"/>
        <w:spacing w:after="120"/>
        <w:ind w:firstLine="274"/>
      </w:pPr>
      <w:r>
        <w:t>If the camera has a linear response between the detected luminance Y and the output digital count D, then the relationship between the transmittance and the digital count can be expressed as a linear function:</w:t>
      </w:r>
    </w:p>
    <w:tbl>
      <w:tblPr>
        <w:tblStyle w:val="TableGrid"/>
        <w:tblW w:w="0" w:type="auto"/>
        <w:tblLook w:val="04A0" w:firstRow="1" w:lastRow="0" w:firstColumn="1" w:lastColumn="0" w:noHBand="0" w:noVBand="1"/>
      </w:tblPr>
      <w:tblGrid>
        <w:gridCol w:w="7179"/>
        <w:gridCol w:w="583"/>
      </w:tblGrid>
      <w:tr w:rsidR="00443462" w14:paraId="6F752D85" w14:textId="77777777" w:rsidTr="000923FE">
        <w:tc>
          <w:tcPr>
            <w:tcW w:w="7195" w:type="dxa"/>
            <w:vAlign w:val="center"/>
          </w:tcPr>
          <w:p w14:paraId="2E61BCEA" w14:textId="77777777" w:rsidR="00443462" w:rsidRDefault="00443462" w:rsidP="000923FE">
            <w:pPr>
              <w:pStyle w:val="Equation"/>
              <w:tabs>
                <w:tab w:val="clear" w:pos="4680"/>
                <w:tab w:val="left" w:pos="2970"/>
              </w:tabs>
              <w:jc w:val="both"/>
            </w:pPr>
            <m:oMathPara>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m:oMathPara>
          </w:p>
        </w:tc>
        <w:tc>
          <w:tcPr>
            <w:tcW w:w="341" w:type="dxa"/>
            <w:vAlign w:val="center"/>
          </w:tcPr>
          <w:p w14:paraId="76993AE4" w14:textId="77777777" w:rsidR="00443462"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17</w:t>
            </w:r>
            <w:r w:rsidR="00661E71">
              <w:rPr>
                <w:noProof/>
              </w:rPr>
              <w:fldChar w:fldCharType="end"/>
            </w:r>
            <w:r>
              <w:t>)</w:t>
            </w:r>
          </w:p>
        </w:tc>
      </w:tr>
    </w:tbl>
    <w:p w14:paraId="7D602858" w14:textId="77777777" w:rsidR="00541110" w:rsidRDefault="00541110" w:rsidP="009E7EC3">
      <w:pPr>
        <w:pStyle w:val="09BodyFirstParagraph"/>
        <w:spacing w:after="120"/>
        <w:ind w:firstLine="274"/>
      </w:pPr>
      <w:r>
        <w:t xml:space="preserve">The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can be found by measuring two different glass slides with known transmittance. In this study, a transparent target (</w:t>
      </w:r>
      <m:oMath>
        <m:r>
          <w:rPr>
            <w:rFonts w:ascii="Cambria Math" w:hAnsi="Cambria Math"/>
          </w:rPr>
          <m:t>T</m:t>
        </m:r>
      </m:oMath>
      <w:r w:rsidR="00610532">
        <w:t xml:space="preserve"> =1</w:t>
      </w:r>
      <w:r>
        <w:t>) and an opaque target (</w:t>
      </w:r>
      <m:oMath>
        <m:r>
          <w:rPr>
            <w:rFonts w:ascii="Cambria Math" w:hAnsi="Cambria Math"/>
          </w:rPr>
          <m:t>T</m:t>
        </m:r>
      </m:oMath>
      <w:r w:rsidR="00610532">
        <w:t xml:space="preserve"> =0</w:t>
      </w:r>
      <w:r>
        <w:t>) were used.</w:t>
      </w:r>
      <w:r w:rsidR="009E7EC3">
        <w:t xml:space="preserve"> The corresponding camera </w:t>
      </w:r>
      <w:r w:rsidR="00B84E55">
        <w:t xml:space="preserve">digital </w:t>
      </w:r>
      <w:r w:rsidR="009E7EC3">
        <w:t>counts are, respectively:</w:t>
      </w:r>
    </w:p>
    <w:tbl>
      <w:tblPr>
        <w:tblStyle w:val="TableGrid"/>
        <w:tblW w:w="0" w:type="auto"/>
        <w:tblLook w:val="04A0" w:firstRow="1" w:lastRow="0" w:firstColumn="1" w:lastColumn="0" w:noHBand="0" w:noVBand="1"/>
      </w:tblPr>
      <w:tblGrid>
        <w:gridCol w:w="7063"/>
        <w:gridCol w:w="583"/>
      </w:tblGrid>
      <w:tr w:rsidR="00443462" w14:paraId="41D47EAF" w14:textId="77777777" w:rsidTr="00443462">
        <w:tc>
          <w:tcPr>
            <w:tcW w:w="7063" w:type="dxa"/>
            <w:vAlign w:val="center"/>
          </w:tcPr>
          <w:p w14:paraId="6CF8C0DC" w14:textId="77777777" w:rsidR="00443462" w:rsidRDefault="004371C2" w:rsidP="000923FE">
            <w:pPr>
              <w:pStyle w:val="Equation"/>
              <w:tabs>
                <w:tab w:val="clear" w:pos="4680"/>
                <w:tab w:val="left" w:pos="2970"/>
              </w:tabs>
              <w:jc w:val="both"/>
            </w:pPr>
            <m:oMathPara>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m:oMathPara>
          </w:p>
        </w:tc>
        <w:tc>
          <w:tcPr>
            <w:tcW w:w="473" w:type="dxa"/>
            <w:vAlign w:val="center"/>
          </w:tcPr>
          <w:p w14:paraId="1E0BB2BB" w14:textId="77777777"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18</w:t>
            </w:r>
            <w:r w:rsidR="00661E71">
              <w:rPr>
                <w:noProof/>
              </w:rPr>
              <w:fldChar w:fldCharType="end"/>
            </w:r>
            <w:r w:rsidRPr="009D789B">
              <w:t>)</w:t>
            </w:r>
          </w:p>
        </w:tc>
      </w:tr>
      <w:tr w:rsidR="00443462" w14:paraId="190A3E76" w14:textId="77777777" w:rsidTr="00443462">
        <w:tc>
          <w:tcPr>
            <w:tcW w:w="7063" w:type="dxa"/>
          </w:tcPr>
          <w:p w14:paraId="100CD5BF" w14:textId="77777777" w:rsidR="00443462" w:rsidRDefault="004371C2" w:rsidP="000923FE">
            <w:pPr>
              <w:pStyle w:val="Equation"/>
              <w:tabs>
                <w:tab w:val="clear" w:pos="4680"/>
                <w:tab w:val="left" w:pos="2970"/>
              </w:tabs>
              <w:jc w:val="both"/>
            </w:pPr>
            <m:oMathPara>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m:oMathPara>
          </w:p>
        </w:tc>
        <w:tc>
          <w:tcPr>
            <w:tcW w:w="473" w:type="dxa"/>
          </w:tcPr>
          <w:p w14:paraId="5770AF84" w14:textId="77777777"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19</w:t>
            </w:r>
            <w:r w:rsidR="00661E71">
              <w:rPr>
                <w:noProof/>
              </w:rPr>
              <w:fldChar w:fldCharType="end"/>
            </w:r>
            <w:r w:rsidRPr="009D789B">
              <w:t>)</w:t>
            </w:r>
          </w:p>
        </w:tc>
      </w:tr>
    </w:tbl>
    <w:p w14:paraId="390AF0BC" w14:textId="77777777" w:rsidR="00541110" w:rsidRDefault="009E7EC3" w:rsidP="009E7EC3">
      <w:pPr>
        <w:pStyle w:val="09BodyFirstParagraph"/>
        <w:spacing w:after="120"/>
        <w:ind w:firstLine="274"/>
      </w:pPr>
      <w:r>
        <w:t>T</w:t>
      </w:r>
      <w:r w:rsidR="00541110">
        <w:t xml:space="preserve">he transmittance can </w:t>
      </w:r>
      <w:r>
        <w:t xml:space="preserve">then </w:t>
      </w:r>
      <w:r w:rsidR="00541110">
        <w:t>be calculated via interpolation:</w:t>
      </w:r>
    </w:p>
    <w:tbl>
      <w:tblPr>
        <w:tblStyle w:val="TableGrid"/>
        <w:tblW w:w="0" w:type="auto"/>
        <w:tblLook w:val="04A0" w:firstRow="1" w:lastRow="0" w:firstColumn="1" w:lastColumn="0" w:noHBand="0" w:noVBand="1"/>
      </w:tblPr>
      <w:tblGrid>
        <w:gridCol w:w="7179"/>
        <w:gridCol w:w="583"/>
      </w:tblGrid>
      <w:tr w:rsidR="009E7EC3" w14:paraId="0AD39C1B" w14:textId="77777777" w:rsidTr="000923FE">
        <w:tc>
          <w:tcPr>
            <w:tcW w:w="7195" w:type="dxa"/>
            <w:vAlign w:val="center"/>
          </w:tcPr>
          <w:p w14:paraId="73C23B27" w14:textId="77777777" w:rsidR="009E7EC3" w:rsidRDefault="009E7EC3" w:rsidP="000923FE">
            <w:pPr>
              <w:pStyle w:val="Equation"/>
              <w:tabs>
                <w:tab w:val="clear" w:pos="4680"/>
                <w:tab w:val="left" w:pos="2970"/>
              </w:tabs>
              <w:jc w:val="both"/>
            </w:pPr>
            <m:oMathPara>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m:oMathPara>
          </w:p>
        </w:tc>
        <w:tc>
          <w:tcPr>
            <w:tcW w:w="341" w:type="dxa"/>
            <w:vAlign w:val="center"/>
          </w:tcPr>
          <w:p w14:paraId="7D6445B8" w14:textId="77777777" w:rsidR="009E7EC3" w:rsidRDefault="009E7EC3"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20</w:t>
            </w:r>
            <w:r w:rsidR="00661E71">
              <w:rPr>
                <w:noProof/>
              </w:rPr>
              <w:fldChar w:fldCharType="end"/>
            </w:r>
            <w:r w:rsidRPr="009D789B">
              <w:t>)</w:t>
            </w:r>
          </w:p>
        </w:tc>
      </w:tr>
    </w:tbl>
    <w:p w14:paraId="73187FD0" w14:textId="77777777" w:rsidR="00541110" w:rsidRDefault="00541110" w:rsidP="009E7EC3">
      <w:pPr>
        <w:pStyle w:val="09BodyFirstParagraph"/>
        <w:ind w:firstLine="270"/>
      </w:pPr>
      <w:r>
        <w:t xml:space="preserve">Recall that the spectral power distribution of the tissue sample, </w:t>
      </w:r>
      <m:oMath>
        <m:r>
          <w:rPr>
            <w:rFonts w:ascii="Cambria Math" w:hAnsi="Cambria Math"/>
          </w:rPr>
          <m:t>S</m:t>
        </m:r>
      </m:oMath>
      <w:r>
        <w:t xml:space="preserve">, is the product of the spectral power distributions of the light source and the transmittance. Although the resulting spectral transmittance is the ground truth of the glass slide, it cannot serve as the color truth for comparison until a light source is applied. In this study, the CIE D65 illuminant was used.  </w:t>
      </w:r>
    </w:p>
    <w:p w14:paraId="0DEC3DC2" w14:textId="77777777"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21</w:t>
      </w:r>
      <w:r w:rsidR="00661E71">
        <w:rPr>
          <w:noProof/>
        </w:rPr>
        <w:fldChar w:fldCharType="end"/>
      </w:r>
      <w:r>
        <w:t>)</w:t>
      </w:r>
    </w:p>
    <w:p w14:paraId="3B0A043C" w14:textId="77777777" w:rsidR="00541110" w:rsidRDefault="00541110" w:rsidP="00541110">
      <w:pPr>
        <w:pStyle w:val="09BodyFirstParagraph"/>
      </w:pPr>
      <w:r>
        <w:t>The CIEXYZ tristimulus XYZ was calculated by</w:t>
      </w:r>
    </w:p>
    <w:p w14:paraId="0A513396" w14:textId="77777777" w:rsidR="002E4D7F" w:rsidRPr="00A549C3" w:rsidRDefault="002E4D7F" w:rsidP="002E4D7F">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22</w:t>
      </w:r>
      <w:r w:rsidR="00661E71">
        <w:rPr>
          <w:noProof/>
        </w:rPr>
        <w:fldChar w:fldCharType="end"/>
      </w:r>
      <w:r>
        <w:t>)</w:t>
      </w:r>
    </w:p>
    <w:p w14:paraId="6834C766" w14:textId="77777777"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23</w:t>
      </w:r>
      <w:r w:rsidR="00661E71">
        <w:rPr>
          <w:noProof/>
        </w:rPr>
        <w:fldChar w:fldCharType="end"/>
      </w:r>
      <w:r>
        <w:t>)</w:t>
      </w:r>
    </w:p>
    <w:p w14:paraId="4BD27FF3" w14:textId="77777777" w:rsidR="002E4D7F" w:rsidRPr="00A549C3" w:rsidRDefault="002E4D7F" w:rsidP="002E4D7F">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24</w:t>
      </w:r>
      <w:r w:rsidR="00661E71">
        <w:rPr>
          <w:noProof/>
        </w:rPr>
        <w:fldChar w:fldCharType="end"/>
      </w:r>
      <w:r>
        <w:t>)</w:t>
      </w:r>
    </w:p>
    <w:p w14:paraId="65837CB2" w14:textId="77777777"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14:paraId="00539654" w14:textId="77777777"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14:paraId="21BAC9F1" w14:textId="77777777"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25</w:t>
      </w:r>
      <w:r w:rsidR="00661E71">
        <w:rPr>
          <w:noProof/>
        </w:rPr>
        <w:fldChar w:fldCharType="end"/>
      </w:r>
      <w:r>
        <w:t>)</w:t>
      </w:r>
    </w:p>
    <w:p w14:paraId="15E1E996" w14:textId="77777777" w:rsidR="002E4D7F" w:rsidRPr="00A549C3" w:rsidRDefault="002E4D7F" w:rsidP="002E4D7F">
      <w:pPr>
        <w:pStyle w:val="Equation"/>
      </w:pPr>
      <w:r>
        <w:lastRenderedPageBreak/>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26</w:t>
      </w:r>
      <w:r w:rsidR="00661E71">
        <w:rPr>
          <w:noProof/>
        </w:rPr>
        <w:fldChar w:fldCharType="end"/>
      </w:r>
      <w:r>
        <w:t>)</w:t>
      </w:r>
    </w:p>
    <w:p w14:paraId="16CAE8DA" w14:textId="77777777"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27</w:t>
      </w:r>
      <w:r w:rsidR="00661E71">
        <w:rPr>
          <w:noProof/>
        </w:rPr>
        <w:fldChar w:fldCharType="end"/>
      </w:r>
      <w:r>
        <w:t>)</w:t>
      </w:r>
    </w:p>
    <w:p w14:paraId="0153A002" w14:textId="77777777"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28</w:t>
      </w:r>
      <w:r w:rsidR="00661E71">
        <w:rPr>
          <w:noProof/>
        </w:rPr>
        <w:fldChar w:fldCharType="end"/>
      </w:r>
      <w:r>
        <w:t>)</w:t>
      </w:r>
    </w:p>
    <w:p w14:paraId="002E11AC" w14:textId="77777777"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7210EE">
        <w:rPr>
          <w:noProof/>
        </w:rPr>
        <w:t>29</w:t>
      </w:r>
      <w:r w:rsidR="00661E71">
        <w:rPr>
          <w:noProof/>
        </w:rPr>
        <w:fldChar w:fldCharType="end"/>
      </w:r>
      <w:r>
        <w:t>)</w:t>
      </w:r>
    </w:p>
    <w:p w14:paraId="026895A8" w14:textId="77777777" w:rsidR="00541110" w:rsidRDefault="00541110" w:rsidP="00541110">
      <w:pPr>
        <w:pStyle w:val="09BodyFirstParagraph"/>
      </w:pPr>
      <w:r>
        <w:t>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the sRGB color gamut. Nevertheless, many commercial WSI scanners use sRGB to store and display images. In this study the CIE D65 illuminant was used to establish the truth. Alternative illuminants can be used for specific viewing environments or applications.</w:t>
      </w:r>
    </w:p>
    <w:p w14:paraId="0142066B" w14:textId="77777777" w:rsidR="00541110" w:rsidRDefault="00541110" w:rsidP="00541110">
      <w:pPr>
        <w:pStyle w:val="10BodySubsequentParagraph"/>
      </w:pPr>
    </w:p>
    <w:p w14:paraId="5CFCDD4F" w14:textId="77777777" w:rsidR="00541110" w:rsidRDefault="00541110" w:rsidP="00541110">
      <w:pPr>
        <w:pStyle w:val="10BodySubsequentParagraph"/>
      </w:pPr>
      <w:r>
        <w:t xml:space="preserve">The conceptual procedure of multispectral imaging is described in the following pseudo-code. </w:t>
      </w:r>
    </w:p>
    <w:p w14:paraId="6BC30081" w14:textId="77777777" w:rsidR="005F19E0" w:rsidRDefault="005F19E0" w:rsidP="00541110">
      <w:pPr>
        <w:pStyle w:val="10BodySubsequentParagraph"/>
      </w:pPr>
    </w:p>
    <w:p w14:paraId="32F7543E" w14:textId="77777777" w:rsidR="005F19E0" w:rsidRDefault="005F19E0" w:rsidP="00541110">
      <w:pPr>
        <w:pStyle w:val="10BodySubsequentParagraph"/>
      </w:pPr>
    </w:p>
    <w:p w14:paraId="5567A045" w14:textId="77777777" w:rsidR="00541110" w:rsidRDefault="00541110" w:rsidP="00541110">
      <w:pPr>
        <w:pStyle w:val="10BodySubsequentParagraph"/>
      </w:pPr>
      <w:r>
        <w:t>Adjust the camera settings</w:t>
      </w:r>
    </w:p>
    <w:p w14:paraId="037C576E" w14:textId="77777777" w:rsidR="00541110" w:rsidRDefault="00541110" w:rsidP="00541110">
      <w:pPr>
        <w:pStyle w:val="10BodySubsequentParagraph"/>
      </w:pPr>
      <w:r>
        <w:t>For each wavelength λ=380:10:780</w:t>
      </w:r>
    </w:p>
    <w:p w14:paraId="5432BAB3" w14:textId="77777777" w:rsidR="00541110" w:rsidRDefault="00541110" w:rsidP="00541110">
      <w:pPr>
        <w:pStyle w:val="10BodySubsequentParagraph"/>
      </w:pPr>
      <w:r>
        <w:t xml:space="preserve">    Adjust the tunable light source for λ</w:t>
      </w:r>
    </w:p>
    <w:p w14:paraId="39315785" w14:textId="77777777" w:rsidR="00541110" w:rsidRDefault="00541110" w:rsidP="00541110">
      <w:pPr>
        <w:pStyle w:val="10BodySubsequentParagraph"/>
      </w:pPr>
      <w:r>
        <w:t xml:space="preserve">    Image the opaque target to obtain </w:t>
      </w:r>
      <w:proofErr w:type="spellStart"/>
      <w:r>
        <w:t>Dmin</w:t>
      </w:r>
      <w:proofErr w:type="spellEnd"/>
      <w:r>
        <w:t xml:space="preserve"> for T=0</w:t>
      </w:r>
    </w:p>
    <w:p w14:paraId="34F751C6" w14:textId="77777777" w:rsidR="00541110" w:rsidRDefault="00541110" w:rsidP="00541110">
      <w:pPr>
        <w:pStyle w:val="10BodySubsequentParagraph"/>
      </w:pPr>
      <w:r>
        <w:t xml:space="preserve">    Image the transparent target to obtain </w:t>
      </w:r>
      <w:proofErr w:type="spellStart"/>
      <w:r>
        <w:t>Dmax</w:t>
      </w:r>
      <w:proofErr w:type="spellEnd"/>
      <w:r>
        <w:t xml:space="preserve"> for T=1</w:t>
      </w:r>
    </w:p>
    <w:p w14:paraId="0F08E536" w14:textId="77777777" w:rsidR="00541110" w:rsidRDefault="00541110" w:rsidP="00541110">
      <w:pPr>
        <w:pStyle w:val="10BodySubsequentParagraph"/>
      </w:pPr>
      <w:r>
        <w:t xml:space="preserve">    Measure the target slide to obtain D for each pixel</w:t>
      </w:r>
    </w:p>
    <w:p w14:paraId="634DF8A5" w14:textId="77777777" w:rsidR="00541110" w:rsidRDefault="00541110" w:rsidP="00541110">
      <w:pPr>
        <w:pStyle w:val="10BodySubsequentParagraph"/>
      </w:pPr>
      <w:r>
        <w:t xml:space="preserve">    Linearly interpolate (</w:t>
      </w:r>
      <w:proofErr w:type="gramStart"/>
      <w:r>
        <w:t>D,T</w:t>
      </w:r>
      <w:proofErr w:type="gramEnd"/>
      <w:r>
        <w:t>) from (Dmin,0) and (Dmax,1)</w:t>
      </w:r>
    </w:p>
    <w:p w14:paraId="4148BC57" w14:textId="77777777" w:rsidR="00541110" w:rsidRDefault="00541110" w:rsidP="00541110">
      <w:pPr>
        <w:pStyle w:val="10BodySubsequentParagraph"/>
      </w:pPr>
      <w:r>
        <w:t>End</w:t>
      </w:r>
    </w:p>
    <w:p w14:paraId="1E6E2CC0" w14:textId="77777777" w:rsidR="00541110" w:rsidRDefault="00541110" w:rsidP="00541110">
      <w:pPr>
        <w:pStyle w:val="10BodySubsequentParagraph"/>
      </w:pPr>
      <w:r>
        <w:t>Reconstruct spectral transmittance for each pixel</w:t>
      </w:r>
    </w:p>
    <w:p w14:paraId="03B77EBF" w14:textId="77777777" w:rsidR="005F19E0" w:rsidRDefault="005F19E0" w:rsidP="00541110">
      <w:pPr>
        <w:pStyle w:val="10BodySubsequentParagraph"/>
      </w:pPr>
    </w:p>
    <w:p w14:paraId="31861352" w14:textId="77777777" w:rsidR="00541110" w:rsidRPr="00CD0466" w:rsidRDefault="00541110" w:rsidP="00541110">
      <w:pPr>
        <w:pStyle w:val="08SectionHeader2"/>
      </w:pPr>
      <w:r>
        <w:t xml:space="preserve">3.1 </w:t>
      </w:r>
      <w:r w:rsidR="00BF31BA">
        <w:t>Workflow</w:t>
      </w:r>
    </w:p>
    <w:p w14:paraId="7F9FF186" w14:textId="77777777"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distributions of the tissue and the reference </w:t>
      </w:r>
      <w:r>
        <w:lastRenderedPageBreak/>
        <w:t>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14:paraId="36019F7C" w14:textId="77777777" w:rsidR="00541110" w:rsidRPr="00541110" w:rsidRDefault="00541110" w:rsidP="00541110">
      <w:pPr>
        <w:pStyle w:val="10BodySubsequentParagraph"/>
      </w:pPr>
    </w:p>
    <w:p w14:paraId="775030FC" w14:textId="77777777" w:rsidR="00CD0466" w:rsidRDefault="00BF31BA" w:rsidP="00CD0466">
      <w:pPr>
        <w:pStyle w:val="08SectionHeader1"/>
      </w:pPr>
      <w:r>
        <w:t>Accuracy Evaluation</w:t>
      </w:r>
    </w:p>
    <w:p w14:paraId="5A7424B0" w14:textId="77777777" w:rsidR="00111F6A" w:rsidRDefault="003075EC" w:rsidP="00111F6A">
      <w:pPr>
        <w:pStyle w:val="08SectionHeader2"/>
        <w:numPr>
          <w:ilvl w:val="1"/>
          <w:numId w:val="5"/>
        </w:numPr>
      </w:pPr>
      <w:r>
        <w:t>Paul’s u</w:t>
      </w:r>
      <w:r w:rsidR="00111F6A">
        <w:t>ncertainty</w:t>
      </w:r>
      <w:r>
        <w:t xml:space="preserve"> data</w:t>
      </w:r>
    </w:p>
    <w:p w14:paraId="34B05891" w14:textId="77777777" w:rsidR="00CF4045" w:rsidRPr="00CF4045" w:rsidRDefault="00111F6A" w:rsidP="000923FE">
      <w:pPr>
        <w:pStyle w:val="08SectionHeader2"/>
        <w:numPr>
          <w:ilvl w:val="1"/>
          <w:numId w:val="5"/>
        </w:numPr>
      </w:pPr>
      <w:r>
        <w:t>Firdous’ data</w:t>
      </w:r>
    </w:p>
    <w:p w14:paraId="6C428A57" w14:textId="77777777" w:rsidR="00BF31BA" w:rsidRDefault="00BF31BA" w:rsidP="00CD0466">
      <w:pPr>
        <w:pStyle w:val="08SectionHeader1"/>
      </w:pPr>
      <w:r>
        <w:t>Applications and Examples</w:t>
      </w:r>
    </w:p>
    <w:p w14:paraId="4FC21960" w14:textId="77777777" w:rsidR="00BF31BA" w:rsidRDefault="00111F6A" w:rsidP="00CD0466">
      <w:pPr>
        <w:pStyle w:val="08SectionHeader2"/>
      </w:pPr>
      <w:r>
        <w:t>4</w:t>
      </w:r>
      <w:r w:rsidR="00CD0466" w:rsidRPr="00CD0466">
        <w:t xml:space="preserve">.1 </w:t>
      </w:r>
      <w:r w:rsidR="00BF31BA">
        <w:t>Evaluate WSI scanner</w:t>
      </w:r>
      <w:r w:rsidR="00CF4045">
        <w:t>s</w:t>
      </w:r>
    </w:p>
    <w:p w14:paraId="645455C2" w14:textId="77777777" w:rsidR="00CD0466" w:rsidRDefault="00111F6A" w:rsidP="002D43D6">
      <w:pPr>
        <w:pStyle w:val="08SectionHeader2"/>
      </w:pPr>
      <w:r>
        <w:t>4</w:t>
      </w:r>
      <w:r w:rsidR="00BF31BA">
        <w:t>.2 Create ICC profiles</w:t>
      </w:r>
    </w:p>
    <w:p w14:paraId="126AE42C" w14:textId="77777777" w:rsidR="00BF0997" w:rsidRDefault="00111F6A" w:rsidP="00BF0997">
      <w:pPr>
        <w:pStyle w:val="08SectionHeader2"/>
      </w:pPr>
      <w:r>
        <w:t>4</w:t>
      </w:r>
      <w:r w:rsidR="00BF0997">
        <w:t>.3 Evaluate staining variation</w:t>
      </w:r>
    </w:p>
    <w:p w14:paraId="29C026A8" w14:textId="77777777" w:rsidR="00994199" w:rsidRDefault="00994199" w:rsidP="00B5116C">
      <w:pPr>
        <w:pStyle w:val="08SectionHeader1"/>
      </w:pPr>
      <w:r>
        <w:t>Funding, acknowledgments, and disclosures</w:t>
      </w:r>
    </w:p>
    <w:p w14:paraId="4B97B720" w14:textId="77777777" w:rsidR="00994199" w:rsidRDefault="00994199" w:rsidP="00994199">
      <w:pPr>
        <w:pStyle w:val="08SectionHeader2"/>
      </w:pPr>
      <w:r>
        <w:t>5.1 Funding</w:t>
      </w:r>
    </w:p>
    <w:p w14:paraId="16591407" w14:textId="77777777" w:rsidR="00994199" w:rsidRPr="000B5E10" w:rsidRDefault="005F19E0" w:rsidP="005F19E0">
      <w:pPr>
        <w:pStyle w:val="09BodyFirstParagraph"/>
      </w:pPr>
      <w:r w:rsidRPr="005F19E0">
        <w:t>This study was supported by the Critical Path Initiative.</w:t>
      </w:r>
    </w:p>
    <w:p w14:paraId="72621C5E" w14:textId="77777777" w:rsidR="00994199" w:rsidRDefault="00994199" w:rsidP="00994199">
      <w:pPr>
        <w:pStyle w:val="08SectionHeader2"/>
      </w:pPr>
      <w:r>
        <w:t>5.2 Acknowledgments</w:t>
      </w:r>
    </w:p>
    <w:p w14:paraId="38E73B75" w14:textId="77777777" w:rsidR="00BF0997" w:rsidRDefault="00BF0997" w:rsidP="005F19E0">
      <w:pPr>
        <w:pStyle w:val="09BodyFirstParagraph"/>
      </w:pPr>
      <w:r>
        <w:t>The authors thank …</w:t>
      </w:r>
    </w:p>
    <w:p w14:paraId="19E0D458" w14:textId="77777777" w:rsidR="00994199" w:rsidRPr="001A6CF9" w:rsidRDefault="00994199" w:rsidP="00994199">
      <w:pPr>
        <w:pStyle w:val="08SectionHeader2"/>
      </w:pPr>
      <w:r>
        <w:t>5.3 Disclosures</w:t>
      </w:r>
    </w:p>
    <w:p w14:paraId="613EE977" w14:textId="77777777"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14:paraId="458F6E98" w14:textId="77777777" w:rsidR="004E5380" w:rsidRDefault="004E5380" w:rsidP="004E5380">
      <w:pPr>
        <w:pStyle w:val="23ReferenceSectionHeader"/>
      </w:pPr>
      <w:r>
        <w:t>References</w:t>
      </w:r>
    </w:p>
    <w:p w14:paraId="2A929A6E" w14:textId="77777777" w:rsidR="00CB2CF2" w:rsidRPr="00CB2CF2" w:rsidRDefault="00F67E3C" w:rsidP="00CB2CF2">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CB2CF2" w:rsidRPr="00CB2CF2">
        <w:t>1.</w:t>
      </w:r>
      <w:r w:rsidR="00CB2CF2" w:rsidRPr="00CB2CF2">
        <w:tab/>
        <w:t xml:space="preserve">P. Shrestha, and B. J. J. o. M. I. Hulsken, "Color accuracy and reproducibility in whole slide imaging scanners," Journal of Medical Imaging </w:t>
      </w:r>
      <w:r w:rsidR="00CB2CF2" w:rsidRPr="00CB2CF2">
        <w:rPr>
          <w:b/>
        </w:rPr>
        <w:t>1</w:t>
      </w:r>
      <w:r w:rsidR="00CB2CF2" w:rsidRPr="00CB2CF2">
        <w:t>, 027501 (2014).</w:t>
      </w:r>
    </w:p>
    <w:p w14:paraId="553B464D" w14:textId="77777777" w:rsidR="00CB2CF2" w:rsidRPr="00CB2CF2" w:rsidRDefault="00CB2CF2" w:rsidP="00CB2CF2">
      <w:pPr>
        <w:pStyle w:val="EndNoteBibliography"/>
        <w:spacing w:after="0"/>
      </w:pPr>
      <w:r w:rsidRPr="00CB2CF2">
        <w:t>2.</w:t>
      </w:r>
      <w:r w:rsidRPr="00CB2CF2">
        <w:tab/>
        <w:t>M. E. Nadal, E. A. Early, and R. R. J. N. S. P. S.-. Bousquet, "0: 45 Surface Color," NIST Special Publication SP250-71 (2008).</w:t>
      </w:r>
    </w:p>
    <w:p w14:paraId="5E04D7BB" w14:textId="77777777" w:rsidR="00CB2CF2" w:rsidRPr="00CB2CF2" w:rsidRDefault="00CB2CF2" w:rsidP="00CB2CF2">
      <w:pPr>
        <w:pStyle w:val="EndNoteBibliography"/>
        <w:spacing w:after="0"/>
      </w:pPr>
      <w:r w:rsidRPr="00CB2CF2">
        <w:t>3.</w:t>
      </w:r>
      <w:r w:rsidRPr="00CB2CF2">
        <w:tab/>
        <w:t>"CIE S014-1/E: 2006: Colorimetry - Part I: CIE Standard Colorimetric Observer "  (2007).</w:t>
      </w:r>
    </w:p>
    <w:p w14:paraId="7AD50004" w14:textId="77777777" w:rsidR="00CB2CF2" w:rsidRPr="00CB2CF2" w:rsidRDefault="00CB2CF2" w:rsidP="00CB2CF2">
      <w:pPr>
        <w:pStyle w:val="EndNoteBibliography"/>
        <w:spacing w:after="0"/>
      </w:pPr>
      <w:r w:rsidRPr="00CB2CF2">
        <w:t>4.</w:t>
      </w:r>
      <w:r w:rsidRPr="00CB2CF2">
        <w:tab/>
        <w:t>"CIE S014-1/E: 2006: Colorimetry - Part II: CIE Standard Illuminant "  (2007).</w:t>
      </w:r>
    </w:p>
    <w:p w14:paraId="586E868C" w14:textId="77777777" w:rsidR="00CB2CF2" w:rsidRPr="00CB2CF2" w:rsidRDefault="00CB2CF2" w:rsidP="00CB2CF2">
      <w:pPr>
        <w:pStyle w:val="EndNoteBibliography"/>
        <w:spacing w:after="0"/>
      </w:pPr>
      <w:r w:rsidRPr="00CB2CF2">
        <w:t>5.</w:t>
      </w:r>
      <w:r w:rsidRPr="00CB2CF2">
        <w:tab/>
        <w:t>"Guide to the Expression of Uncertainty in Measurement (GUM)–Supplement 1: Numerical Methods for the Propagation of Distributions," International Organization for Standardization (2004).</w:t>
      </w:r>
    </w:p>
    <w:p w14:paraId="232C94AF" w14:textId="77777777" w:rsidR="00CB2CF2" w:rsidRPr="00CB2CF2" w:rsidRDefault="00CB2CF2" w:rsidP="00CB2CF2">
      <w:pPr>
        <w:pStyle w:val="EndNoteBibliography"/>
        <w:spacing w:after="0"/>
      </w:pPr>
      <w:r w:rsidRPr="00CB2CF2">
        <w:t>6.</w:t>
      </w:r>
      <w:r w:rsidRPr="00CB2CF2">
        <w:tab/>
        <w:t>B. N. Taylor, and C. E. Kuyatt, "Guidelines for evaluating and expressing the uncertainty of NIST measurement results," NIST Technical Report 1297 (1994).</w:t>
      </w:r>
    </w:p>
    <w:p w14:paraId="0050BFAA" w14:textId="77777777" w:rsidR="00CB2CF2" w:rsidRPr="00CB2CF2" w:rsidRDefault="00CB2CF2" w:rsidP="00CB2CF2">
      <w:pPr>
        <w:pStyle w:val="EndNoteBibliography"/>
        <w:spacing w:after="0"/>
      </w:pPr>
      <w:r w:rsidRPr="00CB2CF2">
        <w:t>7.</w:t>
      </w:r>
      <w:r w:rsidRPr="00CB2CF2">
        <w:tab/>
        <w:t xml:space="preserve">J. Gardner, and R. J. M. Frenkel, "Correlation coefficients for tristimulus response value uncertainties," Metrologica </w:t>
      </w:r>
      <w:r w:rsidRPr="00CB2CF2">
        <w:rPr>
          <w:b/>
        </w:rPr>
        <w:t>36</w:t>
      </w:r>
      <w:r w:rsidRPr="00CB2CF2">
        <w:t>, 477 (1999).</w:t>
      </w:r>
    </w:p>
    <w:p w14:paraId="34D5982D" w14:textId="77777777" w:rsidR="00CB2CF2" w:rsidRPr="00CB2CF2" w:rsidRDefault="00CB2CF2" w:rsidP="00CB2CF2">
      <w:pPr>
        <w:pStyle w:val="EndNoteBibliography"/>
      </w:pPr>
      <w:r w:rsidRPr="00CB2CF2">
        <w:t>8.</w:t>
      </w:r>
      <w:r w:rsidRPr="00CB2CF2">
        <w:tab/>
        <w:t xml:space="preserve">G. Wübbeler, J. Campos Acosta, C. J. C. R. Elster, and Application, "Evaluation of uncertainties for CIELAB color coordinates," Color Research &amp; Application </w:t>
      </w:r>
      <w:r w:rsidRPr="00CB2CF2">
        <w:rPr>
          <w:b/>
        </w:rPr>
        <w:t>42</w:t>
      </w:r>
      <w:r w:rsidRPr="00CB2CF2">
        <w:t>, 564-570 (2017).</w:t>
      </w:r>
    </w:p>
    <w:p w14:paraId="013BD1C4" w14:textId="77777777" w:rsidR="00497360" w:rsidRPr="003075EC" w:rsidRDefault="00F67E3C" w:rsidP="00497360">
      <w:pPr>
        <w:pStyle w:val="24References"/>
        <w:rPr>
          <w:color w:val="FFC000"/>
        </w:rPr>
      </w:pPr>
      <w:r>
        <w:rPr>
          <w:color w:val="FFC000"/>
        </w:rPr>
        <w:fldChar w:fldCharType="end"/>
      </w:r>
    </w:p>
    <w:sectPr w:rsidR="00497360" w:rsidRPr="003075EC" w:rsidSect="0081577A">
      <w:pgSz w:w="12240" w:h="15840"/>
      <w:pgMar w:top="1872" w:right="2347" w:bottom="1872" w:left="234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Cheng, Wei-Chung" w:date="2019-09-09T16:18:00Z" w:initials="CW">
    <w:p w14:paraId="5DB968B2" w14:textId="77777777" w:rsidR="00B20D72" w:rsidRDefault="00B20D72">
      <w:pPr>
        <w:pStyle w:val="CommentText"/>
      </w:pPr>
      <w:r>
        <w:rPr>
          <w:rStyle w:val="CommentReference"/>
        </w:rPr>
        <w:annotationRef/>
      </w:r>
      <w:r>
        <w:t>Was it defined?</w:t>
      </w:r>
      <w:bookmarkStart w:id="19" w:name="_GoBack"/>
      <w:bookmarkEnd w:id="19"/>
    </w:p>
  </w:comment>
  <w:comment w:id="21" w:author="Cheng, Wei-Chung" w:date="2019-09-09T16:01:00Z" w:initials="CW">
    <w:p w14:paraId="2CF26702" w14:textId="77777777" w:rsidR="0017315A" w:rsidRDefault="0017315A">
      <w:pPr>
        <w:pStyle w:val="CommentText"/>
      </w:pPr>
      <w:r>
        <w:rPr>
          <w:rStyle w:val="CommentReference"/>
        </w:rPr>
        <w:annotationRef/>
      </w:r>
      <w:r>
        <w:t>How was the transmittance converted into CIELAB?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968B2" w15:done="0"/>
  <w15:commentEx w15:paraId="2CF267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968B2" w16cid:durableId="2120F9C4"/>
  <w16cid:commentId w16cid:paraId="2CF26702" w16cid:durableId="2120F5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g, Wei-Chung">
    <w15:presenceInfo w15:providerId="AD" w15:userId="S-1-5-21-1078081533-606747145-839522115-134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8&lt;/item&gt;&lt;item&gt;13&lt;/item&gt;&lt;item&gt;14&lt;/item&gt;&lt;item&gt;21&lt;/item&gt;&lt;item&gt;22&lt;/item&gt;&lt;item&gt;24&lt;/item&gt;&lt;item&gt;25&lt;/item&gt;&lt;item&gt;27&lt;/item&gt;&lt;/record-ids&gt;&lt;/item&gt;&lt;/Libraries&gt;"/>
  </w:docVars>
  <w:rsids>
    <w:rsidRoot w:val="006E3663"/>
    <w:rsid w:val="00002E70"/>
    <w:rsid w:val="00011C9C"/>
    <w:rsid w:val="00020F38"/>
    <w:rsid w:val="00022A47"/>
    <w:rsid w:val="00025EEC"/>
    <w:rsid w:val="00025EED"/>
    <w:rsid w:val="00034862"/>
    <w:rsid w:val="00036639"/>
    <w:rsid w:val="000366A8"/>
    <w:rsid w:val="00036965"/>
    <w:rsid w:val="0004011F"/>
    <w:rsid w:val="00046926"/>
    <w:rsid w:val="000470A3"/>
    <w:rsid w:val="00051950"/>
    <w:rsid w:val="00053AF3"/>
    <w:rsid w:val="000615EE"/>
    <w:rsid w:val="00062D82"/>
    <w:rsid w:val="00070EF1"/>
    <w:rsid w:val="0007620F"/>
    <w:rsid w:val="00076919"/>
    <w:rsid w:val="00086BC8"/>
    <w:rsid w:val="00090CCE"/>
    <w:rsid w:val="0009124F"/>
    <w:rsid w:val="000923FE"/>
    <w:rsid w:val="00092896"/>
    <w:rsid w:val="00096950"/>
    <w:rsid w:val="000A03E8"/>
    <w:rsid w:val="000B0559"/>
    <w:rsid w:val="000B3308"/>
    <w:rsid w:val="000C22F0"/>
    <w:rsid w:val="000C3EDB"/>
    <w:rsid w:val="000D027C"/>
    <w:rsid w:val="000D2FA4"/>
    <w:rsid w:val="000D37CA"/>
    <w:rsid w:val="000D46EE"/>
    <w:rsid w:val="000D77DC"/>
    <w:rsid w:val="000E07D5"/>
    <w:rsid w:val="000E0940"/>
    <w:rsid w:val="000E322E"/>
    <w:rsid w:val="000E6FE1"/>
    <w:rsid w:val="000F401F"/>
    <w:rsid w:val="000F6560"/>
    <w:rsid w:val="00103552"/>
    <w:rsid w:val="001057CF"/>
    <w:rsid w:val="00106341"/>
    <w:rsid w:val="00107423"/>
    <w:rsid w:val="00111F6A"/>
    <w:rsid w:val="00114DB1"/>
    <w:rsid w:val="00117976"/>
    <w:rsid w:val="00117EF2"/>
    <w:rsid w:val="0012111D"/>
    <w:rsid w:val="001317D1"/>
    <w:rsid w:val="00135785"/>
    <w:rsid w:val="00144183"/>
    <w:rsid w:val="00155C69"/>
    <w:rsid w:val="00162016"/>
    <w:rsid w:val="001629BC"/>
    <w:rsid w:val="0016549A"/>
    <w:rsid w:val="0017315A"/>
    <w:rsid w:val="00173D66"/>
    <w:rsid w:val="00175BF6"/>
    <w:rsid w:val="00176184"/>
    <w:rsid w:val="001764B5"/>
    <w:rsid w:val="001879E4"/>
    <w:rsid w:val="001920EE"/>
    <w:rsid w:val="0019687C"/>
    <w:rsid w:val="001A28CD"/>
    <w:rsid w:val="001A4C59"/>
    <w:rsid w:val="001B45C8"/>
    <w:rsid w:val="001B7598"/>
    <w:rsid w:val="001C3902"/>
    <w:rsid w:val="001C43CF"/>
    <w:rsid w:val="001D2515"/>
    <w:rsid w:val="001D3DFA"/>
    <w:rsid w:val="001E5D96"/>
    <w:rsid w:val="001E6B8A"/>
    <w:rsid w:val="001F17E2"/>
    <w:rsid w:val="001F280D"/>
    <w:rsid w:val="001F4C8A"/>
    <w:rsid w:val="001F5A13"/>
    <w:rsid w:val="0020118A"/>
    <w:rsid w:val="0020212A"/>
    <w:rsid w:val="00202141"/>
    <w:rsid w:val="00203A58"/>
    <w:rsid w:val="00203F40"/>
    <w:rsid w:val="00223F24"/>
    <w:rsid w:val="00237616"/>
    <w:rsid w:val="00243FAC"/>
    <w:rsid w:val="0024599C"/>
    <w:rsid w:val="00250FA2"/>
    <w:rsid w:val="002554CC"/>
    <w:rsid w:val="00261B18"/>
    <w:rsid w:val="00271AD6"/>
    <w:rsid w:val="00276810"/>
    <w:rsid w:val="00284786"/>
    <w:rsid w:val="002906E1"/>
    <w:rsid w:val="00295C8A"/>
    <w:rsid w:val="002A2E82"/>
    <w:rsid w:val="002A6A26"/>
    <w:rsid w:val="002B32B0"/>
    <w:rsid w:val="002B3351"/>
    <w:rsid w:val="002B3BD5"/>
    <w:rsid w:val="002B4BC8"/>
    <w:rsid w:val="002D39C5"/>
    <w:rsid w:val="002D43D6"/>
    <w:rsid w:val="002D4AFD"/>
    <w:rsid w:val="002E2F1C"/>
    <w:rsid w:val="002E4D7F"/>
    <w:rsid w:val="002E600A"/>
    <w:rsid w:val="002F0301"/>
    <w:rsid w:val="002F04DE"/>
    <w:rsid w:val="002F13BA"/>
    <w:rsid w:val="002F14ED"/>
    <w:rsid w:val="002F2E92"/>
    <w:rsid w:val="002F389C"/>
    <w:rsid w:val="00304FA6"/>
    <w:rsid w:val="00306DF8"/>
    <w:rsid w:val="003075EC"/>
    <w:rsid w:val="00307E13"/>
    <w:rsid w:val="0031181D"/>
    <w:rsid w:val="003149C3"/>
    <w:rsid w:val="00321BAB"/>
    <w:rsid w:val="00326FF0"/>
    <w:rsid w:val="00330D79"/>
    <w:rsid w:val="00331AB2"/>
    <w:rsid w:val="00333597"/>
    <w:rsid w:val="00333C67"/>
    <w:rsid w:val="003345EE"/>
    <w:rsid w:val="00343A3B"/>
    <w:rsid w:val="003471F6"/>
    <w:rsid w:val="00350965"/>
    <w:rsid w:val="00351258"/>
    <w:rsid w:val="0035693D"/>
    <w:rsid w:val="00356F8B"/>
    <w:rsid w:val="0036209C"/>
    <w:rsid w:val="00365E92"/>
    <w:rsid w:val="00367D27"/>
    <w:rsid w:val="00374033"/>
    <w:rsid w:val="0037528B"/>
    <w:rsid w:val="00376D5A"/>
    <w:rsid w:val="00377209"/>
    <w:rsid w:val="00381489"/>
    <w:rsid w:val="00383428"/>
    <w:rsid w:val="00383E24"/>
    <w:rsid w:val="00385B40"/>
    <w:rsid w:val="00393E54"/>
    <w:rsid w:val="00394FAA"/>
    <w:rsid w:val="00396DCF"/>
    <w:rsid w:val="00396E44"/>
    <w:rsid w:val="003A0918"/>
    <w:rsid w:val="003A1C89"/>
    <w:rsid w:val="003A2E90"/>
    <w:rsid w:val="003A5B8E"/>
    <w:rsid w:val="003A77EE"/>
    <w:rsid w:val="003A7BF8"/>
    <w:rsid w:val="003B1339"/>
    <w:rsid w:val="003B2570"/>
    <w:rsid w:val="003B303B"/>
    <w:rsid w:val="003C1B13"/>
    <w:rsid w:val="003C2B33"/>
    <w:rsid w:val="003C481D"/>
    <w:rsid w:val="003C48A2"/>
    <w:rsid w:val="003D10F7"/>
    <w:rsid w:val="003D4369"/>
    <w:rsid w:val="003E54C1"/>
    <w:rsid w:val="003F1735"/>
    <w:rsid w:val="003F2DD4"/>
    <w:rsid w:val="003F2F9F"/>
    <w:rsid w:val="003F4870"/>
    <w:rsid w:val="004048F5"/>
    <w:rsid w:val="004060D7"/>
    <w:rsid w:val="00410808"/>
    <w:rsid w:val="00412570"/>
    <w:rsid w:val="00412BBE"/>
    <w:rsid w:val="0041543B"/>
    <w:rsid w:val="00415A69"/>
    <w:rsid w:val="00416CDD"/>
    <w:rsid w:val="004171D3"/>
    <w:rsid w:val="00423920"/>
    <w:rsid w:val="00427890"/>
    <w:rsid w:val="0043245B"/>
    <w:rsid w:val="00432E94"/>
    <w:rsid w:val="00435900"/>
    <w:rsid w:val="00436108"/>
    <w:rsid w:val="004371B5"/>
    <w:rsid w:val="004371C2"/>
    <w:rsid w:val="00443462"/>
    <w:rsid w:val="00446378"/>
    <w:rsid w:val="00446B5B"/>
    <w:rsid w:val="0045479F"/>
    <w:rsid w:val="004631D3"/>
    <w:rsid w:val="0046510A"/>
    <w:rsid w:val="00466394"/>
    <w:rsid w:val="00471689"/>
    <w:rsid w:val="00473D86"/>
    <w:rsid w:val="0048331C"/>
    <w:rsid w:val="0048450E"/>
    <w:rsid w:val="0049290A"/>
    <w:rsid w:val="00497360"/>
    <w:rsid w:val="004A13BA"/>
    <w:rsid w:val="004A2E1E"/>
    <w:rsid w:val="004B55D3"/>
    <w:rsid w:val="004C789C"/>
    <w:rsid w:val="004D47C4"/>
    <w:rsid w:val="004D54AD"/>
    <w:rsid w:val="004E0BBD"/>
    <w:rsid w:val="004E5380"/>
    <w:rsid w:val="004F2691"/>
    <w:rsid w:val="004F4DE4"/>
    <w:rsid w:val="005023A9"/>
    <w:rsid w:val="00502C50"/>
    <w:rsid w:val="00503D73"/>
    <w:rsid w:val="00516F2C"/>
    <w:rsid w:val="00520086"/>
    <w:rsid w:val="00521A81"/>
    <w:rsid w:val="0053146A"/>
    <w:rsid w:val="00532A8E"/>
    <w:rsid w:val="005335E0"/>
    <w:rsid w:val="00535347"/>
    <w:rsid w:val="0053617B"/>
    <w:rsid w:val="00541110"/>
    <w:rsid w:val="00551FCD"/>
    <w:rsid w:val="005551F6"/>
    <w:rsid w:val="00557DBE"/>
    <w:rsid w:val="00560F5B"/>
    <w:rsid w:val="00562057"/>
    <w:rsid w:val="005775A8"/>
    <w:rsid w:val="0058252E"/>
    <w:rsid w:val="00582B81"/>
    <w:rsid w:val="00591164"/>
    <w:rsid w:val="00592A11"/>
    <w:rsid w:val="00593890"/>
    <w:rsid w:val="00594929"/>
    <w:rsid w:val="00595A48"/>
    <w:rsid w:val="005A33E2"/>
    <w:rsid w:val="005A7C91"/>
    <w:rsid w:val="005B0DB2"/>
    <w:rsid w:val="005C00D6"/>
    <w:rsid w:val="005C3BFB"/>
    <w:rsid w:val="005C4EA9"/>
    <w:rsid w:val="005C4FD7"/>
    <w:rsid w:val="005C5922"/>
    <w:rsid w:val="005C7164"/>
    <w:rsid w:val="005D10E6"/>
    <w:rsid w:val="005D220C"/>
    <w:rsid w:val="005D41EE"/>
    <w:rsid w:val="005D4CCD"/>
    <w:rsid w:val="005E5097"/>
    <w:rsid w:val="005F19E0"/>
    <w:rsid w:val="005F30EC"/>
    <w:rsid w:val="005F4008"/>
    <w:rsid w:val="005F53C5"/>
    <w:rsid w:val="005F540F"/>
    <w:rsid w:val="005F6625"/>
    <w:rsid w:val="006005DA"/>
    <w:rsid w:val="00600774"/>
    <w:rsid w:val="00605145"/>
    <w:rsid w:val="006074E8"/>
    <w:rsid w:val="00610532"/>
    <w:rsid w:val="0062285B"/>
    <w:rsid w:val="006270B3"/>
    <w:rsid w:val="00627D50"/>
    <w:rsid w:val="006317A8"/>
    <w:rsid w:val="00634BB0"/>
    <w:rsid w:val="006363D1"/>
    <w:rsid w:val="006413DF"/>
    <w:rsid w:val="0064237E"/>
    <w:rsid w:val="00642F4B"/>
    <w:rsid w:val="00643829"/>
    <w:rsid w:val="00643A94"/>
    <w:rsid w:val="00644BCD"/>
    <w:rsid w:val="006469AA"/>
    <w:rsid w:val="006477B6"/>
    <w:rsid w:val="006508E1"/>
    <w:rsid w:val="00650F0E"/>
    <w:rsid w:val="0065574D"/>
    <w:rsid w:val="0065635D"/>
    <w:rsid w:val="00661B4E"/>
    <w:rsid w:val="00661E71"/>
    <w:rsid w:val="00662461"/>
    <w:rsid w:val="00663F35"/>
    <w:rsid w:val="00665059"/>
    <w:rsid w:val="006666DC"/>
    <w:rsid w:val="00674706"/>
    <w:rsid w:val="00680AF4"/>
    <w:rsid w:val="00682ABB"/>
    <w:rsid w:val="00693F84"/>
    <w:rsid w:val="00694593"/>
    <w:rsid w:val="006974BC"/>
    <w:rsid w:val="006B1167"/>
    <w:rsid w:val="006B7F57"/>
    <w:rsid w:val="006C45A0"/>
    <w:rsid w:val="006D2B57"/>
    <w:rsid w:val="006E3663"/>
    <w:rsid w:val="006E61FA"/>
    <w:rsid w:val="006E6A9A"/>
    <w:rsid w:val="006F3832"/>
    <w:rsid w:val="006F394B"/>
    <w:rsid w:val="006F5E0F"/>
    <w:rsid w:val="00710C8E"/>
    <w:rsid w:val="007133C3"/>
    <w:rsid w:val="0071548A"/>
    <w:rsid w:val="007157C5"/>
    <w:rsid w:val="00717203"/>
    <w:rsid w:val="00720443"/>
    <w:rsid w:val="00720DC2"/>
    <w:rsid w:val="007210EE"/>
    <w:rsid w:val="0074766A"/>
    <w:rsid w:val="00755BFF"/>
    <w:rsid w:val="007609B3"/>
    <w:rsid w:val="00762B85"/>
    <w:rsid w:val="0078249C"/>
    <w:rsid w:val="007826A3"/>
    <w:rsid w:val="00786D34"/>
    <w:rsid w:val="00787606"/>
    <w:rsid w:val="007913B0"/>
    <w:rsid w:val="007944D3"/>
    <w:rsid w:val="007A1FEF"/>
    <w:rsid w:val="007A717D"/>
    <w:rsid w:val="007B2071"/>
    <w:rsid w:val="007B2F11"/>
    <w:rsid w:val="007B6528"/>
    <w:rsid w:val="007B7634"/>
    <w:rsid w:val="007C3D28"/>
    <w:rsid w:val="007C4EA7"/>
    <w:rsid w:val="007C59EA"/>
    <w:rsid w:val="007D7494"/>
    <w:rsid w:val="007E0951"/>
    <w:rsid w:val="007E0BF2"/>
    <w:rsid w:val="007E0DFF"/>
    <w:rsid w:val="007E1A52"/>
    <w:rsid w:val="007E2F0E"/>
    <w:rsid w:val="007E46F2"/>
    <w:rsid w:val="007E771A"/>
    <w:rsid w:val="007E7A57"/>
    <w:rsid w:val="007F35CC"/>
    <w:rsid w:val="0080185D"/>
    <w:rsid w:val="00804C9B"/>
    <w:rsid w:val="00806929"/>
    <w:rsid w:val="0081092B"/>
    <w:rsid w:val="008110EC"/>
    <w:rsid w:val="0081577A"/>
    <w:rsid w:val="00815F87"/>
    <w:rsid w:val="00824C53"/>
    <w:rsid w:val="00834F9F"/>
    <w:rsid w:val="008358D8"/>
    <w:rsid w:val="008377B4"/>
    <w:rsid w:val="00853DAC"/>
    <w:rsid w:val="0085649B"/>
    <w:rsid w:val="00865062"/>
    <w:rsid w:val="008669B2"/>
    <w:rsid w:val="008710E6"/>
    <w:rsid w:val="0087126A"/>
    <w:rsid w:val="008729B2"/>
    <w:rsid w:val="00876506"/>
    <w:rsid w:val="008845EF"/>
    <w:rsid w:val="0088644E"/>
    <w:rsid w:val="008A0110"/>
    <w:rsid w:val="008A0DA2"/>
    <w:rsid w:val="008B48BD"/>
    <w:rsid w:val="008B6B2F"/>
    <w:rsid w:val="008C57CE"/>
    <w:rsid w:val="008D741F"/>
    <w:rsid w:val="008E09C7"/>
    <w:rsid w:val="008E0BD1"/>
    <w:rsid w:val="008E3844"/>
    <w:rsid w:val="008E4E83"/>
    <w:rsid w:val="008E5EDA"/>
    <w:rsid w:val="008E6766"/>
    <w:rsid w:val="008E6E2F"/>
    <w:rsid w:val="008F5F33"/>
    <w:rsid w:val="00907C09"/>
    <w:rsid w:val="009118BE"/>
    <w:rsid w:val="00913DA7"/>
    <w:rsid w:val="009167E9"/>
    <w:rsid w:val="00916DF0"/>
    <w:rsid w:val="009175A4"/>
    <w:rsid w:val="0092079C"/>
    <w:rsid w:val="00926D8E"/>
    <w:rsid w:val="009271F0"/>
    <w:rsid w:val="00932CA7"/>
    <w:rsid w:val="00934333"/>
    <w:rsid w:val="009370EA"/>
    <w:rsid w:val="009377CD"/>
    <w:rsid w:val="009418F3"/>
    <w:rsid w:val="0094292F"/>
    <w:rsid w:val="00942FF7"/>
    <w:rsid w:val="009508BC"/>
    <w:rsid w:val="00955163"/>
    <w:rsid w:val="0096214E"/>
    <w:rsid w:val="00974BEF"/>
    <w:rsid w:val="009826B2"/>
    <w:rsid w:val="0098351F"/>
    <w:rsid w:val="00984249"/>
    <w:rsid w:val="009909E8"/>
    <w:rsid w:val="009920B8"/>
    <w:rsid w:val="00992F73"/>
    <w:rsid w:val="00994199"/>
    <w:rsid w:val="009B0764"/>
    <w:rsid w:val="009B1AC8"/>
    <w:rsid w:val="009B404D"/>
    <w:rsid w:val="009B515E"/>
    <w:rsid w:val="009C00AB"/>
    <w:rsid w:val="009C49FE"/>
    <w:rsid w:val="009D3578"/>
    <w:rsid w:val="009D524B"/>
    <w:rsid w:val="009D5A42"/>
    <w:rsid w:val="009D7924"/>
    <w:rsid w:val="009E155E"/>
    <w:rsid w:val="009E2952"/>
    <w:rsid w:val="009E4601"/>
    <w:rsid w:val="009E6FBA"/>
    <w:rsid w:val="009E7EC3"/>
    <w:rsid w:val="009F4139"/>
    <w:rsid w:val="00A008EC"/>
    <w:rsid w:val="00A035D7"/>
    <w:rsid w:val="00A0496C"/>
    <w:rsid w:val="00A04D13"/>
    <w:rsid w:val="00A05F12"/>
    <w:rsid w:val="00A1132E"/>
    <w:rsid w:val="00A11896"/>
    <w:rsid w:val="00A26354"/>
    <w:rsid w:val="00A27104"/>
    <w:rsid w:val="00A31991"/>
    <w:rsid w:val="00A320AB"/>
    <w:rsid w:val="00A3227F"/>
    <w:rsid w:val="00A332EF"/>
    <w:rsid w:val="00A40EFB"/>
    <w:rsid w:val="00A42DFC"/>
    <w:rsid w:val="00A51326"/>
    <w:rsid w:val="00A52528"/>
    <w:rsid w:val="00A52800"/>
    <w:rsid w:val="00A55B30"/>
    <w:rsid w:val="00A562FE"/>
    <w:rsid w:val="00A568B6"/>
    <w:rsid w:val="00A62764"/>
    <w:rsid w:val="00A669F7"/>
    <w:rsid w:val="00A76CFF"/>
    <w:rsid w:val="00A83D91"/>
    <w:rsid w:val="00A85E9B"/>
    <w:rsid w:val="00A9047F"/>
    <w:rsid w:val="00A90DC8"/>
    <w:rsid w:val="00A910CC"/>
    <w:rsid w:val="00A95E2C"/>
    <w:rsid w:val="00AA0847"/>
    <w:rsid w:val="00AA155F"/>
    <w:rsid w:val="00AA421D"/>
    <w:rsid w:val="00AB5493"/>
    <w:rsid w:val="00AB6C70"/>
    <w:rsid w:val="00AC178A"/>
    <w:rsid w:val="00AC3D5A"/>
    <w:rsid w:val="00AD2C91"/>
    <w:rsid w:val="00AD2F7C"/>
    <w:rsid w:val="00AD56C0"/>
    <w:rsid w:val="00AD72DF"/>
    <w:rsid w:val="00AE4ED1"/>
    <w:rsid w:val="00AE55D7"/>
    <w:rsid w:val="00AF041D"/>
    <w:rsid w:val="00AF719D"/>
    <w:rsid w:val="00B05698"/>
    <w:rsid w:val="00B05B0C"/>
    <w:rsid w:val="00B069E3"/>
    <w:rsid w:val="00B07368"/>
    <w:rsid w:val="00B1468B"/>
    <w:rsid w:val="00B20D72"/>
    <w:rsid w:val="00B27202"/>
    <w:rsid w:val="00B30206"/>
    <w:rsid w:val="00B316A7"/>
    <w:rsid w:val="00B345AD"/>
    <w:rsid w:val="00B50E9E"/>
    <w:rsid w:val="00B5116C"/>
    <w:rsid w:val="00B639FD"/>
    <w:rsid w:val="00B64B15"/>
    <w:rsid w:val="00B66E68"/>
    <w:rsid w:val="00B82560"/>
    <w:rsid w:val="00B84E55"/>
    <w:rsid w:val="00B909CA"/>
    <w:rsid w:val="00B90B6D"/>
    <w:rsid w:val="00B91C8C"/>
    <w:rsid w:val="00B928D5"/>
    <w:rsid w:val="00B92C1A"/>
    <w:rsid w:val="00B94CD0"/>
    <w:rsid w:val="00B971C8"/>
    <w:rsid w:val="00BA0029"/>
    <w:rsid w:val="00BA1694"/>
    <w:rsid w:val="00BA1DCB"/>
    <w:rsid w:val="00BA4D3E"/>
    <w:rsid w:val="00BB73D5"/>
    <w:rsid w:val="00BC19B2"/>
    <w:rsid w:val="00BC55D1"/>
    <w:rsid w:val="00BC5BEE"/>
    <w:rsid w:val="00BC616F"/>
    <w:rsid w:val="00BD2F0B"/>
    <w:rsid w:val="00BD5556"/>
    <w:rsid w:val="00BD7719"/>
    <w:rsid w:val="00BE69CE"/>
    <w:rsid w:val="00BF0665"/>
    <w:rsid w:val="00BF0997"/>
    <w:rsid w:val="00BF31BA"/>
    <w:rsid w:val="00BF64A9"/>
    <w:rsid w:val="00BF6A45"/>
    <w:rsid w:val="00BF6E3C"/>
    <w:rsid w:val="00C10A46"/>
    <w:rsid w:val="00C202EA"/>
    <w:rsid w:val="00C221D9"/>
    <w:rsid w:val="00C259F8"/>
    <w:rsid w:val="00C27C89"/>
    <w:rsid w:val="00C330C8"/>
    <w:rsid w:val="00C413BF"/>
    <w:rsid w:val="00C44B77"/>
    <w:rsid w:val="00C47B3D"/>
    <w:rsid w:val="00C52899"/>
    <w:rsid w:val="00C5670F"/>
    <w:rsid w:val="00C57DAA"/>
    <w:rsid w:val="00C62AA2"/>
    <w:rsid w:val="00C630FB"/>
    <w:rsid w:val="00C66AB7"/>
    <w:rsid w:val="00C71465"/>
    <w:rsid w:val="00C726D9"/>
    <w:rsid w:val="00C73621"/>
    <w:rsid w:val="00C745A7"/>
    <w:rsid w:val="00C808F0"/>
    <w:rsid w:val="00C82D7B"/>
    <w:rsid w:val="00C86DBE"/>
    <w:rsid w:val="00C87E61"/>
    <w:rsid w:val="00C90584"/>
    <w:rsid w:val="00C94E4C"/>
    <w:rsid w:val="00C97C17"/>
    <w:rsid w:val="00CA4AF7"/>
    <w:rsid w:val="00CA5659"/>
    <w:rsid w:val="00CB0342"/>
    <w:rsid w:val="00CB0396"/>
    <w:rsid w:val="00CB2CF2"/>
    <w:rsid w:val="00CB4964"/>
    <w:rsid w:val="00CB5F0B"/>
    <w:rsid w:val="00CD0466"/>
    <w:rsid w:val="00CE44CC"/>
    <w:rsid w:val="00CE587E"/>
    <w:rsid w:val="00CE66C4"/>
    <w:rsid w:val="00CF04A3"/>
    <w:rsid w:val="00CF07A6"/>
    <w:rsid w:val="00CF374B"/>
    <w:rsid w:val="00CF4045"/>
    <w:rsid w:val="00D05627"/>
    <w:rsid w:val="00D06DA8"/>
    <w:rsid w:val="00D07434"/>
    <w:rsid w:val="00D07456"/>
    <w:rsid w:val="00D1221A"/>
    <w:rsid w:val="00D139B6"/>
    <w:rsid w:val="00D14DF9"/>
    <w:rsid w:val="00D166B5"/>
    <w:rsid w:val="00D21BF8"/>
    <w:rsid w:val="00D23460"/>
    <w:rsid w:val="00D2683C"/>
    <w:rsid w:val="00D27F33"/>
    <w:rsid w:val="00D32D3B"/>
    <w:rsid w:val="00D33334"/>
    <w:rsid w:val="00D33EC8"/>
    <w:rsid w:val="00D4191D"/>
    <w:rsid w:val="00D4248B"/>
    <w:rsid w:val="00D42CDD"/>
    <w:rsid w:val="00D44604"/>
    <w:rsid w:val="00D50F23"/>
    <w:rsid w:val="00D658F3"/>
    <w:rsid w:val="00D733C5"/>
    <w:rsid w:val="00D85C35"/>
    <w:rsid w:val="00D91A4A"/>
    <w:rsid w:val="00D96962"/>
    <w:rsid w:val="00DA1B20"/>
    <w:rsid w:val="00DA6AC5"/>
    <w:rsid w:val="00DA7DFC"/>
    <w:rsid w:val="00DB3BD3"/>
    <w:rsid w:val="00DD1FFC"/>
    <w:rsid w:val="00DD2514"/>
    <w:rsid w:val="00DD6B5C"/>
    <w:rsid w:val="00DE0029"/>
    <w:rsid w:val="00DE3C4A"/>
    <w:rsid w:val="00DF0CBD"/>
    <w:rsid w:val="00DF5D3D"/>
    <w:rsid w:val="00DF6C7C"/>
    <w:rsid w:val="00E00665"/>
    <w:rsid w:val="00E00AF0"/>
    <w:rsid w:val="00E04A37"/>
    <w:rsid w:val="00E14CAD"/>
    <w:rsid w:val="00E21390"/>
    <w:rsid w:val="00E32130"/>
    <w:rsid w:val="00E35244"/>
    <w:rsid w:val="00E4278B"/>
    <w:rsid w:val="00E541C5"/>
    <w:rsid w:val="00E57E95"/>
    <w:rsid w:val="00E65A19"/>
    <w:rsid w:val="00E66577"/>
    <w:rsid w:val="00E66FAB"/>
    <w:rsid w:val="00E701BC"/>
    <w:rsid w:val="00E7042E"/>
    <w:rsid w:val="00E71198"/>
    <w:rsid w:val="00E77A40"/>
    <w:rsid w:val="00E826EE"/>
    <w:rsid w:val="00E835CC"/>
    <w:rsid w:val="00E86B64"/>
    <w:rsid w:val="00E9531A"/>
    <w:rsid w:val="00EA0214"/>
    <w:rsid w:val="00EA120B"/>
    <w:rsid w:val="00EA3066"/>
    <w:rsid w:val="00EA3A6F"/>
    <w:rsid w:val="00EA4F02"/>
    <w:rsid w:val="00EB38EC"/>
    <w:rsid w:val="00EB6FE3"/>
    <w:rsid w:val="00EC0262"/>
    <w:rsid w:val="00EC1286"/>
    <w:rsid w:val="00EC70D7"/>
    <w:rsid w:val="00EC755F"/>
    <w:rsid w:val="00ED2C69"/>
    <w:rsid w:val="00ED3460"/>
    <w:rsid w:val="00ED43CD"/>
    <w:rsid w:val="00EE4B73"/>
    <w:rsid w:val="00EE5FB3"/>
    <w:rsid w:val="00EF09E8"/>
    <w:rsid w:val="00EF1400"/>
    <w:rsid w:val="00EF56DF"/>
    <w:rsid w:val="00F11A80"/>
    <w:rsid w:val="00F129FF"/>
    <w:rsid w:val="00F21030"/>
    <w:rsid w:val="00F330AD"/>
    <w:rsid w:val="00F33362"/>
    <w:rsid w:val="00F3363E"/>
    <w:rsid w:val="00F3398C"/>
    <w:rsid w:val="00F33A72"/>
    <w:rsid w:val="00F33E52"/>
    <w:rsid w:val="00F3556C"/>
    <w:rsid w:val="00F40147"/>
    <w:rsid w:val="00F5677E"/>
    <w:rsid w:val="00F66B3F"/>
    <w:rsid w:val="00F67E3C"/>
    <w:rsid w:val="00F71969"/>
    <w:rsid w:val="00F75B1B"/>
    <w:rsid w:val="00F804FD"/>
    <w:rsid w:val="00F829B8"/>
    <w:rsid w:val="00F92333"/>
    <w:rsid w:val="00F969F1"/>
    <w:rsid w:val="00FA0A39"/>
    <w:rsid w:val="00FA1BFD"/>
    <w:rsid w:val="00FA535B"/>
    <w:rsid w:val="00FB121E"/>
    <w:rsid w:val="00FB1919"/>
    <w:rsid w:val="00FB7F98"/>
    <w:rsid w:val="00FC10AC"/>
    <w:rsid w:val="00FC2AA8"/>
    <w:rsid w:val="00FC4E0C"/>
    <w:rsid w:val="00FC5DCC"/>
    <w:rsid w:val="00FC68C5"/>
    <w:rsid w:val="00FD2967"/>
    <w:rsid w:val="00FD34E2"/>
    <w:rsid w:val="00FD562B"/>
    <w:rsid w:val="00FD5E0D"/>
    <w:rsid w:val="00FD6DF0"/>
    <w:rsid w:val="00FE0915"/>
    <w:rsid w:val="00FE23A3"/>
    <w:rsid w:val="00FE6D0E"/>
    <w:rsid w:val="00FE7F4B"/>
    <w:rsid w:val="00FF27A6"/>
    <w:rsid w:val="00FF669D"/>
    <w:rsid w:val="00FF66D2"/>
    <w:rsid w:val="00FF7A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9648"/>
  <w15:docId w15:val="{499D80B7-3C0B-4060-A71C-E2DBC53B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D733C5"/>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4985">
      <w:bodyDiv w:val="1"/>
      <w:marLeft w:val="0"/>
      <w:marRight w:val="0"/>
      <w:marTop w:val="0"/>
      <w:marBottom w:val="0"/>
      <w:divBdr>
        <w:top w:val="none" w:sz="0" w:space="0" w:color="auto"/>
        <w:left w:val="none" w:sz="0" w:space="0" w:color="auto"/>
        <w:bottom w:val="none" w:sz="0" w:space="0" w:color="auto"/>
        <w:right w:val="none" w:sz="0" w:space="0" w:color="auto"/>
      </w:divBdr>
    </w:div>
    <w:div w:id="264195797">
      <w:bodyDiv w:val="1"/>
      <w:marLeft w:val="0"/>
      <w:marRight w:val="0"/>
      <w:marTop w:val="0"/>
      <w:marBottom w:val="0"/>
      <w:divBdr>
        <w:top w:val="none" w:sz="0" w:space="0" w:color="auto"/>
        <w:left w:val="none" w:sz="0" w:space="0" w:color="auto"/>
        <w:bottom w:val="none" w:sz="0" w:space="0" w:color="auto"/>
        <w:right w:val="none" w:sz="0" w:space="0" w:color="auto"/>
      </w:divBdr>
    </w:div>
    <w:div w:id="346176251">
      <w:bodyDiv w:val="1"/>
      <w:marLeft w:val="0"/>
      <w:marRight w:val="0"/>
      <w:marTop w:val="0"/>
      <w:marBottom w:val="0"/>
      <w:divBdr>
        <w:top w:val="none" w:sz="0" w:space="0" w:color="auto"/>
        <w:left w:val="none" w:sz="0" w:space="0" w:color="auto"/>
        <w:bottom w:val="none" w:sz="0" w:space="0" w:color="auto"/>
        <w:right w:val="none" w:sz="0" w:space="0" w:color="auto"/>
      </w:divBdr>
    </w:div>
    <w:div w:id="683943156">
      <w:bodyDiv w:val="1"/>
      <w:marLeft w:val="0"/>
      <w:marRight w:val="0"/>
      <w:marTop w:val="0"/>
      <w:marBottom w:val="0"/>
      <w:divBdr>
        <w:top w:val="none" w:sz="0" w:space="0" w:color="auto"/>
        <w:left w:val="none" w:sz="0" w:space="0" w:color="auto"/>
        <w:bottom w:val="none" w:sz="0" w:space="0" w:color="auto"/>
        <w:right w:val="none" w:sz="0" w:space="0" w:color="auto"/>
      </w:divBdr>
    </w:div>
    <w:div w:id="787893595">
      <w:bodyDiv w:val="1"/>
      <w:marLeft w:val="0"/>
      <w:marRight w:val="0"/>
      <w:marTop w:val="0"/>
      <w:marBottom w:val="0"/>
      <w:divBdr>
        <w:top w:val="none" w:sz="0" w:space="0" w:color="auto"/>
        <w:left w:val="none" w:sz="0" w:space="0" w:color="auto"/>
        <w:bottom w:val="none" w:sz="0" w:space="0" w:color="auto"/>
        <w:right w:val="none" w:sz="0" w:space="0" w:color="auto"/>
      </w:divBdr>
      <w:divsChild>
        <w:div w:id="1156070349">
          <w:marLeft w:val="1080"/>
          <w:marRight w:val="0"/>
          <w:marTop w:val="100"/>
          <w:marBottom w:val="0"/>
          <w:divBdr>
            <w:top w:val="none" w:sz="0" w:space="0" w:color="auto"/>
            <w:left w:val="none" w:sz="0" w:space="0" w:color="auto"/>
            <w:bottom w:val="none" w:sz="0" w:space="0" w:color="auto"/>
            <w:right w:val="none" w:sz="0" w:space="0" w:color="auto"/>
          </w:divBdr>
        </w:div>
      </w:divsChild>
    </w:div>
    <w:div w:id="817889340">
      <w:bodyDiv w:val="1"/>
      <w:marLeft w:val="0"/>
      <w:marRight w:val="0"/>
      <w:marTop w:val="0"/>
      <w:marBottom w:val="0"/>
      <w:divBdr>
        <w:top w:val="none" w:sz="0" w:space="0" w:color="auto"/>
        <w:left w:val="none" w:sz="0" w:space="0" w:color="auto"/>
        <w:bottom w:val="none" w:sz="0" w:space="0" w:color="auto"/>
        <w:right w:val="none" w:sz="0" w:space="0" w:color="auto"/>
      </w:divBdr>
      <w:divsChild>
        <w:div w:id="30812024">
          <w:marLeft w:val="1080"/>
          <w:marRight w:val="0"/>
          <w:marTop w:val="100"/>
          <w:marBottom w:val="0"/>
          <w:divBdr>
            <w:top w:val="none" w:sz="0" w:space="0" w:color="auto"/>
            <w:left w:val="none" w:sz="0" w:space="0" w:color="auto"/>
            <w:bottom w:val="none" w:sz="0" w:space="0" w:color="auto"/>
            <w:right w:val="none" w:sz="0" w:space="0" w:color="auto"/>
          </w:divBdr>
        </w:div>
      </w:divsChild>
    </w:div>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 w:id="21265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emf"/><Relationship Id="rId18" Type="http://schemas.openxmlformats.org/officeDocument/2006/relationships/image" Target="media/image9.tif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comments" Target="comments.xml"/><Relationship Id="rId12" Type="http://schemas.openxmlformats.org/officeDocument/2006/relationships/image" Target="media/image3.emf"/><Relationship Id="rId17" Type="http://schemas.openxmlformats.org/officeDocument/2006/relationships/image" Target="media/image8.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10" Type="http://schemas.openxmlformats.org/officeDocument/2006/relationships/image" Target="media/image1.emf"/><Relationship Id="rId19" Type="http://schemas.openxmlformats.org/officeDocument/2006/relationships/image" Target="media/image10.tiff"/><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4C33E-6CDB-43DC-AB8F-6A38905F5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5403</Words>
  <Characters>30802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Mayfield</dc:creator>
  <cp:keywords/>
  <dc:description/>
  <cp:lastModifiedBy>Cheng, Wei-Chung</cp:lastModifiedBy>
  <cp:revision>12</cp:revision>
  <cp:lastPrinted>2019-09-09T14:22:00Z</cp:lastPrinted>
  <dcterms:created xsi:type="dcterms:W3CDTF">2019-09-05T19:01:00Z</dcterms:created>
  <dcterms:modified xsi:type="dcterms:W3CDTF">2019-09-09T20:20:00Z</dcterms:modified>
</cp:coreProperties>
</file>