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6D" w:rsidRDefault="00215EFD">
      <w:pPr>
        <w:pStyle w:val="Titel"/>
        <w:jc w:val="right"/>
      </w:pPr>
      <w:r>
        <w:fldChar w:fldCharType="begin"/>
      </w:r>
      <w:r>
        <w:instrText xml:space="preserve"> SUBJECT  SocialFunnel  \* MERGEFORMAT </w:instrText>
      </w:r>
      <w:r>
        <w:fldChar w:fldCharType="separate"/>
      </w:r>
      <w:proofErr w:type="spellStart"/>
      <w:r>
        <w:t>SocialFunnel</w:t>
      </w:r>
      <w:proofErr w:type="spellEnd"/>
      <w:r>
        <w:fldChar w:fldCharType="end"/>
      </w:r>
    </w:p>
    <w:p w:rsidR="00C24C6D" w:rsidRDefault="005E5BEC">
      <w:pPr>
        <w:pStyle w:val="Titel"/>
        <w:jc w:val="right"/>
      </w:pPr>
      <w:fldSimple w:instr=" TITLE  \* MERGEFORMAT ">
        <w:r w:rsidR="00215EFD">
          <w:t>Software Architecture Document</w:t>
        </w:r>
      </w:fldSimple>
    </w:p>
    <w:p w:rsidR="00C24C6D" w:rsidRDefault="00C24C6D">
      <w:pPr>
        <w:pStyle w:val="Titel"/>
        <w:jc w:val="right"/>
      </w:pPr>
    </w:p>
    <w:p w:rsidR="00C24C6D" w:rsidRDefault="00215EFD">
      <w:pPr>
        <w:pStyle w:val="Titel"/>
        <w:jc w:val="right"/>
        <w:rPr>
          <w:sz w:val="28"/>
        </w:rPr>
      </w:pPr>
      <w:r>
        <w:rPr>
          <w:sz w:val="28"/>
        </w:rPr>
        <w:t>Version 1.</w:t>
      </w:r>
      <w:r w:rsidR="00332A66">
        <w:rPr>
          <w:sz w:val="28"/>
        </w:rPr>
        <w:t>1</w:t>
      </w:r>
    </w:p>
    <w:p w:rsidR="00C24C6D" w:rsidRDefault="00C24C6D">
      <w:pPr>
        <w:pStyle w:val="InfoBlue"/>
      </w:pPr>
    </w:p>
    <w:p w:rsidR="00C24C6D" w:rsidRDefault="00C24C6D">
      <w:pPr>
        <w:pStyle w:val="InfoBlue"/>
      </w:pPr>
    </w:p>
    <w:p w:rsidR="00C24C6D" w:rsidRDefault="00C24C6D">
      <w:pPr>
        <w:pStyle w:val="Titel"/>
        <w:rPr>
          <w:sz w:val="28"/>
        </w:rPr>
      </w:pPr>
    </w:p>
    <w:p w:rsidR="00C24C6D" w:rsidRDefault="00C24C6D">
      <w:pPr>
        <w:sectPr w:rsidR="00C24C6D">
          <w:headerReference w:type="default" r:id="rId8"/>
          <w:footerReference w:type="even" r:id="rId9"/>
          <w:pgSz w:w="12240" w:h="15840" w:code="1"/>
          <w:pgMar w:top="1440" w:right="1440" w:bottom="1440" w:left="1440" w:header="720" w:footer="720" w:gutter="0"/>
          <w:cols w:space="720"/>
          <w:vAlign w:val="center"/>
        </w:sectPr>
      </w:pPr>
    </w:p>
    <w:p w:rsidR="00C24C6D" w:rsidRDefault="0048254D">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24C6D">
        <w:tc>
          <w:tcPr>
            <w:tcW w:w="2304" w:type="dxa"/>
          </w:tcPr>
          <w:p w:rsidR="00C24C6D" w:rsidRDefault="0048254D">
            <w:pPr>
              <w:pStyle w:val="Tabletext"/>
              <w:jc w:val="center"/>
              <w:rPr>
                <w:b/>
              </w:rPr>
            </w:pPr>
            <w:r>
              <w:rPr>
                <w:b/>
              </w:rPr>
              <w:t>Date</w:t>
            </w:r>
          </w:p>
        </w:tc>
        <w:tc>
          <w:tcPr>
            <w:tcW w:w="1152" w:type="dxa"/>
          </w:tcPr>
          <w:p w:rsidR="00C24C6D" w:rsidRDefault="0048254D">
            <w:pPr>
              <w:pStyle w:val="Tabletext"/>
              <w:jc w:val="center"/>
              <w:rPr>
                <w:b/>
              </w:rPr>
            </w:pPr>
            <w:r>
              <w:rPr>
                <w:b/>
              </w:rPr>
              <w:t>Version</w:t>
            </w:r>
          </w:p>
        </w:tc>
        <w:tc>
          <w:tcPr>
            <w:tcW w:w="3744" w:type="dxa"/>
          </w:tcPr>
          <w:p w:rsidR="00C24C6D" w:rsidRDefault="0048254D">
            <w:pPr>
              <w:pStyle w:val="Tabletext"/>
              <w:jc w:val="center"/>
              <w:rPr>
                <w:b/>
              </w:rPr>
            </w:pPr>
            <w:r>
              <w:rPr>
                <w:b/>
              </w:rPr>
              <w:t>Description</w:t>
            </w:r>
          </w:p>
        </w:tc>
        <w:tc>
          <w:tcPr>
            <w:tcW w:w="2304" w:type="dxa"/>
          </w:tcPr>
          <w:p w:rsidR="00C24C6D" w:rsidRDefault="0048254D">
            <w:pPr>
              <w:pStyle w:val="Tabletext"/>
              <w:jc w:val="center"/>
              <w:rPr>
                <w:b/>
              </w:rPr>
            </w:pPr>
            <w:r>
              <w:rPr>
                <w:b/>
              </w:rPr>
              <w:t>Author</w:t>
            </w:r>
          </w:p>
        </w:tc>
      </w:tr>
      <w:tr w:rsidR="00C24C6D">
        <w:tc>
          <w:tcPr>
            <w:tcW w:w="2304" w:type="dxa"/>
          </w:tcPr>
          <w:p w:rsidR="00C24C6D" w:rsidRDefault="00215EFD" w:rsidP="00215EFD">
            <w:pPr>
              <w:pStyle w:val="Tabletext"/>
            </w:pPr>
            <w:r>
              <w:t>14/11/2014</w:t>
            </w:r>
          </w:p>
        </w:tc>
        <w:tc>
          <w:tcPr>
            <w:tcW w:w="1152" w:type="dxa"/>
          </w:tcPr>
          <w:p w:rsidR="00C24C6D" w:rsidRDefault="00215EFD">
            <w:pPr>
              <w:pStyle w:val="Tabletext"/>
            </w:pPr>
            <w:r>
              <w:t>1.0</w:t>
            </w:r>
          </w:p>
        </w:tc>
        <w:tc>
          <w:tcPr>
            <w:tcW w:w="3744" w:type="dxa"/>
          </w:tcPr>
          <w:p w:rsidR="00C24C6D" w:rsidRDefault="00215EFD">
            <w:pPr>
              <w:pStyle w:val="Tabletext"/>
            </w:pPr>
            <w:r>
              <w:t>First Version</w:t>
            </w:r>
          </w:p>
        </w:tc>
        <w:tc>
          <w:tcPr>
            <w:tcW w:w="2304" w:type="dxa"/>
          </w:tcPr>
          <w:p w:rsidR="00C24C6D" w:rsidRDefault="00215EFD">
            <w:pPr>
              <w:pStyle w:val="Tabletext"/>
            </w:pPr>
            <w:r>
              <w:t>Daniel Betsche</w:t>
            </w:r>
          </w:p>
        </w:tc>
      </w:tr>
      <w:tr w:rsidR="00C24C6D">
        <w:tc>
          <w:tcPr>
            <w:tcW w:w="2304" w:type="dxa"/>
          </w:tcPr>
          <w:p w:rsidR="00C24C6D" w:rsidRDefault="00332A66">
            <w:pPr>
              <w:pStyle w:val="Tabletext"/>
            </w:pPr>
            <w:r>
              <w:t>31/05/2015</w:t>
            </w:r>
          </w:p>
        </w:tc>
        <w:tc>
          <w:tcPr>
            <w:tcW w:w="1152" w:type="dxa"/>
          </w:tcPr>
          <w:p w:rsidR="00C24C6D" w:rsidRDefault="00332A66">
            <w:pPr>
              <w:pStyle w:val="Tabletext"/>
            </w:pPr>
            <w:r>
              <w:t>1.1</w:t>
            </w:r>
          </w:p>
        </w:tc>
        <w:tc>
          <w:tcPr>
            <w:tcW w:w="3744" w:type="dxa"/>
          </w:tcPr>
          <w:p w:rsidR="00C24C6D" w:rsidRDefault="00332A66">
            <w:pPr>
              <w:pStyle w:val="Tabletext"/>
            </w:pPr>
            <w:r>
              <w:t>Pattern Added</w:t>
            </w:r>
          </w:p>
        </w:tc>
        <w:tc>
          <w:tcPr>
            <w:tcW w:w="2304" w:type="dxa"/>
          </w:tcPr>
          <w:p w:rsidR="00C24C6D" w:rsidRDefault="00332A66">
            <w:pPr>
              <w:pStyle w:val="Tabletext"/>
            </w:pPr>
            <w:r>
              <w:t>Daniel Betsche</w:t>
            </w: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bl>
    <w:p w:rsidR="00C24C6D" w:rsidRDefault="00C24C6D"/>
    <w:p w:rsidR="00C24C6D" w:rsidRDefault="0048254D">
      <w:pPr>
        <w:pStyle w:val="Titel"/>
      </w:pPr>
      <w:r>
        <w:br w:type="page"/>
        <w:t>Table of Contents</w:t>
      </w:r>
    </w:p>
    <w:p w:rsidR="00C24C6D" w:rsidRDefault="0048254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B54D4">
        <w:rPr>
          <w:noProof/>
        </w:rPr>
        <w:t>4</w:t>
      </w:r>
      <w:r>
        <w:rPr>
          <w:noProof/>
        </w:rPr>
        <w:fldChar w:fldCharType="end"/>
      </w:r>
    </w:p>
    <w:p w:rsidR="00C24C6D" w:rsidRDefault="0048254D">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B54D4">
        <w:rPr>
          <w:noProof/>
        </w:rPr>
        <w:t>4</w:t>
      </w:r>
      <w:r>
        <w:rPr>
          <w:noProof/>
        </w:rPr>
        <w:fldChar w:fldCharType="end"/>
      </w:r>
    </w:p>
    <w:p w:rsidR="00C24C6D" w:rsidRDefault="0048254D">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B54D4">
        <w:rPr>
          <w:noProof/>
        </w:rPr>
        <w:t>4</w:t>
      </w:r>
      <w:r>
        <w:rPr>
          <w:noProof/>
        </w:rPr>
        <w:fldChar w:fldCharType="end"/>
      </w:r>
    </w:p>
    <w:p w:rsidR="00C24C6D" w:rsidRDefault="0048254D">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B54D4">
        <w:rPr>
          <w:noProof/>
        </w:rPr>
        <w:t>4</w:t>
      </w:r>
      <w:r>
        <w:rPr>
          <w:noProof/>
        </w:rPr>
        <w:fldChar w:fldCharType="end"/>
      </w:r>
    </w:p>
    <w:p w:rsidR="00C24C6D" w:rsidRDefault="0048254D">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B54D4">
        <w:rPr>
          <w:noProof/>
        </w:rPr>
        <w:t>4</w:t>
      </w:r>
      <w:r>
        <w:rPr>
          <w:noProof/>
        </w:rPr>
        <w:fldChar w:fldCharType="end"/>
      </w:r>
    </w:p>
    <w:p w:rsidR="00C24C6D" w:rsidRDefault="0048254D">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B54D4">
        <w:rPr>
          <w:noProof/>
        </w:rPr>
        <w:t>5</w:t>
      </w:r>
      <w:r>
        <w:rPr>
          <w:noProof/>
        </w:rPr>
        <w:fldChar w:fldCharType="end"/>
      </w:r>
    </w:p>
    <w:p w:rsidR="00C24C6D" w:rsidRDefault="0048254D">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B54D4">
        <w:rPr>
          <w:noProof/>
        </w:rPr>
        <w:t>5</w:t>
      </w:r>
      <w:r>
        <w:rPr>
          <w:noProof/>
        </w:rPr>
        <w:fldChar w:fldCharType="end"/>
      </w:r>
    </w:p>
    <w:p w:rsidR="00C24C6D" w:rsidRDefault="0048254D">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B54D4">
        <w:rPr>
          <w:noProof/>
        </w:rPr>
        <w:t>6</w:t>
      </w:r>
      <w:r>
        <w:rPr>
          <w:noProof/>
        </w:rPr>
        <w:fldChar w:fldCharType="end"/>
      </w:r>
    </w:p>
    <w:p w:rsidR="00C24C6D" w:rsidRDefault="0048254D">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B54D4">
        <w:rPr>
          <w:noProof/>
        </w:rPr>
        <w:t>8</w:t>
      </w:r>
      <w:r>
        <w:rPr>
          <w:noProof/>
        </w:rPr>
        <w:fldChar w:fldCharType="end"/>
      </w:r>
    </w:p>
    <w:p w:rsidR="00C24C6D" w:rsidRDefault="0048254D">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B54D4">
        <w:rPr>
          <w:noProof/>
        </w:rPr>
        <w:t>8</w:t>
      </w:r>
      <w:r>
        <w:rPr>
          <w:noProof/>
        </w:rPr>
        <w:fldChar w:fldCharType="end"/>
      </w:r>
    </w:p>
    <w:p w:rsidR="00C24C6D" w:rsidRDefault="0048254D">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B54D4">
        <w:rPr>
          <w:noProof/>
        </w:rPr>
        <w:t>8</w:t>
      </w:r>
      <w:r>
        <w:rPr>
          <w:noProof/>
        </w:rPr>
        <w:fldChar w:fldCharType="end"/>
      </w:r>
    </w:p>
    <w:p w:rsidR="00C24C6D" w:rsidRDefault="0048254D">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B54D4">
        <w:rPr>
          <w:noProof/>
        </w:rPr>
        <w:t>8</w:t>
      </w:r>
      <w:r>
        <w:rPr>
          <w:noProof/>
        </w:rPr>
        <w:fldChar w:fldCharType="end"/>
      </w:r>
    </w:p>
    <w:p w:rsidR="00C24C6D" w:rsidRDefault="0048254D">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B54D4">
        <w:rPr>
          <w:noProof/>
        </w:rPr>
        <w:t>8</w:t>
      </w:r>
      <w:r>
        <w:rPr>
          <w:noProof/>
        </w:rPr>
        <w:fldChar w:fldCharType="end"/>
      </w:r>
    </w:p>
    <w:p w:rsidR="00C24C6D" w:rsidRDefault="0048254D">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B54D4">
        <w:rPr>
          <w:noProof/>
        </w:rPr>
        <w:t>9</w:t>
      </w:r>
      <w:r>
        <w:rPr>
          <w:noProof/>
        </w:rPr>
        <w:fldChar w:fldCharType="end"/>
      </w:r>
    </w:p>
    <w:p w:rsidR="00C24C6D" w:rsidRDefault="0048254D">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B54D4">
        <w:rPr>
          <w:noProof/>
        </w:rPr>
        <w:t>9</w:t>
      </w:r>
      <w:r>
        <w:rPr>
          <w:noProof/>
        </w:rPr>
        <w:fldChar w:fldCharType="end"/>
      </w:r>
    </w:p>
    <w:p w:rsidR="00C24C6D" w:rsidRDefault="0048254D">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B54D4">
        <w:rPr>
          <w:noProof/>
        </w:rPr>
        <w:t>9</w:t>
      </w:r>
      <w:r>
        <w:rPr>
          <w:noProof/>
        </w:rPr>
        <w:fldChar w:fldCharType="end"/>
      </w:r>
    </w:p>
    <w:p w:rsidR="00C24C6D" w:rsidRDefault="0048254D">
      <w:pPr>
        <w:pStyle w:val="Titel"/>
      </w:pPr>
      <w:r>
        <w:fldChar w:fldCharType="end"/>
      </w:r>
      <w:r>
        <w:br w:type="page"/>
      </w:r>
      <w:fldSimple w:instr=" TITLE  \* MERGEFORMAT ">
        <w:r w:rsidR="00215EFD">
          <w:t>Software Architecture Document</w:t>
        </w:r>
      </w:fldSimple>
      <w:r>
        <w:t xml:space="preserve"> </w:t>
      </w:r>
    </w:p>
    <w:p w:rsidR="00C24C6D" w:rsidRDefault="0048254D">
      <w:pPr>
        <w:pStyle w:val="berschrift1"/>
      </w:pPr>
      <w:bookmarkStart w:id="0" w:name="_Toc456598586"/>
      <w:bookmarkStart w:id="1" w:name="_Toc492766840"/>
      <w:r>
        <w:t>Introduction</w:t>
      </w:r>
      <w:bookmarkEnd w:id="0"/>
      <w:bookmarkEnd w:id="1"/>
    </w:p>
    <w:p w:rsidR="00C24C6D" w:rsidRDefault="0048254D">
      <w:pPr>
        <w:ind w:left="720"/>
      </w:pPr>
      <w:bookmarkStart w:id="2"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5EFD" w:rsidRDefault="00215EFD">
      <w:pPr>
        <w:ind w:left="720"/>
      </w:pPr>
    </w:p>
    <w:p w:rsidR="00215EFD" w:rsidRPr="00215EFD" w:rsidRDefault="00215EFD" w:rsidP="00215EFD">
      <w:pPr>
        <w:ind w:left="720"/>
        <w:rPr>
          <w:lang w:val="de-DE"/>
        </w:rPr>
      </w:pPr>
      <w:r w:rsidRPr="00215EFD">
        <w:rPr>
          <w:lang w:val="de-DE"/>
        </w:rPr>
        <w:t>Das Dokument gibt einen verständlichen Überblick über die Architektur des Systems. Verschiedene</w:t>
      </w:r>
    </w:p>
    <w:p w:rsidR="00215EFD" w:rsidRPr="00215EFD" w:rsidRDefault="00215EFD" w:rsidP="00215EFD">
      <w:pPr>
        <w:ind w:left="720"/>
        <w:rPr>
          <w:lang w:val="de-DE"/>
        </w:rPr>
      </w:pPr>
      <w:r w:rsidRPr="00215EFD">
        <w:rPr>
          <w:lang w:val="de-DE"/>
        </w:rPr>
        <w:t>Sichtweisen der Architektur dienen dazu um unterschiedliche Aspekte des Systems abzubilden.</w:t>
      </w:r>
    </w:p>
    <w:p w:rsidR="00215EFD" w:rsidRPr="00215EFD" w:rsidRDefault="00215EFD" w:rsidP="00215EFD">
      <w:pPr>
        <w:ind w:left="720"/>
        <w:rPr>
          <w:lang w:val="de-DE"/>
        </w:rPr>
      </w:pPr>
      <w:r w:rsidRPr="00215EFD">
        <w:rPr>
          <w:lang w:val="de-DE"/>
        </w:rPr>
        <w:t>Es ist dazu</w:t>
      </w:r>
      <w:r>
        <w:rPr>
          <w:lang w:val="de-DE"/>
        </w:rPr>
        <w:t xml:space="preserve"> </w:t>
      </w:r>
      <w:r w:rsidRPr="00215EFD">
        <w:rPr>
          <w:lang w:val="de-DE"/>
        </w:rPr>
        <w:t>gedacht, die signifikanten</w:t>
      </w:r>
      <w:r>
        <w:rPr>
          <w:lang w:val="de-DE"/>
        </w:rPr>
        <w:t xml:space="preserve"> </w:t>
      </w:r>
      <w:r w:rsidRPr="00215EFD">
        <w:rPr>
          <w:lang w:val="de-DE"/>
        </w:rPr>
        <w:t>Entscheidungen, die zur Architektur des Systems getroffen wurden, zu erfassen</w:t>
      </w:r>
      <w:r>
        <w:rPr>
          <w:lang w:val="de-DE"/>
        </w:rPr>
        <w:t xml:space="preserve"> </w:t>
      </w:r>
      <w:r w:rsidRPr="00215EFD">
        <w:rPr>
          <w:lang w:val="de-DE"/>
        </w:rPr>
        <w:t>und zu übermitteln.</w:t>
      </w:r>
    </w:p>
    <w:p w:rsidR="00C24C6D" w:rsidRPr="00215EFD" w:rsidRDefault="00C24C6D">
      <w:pPr>
        <w:ind w:left="720"/>
        <w:rPr>
          <w:lang w:val="de-DE"/>
        </w:rPr>
      </w:pPr>
    </w:p>
    <w:p w:rsidR="00C24C6D" w:rsidRDefault="0048254D">
      <w:pPr>
        <w:pStyle w:val="berschrift1"/>
      </w:pPr>
      <w:bookmarkStart w:id="3" w:name="_Toc492766846"/>
      <w:bookmarkEnd w:id="2"/>
      <w:r>
        <w:t>Architectural Representation</w:t>
      </w:r>
      <w:bookmarkEnd w:id="3"/>
      <w:r>
        <w:t xml:space="preserve"> </w:t>
      </w:r>
    </w:p>
    <w:p w:rsidR="001A43E9" w:rsidRDefault="001A43E9" w:rsidP="001A43E9"/>
    <w:p w:rsidR="001A43E9" w:rsidRPr="001A43E9" w:rsidRDefault="001A43E9" w:rsidP="001A43E9">
      <w:pPr>
        <w:ind w:left="720"/>
        <w:rPr>
          <w:lang w:val="de-DE"/>
        </w:rPr>
      </w:pPr>
      <w:r w:rsidRPr="001A43E9">
        <w:rPr>
          <w:lang w:val="de-DE"/>
        </w:rPr>
        <w:t xml:space="preserve">Die Software wird nach dem MVC-Patter (Model View Controller) </w:t>
      </w:r>
      <w:r>
        <w:rPr>
          <w:lang w:val="de-DE"/>
        </w:rPr>
        <w:t xml:space="preserve"> aufgebaut um eine flexible Umgebung zu schaffen.</w:t>
      </w:r>
      <w:r w:rsidR="00611ABC">
        <w:rPr>
          <w:lang w:val="de-DE"/>
        </w:rPr>
        <w:t xml:space="preserve"> Das Aufteilen der Software in 3 eigenständige Zuständigkeitsbereiche erlaubt ein sauberes und schnelles Austauschen der Module. Dabei wird unterschieden zwischen der Geschäftslogik, dem Controller, dem Backend welches die Datenbank beinhaltet, dem Model und der Benutzeroberfläche, dem View.</w:t>
      </w:r>
    </w:p>
    <w:p w:rsidR="00C24C6D" w:rsidRPr="001A43E9" w:rsidRDefault="00C24C6D" w:rsidP="001A43E9">
      <w:pPr>
        <w:pStyle w:val="InfoBlue"/>
        <w:ind w:left="0"/>
        <w:rPr>
          <w:lang w:val="de-DE"/>
        </w:rPr>
      </w:pPr>
    </w:p>
    <w:p w:rsidR="00C24C6D" w:rsidRDefault="0048254D" w:rsidP="00611ABC">
      <w:pPr>
        <w:pStyle w:val="berschrift1"/>
      </w:pPr>
      <w:bookmarkStart w:id="4" w:name="_Toc492766847"/>
      <w:r>
        <w:t>Architectural Goals and Constraints</w:t>
      </w:r>
      <w:bookmarkEnd w:id="4"/>
      <w:r>
        <w:t xml:space="preserve"> </w:t>
      </w:r>
    </w:p>
    <w:p w:rsidR="00611ABC" w:rsidRDefault="00611ABC" w:rsidP="00611ABC">
      <w:pPr>
        <w:ind w:left="720"/>
        <w:rPr>
          <w:lang w:val="de-DE"/>
        </w:rPr>
      </w:pPr>
      <w:r>
        <w:rPr>
          <w:lang w:val="de-DE"/>
        </w:rPr>
        <w:t>Das System verwendet Spring –MVC zur Umsetzung des Patterns.</w:t>
      </w:r>
    </w:p>
    <w:p w:rsidR="00611ABC" w:rsidRDefault="00611ABC" w:rsidP="00611ABC">
      <w:pPr>
        <w:ind w:left="720"/>
        <w:rPr>
          <w:lang w:val="de-DE"/>
        </w:rPr>
      </w:pPr>
      <w:r>
        <w:rPr>
          <w:lang w:val="de-DE"/>
        </w:rPr>
        <w:t>Spring bietet dabei eine Vielzahl an Erweiterungen und Bibliotheken um das Abrufen, Darstellen und Verarbeiten von Daten zu erleichtern. Folgende Bibliotheken werden in diesem Projekt benutzt</w:t>
      </w:r>
    </w:p>
    <w:p w:rsidR="00611ABC" w:rsidRPr="00611ABC" w:rsidRDefault="00611ABC" w:rsidP="00611ABC">
      <w:pPr>
        <w:pStyle w:val="Listenabsatz"/>
        <w:numPr>
          <w:ilvl w:val="0"/>
          <w:numId w:val="22"/>
        </w:numPr>
        <w:rPr>
          <w:lang w:val="de-DE"/>
        </w:rPr>
      </w:pPr>
      <w:r>
        <w:rPr>
          <w:lang w:val="de-DE"/>
        </w:rPr>
        <w:t>Controller: Spring, Spring Security</w:t>
      </w:r>
    </w:p>
    <w:p w:rsidR="00611ABC" w:rsidRDefault="00611ABC" w:rsidP="00611ABC">
      <w:pPr>
        <w:pStyle w:val="Listenabsatz"/>
        <w:numPr>
          <w:ilvl w:val="0"/>
          <w:numId w:val="22"/>
        </w:numPr>
        <w:rPr>
          <w:lang w:val="de-DE"/>
        </w:rPr>
      </w:pPr>
      <w:r>
        <w:rPr>
          <w:lang w:val="de-DE"/>
        </w:rPr>
        <w:t xml:space="preserve">Model: </w:t>
      </w:r>
      <w:proofErr w:type="spellStart"/>
      <w:r>
        <w:rPr>
          <w:lang w:val="de-DE"/>
        </w:rPr>
        <w:t>Hibernate</w:t>
      </w:r>
      <w:proofErr w:type="spellEnd"/>
    </w:p>
    <w:p w:rsidR="00611ABC" w:rsidRPr="00611ABC" w:rsidRDefault="00611ABC" w:rsidP="00611ABC">
      <w:pPr>
        <w:pStyle w:val="Listenabsatz"/>
        <w:numPr>
          <w:ilvl w:val="0"/>
          <w:numId w:val="22"/>
        </w:numPr>
      </w:pPr>
      <w:r w:rsidRPr="00611ABC">
        <w:t xml:space="preserve">View: Spring Web Flow, </w:t>
      </w:r>
      <w:proofErr w:type="spellStart"/>
      <w:r w:rsidRPr="00611ABC">
        <w:t>Vaadin</w:t>
      </w:r>
      <w:proofErr w:type="spellEnd"/>
    </w:p>
    <w:p w:rsidR="00611ABC" w:rsidRPr="00611ABC" w:rsidRDefault="00611ABC" w:rsidP="00611ABC">
      <w:pPr>
        <w:ind w:left="720"/>
      </w:pPr>
    </w:p>
    <w:p w:rsidR="00C24C6D" w:rsidRDefault="0048254D">
      <w:pPr>
        <w:pStyle w:val="berschrift1"/>
      </w:pPr>
      <w:bookmarkStart w:id="5" w:name="_Toc492766848"/>
      <w:r>
        <w:t>Use-Case View</w:t>
      </w:r>
      <w:bookmarkEnd w:id="5"/>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2"/>
      </w:pPr>
      <w:bookmarkStart w:id="6" w:name="_Toc492766849"/>
      <w:r>
        <w:t>Use-Case Realizations</w:t>
      </w:r>
      <w:bookmarkEnd w:id="6"/>
    </w:p>
    <w:p w:rsidR="00611ABC" w:rsidRPr="00611ABC" w:rsidRDefault="00611ABC" w:rsidP="00611ABC"/>
    <w:p w:rsidR="00C24C6D" w:rsidRDefault="00611ABC" w:rsidP="00611ABC">
      <w:pPr>
        <w:ind w:left="720"/>
      </w:pPr>
      <w:r>
        <w:t>(n/a)</w:t>
      </w: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C24C6D" w:rsidRDefault="0048254D">
      <w:pPr>
        <w:pStyle w:val="berschrift1"/>
      </w:pPr>
      <w:bookmarkStart w:id="7" w:name="_Toc492766850"/>
      <w:r>
        <w:t>Logical View</w:t>
      </w:r>
      <w:bookmarkEnd w:id="7"/>
      <w:r>
        <w:t xml:space="preserve"> </w:t>
      </w:r>
    </w:p>
    <w:p w:rsidR="00C24C6D" w:rsidRDefault="00C24C6D">
      <w:pPr>
        <w:pStyle w:val="InfoBlue"/>
      </w:pPr>
    </w:p>
    <w:p w:rsidR="00C24C6D" w:rsidRDefault="0048254D">
      <w:pPr>
        <w:pStyle w:val="berschrift2"/>
      </w:pPr>
      <w:bookmarkStart w:id="8" w:name="_Toc492766851"/>
      <w:r>
        <w:t>Overview</w:t>
      </w:r>
      <w:bookmarkEnd w:id="8"/>
    </w:p>
    <w:p w:rsidR="00611ABC" w:rsidRDefault="00332A66" w:rsidP="00611ABC">
      <w:r>
        <w:rPr>
          <w:noProof/>
          <w:lang w:val="de-DE" w:eastAsia="de-DE"/>
        </w:rPr>
        <w:drawing>
          <wp:inline distT="0" distB="0" distL="0" distR="0" wp14:anchorId="6FDBEC4A" wp14:editId="6304C991">
            <wp:extent cx="5162204" cy="3092335"/>
            <wp:effectExtent l="0" t="0" r="635" b="0"/>
            <wp:docPr id="7" name="Grafik 7" descr="http://hop2croft.files.wordpress.com/2011/09/springmvclifecycle.jpg"/>
            <wp:cNvGraphicFramePr/>
            <a:graphic xmlns:a="http://schemas.openxmlformats.org/drawingml/2006/main">
              <a:graphicData uri="http://schemas.openxmlformats.org/drawingml/2006/picture">
                <pic:pic xmlns:pic="http://schemas.openxmlformats.org/drawingml/2006/picture">
                  <pic:nvPicPr>
                    <pic:cNvPr id="7" name="Grafik 7" descr="http://hop2croft.files.wordpress.com/2011/09/springmvclifecycl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9036" cy="3096428"/>
                    </a:xfrm>
                    <a:prstGeom prst="rect">
                      <a:avLst/>
                    </a:prstGeom>
                    <a:noFill/>
                    <a:ln>
                      <a:noFill/>
                    </a:ln>
                  </pic:spPr>
                </pic:pic>
              </a:graphicData>
            </a:graphic>
          </wp:inline>
        </w:drawing>
      </w:r>
    </w:p>
    <w:p w:rsidR="00332A66" w:rsidRDefault="00332A66" w:rsidP="00611ABC">
      <w:r>
        <w:t xml:space="preserve">In combination with </w:t>
      </w:r>
    </w:p>
    <w:p w:rsidR="00332A66" w:rsidRDefault="00332A66" w:rsidP="00611ABC"/>
    <w:p w:rsidR="00611ABC" w:rsidRDefault="00611ABC" w:rsidP="00611ABC">
      <w:pPr>
        <w:ind w:left="720"/>
      </w:pPr>
      <w:r>
        <w:rPr>
          <w:noProof/>
          <w:lang w:val="de-DE" w:eastAsia="de-DE"/>
        </w:rPr>
        <w:drawing>
          <wp:inline distT="0" distB="0" distL="0" distR="0" wp14:anchorId="3CBE14F0" wp14:editId="6336060A">
            <wp:extent cx="2570923" cy="2942706"/>
            <wp:effectExtent l="0" t="0" r="1270" b="0"/>
            <wp:docPr id="1" name="Grafik 1" descr="C:\Users\xce35d2\Documents\ai_studium\softwareengineering\architecture-detaile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architecture-detailed-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983" cy="2949643"/>
                    </a:xfrm>
                    <a:prstGeom prst="rect">
                      <a:avLst/>
                    </a:prstGeom>
                    <a:noFill/>
                    <a:ln>
                      <a:noFill/>
                    </a:ln>
                  </pic:spPr>
                </pic:pic>
              </a:graphicData>
            </a:graphic>
          </wp:inline>
        </w:drawing>
      </w:r>
    </w:p>
    <w:p w:rsidR="00611ABC" w:rsidRPr="00611ABC" w:rsidRDefault="00611ABC" w:rsidP="00611ABC">
      <w:pPr>
        <w:ind w:left="720"/>
      </w:pPr>
      <w:proofErr w:type="spellStart"/>
      <w:r>
        <w:t>Quelle</w:t>
      </w:r>
      <w:proofErr w:type="spellEnd"/>
      <w:r>
        <w:t>: Vaadin.com</w:t>
      </w:r>
    </w:p>
    <w:p w:rsidR="00C24C6D" w:rsidRDefault="00C24C6D">
      <w:pPr>
        <w:pStyle w:val="InfoBlue"/>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Pr="00D511A8" w:rsidRDefault="00D511A8" w:rsidP="00D511A8">
      <w:pPr>
        <w:pStyle w:val="Textkrper"/>
      </w:pPr>
    </w:p>
    <w:p w:rsidR="00C24C6D" w:rsidRDefault="0048254D">
      <w:pPr>
        <w:pStyle w:val="berschrift2"/>
      </w:pPr>
      <w:bookmarkStart w:id="9" w:name="_Toc492766852"/>
      <w:r>
        <w:t>Architecturally Significant Design Packages</w:t>
      </w:r>
      <w:bookmarkEnd w:id="9"/>
    </w:p>
    <w:p w:rsidR="00D511A8" w:rsidRDefault="00D511A8" w:rsidP="00D511A8">
      <w:pPr>
        <w:ind w:left="720"/>
      </w:pPr>
      <w:r>
        <w:rPr>
          <w:noProof/>
          <w:lang w:val="de-DE" w:eastAsia="de-DE"/>
        </w:rPr>
        <w:drawing>
          <wp:inline distT="0" distB="0" distL="0" distR="0">
            <wp:extent cx="5183505" cy="3657600"/>
            <wp:effectExtent l="0" t="0" r="0" b="0"/>
            <wp:docPr id="2" name="Grafik 2" descr="C:\Users\xce35d2\Documents\VPProjec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505" cy="365760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3953510" cy="3818890"/>
            <wp:effectExtent l="0" t="0" r="8890" b="0"/>
            <wp:docPr id="4" name="Grafik 4" descr="C:\Users\xce35d2\Documents\VPProjects\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d2\Documents\VPProjects\Class Diagram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3510" cy="381889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4475408" cy="3920542"/>
            <wp:effectExtent l="0" t="0" r="1905" b="3810"/>
            <wp:docPr id="3" name="Grafik 3" descr="C:\Users\xce35d2\Documents\VPProjects\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ce35d2\Documents\VPProjects\Class 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5720" cy="3920815"/>
                    </a:xfrm>
                    <a:prstGeom prst="rect">
                      <a:avLst/>
                    </a:prstGeom>
                    <a:noFill/>
                    <a:ln>
                      <a:noFill/>
                    </a:ln>
                  </pic:spPr>
                </pic:pic>
              </a:graphicData>
            </a:graphic>
          </wp:inline>
        </w:drawing>
      </w:r>
    </w:p>
    <w:p w:rsidR="00D511A8" w:rsidRDefault="00D511A8" w:rsidP="00D511A8"/>
    <w:p w:rsidR="00D511A8" w:rsidRDefault="00D511A8" w:rsidP="00D511A8">
      <w:r>
        <w:rPr>
          <w:noProof/>
          <w:lang w:val="de-DE" w:eastAsia="de-DE"/>
        </w:rPr>
        <w:drawing>
          <wp:inline distT="0" distB="0" distL="0" distR="0">
            <wp:extent cx="5937250" cy="3766820"/>
            <wp:effectExtent l="0" t="0" r="6350" b="5080"/>
            <wp:docPr id="5" name="Grafik 5" descr="C:\Users\xce35d2\Documents\VPProjects\Class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d2\Documents\VPProjects\Class Diagram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3766820"/>
                    </a:xfrm>
                    <a:prstGeom prst="rect">
                      <a:avLst/>
                    </a:prstGeom>
                    <a:noFill/>
                    <a:ln>
                      <a:noFill/>
                    </a:ln>
                  </pic:spPr>
                </pic:pic>
              </a:graphicData>
            </a:graphic>
          </wp:inline>
        </w:drawing>
      </w:r>
    </w:p>
    <w:p w:rsidR="00332A66" w:rsidRDefault="00332A66" w:rsidP="00D511A8"/>
    <w:p w:rsidR="00332A66" w:rsidRDefault="00332A66" w:rsidP="00D511A8"/>
    <w:p w:rsidR="00332A66" w:rsidRDefault="00332A66" w:rsidP="00D511A8">
      <w:r>
        <w:t xml:space="preserve">Proxy Pattern implemented: </w:t>
      </w:r>
      <w:hyperlink r:id="rId16" w:history="1">
        <w:r w:rsidRPr="00332A66">
          <w:rPr>
            <w:rStyle w:val="Hyperlink"/>
          </w:rPr>
          <w:t>link to Pattern document</w:t>
        </w:r>
      </w:hyperlink>
    </w:p>
    <w:p w:rsidR="00332A66" w:rsidRPr="00D511A8" w:rsidRDefault="00332A66" w:rsidP="00D511A8"/>
    <w:p w:rsidR="00C24C6D" w:rsidRDefault="0048254D">
      <w:pPr>
        <w:pStyle w:val="berschrift1"/>
      </w:pPr>
      <w:bookmarkStart w:id="10" w:name="_Toc492766853"/>
      <w:r>
        <w:t>Process View</w:t>
      </w:r>
      <w:bookmarkEnd w:id="10"/>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1"/>
      </w:pPr>
      <w:bookmarkStart w:id="11" w:name="_Toc492766854"/>
      <w:r>
        <w:t>Deployment View</w:t>
      </w:r>
      <w:bookmarkEnd w:id="11"/>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rsidP="00611ABC">
      <w:pPr>
        <w:pStyle w:val="berschrift1"/>
      </w:pPr>
      <w:bookmarkStart w:id="12" w:name="_Toc492766855"/>
      <w:r>
        <w:t>Implementation View</w:t>
      </w:r>
      <w:bookmarkEnd w:id="12"/>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2"/>
      </w:pPr>
      <w:bookmarkStart w:id="13" w:name="_Toc492766856"/>
      <w:r>
        <w:t>Overview</w:t>
      </w:r>
      <w:bookmarkEnd w:id="13"/>
    </w:p>
    <w:p w:rsidR="00611ABC" w:rsidRDefault="00611ABC" w:rsidP="00611ABC"/>
    <w:p w:rsidR="00611ABC" w:rsidRPr="00611ABC" w:rsidRDefault="00611ABC" w:rsidP="00611ABC">
      <w:pPr>
        <w:ind w:left="720"/>
      </w:pPr>
      <w:r>
        <w:t>(n/a)</w:t>
      </w:r>
    </w:p>
    <w:p w:rsidR="00C24C6D" w:rsidRDefault="00C24C6D" w:rsidP="00611ABC">
      <w:pPr>
        <w:pStyle w:val="InfoBlue"/>
        <w:ind w:left="0"/>
      </w:pPr>
    </w:p>
    <w:p w:rsidR="00C24C6D" w:rsidRDefault="0048254D" w:rsidP="00611ABC">
      <w:pPr>
        <w:pStyle w:val="berschrift2"/>
      </w:pPr>
      <w:bookmarkStart w:id="14" w:name="_Toc492766857"/>
      <w:r>
        <w:t>Layers</w:t>
      </w:r>
      <w:bookmarkEnd w:id="14"/>
    </w:p>
    <w:p w:rsidR="00611ABC" w:rsidRPr="00611ABC" w:rsidRDefault="00611ABC" w:rsidP="00611ABC"/>
    <w:p w:rsidR="00611ABC" w:rsidRDefault="00611ABC" w:rsidP="00611ABC">
      <w:pPr>
        <w:ind w:left="720"/>
      </w:pPr>
      <w:r>
        <w:t>(n/a)</w:t>
      </w:r>
    </w:p>
    <w:p w:rsidR="00611ABC" w:rsidRPr="00611ABC" w:rsidRDefault="00611ABC" w:rsidP="00611ABC"/>
    <w:p w:rsidR="001C5792" w:rsidRDefault="0048254D" w:rsidP="001C5792">
      <w:pPr>
        <w:pStyle w:val="berschrift1"/>
      </w:pPr>
      <w:bookmarkStart w:id="15" w:name="_Toc492766858"/>
      <w:r>
        <w:t>Data View (optional)</w:t>
      </w:r>
      <w:bookmarkEnd w:id="15"/>
    </w:p>
    <w:p w:rsidR="001C5792" w:rsidRPr="001C5792" w:rsidRDefault="001C5792" w:rsidP="001C5792">
      <w:r>
        <w:rPr>
          <w:noProof/>
          <w:lang w:val="de-DE" w:eastAsia="de-DE"/>
        </w:rPr>
        <w:drawing>
          <wp:inline distT="0" distB="0" distL="0" distR="0">
            <wp:extent cx="4912995" cy="4039870"/>
            <wp:effectExtent l="0" t="0" r="1905" b="0"/>
            <wp:docPr id="6" name="Grafik 6" descr="C:\Users\xce35d2\Documents\VPProjects\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Entity Relationship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995" cy="4039870"/>
                    </a:xfrm>
                    <a:prstGeom prst="rect">
                      <a:avLst/>
                    </a:prstGeom>
                    <a:noFill/>
                    <a:ln>
                      <a:noFill/>
                    </a:ln>
                  </pic:spPr>
                </pic:pic>
              </a:graphicData>
            </a:graphic>
          </wp:inline>
        </w:drawing>
      </w:r>
    </w:p>
    <w:p w:rsidR="00C24C6D" w:rsidRDefault="00C24C6D" w:rsidP="001C5792">
      <w:pPr>
        <w:pStyle w:val="InfoBlue"/>
        <w:ind w:left="0"/>
      </w:pPr>
    </w:p>
    <w:p w:rsidR="00C24C6D" w:rsidRDefault="0048254D" w:rsidP="00611ABC">
      <w:pPr>
        <w:pStyle w:val="berschrift1"/>
      </w:pPr>
      <w:bookmarkStart w:id="16" w:name="_Toc492766859"/>
      <w:r>
        <w:t>Size and Performance</w:t>
      </w:r>
      <w:bookmarkEnd w:id="16"/>
      <w:r>
        <w:t xml:space="preserve"> </w:t>
      </w:r>
    </w:p>
    <w:p w:rsidR="00611ABC" w:rsidRDefault="00611ABC" w:rsidP="00611ABC"/>
    <w:p w:rsidR="00611ABC" w:rsidRDefault="00611ABC" w:rsidP="00611ABC">
      <w:pPr>
        <w:ind w:left="720"/>
      </w:pPr>
      <w:r>
        <w:t>(n/a)</w:t>
      </w:r>
    </w:p>
    <w:p w:rsidR="00611ABC" w:rsidRPr="00611ABC" w:rsidRDefault="00611ABC" w:rsidP="00611ABC"/>
    <w:p w:rsidR="00215EFD" w:rsidRDefault="0048254D" w:rsidP="00611ABC">
      <w:pPr>
        <w:pStyle w:val="berschrift1"/>
      </w:pPr>
      <w:bookmarkStart w:id="17" w:name="_Toc492766860"/>
      <w:r>
        <w:t>Quality</w:t>
      </w:r>
      <w:bookmarkEnd w:id="17"/>
      <w:r>
        <w:t xml:space="preserve"> </w:t>
      </w:r>
    </w:p>
    <w:p w:rsidR="00611ABC" w:rsidRDefault="00611ABC" w:rsidP="00611ABC"/>
    <w:p w:rsidR="00611ABC" w:rsidRDefault="00611ABC" w:rsidP="00611ABC">
      <w:pPr>
        <w:ind w:left="720"/>
      </w:pPr>
      <w:r>
        <w:t>(n/a)</w:t>
      </w:r>
    </w:p>
    <w:p w:rsidR="00611ABC" w:rsidRPr="00611ABC" w:rsidRDefault="00611ABC" w:rsidP="00611ABC"/>
    <w:sectPr w:rsidR="00611ABC" w:rsidRPr="00611AB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1C2" w:rsidRDefault="000D01C2">
      <w:pPr>
        <w:spacing w:line="240" w:lineRule="auto"/>
      </w:pPr>
      <w:r>
        <w:separator/>
      </w:r>
    </w:p>
  </w:endnote>
  <w:endnote w:type="continuationSeparator" w:id="0">
    <w:p w:rsidR="000D01C2" w:rsidRDefault="000D0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48254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4C6D" w:rsidRDefault="00C24C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C6D">
      <w:tc>
        <w:tcPr>
          <w:tcW w:w="3162" w:type="dxa"/>
          <w:tcBorders>
            <w:top w:val="nil"/>
            <w:left w:val="nil"/>
            <w:bottom w:val="nil"/>
            <w:right w:val="nil"/>
          </w:tcBorders>
        </w:tcPr>
        <w:p w:rsidR="00C24C6D" w:rsidRDefault="0048254D">
          <w:pPr>
            <w:ind w:right="360"/>
          </w:pPr>
          <w:r>
            <w:t>Confidential</w:t>
          </w:r>
        </w:p>
      </w:tc>
      <w:tc>
        <w:tcPr>
          <w:tcW w:w="3162" w:type="dxa"/>
          <w:tcBorders>
            <w:top w:val="nil"/>
            <w:left w:val="nil"/>
            <w:bottom w:val="nil"/>
            <w:right w:val="nil"/>
          </w:tcBorders>
        </w:tcPr>
        <w:p w:rsidR="00C24C6D" w:rsidRDefault="0048254D" w:rsidP="00215EFD">
          <w:pPr>
            <w:jc w:val="center"/>
          </w:pPr>
          <w:r>
            <w:sym w:font="Symbol" w:char="F0D3"/>
          </w:r>
          <w:proofErr w:type="spellStart"/>
          <w:r w:rsidR="00215EFD">
            <w:t>Softwareengineering</w:t>
          </w:r>
          <w:proofErr w:type="spellEnd"/>
          <w:r w:rsidR="00215EFD">
            <w:t xml:space="preserve"> I</w:t>
          </w:r>
          <w:r>
            <w:t xml:space="preserve">, </w:t>
          </w:r>
          <w:r>
            <w:fldChar w:fldCharType="begin"/>
          </w:r>
          <w:r>
            <w:instrText xml:space="preserve"> DATE \@ "yyyy" </w:instrText>
          </w:r>
          <w:r>
            <w:fldChar w:fldCharType="separate"/>
          </w:r>
          <w:r w:rsidR="00CB54D4">
            <w:rPr>
              <w:noProof/>
            </w:rPr>
            <w:t>2015</w:t>
          </w:r>
          <w:r>
            <w:fldChar w:fldCharType="end"/>
          </w:r>
        </w:p>
      </w:tc>
      <w:tc>
        <w:tcPr>
          <w:tcW w:w="3162" w:type="dxa"/>
          <w:tcBorders>
            <w:top w:val="nil"/>
            <w:left w:val="nil"/>
            <w:bottom w:val="nil"/>
            <w:right w:val="nil"/>
          </w:tcBorders>
        </w:tcPr>
        <w:p w:rsidR="00C24C6D" w:rsidRDefault="0048254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B54D4">
            <w:rPr>
              <w:rStyle w:val="Seitenzahl"/>
              <w:noProof/>
            </w:rPr>
            <w:t>9</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CB54D4">
            <w:rPr>
              <w:rStyle w:val="Seitenzahl"/>
              <w:noProof/>
            </w:rPr>
            <w:t>9</w:t>
          </w:r>
          <w:r>
            <w:rPr>
              <w:rStyle w:val="Seitenzahl"/>
            </w:rPr>
            <w:fldChar w:fldCharType="end"/>
          </w:r>
        </w:p>
      </w:tc>
    </w:tr>
  </w:tbl>
  <w:p w:rsidR="00C24C6D" w:rsidRDefault="00C24C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1C2" w:rsidRDefault="000D01C2">
      <w:pPr>
        <w:spacing w:line="240" w:lineRule="auto"/>
      </w:pPr>
      <w:r>
        <w:separator/>
      </w:r>
    </w:p>
  </w:footnote>
  <w:footnote w:type="continuationSeparator" w:id="0">
    <w:p w:rsidR="000D01C2" w:rsidRDefault="000D01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rPr>
        <w:sz w:val="24"/>
      </w:rPr>
    </w:pPr>
  </w:p>
  <w:p w:rsidR="00C24C6D" w:rsidRDefault="00C24C6D">
    <w:pPr>
      <w:pBdr>
        <w:top w:val="single" w:sz="6" w:space="1" w:color="auto"/>
      </w:pBdr>
      <w:rPr>
        <w:sz w:val="24"/>
      </w:rPr>
    </w:pPr>
  </w:p>
  <w:p w:rsidR="00C24C6D" w:rsidRDefault="00611ABC">
    <w:pPr>
      <w:pBdr>
        <w:bottom w:val="single" w:sz="6" w:space="1" w:color="auto"/>
      </w:pBdr>
      <w:jc w:val="right"/>
      <w:rPr>
        <w:rFonts w:ascii="Arial" w:hAnsi="Arial"/>
        <w:b/>
        <w:sz w:val="36"/>
      </w:rPr>
    </w:pPr>
    <w:proofErr w:type="spellStart"/>
    <w:r>
      <w:rPr>
        <w:rFonts w:ascii="Arial" w:hAnsi="Arial"/>
        <w:b/>
        <w:sz w:val="36"/>
      </w:rPr>
      <w:t>Softwareengineering</w:t>
    </w:r>
    <w:proofErr w:type="spellEnd"/>
    <w:r>
      <w:rPr>
        <w:rFonts w:ascii="Arial" w:hAnsi="Arial"/>
        <w:b/>
        <w:sz w:val="36"/>
      </w:rPr>
      <w:t xml:space="preserve"> I</w:t>
    </w:r>
  </w:p>
  <w:p w:rsidR="00215EFD" w:rsidRDefault="00215EFD">
    <w:pPr>
      <w:pBdr>
        <w:bottom w:val="single" w:sz="6" w:space="1" w:color="auto"/>
      </w:pBdr>
      <w:jc w:val="right"/>
      <w:rPr>
        <w:sz w:val="24"/>
      </w:rPr>
    </w:pPr>
  </w:p>
  <w:p w:rsidR="00C24C6D" w:rsidRDefault="00C24C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C6D">
      <w:tc>
        <w:tcPr>
          <w:tcW w:w="6379" w:type="dxa"/>
        </w:tcPr>
        <w:p w:rsidR="00C24C6D" w:rsidRDefault="0048254D">
          <w:r>
            <w:fldChar w:fldCharType="begin"/>
          </w:r>
          <w:r>
            <w:instrText xml:space="preserve"> SUBJECT  \* MERGEFORMAT </w:instrText>
          </w:r>
          <w:r>
            <w:fldChar w:fldCharType="separate"/>
          </w:r>
          <w:proofErr w:type="spellStart"/>
          <w:r w:rsidR="00CB54D4">
            <w:t>SocialFunnel</w:t>
          </w:r>
          <w:proofErr w:type="spellEnd"/>
          <w:r>
            <w:fldChar w:fldCharType="end"/>
          </w:r>
        </w:p>
      </w:tc>
      <w:tc>
        <w:tcPr>
          <w:tcW w:w="3179" w:type="dxa"/>
        </w:tcPr>
        <w:p w:rsidR="00C24C6D" w:rsidRDefault="00215EFD" w:rsidP="00332A66">
          <w:pPr>
            <w:tabs>
              <w:tab w:val="left" w:pos="1135"/>
            </w:tabs>
            <w:spacing w:before="40"/>
            <w:ind w:right="68"/>
          </w:pPr>
          <w:r>
            <w:t xml:space="preserve">  Version:           1.</w:t>
          </w:r>
          <w:r w:rsidR="00332A66">
            <w:t>1</w:t>
          </w:r>
        </w:p>
      </w:tc>
    </w:tr>
    <w:tr w:rsidR="00C24C6D">
      <w:tc>
        <w:tcPr>
          <w:tcW w:w="6379" w:type="dxa"/>
        </w:tcPr>
        <w:p w:rsidR="00C24C6D" w:rsidRDefault="005E5BEC">
          <w:fldSimple w:instr=" TITLE  \* MERGEFORMAT ">
            <w:r w:rsidR="00CB54D4">
              <w:t>Software Architecture Document</w:t>
            </w:r>
          </w:fldSimple>
        </w:p>
      </w:tc>
      <w:tc>
        <w:tcPr>
          <w:tcW w:w="3179" w:type="dxa"/>
        </w:tcPr>
        <w:p w:rsidR="00215EFD" w:rsidRDefault="00215EFD" w:rsidP="00215EFD">
          <w:r>
            <w:t xml:space="preserve">  Date:  14/11/2014</w:t>
          </w:r>
        </w:p>
      </w:tc>
    </w:tr>
    <w:tr w:rsidR="00C24C6D">
      <w:tc>
        <w:tcPr>
          <w:tcW w:w="9558" w:type="dxa"/>
          <w:gridSpan w:val="2"/>
        </w:tcPr>
        <w:p w:rsidR="00C24C6D" w:rsidRDefault="00C24C6D" w:rsidP="00215EFD"/>
      </w:tc>
    </w:tr>
  </w:tbl>
  <w:p w:rsidR="00C24C6D" w:rsidRDefault="00C24C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6CE1AFD"/>
    <w:multiLevelType w:val="hybridMultilevel"/>
    <w:tmpl w:val="24E86042"/>
    <w:lvl w:ilvl="0" w:tplc="A02C2C3A">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FD"/>
    <w:rsid w:val="0000246C"/>
    <w:rsid w:val="000D01C2"/>
    <w:rsid w:val="001A43E9"/>
    <w:rsid w:val="001C5792"/>
    <w:rsid w:val="00215EFD"/>
    <w:rsid w:val="00332A66"/>
    <w:rsid w:val="0048254D"/>
    <w:rsid w:val="005E5BEC"/>
    <w:rsid w:val="00611ABC"/>
    <w:rsid w:val="00C24C6D"/>
    <w:rsid w:val="00CB54D4"/>
    <w:rsid w:val="00CE2745"/>
    <w:rsid w:val="00D511A8"/>
    <w:rsid w:val="00ED1FC2"/>
    <w:rsid w:val="00F85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114">
      <w:bodyDiv w:val="1"/>
      <w:marLeft w:val="0"/>
      <w:marRight w:val="0"/>
      <w:marTop w:val="0"/>
      <w:marBottom w:val="0"/>
      <w:divBdr>
        <w:top w:val="none" w:sz="0" w:space="0" w:color="auto"/>
        <w:left w:val="none" w:sz="0" w:space="0" w:color="auto"/>
        <w:bottom w:val="none" w:sz="0" w:space="0" w:color="auto"/>
        <w:right w:val="none" w:sz="0" w:space="0" w:color="auto"/>
      </w:divBdr>
      <w:divsChild>
        <w:div w:id="352615741">
          <w:marLeft w:val="0"/>
          <w:marRight w:val="0"/>
          <w:marTop w:val="0"/>
          <w:marBottom w:val="0"/>
          <w:divBdr>
            <w:top w:val="none" w:sz="0" w:space="0" w:color="auto"/>
            <w:left w:val="none" w:sz="0" w:space="0" w:color="auto"/>
            <w:bottom w:val="none" w:sz="0" w:space="0" w:color="auto"/>
            <w:right w:val="none" w:sz="0" w:space="0" w:color="auto"/>
          </w:divBdr>
        </w:div>
        <w:div w:id="954870742">
          <w:marLeft w:val="0"/>
          <w:marRight w:val="0"/>
          <w:marTop w:val="0"/>
          <w:marBottom w:val="0"/>
          <w:divBdr>
            <w:top w:val="none" w:sz="0" w:space="0" w:color="auto"/>
            <w:left w:val="none" w:sz="0" w:space="0" w:color="auto"/>
            <w:bottom w:val="none" w:sz="0" w:space="0" w:color="auto"/>
            <w:right w:val="none" w:sz="0" w:space="0" w:color="auto"/>
          </w:divBdr>
        </w:div>
        <w:div w:id="1330911749">
          <w:marLeft w:val="0"/>
          <w:marRight w:val="0"/>
          <w:marTop w:val="0"/>
          <w:marBottom w:val="0"/>
          <w:divBdr>
            <w:top w:val="none" w:sz="0" w:space="0" w:color="auto"/>
            <w:left w:val="none" w:sz="0" w:space="0" w:color="auto"/>
            <w:bottom w:val="none" w:sz="0" w:space="0" w:color="auto"/>
            <w:right w:val="none" w:sz="0" w:space="0" w:color="auto"/>
          </w:divBdr>
        </w:div>
        <w:div w:id="1004631513">
          <w:marLeft w:val="0"/>
          <w:marRight w:val="0"/>
          <w:marTop w:val="0"/>
          <w:marBottom w:val="0"/>
          <w:divBdr>
            <w:top w:val="none" w:sz="0" w:space="0" w:color="auto"/>
            <w:left w:val="none" w:sz="0" w:space="0" w:color="auto"/>
            <w:bottom w:val="none" w:sz="0" w:space="0" w:color="auto"/>
            <w:right w:val="none" w:sz="0" w:space="0" w:color="auto"/>
          </w:divBdr>
        </w:div>
        <w:div w:id="1033848577">
          <w:marLeft w:val="0"/>
          <w:marRight w:val="0"/>
          <w:marTop w:val="0"/>
          <w:marBottom w:val="0"/>
          <w:divBdr>
            <w:top w:val="none" w:sz="0" w:space="0" w:color="auto"/>
            <w:left w:val="none" w:sz="0" w:space="0" w:color="auto"/>
            <w:bottom w:val="none" w:sz="0" w:space="0" w:color="auto"/>
            <w:right w:val="none" w:sz="0" w:space="0" w:color="auto"/>
          </w:divBdr>
        </w:div>
        <w:div w:id="348023506">
          <w:marLeft w:val="0"/>
          <w:marRight w:val="0"/>
          <w:marTop w:val="0"/>
          <w:marBottom w:val="0"/>
          <w:divBdr>
            <w:top w:val="none" w:sz="0" w:space="0" w:color="auto"/>
            <w:left w:val="none" w:sz="0" w:space="0" w:color="auto"/>
            <w:bottom w:val="none" w:sz="0" w:space="0" w:color="auto"/>
            <w:right w:val="none" w:sz="0" w:space="0" w:color="auto"/>
          </w:divBdr>
        </w:div>
        <w:div w:id="726346258">
          <w:marLeft w:val="0"/>
          <w:marRight w:val="0"/>
          <w:marTop w:val="0"/>
          <w:marBottom w:val="0"/>
          <w:divBdr>
            <w:top w:val="none" w:sz="0" w:space="0" w:color="auto"/>
            <w:left w:val="none" w:sz="0" w:space="0" w:color="auto"/>
            <w:bottom w:val="none" w:sz="0" w:space="0" w:color="auto"/>
            <w:right w:val="none" w:sz="0" w:space="0" w:color="auto"/>
          </w:divBdr>
        </w:div>
        <w:div w:id="10494118">
          <w:marLeft w:val="0"/>
          <w:marRight w:val="0"/>
          <w:marTop w:val="0"/>
          <w:marBottom w:val="0"/>
          <w:divBdr>
            <w:top w:val="none" w:sz="0" w:space="0" w:color="auto"/>
            <w:left w:val="none" w:sz="0" w:space="0" w:color="auto"/>
            <w:bottom w:val="none" w:sz="0" w:space="0" w:color="auto"/>
            <w:right w:val="none" w:sz="0" w:space="0" w:color="auto"/>
          </w:divBdr>
        </w:div>
      </w:divsChild>
    </w:div>
    <w:div w:id="1360547251">
      <w:bodyDiv w:val="1"/>
      <w:marLeft w:val="0"/>
      <w:marRight w:val="0"/>
      <w:marTop w:val="0"/>
      <w:marBottom w:val="0"/>
      <w:divBdr>
        <w:top w:val="none" w:sz="0" w:space="0" w:color="auto"/>
        <w:left w:val="none" w:sz="0" w:space="0" w:color="auto"/>
        <w:bottom w:val="none" w:sz="0" w:space="0" w:color="auto"/>
        <w:right w:val="none" w:sz="0" w:space="0" w:color="auto"/>
      </w:divBdr>
      <w:divsChild>
        <w:div w:id="1282806326">
          <w:marLeft w:val="0"/>
          <w:marRight w:val="0"/>
          <w:marTop w:val="0"/>
          <w:marBottom w:val="0"/>
          <w:divBdr>
            <w:top w:val="none" w:sz="0" w:space="0" w:color="auto"/>
            <w:left w:val="none" w:sz="0" w:space="0" w:color="auto"/>
            <w:bottom w:val="none" w:sz="0" w:space="0" w:color="auto"/>
            <w:right w:val="none" w:sz="0" w:space="0" w:color="auto"/>
          </w:divBdr>
        </w:div>
        <w:div w:id="1084499993">
          <w:marLeft w:val="0"/>
          <w:marRight w:val="0"/>
          <w:marTop w:val="0"/>
          <w:marBottom w:val="0"/>
          <w:divBdr>
            <w:top w:val="none" w:sz="0" w:space="0" w:color="auto"/>
            <w:left w:val="none" w:sz="0" w:space="0" w:color="auto"/>
            <w:bottom w:val="none" w:sz="0" w:space="0" w:color="auto"/>
            <w:right w:val="none" w:sz="0" w:space="0" w:color="auto"/>
          </w:divBdr>
        </w:div>
        <w:div w:id="1607738914">
          <w:marLeft w:val="0"/>
          <w:marRight w:val="0"/>
          <w:marTop w:val="0"/>
          <w:marBottom w:val="0"/>
          <w:divBdr>
            <w:top w:val="none" w:sz="0" w:space="0" w:color="auto"/>
            <w:left w:val="none" w:sz="0" w:space="0" w:color="auto"/>
            <w:bottom w:val="none" w:sz="0" w:space="0" w:color="auto"/>
            <w:right w:val="none" w:sz="0" w:space="0" w:color="auto"/>
          </w:divBdr>
        </w:div>
        <w:div w:id="2127656382">
          <w:marLeft w:val="0"/>
          <w:marRight w:val="0"/>
          <w:marTop w:val="0"/>
          <w:marBottom w:val="0"/>
          <w:divBdr>
            <w:top w:val="none" w:sz="0" w:space="0" w:color="auto"/>
            <w:left w:val="none" w:sz="0" w:space="0" w:color="auto"/>
            <w:bottom w:val="none" w:sz="0" w:space="0" w:color="auto"/>
            <w:right w:val="none" w:sz="0" w:space="0" w:color="auto"/>
          </w:divBdr>
        </w:div>
        <w:div w:id="332950842">
          <w:marLeft w:val="0"/>
          <w:marRight w:val="0"/>
          <w:marTop w:val="0"/>
          <w:marBottom w:val="0"/>
          <w:divBdr>
            <w:top w:val="none" w:sz="0" w:space="0" w:color="auto"/>
            <w:left w:val="none" w:sz="0" w:space="0" w:color="auto"/>
            <w:bottom w:val="none" w:sz="0" w:space="0" w:color="auto"/>
            <w:right w:val="none" w:sz="0" w:space="0" w:color="auto"/>
          </w:divBdr>
        </w:div>
        <w:div w:id="1844471507">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7020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ocs.google.com/document/d/1dcQ-KOfKMRPD-eKg7mHaTCtIT9bRa0UmknGeVcz2k00"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d2\Documents\ai_studium\softwareengineering\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453</Words>
  <Characters>2737</Characters>
  <Application>Microsoft Office Word</Application>
  <DocSecurity>0</DocSecurity>
  <Lines>195</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SocialFunnel</dc:subject>
  <dc:creator>Daniel Betsche</dc:creator>
  <cp:lastModifiedBy>Daniel Betsche</cp:lastModifiedBy>
  <cp:revision>7</cp:revision>
  <cp:lastPrinted>2015-07-01T11:52:00Z</cp:lastPrinted>
  <dcterms:created xsi:type="dcterms:W3CDTF">2014-11-20T16:46:00Z</dcterms:created>
  <dcterms:modified xsi:type="dcterms:W3CDTF">2015-07-01T11:52:00Z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