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w:t>
      </w:r>
    </w:p>
    <w:p>
      <w:pPr>
        <w:pStyle w:val="Normal"/>
        <w:widowControl/>
        <w:bidi w:val="0"/>
        <w:spacing w:lineRule="auto" w:line="288" w:before="115" w:after="115"/>
        <w:ind w:left="0" w:right="0" w:hanging="0"/>
        <w:jc w:val="left"/>
        <w:rPr/>
      </w:pPr>
      <w:r>
        <w:rPr/>
        <w:t xml:space="preserve">I propose that we sign a standard nondisclosure agreement on the following terms, which I certify are exactly the same as </w:t>
      </w:r>
      <w:r>
        <w:rPr>
          <w:b/>
        </w:rPr>
        <w:t xml:space="preserve">The Waypoint NDA Version 3.0.0 </w:t>
      </w:r>
      <w:r>
        <w:rPr/>
        <w:t xml:space="preserve">published at </w:t>
      </w:r>
      <w:bookmarkStart w:id="0" w:name="__DdeLink__410_786917921"/>
      <w:bookmarkEnd w:id="0"/>
      <w:r>
        <w:rPr/>
        <w:t>waypointnda.com.</w:t>
      </w:r>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1" w:name="__DdeLink__494_646533662"/>
      <w:r>
        <w:rPr/>
        <w:t>_____________________________</w:t>
      </w:r>
      <w:bookmarkStart w:id="2" w:name="__DdeLink__493_162727990"/>
      <w:bookmarkEnd w:id="1"/>
      <w:r>
        <w:rPr/>
        <w:t>__________</w:t>
        <w:br/>
        <w:t>_______________________________________</w:t>
        <w:br/>
        <w:t>_______________________________________</w:t>
        <w:br/>
        <w:t>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w:t>
        <w:br/>
        <w:t>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w:t>
        <w:br/>
      </w:r>
      <w:r>
        <w:rPr>
          <w:b w:val="false"/>
          <w:bCs w:val="false"/>
          <w:u w:val="none"/>
        </w:rPr>
        <w:t>[Optional. State how long the agreement will cover new confidential information disclosed.]</w:t>
      </w:r>
    </w:p>
    <w:p>
      <w:pPr>
        <w:pStyle w:val="Normal"/>
        <w:widowControl/>
        <w:bidi w:val="0"/>
        <w:spacing w:lineRule="auto" w:line="360" w:before="244" w:after="244"/>
        <w:ind w:left="2160" w:right="2160" w:hanging="2160"/>
        <w:jc w:val="left"/>
        <w:rPr/>
      </w:pPr>
      <w:r>
        <w:rPr/>
      </w:r>
    </w:p>
    <w:p>
      <w:pPr>
        <w:ind w:firstLine="0"/>
        <w:jc w:val="start"/>
      </w:pPr>
      <w:r>
        <w:rPr>
          <w:b/>
          <w:u w:val="none"/>
        </w:rPr>
        <w:t xml:space="preserve">The Waypoint NDA</w:t>
      </w:r>
    </w:p>
    <w:p>
      <w:pPr>
        <w:ind w:firstLine="0"/>
        <w:jc w:val="start"/>
      </w:pPr>
      <w:r>
        <w:rPr>
          <w:b/>
          <w:u w:val="none"/>
        </w:rPr>
        <w:t xml:space="preserve">Version 3.0.0</w:t>
      </w:r>
    </w:p>
    <w:p>
      <w:pPr>
        <w:ind w:left="720" w:firstLine="-720"/>
        <w:jc w:val="start"/>
      </w:pPr>
      <w:r>
        <w:rPr>
          <w:u w:val="none"/>
        </w:rPr>
        <w:t xml:space="preserve">1.</w:t>
      </w:r>
      <w:r>
        <w:tab/>
      </w:r>
      <w:r>
        <w:rPr>
          <w:b/>
          <w:u w:val="none"/>
        </w:rPr>
        <w:t xml:space="preserve">Mutual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describes each party with respect to </w:t>
      </w:r>
      <w:r>
        <w:rPr>
          <w:u w:val="none"/>
        </w:rPr>
        <w:t xml:space="preserve">Confidential Information</w:t>
      </w:r>
      <w:r>
        <w:rPr>
          <w:u w:val="none"/>
        </w:rPr>
        <w:t xml:space="preserve"> it discloses to the other party. </w:t>
      </w:r>
      <w:r>
        <w:rPr>
          <w:u w:val="none"/>
        </w:rPr>
        <w:t xml:space="preserve">“</w:t>
      </w:r>
      <w:r>
        <w:rPr>
          <w:b/>
          <w:u w:val="none"/>
        </w:rPr>
        <w:t xml:space="preserve">Receiving Party</w:t>
      </w:r>
      <w:r>
        <w:rPr>
          <w:u w:val="none"/>
        </w:rPr>
        <w:t xml:space="preserve">”</w:t>
      </w:r>
      <w:r>
        <w:rPr>
          <w:u w:val="none"/>
        </w:rPr>
        <w:t xml:space="preserve"> describes each party with respect to </w:t>
      </w:r>
      <w:r>
        <w:rPr>
          <w:u w:val="none"/>
        </w:rPr>
        <w:t xml:space="preserve">Confidential Information</w:t>
      </w:r>
      <w:r>
        <w:rPr>
          <w:u w:val="none"/>
        </w:rPr>
        <w:t xml:space="preserve"> it receives from the other party.</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disclosure of </w:t>
      </w:r>
      <w:r>
        <w:rPr>
          <w:u w:val="none"/>
        </w:rPr>
        <w:t xml:space="preserve">Confidential Information</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w:t>
      </w:r>
      <w:r>
        <w:rPr>
          <w:u w:val="none"/>
        </w:rPr>
        <w:t xml:space="preserve">Personnel</w:t>
      </w:r>
      <w:r>
        <w:rPr>
          <w:u w:val="none"/>
        </w:rPr>
        <w:t xml:space="preserve">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No Assignment or Delegation</w:t>
      </w:r>
      <w:r>
        <w:rPr>
          <w:u w:val="none"/>
        </w:rPr>
        <w:t xml:space="preserve">.</w:t>
      </w:r>
      <w:r>
        <w:rPr>
          <w:u w:val="none"/>
        </w:rPr>
        <w:t xml:space="preserve"> </w:t>
      </w:r>
      <w:r>
        <w:rPr>
          <w:u w:val="none"/>
        </w:rPr>
        <w:t xml:space="preserve">Neither party may assign any right or delegate any obligation under this agreement, voluntarily or by operation of law, without the prior, signed, written consent of the other party. Any attempt to assign or delegate without consent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First</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w:t>
      </w:r>
      <w:r>
        <w:rPr/>
        <w:t>proposing the agreement</w:t>
      </w:r>
      <w:r>
        <w:rPr/>
        <w:t>,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Second</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receiving </w:t>
      </w:r>
      <w:r>
        <w:rPr/>
        <w:t>the agreement proposal</w:t>
      </w:r>
      <w:r>
        <w:rPr/>
        <w:t>,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LibreOffice/6.1.5.2$Linux_X86_64 LibreOffice_project/10$Build-2</Application>
  <Pages>1</Pages>
  <Words>102</Words>
  <Characters>1051</Characters>
  <CharactersWithSpaces>1143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2021-06-18T15:10:56Z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